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DA0" w:rsidRDefault="00C32DA0" w:rsidP="006E4CE4">
      <w:pPr>
        <w:pStyle w:val="a3"/>
        <w:rPr>
          <w:b/>
          <w:sz w:val="32"/>
          <w:szCs w:val="32"/>
        </w:rPr>
      </w:pPr>
      <w:bookmarkStart w:id="0" w:name="_GoBack"/>
      <w:bookmarkEnd w:id="0"/>
    </w:p>
    <w:p w:rsidR="00C32DA0" w:rsidRDefault="00C32DA0" w:rsidP="006E4CE4">
      <w:pPr>
        <w:pStyle w:val="a3"/>
        <w:rPr>
          <w:b/>
          <w:sz w:val="32"/>
          <w:szCs w:val="32"/>
        </w:rPr>
      </w:pPr>
    </w:p>
    <w:p w:rsidR="00A50A8D" w:rsidRDefault="00A50A8D" w:rsidP="00A50A8D">
      <w:pPr>
        <w:pStyle w:val="a3"/>
        <w:jc w:val="center"/>
        <w:rPr>
          <w:b/>
          <w:sz w:val="40"/>
          <w:szCs w:val="40"/>
        </w:rPr>
      </w:pPr>
      <w:r w:rsidRPr="006E4CE4">
        <w:rPr>
          <w:b/>
          <w:sz w:val="40"/>
          <w:szCs w:val="40"/>
        </w:rPr>
        <w:t>А.Р. Хайбуллов</w:t>
      </w:r>
    </w:p>
    <w:p w:rsidR="006E4CE4" w:rsidRDefault="006E4CE4" w:rsidP="00C32DA0">
      <w:pPr>
        <w:pStyle w:val="a3"/>
        <w:rPr>
          <w:b/>
          <w:sz w:val="40"/>
          <w:szCs w:val="40"/>
        </w:rPr>
      </w:pPr>
    </w:p>
    <w:p w:rsidR="006E4CE4" w:rsidRPr="006E4CE4" w:rsidRDefault="006E4CE4" w:rsidP="00C32DA0">
      <w:pPr>
        <w:pStyle w:val="a3"/>
        <w:rPr>
          <w:b/>
          <w:sz w:val="40"/>
          <w:szCs w:val="40"/>
        </w:rPr>
      </w:pPr>
    </w:p>
    <w:p w:rsidR="004B63CD" w:rsidRPr="00A9238C" w:rsidRDefault="00C7184A" w:rsidP="006644DF">
      <w:pPr>
        <w:pStyle w:val="a3"/>
        <w:jc w:val="center"/>
        <w:rPr>
          <w:b/>
          <w:sz w:val="48"/>
          <w:szCs w:val="48"/>
        </w:rPr>
      </w:pPr>
      <w:r w:rsidRPr="00A9238C">
        <w:rPr>
          <w:b/>
          <w:sz w:val="48"/>
          <w:szCs w:val="48"/>
        </w:rPr>
        <w:t>КОРОТКО О ВАЖНОМ</w:t>
      </w:r>
      <w:r w:rsidR="004B63CD" w:rsidRPr="00A9238C">
        <w:rPr>
          <w:b/>
          <w:sz w:val="48"/>
          <w:szCs w:val="48"/>
        </w:rPr>
        <w:t>!</w:t>
      </w:r>
    </w:p>
    <w:p w:rsidR="003857D2" w:rsidRPr="00A61319" w:rsidRDefault="003857D2" w:rsidP="003857D2">
      <w:pPr>
        <w:pStyle w:val="a3"/>
        <w:jc w:val="center"/>
        <w:rPr>
          <w:b/>
          <w:sz w:val="32"/>
          <w:szCs w:val="32"/>
        </w:rPr>
      </w:pPr>
      <w:r w:rsidRPr="00A61319">
        <w:rPr>
          <w:b/>
          <w:sz w:val="32"/>
          <w:szCs w:val="32"/>
        </w:rPr>
        <w:t>ОТВЕТЫ ИСЛАМСКИХ УЧЕНЫХ</w:t>
      </w:r>
    </w:p>
    <w:p w:rsidR="006E4CE4" w:rsidRDefault="006E4CE4" w:rsidP="00A50A8D">
      <w:pPr>
        <w:pStyle w:val="a3"/>
        <w:jc w:val="both"/>
        <w:rPr>
          <w:b/>
          <w:sz w:val="28"/>
          <w:szCs w:val="28"/>
        </w:rPr>
      </w:pPr>
    </w:p>
    <w:p w:rsidR="006E4CE4" w:rsidRDefault="006E4CE4" w:rsidP="00A50A8D">
      <w:pPr>
        <w:pStyle w:val="a3"/>
        <w:jc w:val="both"/>
        <w:rPr>
          <w:b/>
          <w:sz w:val="28"/>
          <w:szCs w:val="28"/>
        </w:rPr>
      </w:pPr>
    </w:p>
    <w:p w:rsidR="0019714F" w:rsidRDefault="0019714F" w:rsidP="00A50A8D">
      <w:pPr>
        <w:pStyle w:val="a3"/>
        <w:jc w:val="both"/>
        <w:rPr>
          <w:b/>
          <w:sz w:val="28"/>
          <w:szCs w:val="28"/>
        </w:rPr>
      </w:pPr>
    </w:p>
    <w:p w:rsidR="0019714F" w:rsidRDefault="0019714F" w:rsidP="00A50A8D">
      <w:pPr>
        <w:pStyle w:val="a3"/>
        <w:jc w:val="both"/>
        <w:rPr>
          <w:b/>
          <w:sz w:val="28"/>
          <w:szCs w:val="28"/>
        </w:rPr>
      </w:pPr>
    </w:p>
    <w:p w:rsidR="0019714F" w:rsidRDefault="0019714F" w:rsidP="00A50A8D">
      <w:pPr>
        <w:pStyle w:val="a3"/>
        <w:jc w:val="both"/>
        <w:rPr>
          <w:b/>
          <w:sz w:val="28"/>
          <w:szCs w:val="28"/>
        </w:rPr>
      </w:pPr>
    </w:p>
    <w:p w:rsidR="0019714F" w:rsidRDefault="0019714F" w:rsidP="00A50A8D">
      <w:pPr>
        <w:pStyle w:val="a3"/>
        <w:jc w:val="both"/>
        <w:rPr>
          <w:b/>
          <w:sz w:val="28"/>
          <w:szCs w:val="28"/>
        </w:rPr>
      </w:pPr>
    </w:p>
    <w:p w:rsidR="0019714F" w:rsidRDefault="0019714F" w:rsidP="0019714F">
      <w:pPr>
        <w:pStyle w:val="a3"/>
        <w:jc w:val="center"/>
        <w:rPr>
          <w:b/>
          <w:sz w:val="28"/>
          <w:szCs w:val="28"/>
        </w:rPr>
      </w:pPr>
      <w:r>
        <w:rPr>
          <w:b/>
          <w:sz w:val="28"/>
          <w:szCs w:val="28"/>
        </w:rPr>
        <w:t>Чебоксары</w:t>
      </w:r>
    </w:p>
    <w:p w:rsidR="00A9238C" w:rsidRDefault="0019714F" w:rsidP="00A9238C">
      <w:pPr>
        <w:pStyle w:val="a3"/>
        <w:jc w:val="center"/>
        <w:rPr>
          <w:b/>
          <w:sz w:val="28"/>
          <w:szCs w:val="28"/>
        </w:rPr>
      </w:pPr>
      <w:r>
        <w:rPr>
          <w:b/>
          <w:sz w:val="28"/>
          <w:szCs w:val="28"/>
        </w:rPr>
        <w:t>2015</w:t>
      </w:r>
    </w:p>
    <w:p w:rsidR="00A50A8D" w:rsidRPr="00A9238C" w:rsidRDefault="00A50A8D" w:rsidP="004D22C9">
      <w:pPr>
        <w:pStyle w:val="a3"/>
        <w:jc w:val="both"/>
        <w:rPr>
          <w:b/>
        </w:rPr>
      </w:pPr>
      <w:r w:rsidRPr="00A9238C">
        <w:rPr>
          <w:b/>
        </w:rPr>
        <w:lastRenderedPageBreak/>
        <w:t xml:space="preserve">Хайбуллов Айрат Рашидович – историк, </w:t>
      </w:r>
      <w:r w:rsidR="005D0372">
        <w:rPr>
          <w:b/>
        </w:rPr>
        <w:t xml:space="preserve">             </w:t>
      </w:r>
      <w:r w:rsidRPr="00A9238C">
        <w:rPr>
          <w:b/>
        </w:rPr>
        <w:t>Предсе</w:t>
      </w:r>
      <w:r w:rsidR="0059396D">
        <w:rPr>
          <w:b/>
        </w:rPr>
        <w:t xml:space="preserve">датель </w:t>
      </w:r>
      <w:r w:rsidR="00080AF8">
        <w:rPr>
          <w:b/>
        </w:rPr>
        <w:t xml:space="preserve">(муфтий) </w:t>
      </w:r>
      <w:r w:rsidRPr="00A9238C">
        <w:rPr>
          <w:b/>
        </w:rPr>
        <w:t xml:space="preserve">Централизованной </w:t>
      </w:r>
      <w:r w:rsidR="005D0372">
        <w:rPr>
          <w:b/>
        </w:rPr>
        <w:t xml:space="preserve">            </w:t>
      </w:r>
      <w:r w:rsidRPr="00A9238C">
        <w:rPr>
          <w:b/>
        </w:rPr>
        <w:t>религ</w:t>
      </w:r>
      <w:r w:rsidR="005D0372">
        <w:rPr>
          <w:b/>
        </w:rPr>
        <w:t xml:space="preserve">озной </w:t>
      </w:r>
      <w:r w:rsidRPr="00A9238C">
        <w:rPr>
          <w:b/>
        </w:rPr>
        <w:t xml:space="preserve">организации Центральное Духовное </w:t>
      </w:r>
      <w:r w:rsidR="005D0372">
        <w:rPr>
          <w:b/>
        </w:rPr>
        <w:t xml:space="preserve">       </w:t>
      </w:r>
      <w:r w:rsidRPr="00A9238C">
        <w:rPr>
          <w:b/>
        </w:rPr>
        <w:t>Управление мусульман Чувашской Республики.</w:t>
      </w:r>
    </w:p>
    <w:p w:rsidR="006E4CE4" w:rsidRPr="00A9238C" w:rsidRDefault="00C3737E" w:rsidP="004D22C9">
      <w:pPr>
        <w:pStyle w:val="a3"/>
        <w:jc w:val="both"/>
        <w:rPr>
          <w:b/>
        </w:rPr>
      </w:pPr>
      <w:r w:rsidRPr="00A9238C">
        <w:rPr>
          <w:b/>
        </w:rPr>
        <w:t>Дан</w:t>
      </w:r>
      <w:r w:rsidR="00202FB4" w:rsidRPr="00A9238C">
        <w:rPr>
          <w:b/>
        </w:rPr>
        <w:t>ное изложение</w:t>
      </w:r>
      <w:r w:rsidR="00177074" w:rsidRPr="00A9238C">
        <w:rPr>
          <w:b/>
        </w:rPr>
        <w:t xml:space="preserve"> (на основе </w:t>
      </w:r>
      <w:r w:rsidR="00177074" w:rsidRPr="00A9238C">
        <w:t>"</w:t>
      </w:r>
      <w:r w:rsidR="00177074" w:rsidRPr="00A9238C">
        <w:rPr>
          <w:b/>
          <w:bCs/>
        </w:rPr>
        <w:t>Открытого письма исламских ученых главарю ИГИЛ</w:t>
      </w:r>
      <w:r w:rsidR="00177074" w:rsidRPr="00A9238C">
        <w:t xml:space="preserve">" </w:t>
      </w:r>
      <w:r w:rsidR="00177074" w:rsidRPr="00A9238C">
        <w:rPr>
          <w:b/>
        </w:rPr>
        <w:t xml:space="preserve">написанного в 2015 г.) </w:t>
      </w:r>
      <w:r w:rsidR="00E3605E" w:rsidRPr="00A9238C">
        <w:rPr>
          <w:b/>
        </w:rPr>
        <w:t xml:space="preserve"> является ответом исламских ученых</w:t>
      </w:r>
      <w:r w:rsidR="00080AF8">
        <w:rPr>
          <w:b/>
        </w:rPr>
        <w:t xml:space="preserve">на особо актуальные </w:t>
      </w:r>
      <w:r w:rsidR="00C7184A" w:rsidRPr="00A9238C">
        <w:rPr>
          <w:b/>
        </w:rPr>
        <w:t>и зло</w:t>
      </w:r>
      <w:r w:rsidR="00A03266" w:rsidRPr="00A9238C">
        <w:rPr>
          <w:b/>
        </w:rPr>
        <w:t xml:space="preserve">бодневные вопросы </w:t>
      </w:r>
      <w:r w:rsidR="005D0372">
        <w:rPr>
          <w:b/>
        </w:rPr>
        <w:t xml:space="preserve">                       </w:t>
      </w:r>
      <w:r w:rsidR="00A03266" w:rsidRPr="00A9238C">
        <w:rPr>
          <w:b/>
        </w:rPr>
        <w:t>современност</w:t>
      </w:r>
      <w:r w:rsidR="0059396D">
        <w:rPr>
          <w:b/>
        </w:rPr>
        <w:t xml:space="preserve">и - </w:t>
      </w:r>
      <w:r w:rsidR="00506D06" w:rsidRPr="00A9238C">
        <w:rPr>
          <w:b/>
        </w:rPr>
        <w:t>толкование Корана и</w:t>
      </w:r>
      <w:r w:rsidR="00B849DE" w:rsidRPr="00A9238C">
        <w:rPr>
          <w:b/>
        </w:rPr>
        <w:t xml:space="preserve"> понимание Хадиса, исламское право (фикх), взаимоотношения с не мусульманами, понимание джихада и др.</w:t>
      </w:r>
      <w:r w:rsidR="00202FB4" w:rsidRPr="00A9238C">
        <w:rPr>
          <w:b/>
        </w:rPr>
        <w:t>,</w:t>
      </w:r>
      <w:r w:rsidR="00C7184A" w:rsidRPr="00A9238C">
        <w:rPr>
          <w:b/>
        </w:rPr>
        <w:t>как</w:t>
      </w:r>
      <w:r w:rsidR="009722CF" w:rsidRPr="00A9238C">
        <w:rPr>
          <w:b/>
        </w:rPr>
        <w:t xml:space="preserve"> для мусульман</w:t>
      </w:r>
      <w:r w:rsidR="00302B3D" w:rsidRPr="00A9238C">
        <w:rPr>
          <w:b/>
        </w:rPr>
        <w:t>,</w:t>
      </w:r>
      <w:r w:rsidR="00C7184A" w:rsidRPr="00A9238C">
        <w:rPr>
          <w:b/>
        </w:rPr>
        <w:t xml:space="preserve"> так и</w:t>
      </w:r>
      <w:r w:rsidR="009722CF" w:rsidRPr="00A9238C">
        <w:rPr>
          <w:b/>
        </w:rPr>
        <w:t xml:space="preserve"> для представителей</w:t>
      </w:r>
      <w:r w:rsidR="00C7184A" w:rsidRPr="00A9238C">
        <w:rPr>
          <w:b/>
        </w:rPr>
        <w:t xml:space="preserve"> других </w:t>
      </w:r>
      <w:r w:rsidR="005D0372">
        <w:rPr>
          <w:b/>
        </w:rPr>
        <w:t xml:space="preserve">          </w:t>
      </w:r>
      <w:r w:rsidR="00C7184A" w:rsidRPr="00A9238C">
        <w:rPr>
          <w:b/>
        </w:rPr>
        <w:t>верований, идеологий и убеждений и</w:t>
      </w:r>
      <w:r w:rsidR="00202FB4" w:rsidRPr="00A9238C">
        <w:rPr>
          <w:b/>
        </w:rPr>
        <w:t xml:space="preserve"> обращено</w:t>
      </w:r>
      <w:r w:rsidR="004B7A03" w:rsidRPr="00A9238C">
        <w:rPr>
          <w:b/>
        </w:rPr>
        <w:t>,</w:t>
      </w:r>
      <w:r w:rsidR="00C7184A" w:rsidRPr="00A9238C">
        <w:rPr>
          <w:b/>
        </w:rPr>
        <w:t xml:space="preserve"> </w:t>
      </w:r>
      <w:r w:rsidR="005D0372">
        <w:rPr>
          <w:b/>
        </w:rPr>
        <w:t xml:space="preserve">  </w:t>
      </w:r>
      <w:r w:rsidR="00C7184A" w:rsidRPr="00A9238C">
        <w:rPr>
          <w:b/>
        </w:rPr>
        <w:t>прежде всего</w:t>
      </w:r>
      <w:r w:rsidR="00202FB4" w:rsidRPr="00A9238C">
        <w:rPr>
          <w:b/>
        </w:rPr>
        <w:t xml:space="preserve"> к</w:t>
      </w:r>
      <w:r w:rsidR="00E3605E" w:rsidRPr="00A9238C">
        <w:rPr>
          <w:b/>
        </w:rPr>
        <w:t xml:space="preserve">тем заблудшим, которые не знают </w:t>
      </w:r>
      <w:r w:rsidR="005D0372">
        <w:rPr>
          <w:b/>
        </w:rPr>
        <w:t xml:space="preserve"> </w:t>
      </w:r>
      <w:r w:rsidR="00E3605E" w:rsidRPr="00A9238C">
        <w:rPr>
          <w:b/>
        </w:rPr>
        <w:t>Ислама и лишь испол</w:t>
      </w:r>
      <w:r w:rsidR="00C7184A" w:rsidRPr="00A9238C">
        <w:rPr>
          <w:b/>
        </w:rPr>
        <w:t>ьзуют Ислам в своих</w:t>
      </w:r>
      <w:r w:rsidR="005D0372">
        <w:rPr>
          <w:b/>
        </w:rPr>
        <w:t xml:space="preserve">             </w:t>
      </w:r>
      <w:r w:rsidR="009722CF" w:rsidRPr="00A9238C">
        <w:rPr>
          <w:b/>
        </w:rPr>
        <w:t xml:space="preserve">преступных - </w:t>
      </w:r>
      <w:r w:rsidR="00E3605E" w:rsidRPr="00A9238C">
        <w:rPr>
          <w:b/>
        </w:rPr>
        <w:t>греховных интересах.</w:t>
      </w:r>
      <w:r w:rsidR="00202FB4" w:rsidRPr="00A9238C">
        <w:rPr>
          <w:b/>
        </w:rPr>
        <w:t xml:space="preserve"> Предназначено для широкого круга читате</w:t>
      </w:r>
      <w:r w:rsidR="006E4CE4" w:rsidRPr="00A9238C">
        <w:rPr>
          <w:b/>
        </w:rPr>
        <w:t>лей</w:t>
      </w:r>
      <w:r w:rsidR="00AF3D9C" w:rsidRPr="00A9238C">
        <w:rPr>
          <w:b/>
        </w:rPr>
        <w:t>.</w:t>
      </w:r>
    </w:p>
    <w:p w:rsidR="006E4CE4" w:rsidRPr="00A9238C" w:rsidRDefault="006E4CE4" w:rsidP="006644DF">
      <w:pPr>
        <w:pStyle w:val="a3"/>
        <w:jc w:val="center"/>
        <w:rPr>
          <w:b/>
        </w:rPr>
      </w:pPr>
    </w:p>
    <w:p w:rsidR="006E4CE4" w:rsidRPr="00A9238C" w:rsidRDefault="006E4CE4" w:rsidP="006644DF">
      <w:pPr>
        <w:pStyle w:val="a3"/>
        <w:jc w:val="center"/>
        <w:rPr>
          <w:b/>
        </w:rPr>
      </w:pPr>
    </w:p>
    <w:p w:rsidR="00C32DA0" w:rsidRDefault="00C32DA0" w:rsidP="006644DF">
      <w:pPr>
        <w:pStyle w:val="a3"/>
        <w:jc w:val="center"/>
        <w:rPr>
          <w:b/>
        </w:rPr>
      </w:pPr>
    </w:p>
    <w:p w:rsidR="00A9238C" w:rsidRDefault="00A9238C" w:rsidP="006644DF">
      <w:pPr>
        <w:pStyle w:val="a3"/>
        <w:jc w:val="center"/>
        <w:rPr>
          <w:b/>
        </w:rPr>
      </w:pPr>
    </w:p>
    <w:p w:rsidR="00A9238C" w:rsidRDefault="00A9238C" w:rsidP="006644DF">
      <w:pPr>
        <w:pStyle w:val="a3"/>
        <w:jc w:val="center"/>
        <w:rPr>
          <w:b/>
        </w:rPr>
      </w:pPr>
    </w:p>
    <w:p w:rsidR="00A9238C" w:rsidRPr="00A9238C" w:rsidRDefault="00A9238C" w:rsidP="006644DF">
      <w:pPr>
        <w:pStyle w:val="a3"/>
        <w:jc w:val="center"/>
        <w:rPr>
          <w:b/>
        </w:rPr>
      </w:pPr>
    </w:p>
    <w:p w:rsidR="00C32DA0" w:rsidRPr="00A9238C" w:rsidRDefault="00C32DA0" w:rsidP="006644DF">
      <w:pPr>
        <w:pStyle w:val="a3"/>
        <w:jc w:val="center"/>
        <w:rPr>
          <w:b/>
        </w:rPr>
      </w:pPr>
    </w:p>
    <w:p w:rsidR="008C1D59" w:rsidRPr="00080AF8" w:rsidRDefault="008C1D59" w:rsidP="008C1D59">
      <w:pPr>
        <w:spacing w:line="240" w:lineRule="auto"/>
        <w:ind w:firstLine="284"/>
        <w:jc w:val="both"/>
        <w:rPr>
          <w:rFonts w:ascii="Times New Roman" w:hAnsi="Times New Roman" w:cs="Times New Roman"/>
          <w:b/>
          <w:sz w:val="24"/>
          <w:szCs w:val="24"/>
        </w:rPr>
      </w:pPr>
      <w:r w:rsidRPr="00080AF8">
        <w:rPr>
          <w:rFonts w:ascii="Times New Roman" w:hAnsi="Times New Roman" w:cs="Times New Roman"/>
          <w:b/>
          <w:sz w:val="24"/>
          <w:szCs w:val="24"/>
        </w:rPr>
        <w:lastRenderedPageBreak/>
        <w:t>Современный феномен «джихадизма» – это проблема не столько террора, покупной идейности и социального протеста, сколько извращенного религиозного мировоззрения и фанатизма, взращенных в условиях глобального кризиса культуры и этики, информационного и идеологического хаоса. Поэтому трудно не согласиться с тем, что наряду с вооруженной антитеррористической борьбой и пресечением каналов снабжения террористов не менее остро стоит задача противодействия джихадистам в их стремлении «завладеть умами и душами молодых людей, вербовать их в свои ряды». Для решения этой и других задач необходимо единым фронтом выступить против попыток экстремистов любых мастей осквернять и извращать высокие нравственные принципы религии</w:t>
      </w:r>
      <w:r w:rsidR="001E318A">
        <w:rPr>
          <w:rFonts w:ascii="Times New Roman" w:hAnsi="Times New Roman" w:cs="Times New Roman"/>
          <w:b/>
          <w:sz w:val="24"/>
          <w:szCs w:val="24"/>
        </w:rPr>
        <w:t xml:space="preserve"> Ислам</w:t>
      </w:r>
      <w:r w:rsidRPr="00080AF8">
        <w:rPr>
          <w:rFonts w:ascii="Times New Roman" w:hAnsi="Times New Roman" w:cs="Times New Roman"/>
          <w:b/>
          <w:sz w:val="24"/>
          <w:szCs w:val="24"/>
        </w:rPr>
        <w:t>.</w:t>
      </w:r>
    </w:p>
    <w:p w:rsidR="00C07585" w:rsidRPr="00A9238C" w:rsidRDefault="00C07585" w:rsidP="006644DF">
      <w:pPr>
        <w:pStyle w:val="a3"/>
        <w:jc w:val="center"/>
        <w:rPr>
          <w:b/>
        </w:rPr>
      </w:pPr>
      <w:r w:rsidRPr="00A9238C">
        <w:rPr>
          <w:b/>
        </w:rPr>
        <w:t>1. Т</w:t>
      </w:r>
      <w:r w:rsidR="00BB27AF" w:rsidRPr="00A9238C">
        <w:rPr>
          <w:b/>
        </w:rPr>
        <w:t>еория права (Усуль-уль-фикх) и т</w:t>
      </w:r>
      <w:r w:rsidRPr="00A9238C">
        <w:rPr>
          <w:b/>
        </w:rPr>
        <w:t>олкование Корана.</w:t>
      </w:r>
    </w:p>
    <w:p w:rsidR="00D52966" w:rsidRPr="00A9238C" w:rsidRDefault="00C07585" w:rsidP="006644DF">
      <w:pPr>
        <w:pStyle w:val="a3"/>
        <w:jc w:val="both"/>
      </w:pPr>
      <w:r w:rsidRPr="00A9238C">
        <w:t>Относительно толкования Корана</w:t>
      </w:r>
      <w:r w:rsidR="00F001CE" w:rsidRPr="00A9238C">
        <w:t xml:space="preserve"> (тафсир)</w:t>
      </w:r>
      <w:r w:rsidRPr="00A9238C">
        <w:t>, понимания Хадиса</w:t>
      </w:r>
      <w:r w:rsidR="00F001CE" w:rsidRPr="00A9238C">
        <w:t xml:space="preserve"> (изречение (</w:t>
      </w:r>
      <w:r w:rsidR="00F001CE" w:rsidRPr="00A9238C">
        <w:rPr>
          <w:i/>
          <w:iCs/>
        </w:rPr>
        <w:t>кауль</w:t>
      </w:r>
      <w:r w:rsidR="00F001CE" w:rsidRPr="00A9238C">
        <w:t>), одобрение (</w:t>
      </w:r>
      <w:r w:rsidR="00F001CE" w:rsidRPr="00A9238C">
        <w:rPr>
          <w:i/>
          <w:iCs/>
        </w:rPr>
        <w:t>такрир</w:t>
      </w:r>
      <w:r w:rsidR="00F001CE" w:rsidRPr="00A9238C">
        <w:t>), образ (</w:t>
      </w:r>
      <w:r w:rsidR="00F001CE" w:rsidRPr="00A9238C">
        <w:rPr>
          <w:i/>
          <w:iCs/>
        </w:rPr>
        <w:t>васфи</w:t>
      </w:r>
      <w:r w:rsidR="00F001CE" w:rsidRPr="00A9238C">
        <w:t>) или действие (</w:t>
      </w:r>
      <w:r w:rsidR="00F001CE" w:rsidRPr="00A9238C">
        <w:rPr>
          <w:i/>
          <w:iCs/>
        </w:rPr>
        <w:t>филь</w:t>
      </w:r>
      <w:r w:rsidR="00F001CE" w:rsidRPr="00A9238C">
        <w:t xml:space="preserve">) пророка </w:t>
      </w:r>
      <w:hyperlink r:id="rId6" w:tooltip="Мухаммад" w:history="1">
        <w:r w:rsidR="00F001CE" w:rsidRPr="00080AF8">
          <w:rPr>
            <w:rStyle w:val="a4"/>
            <w:color w:val="auto"/>
            <w:u w:val="none"/>
          </w:rPr>
          <w:t>Мухаммада</w:t>
        </w:r>
      </w:hyperlink>
      <w:r w:rsidR="00F001CE" w:rsidRPr="00080AF8">
        <w:t>,</w:t>
      </w:r>
      <w:r w:rsidR="00F001CE" w:rsidRPr="00A9238C">
        <w:t xml:space="preserve"> сумма которых образует </w:t>
      </w:r>
      <w:hyperlink r:id="rId7" w:tooltip="Сунна" w:history="1">
        <w:r w:rsidR="00F001CE" w:rsidRPr="00A9238C">
          <w:rPr>
            <w:rStyle w:val="a4"/>
            <w:color w:val="auto"/>
            <w:u w:val="none"/>
          </w:rPr>
          <w:t>Сунну</w:t>
        </w:r>
      </w:hyperlink>
      <w:r w:rsidR="00C77724" w:rsidRPr="00A9238C">
        <w:t xml:space="preserve"> - мусульманское священное предание, излагающее примеры жизни Пророка </w:t>
      </w:r>
      <w:r w:rsidR="0059396D">
        <w:t xml:space="preserve">       </w:t>
      </w:r>
      <w:hyperlink r:id="rId8" w:tooltip="Мухаммед" w:history="1">
        <w:r w:rsidR="00C77724" w:rsidRPr="00A9238C">
          <w:rPr>
            <w:rStyle w:val="a4"/>
            <w:color w:val="auto"/>
            <w:u w:val="none"/>
          </w:rPr>
          <w:t>Мухаммада</w:t>
        </w:r>
      </w:hyperlink>
      <w:r w:rsidR="00C77724" w:rsidRPr="00A9238C">
        <w:t xml:space="preserve"> как образец и руководство для всей </w:t>
      </w:r>
      <w:r w:rsidR="005D0372">
        <w:t xml:space="preserve">         </w:t>
      </w:r>
      <w:r w:rsidR="00C77724" w:rsidRPr="00A9238C">
        <w:t>мусульманской общины (</w:t>
      </w:r>
      <w:hyperlink r:id="rId9" w:tooltip="Умма" w:history="1">
        <w:r w:rsidR="00C77724" w:rsidRPr="00A9238C">
          <w:rPr>
            <w:rStyle w:val="a4"/>
            <w:color w:val="auto"/>
            <w:u w:val="none"/>
          </w:rPr>
          <w:t>уммы</w:t>
        </w:r>
      </w:hyperlink>
      <w:r w:rsidR="00C77724" w:rsidRPr="00A9238C">
        <w:t xml:space="preserve">) и каждого </w:t>
      </w:r>
      <w:hyperlink r:id="rId10" w:tooltip="Мусульманин" w:history="1">
        <w:r w:rsidR="00C77724" w:rsidRPr="00A9238C">
          <w:rPr>
            <w:rStyle w:val="a4"/>
            <w:color w:val="auto"/>
            <w:u w:val="none"/>
          </w:rPr>
          <w:t>мусульманина</w:t>
        </w:r>
      </w:hyperlink>
      <w:r w:rsidR="001E318A">
        <w:t xml:space="preserve">. </w:t>
      </w:r>
      <w:r w:rsidR="00C77724" w:rsidRPr="00A9238C">
        <w:t xml:space="preserve">Сунна является вторым после </w:t>
      </w:r>
      <w:hyperlink r:id="rId11" w:tooltip="Коран" w:history="1">
        <w:r w:rsidR="00C77724" w:rsidRPr="00A9238C">
          <w:rPr>
            <w:rStyle w:val="a4"/>
            <w:color w:val="auto"/>
            <w:u w:val="none"/>
          </w:rPr>
          <w:t>Корана</w:t>
        </w:r>
      </w:hyperlink>
      <w:hyperlink r:id="rId12" w:tooltip="Источники исламского права" w:history="1">
        <w:r w:rsidR="00C77724" w:rsidRPr="00A9238C">
          <w:rPr>
            <w:rStyle w:val="a4"/>
            <w:color w:val="auto"/>
            <w:u w:val="none"/>
          </w:rPr>
          <w:t>источником</w:t>
        </w:r>
      </w:hyperlink>
      <w:r w:rsidR="00C77724" w:rsidRPr="00A9238C">
        <w:t xml:space="preserve"> исламского права (</w:t>
      </w:r>
      <w:hyperlink r:id="rId13" w:tooltip="Фикх" w:history="1">
        <w:r w:rsidR="00C77724" w:rsidRPr="00A9238C">
          <w:rPr>
            <w:rStyle w:val="a4"/>
            <w:color w:val="auto"/>
            <w:u w:val="none"/>
          </w:rPr>
          <w:t>фикха</w:t>
        </w:r>
      </w:hyperlink>
      <w:r w:rsidR="002C2BD5" w:rsidRPr="00A9238C">
        <w:t>)</w:t>
      </w:r>
      <w:r w:rsidR="00F001CE" w:rsidRPr="00A9238C">
        <w:t xml:space="preserve">, являющуюся авторитетной для всех </w:t>
      </w:r>
      <w:hyperlink r:id="rId14" w:tooltip="Мусульманин" w:history="1">
        <w:r w:rsidR="00F001CE" w:rsidRPr="00A9238C">
          <w:rPr>
            <w:rStyle w:val="a4"/>
            <w:color w:val="auto"/>
            <w:u w:val="none"/>
          </w:rPr>
          <w:t>мусульман</w:t>
        </w:r>
      </w:hyperlink>
      <w:r w:rsidR="00F001CE" w:rsidRPr="00A9238C">
        <w:t xml:space="preserve"> и составляющую одну из основ</w:t>
      </w:r>
      <w:r w:rsidR="0059396D">
        <w:t xml:space="preserve"> </w:t>
      </w:r>
      <w:r w:rsidR="00BB5383">
        <w:t xml:space="preserve">  </w:t>
      </w:r>
      <w:hyperlink r:id="rId15" w:tooltip="Шариат" w:history="1">
        <w:r w:rsidR="00F001CE" w:rsidRPr="00A9238C">
          <w:rPr>
            <w:rStyle w:val="a4"/>
            <w:color w:val="auto"/>
            <w:u w:val="none"/>
          </w:rPr>
          <w:t>шариата</w:t>
        </w:r>
      </w:hyperlink>
      <w:r w:rsidR="00F001CE" w:rsidRPr="00A9238C">
        <w:t>)</w:t>
      </w:r>
      <w:r w:rsidRPr="00A9238C">
        <w:t xml:space="preserve"> и в целом вопрос</w:t>
      </w:r>
      <w:r w:rsidR="00080AF8">
        <w:t xml:space="preserve">а теории исламского </w:t>
      </w:r>
      <w:r w:rsidR="00F001CE" w:rsidRPr="00A9238C">
        <w:t>права (фикх</w:t>
      </w:r>
      <w:r w:rsidRPr="00A9238C">
        <w:t>)</w:t>
      </w:r>
      <w:r w:rsidR="0059396D">
        <w:t xml:space="preserve"> </w:t>
      </w:r>
      <w:r w:rsidRPr="00A9238C">
        <w:t>Всевышним Аллахом в Коране и Его Пророком в Хадсе была установлена следующая методология: рассм</w:t>
      </w:r>
      <w:r w:rsidR="0059396D">
        <w:t>ат</w:t>
      </w:r>
      <w:r w:rsidRPr="00A9238C">
        <w:t xml:space="preserve">ривать все, что представлено в </w:t>
      </w:r>
      <w:r w:rsidR="00BB5383">
        <w:t xml:space="preserve"> </w:t>
      </w:r>
      <w:r w:rsidRPr="00A9238C">
        <w:t>определенном изучаемом вопросе, целиком и полнос</w:t>
      </w:r>
      <w:r w:rsidR="00964F0E" w:rsidRPr="00A9238C">
        <w:t>тью, без того, чтобы брать доводы</w:t>
      </w:r>
      <w:r w:rsidRPr="00A9238C">
        <w:t xml:space="preserve"> частично, и лишь затем выносить решен</w:t>
      </w:r>
      <w:r w:rsidR="001E318A">
        <w:t xml:space="preserve">ие- </w:t>
      </w:r>
      <w:r w:rsidR="00964F0E" w:rsidRPr="00A9238C">
        <w:t>если вы квалифицированы (если вы исламский ученный)</w:t>
      </w:r>
      <w:r w:rsidRPr="00A9238C">
        <w:t xml:space="preserve">. Аллах </w:t>
      </w:r>
      <w:r w:rsidR="004144E7" w:rsidRPr="00A9238C">
        <w:t>говорит</w:t>
      </w:r>
      <w:r w:rsidRPr="00A9238C">
        <w:t>: «Неужели вы станете веровать в одну часть Писания и отвергать другую?» (Сура аль-Бакара, 2:85, Св. Коран)</w:t>
      </w:r>
      <w:r w:rsidR="00265003" w:rsidRPr="00A9238C">
        <w:t>,</w:t>
      </w:r>
      <w:r w:rsidRPr="00A9238C">
        <w:t xml:space="preserve"> и:«Они искажают слова, меняя их местами, и забыли часть того, чему их научили» (Сура аль-Маида, 5:13, Св. Коран). А также: «Которые поделили Коран на части (уверовали в одну часть Корана и отвергли другую)» (Сура аль-Хиджр, 15:91, Священный Коран). Как только все тексты, фрагменты из шариатских источников будут собраны, необходимо </w:t>
      </w:r>
      <w:r w:rsidR="00BB5383">
        <w:t xml:space="preserve"> </w:t>
      </w:r>
      <w:r w:rsidRPr="00A9238C">
        <w:t>отдел</w:t>
      </w:r>
      <w:r w:rsidR="002D686C" w:rsidRPr="00A9238C">
        <w:t>ить общее от частного и спорное</w:t>
      </w:r>
      <w:r w:rsidR="00BB5383">
        <w:t xml:space="preserve"> </w:t>
      </w:r>
      <w:r w:rsidR="00080AF8">
        <w:t>–</w:t>
      </w:r>
      <w:r w:rsidR="00BB5383">
        <w:t xml:space="preserve"> </w:t>
      </w:r>
      <w:r w:rsidR="00080AF8">
        <w:t xml:space="preserve">условное </w:t>
      </w:r>
      <w:r w:rsidRPr="00A9238C">
        <w:t>решение от бе</w:t>
      </w:r>
      <w:r w:rsidR="00080AF8">
        <w:t>зоговорочного. Затем необходим</w:t>
      </w:r>
      <w:r w:rsidR="00BB5383">
        <w:t xml:space="preserve"> </w:t>
      </w:r>
      <w:r w:rsidRPr="00A9238C">
        <w:t>разделить прямые тексты (мухкамат) от аллегорических</w:t>
      </w:r>
      <w:r w:rsidR="00080AF8">
        <w:t xml:space="preserve"> </w:t>
      </w:r>
      <w:r w:rsidRPr="00A9238C">
        <w:t>(муташабихат). Кроме того, необходимо учитывать причины ниспосла</w:t>
      </w:r>
      <w:r w:rsidR="00080AF8">
        <w:t xml:space="preserve">ния и обстоятельства, в которые </w:t>
      </w:r>
      <w:r w:rsidRPr="00A9238C">
        <w:t>произошло ниспослание (асбаб ан-нузуль)</w:t>
      </w:r>
      <w:r w:rsidR="00080AF8">
        <w:t xml:space="preserve"> </w:t>
      </w:r>
      <w:r w:rsidRPr="00A9238C">
        <w:t>конкретных аятов</w:t>
      </w:r>
      <w:r w:rsidR="00EF0640" w:rsidRPr="00A9238C">
        <w:t xml:space="preserve"> (стих Корана)</w:t>
      </w:r>
      <w:r w:rsidRPr="00A9238C">
        <w:t>, корани</w:t>
      </w:r>
      <w:r w:rsidR="00B90D2C" w:rsidRPr="00A9238C">
        <w:t>ческих текстов, в дополнение все толкования данные</w:t>
      </w:r>
      <w:r w:rsidRPr="00A9238C">
        <w:t xml:space="preserve"> классическими</w:t>
      </w:r>
      <w:r w:rsidR="00B90D2C" w:rsidRPr="00A9238C">
        <w:t xml:space="preserve"> тру</w:t>
      </w:r>
      <w:r w:rsidR="00080AF8">
        <w:t>дам</w:t>
      </w:r>
      <w:r w:rsidR="00BB5383">
        <w:t xml:space="preserve"> </w:t>
      </w:r>
      <w:r w:rsidR="00B90D2C" w:rsidRPr="00A9238C">
        <w:t>исламских ученых</w:t>
      </w:r>
      <w:r w:rsidRPr="00A9238C">
        <w:t xml:space="preserve">. Исходя из этого, установлен запрет на использование в качестве довода отдельных </w:t>
      </w:r>
      <w:r w:rsidR="00080AF8">
        <w:t xml:space="preserve"> </w:t>
      </w:r>
      <w:r w:rsidRPr="00A9238C">
        <w:t>фрагментов коранических текстов, без учета цельного контекста и тщательного изучения всего, что приходит из Корана и Хадиса по да</w:t>
      </w:r>
      <w:r w:rsidR="00D52966" w:rsidRPr="00A9238C">
        <w:t>нному вопросу. Все, что</w:t>
      </w:r>
      <w:r w:rsidRPr="00A9238C">
        <w:t xml:space="preserve"> в Коране – Истина, и все хадисы – внушение от Господа, следовательно, недопустимо игнорирование даже малейшей их части. Чрезвычайно важно изучить </w:t>
      </w:r>
      <w:r w:rsidR="00142228">
        <w:t xml:space="preserve">     </w:t>
      </w:r>
      <w:r w:rsidRPr="00A9238C">
        <w:t>тщательно все тексты, и лишь потом, на основаниях данного исследования делать выбор в пользу одного из решений. Это то</w:t>
      </w:r>
      <w:r w:rsidR="00080AF8">
        <w:t xml:space="preserve">, что описывает имам аш-Шафии в </w:t>
      </w:r>
      <w:r w:rsidRPr="00A9238C">
        <w:t>своей книге «Рисаля» согласно едино</w:t>
      </w:r>
      <w:r w:rsidR="00D52966" w:rsidRPr="00A9238C">
        <w:t>душному мнению всех исламских ученых Усуль-ульФикх</w:t>
      </w:r>
      <w:r w:rsidRPr="00A9238C">
        <w:t xml:space="preserve">. </w:t>
      </w:r>
    </w:p>
    <w:p w:rsidR="00C07585" w:rsidRPr="00A9238C" w:rsidRDefault="00C07585" w:rsidP="006644DF">
      <w:pPr>
        <w:pStyle w:val="a3"/>
        <w:jc w:val="both"/>
      </w:pPr>
      <w:r w:rsidRPr="00A9238C">
        <w:t>Имам аль-Харамайн аль-Джуайни пишет в</w:t>
      </w:r>
      <w:r w:rsidR="00C77724" w:rsidRPr="00A9238C">
        <w:t xml:space="preserve"> труде</w:t>
      </w:r>
      <w:r w:rsidRPr="00A9238C">
        <w:t xml:space="preserve"> «Аль-Бурхан фи Усуль аль-Фикх»:«Из качеств муфтия и </w:t>
      </w:r>
      <w:r w:rsidR="00E6226A">
        <w:t xml:space="preserve">    </w:t>
      </w:r>
      <w:r w:rsidRPr="00A9238C">
        <w:t>перечня дисциплин, которыми он долже</w:t>
      </w:r>
      <w:r w:rsidR="00265003" w:rsidRPr="00A9238C">
        <w:t>н овладеть на должном уровне:</w:t>
      </w:r>
      <w:r w:rsidRPr="00A9238C">
        <w:t xml:space="preserve"> Обязательным требованием к муфтию является достижение степени ученого в языке (люгат), поскольку Шариат</w:t>
      </w:r>
      <w:r w:rsidR="00265003" w:rsidRPr="00A9238C">
        <w:t xml:space="preserve"> находится в арабском языке.</w:t>
      </w:r>
      <w:r w:rsidRPr="00A9238C">
        <w:t xml:space="preserve"> </w:t>
      </w:r>
      <w:r w:rsidR="00E6226A">
        <w:t xml:space="preserve">       </w:t>
      </w:r>
      <w:r w:rsidRPr="00A9238C">
        <w:t>Обязательно, чтобы он</w:t>
      </w:r>
      <w:r w:rsidR="00F82147" w:rsidRPr="00A9238C">
        <w:t xml:space="preserve"> являлся ученым синтаксиса </w:t>
      </w:r>
      <w:r w:rsidR="00E6226A">
        <w:t xml:space="preserve">  </w:t>
      </w:r>
      <w:r w:rsidR="00F82147" w:rsidRPr="00A9238C">
        <w:t>(наху</w:t>
      </w:r>
      <w:r w:rsidR="00265003" w:rsidRPr="00A9238C">
        <w:t xml:space="preserve">), и разбора (иъраб) </w:t>
      </w:r>
      <w:r w:rsidRPr="00A9238C">
        <w:t xml:space="preserve">Обязательно, чтобы он являлся </w:t>
      </w:r>
      <w:r w:rsidR="00C77724" w:rsidRPr="00A9238C">
        <w:t xml:space="preserve">ученым Корана, поскольку Коран - </w:t>
      </w:r>
      <w:r w:rsidRPr="00A9238C">
        <w:t>о</w:t>
      </w:r>
      <w:r w:rsidR="00265003" w:rsidRPr="00A9238C">
        <w:t xml:space="preserve">снова всех решений (ахкамов). </w:t>
      </w:r>
      <w:r w:rsidRPr="00A9238C">
        <w:t xml:space="preserve">Также обязательно знание отмененных и </w:t>
      </w:r>
      <w:r w:rsidR="00E6226A">
        <w:t xml:space="preserve">  </w:t>
      </w:r>
      <w:r w:rsidR="00080AF8">
        <w:t xml:space="preserve">отменяемых шариатских текстов. </w:t>
      </w:r>
      <w:r w:rsidRPr="00A9238C">
        <w:t xml:space="preserve">А Основы </w:t>
      </w:r>
      <w:r w:rsidR="00E6226A">
        <w:t xml:space="preserve">           </w:t>
      </w:r>
      <w:r w:rsidRPr="00A9238C">
        <w:t xml:space="preserve">юриспруденции (усуль) – это краеугольный </w:t>
      </w:r>
      <w:r w:rsidR="00C77724" w:rsidRPr="00A9238C">
        <w:t xml:space="preserve">камень </w:t>
      </w:r>
      <w:r w:rsidR="00E6226A">
        <w:t xml:space="preserve">   </w:t>
      </w:r>
      <w:r w:rsidR="00C77724" w:rsidRPr="00A9238C">
        <w:t>целой науки</w:t>
      </w:r>
      <w:r w:rsidR="00265003" w:rsidRPr="00A9238C">
        <w:t>.</w:t>
      </w:r>
      <w:r w:rsidRPr="00A9238C">
        <w:t xml:space="preserve"> Также ему необходимо знать различные степени доказательств (адалля) и доводов (худж</w:t>
      </w:r>
      <w:r w:rsidR="00265003" w:rsidRPr="00A9238C">
        <w:t>аджун),</w:t>
      </w:r>
      <w:r w:rsidR="00F82147" w:rsidRPr="00A9238C">
        <w:t xml:space="preserve"> а также их истории. Также муфтий должен владеть</w:t>
      </w:r>
      <w:r w:rsidRPr="00A9238C">
        <w:t xml:space="preserve"> </w:t>
      </w:r>
      <w:r w:rsidR="00E6226A">
        <w:t xml:space="preserve">  </w:t>
      </w:r>
      <w:r w:rsidRPr="00A9238C">
        <w:t>наукой Хадиса, чтобы различать достоверное (сахих) от недостоверного (сакъым) и принимаемое (макъб</w:t>
      </w:r>
      <w:r w:rsidR="00F82147" w:rsidRPr="00A9238C">
        <w:t>уль) от отвергаемого (матъун). Он также должен знать</w:t>
      </w:r>
      <w:r w:rsidRPr="00A9238C">
        <w:t xml:space="preserve"> </w:t>
      </w:r>
      <w:r w:rsidR="00E6226A">
        <w:t xml:space="preserve">      </w:t>
      </w:r>
      <w:r w:rsidRPr="00A9238C">
        <w:t xml:space="preserve">юриспруденцию (ъильм-уль-фикх). Кроме того, </w:t>
      </w:r>
      <w:r w:rsidR="00E6226A">
        <w:t xml:space="preserve">         </w:t>
      </w:r>
      <w:r w:rsidRPr="00A9238C">
        <w:t>необходимо обладание юридической интуицией (Фикх-ун-Нафс), поскольку это основа любого муджтахида</w:t>
      </w:r>
      <w:r w:rsidR="00F82147" w:rsidRPr="00A9238C">
        <w:t xml:space="preserve"> (ученого Ислама)</w:t>
      </w:r>
      <w:r w:rsidR="00080AF8">
        <w:t xml:space="preserve">, </w:t>
      </w:r>
      <w:r w:rsidRPr="00A9238C">
        <w:t>выносящег</w:t>
      </w:r>
      <w:r w:rsidR="00265003" w:rsidRPr="00A9238C">
        <w:t xml:space="preserve">о юридические </w:t>
      </w:r>
      <w:r w:rsidR="00E6226A">
        <w:t xml:space="preserve">              </w:t>
      </w:r>
      <w:r w:rsidR="00080AF8">
        <w:t>постановления.</w:t>
      </w:r>
      <w:r w:rsidR="001E318A">
        <w:t xml:space="preserve"> </w:t>
      </w:r>
      <w:r w:rsidR="00080AF8">
        <w:t xml:space="preserve">Ученые </w:t>
      </w:r>
      <w:r w:rsidRPr="00A9238C">
        <w:t xml:space="preserve">суммировали все вышеперечисленное, сказав, что муфтий – это «Тот, кто в совершенстве знает все тексты ахкамов Шариата  и </w:t>
      </w:r>
      <w:r w:rsidR="00E6226A">
        <w:t xml:space="preserve">   </w:t>
      </w:r>
      <w:r w:rsidRPr="00A9238C">
        <w:t>методологию выведения (истанбато)</w:t>
      </w:r>
      <w:r w:rsidR="00E6226A">
        <w:t xml:space="preserve"> </w:t>
      </w:r>
      <w:r w:rsidRPr="00A9238C">
        <w:t>из них юридических постановлений (хукмов). В то время как шариатские тексты требуют знания языка, Тафсира и Хадиса, выведение хукмов (истанбато) требует знания теории права (усуля), метода суждения по аналогии (кыяс) и наличия юридической интуиции (фикх-ун-нафс)».</w:t>
      </w:r>
    </w:p>
    <w:p w:rsidR="002D686C" w:rsidRPr="00A9238C" w:rsidRDefault="00C07585" w:rsidP="006644DF">
      <w:pPr>
        <w:pStyle w:val="a3"/>
        <w:jc w:val="both"/>
      </w:pPr>
      <w:r w:rsidRPr="00A9238C">
        <w:t>То же самое сказали Имам аль-Газали в «Аль-Мустасфе» (Часть 1, стр.342) и ХафизДжалялюддин ас-Суюты в «Аль-Иткан фи Улюм-уль-Куръан» (Часть 4, стр.213).</w:t>
      </w:r>
    </w:p>
    <w:p w:rsidR="00C07585" w:rsidRPr="00A9238C" w:rsidRDefault="00C07585" w:rsidP="006644DF">
      <w:pPr>
        <w:pStyle w:val="a3"/>
        <w:jc w:val="center"/>
        <w:rPr>
          <w:b/>
        </w:rPr>
      </w:pPr>
      <w:r w:rsidRPr="00A9238C">
        <w:rPr>
          <w:b/>
        </w:rPr>
        <w:t>2. Язык (люгат).</w:t>
      </w:r>
    </w:p>
    <w:p w:rsidR="004D22C9" w:rsidRPr="00A9238C" w:rsidRDefault="00C07585" w:rsidP="00107CDB">
      <w:pPr>
        <w:pStyle w:val="a3"/>
        <w:jc w:val="both"/>
      </w:pPr>
      <w:r w:rsidRPr="00A9238C">
        <w:t>Как уже было сказано выше, один из важных столпов (арканов) Теории права</w:t>
      </w:r>
      <w:r w:rsidR="00E6226A">
        <w:t xml:space="preserve"> </w:t>
      </w:r>
      <w:r w:rsidRPr="00A9238C">
        <w:t xml:space="preserve">(усуля) – это мастерство в </w:t>
      </w:r>
      <w:r w:rsidR="00E6226A">
        <w:t xml:space="preserve">     </w:t>
      </w:r>
      <w:r w:rsidRPr="00A9238C">
        <w:t>арабском языке. Это означает полное владение арабско</w:t>
      </w:r>
      <w:r w:rsidR="000425C0" w:rsidRPr="00A9238C">
        <w:t>й грамматикой, синтаксисом (наху</w:t>
      </w:r>
      <w:r w:rsidRPr="00A9238C">
        <w:t>), морфологией</w:t>
      </w:r>
      <w:r w:rsidR="00E6226A">
        <w:t xml:space="preserve"> </w:t>
      </w:r>
      <w:r w:rsidRPr="00A9238C">
        <w:t>(сарф), риторикой</w:t>
      </w:r>
      <w:r w:rsidR="00080AF8">
        <w:t xml:space="preserve"> </w:t>
      </w:r>
      <w:r w:rsidRPr="00A9238C">
        <w:t>(баляъат), поэзией, этимологией и наукой толкования Корана (тафсир). Без достижения должного уровня</w:t>
      </w:r>
      <w:r w:rsidR="00202E5C" w:rsidRPr="00A9238C">
        <w:t xml:space="preserve"> знаний</w:t>
      </w:r>
      <w:r w:rsidRPr="00A9238C">
        <w:t xml:space="preserve"> в п</w:t>
      </w:r>
      <w:r w:rsidR="00FE16AC" w:rsidRPr="00A9238C">
        <w:t xml:space="preserve">еречисленных науках </w:t>
      </w:r>
      <w:r w:rsidRPr="00A9238C">
        <w:t>допущен</w:t>
      </w:r>
      <w:r w:rsidR="00FE16AC" w:rsidRPr="00A9238C">
        <w:t>ие</w:t>
      </w:r>
      <w:r w:rsidR="0012203C" w:rsidRPr="00A9238C">
        <w:t xml:space="preserve"> ошибок чрезвычайно велика.</w:t>
      </w:r>
    </w:p>
    <w:p w:rsidR="00C07585" w:rsidRPr="00A9238C" w:rsidRDefault="00C07585" w:rsidP="006644DF">
      <w:pPr>
        <w:pStyle w:val="a3"/>
        <w:jc w:val="center"/>
        <w:rPr>
          <w:b/>
        </w:rPr>
      </w:pPr>
      <w:r w:rsidRPr="00A9238C">
        <w:rPr>
          <w:b/>
        </w:rPr>
        <w:t>3. Упрощение.</w:t>
      </w:r>
    </w:p>
    <w:p w:rsidR="00945992" w:rsidRPr="00A9238C" w:rsidRDefault="00C07585" w:rsidP="006644DF">
      <w:pPr>
        <w:pStyle w:val="a3"/>
        <w:jc w:val="both"/>
      </w:pPr>
      <w:r w:rsidRPr="00A9238C">
        <w:t xml:space="preserve">Недопустимо легкомысленное отношение к </w:t>
      </w:r>
      <w:r w:rsidR="00E6226A">
        <w:t xml:space="preserve">                </w:t>
      </w:r>
      <w:r w:rsidRPr="00A9238C">
        <w:t xml:space="preserve">юридическим постановлениям и облегчение их больше установленного предела, недопустимо отщипывать фрагмент из Корана, не понимая его в пределах его </w:t>
      </w:r>
      <w:r w:rsidR="00E6226A">
        <w:t xml:space="preserve"> </w:t>
      </w:r>
      <w:r w:rsidR="00080AF8">
        <w:t xml:space="preserve">полного контекста. </w:t>
      </w:r>
      <w:r w:rsidRPr="00A9238C">
        <w:t xml:space="preserve">Также недопустима </w:t>
      </w:r>
      <w:r w:rsidR="00E6226A">
        <w:t xml:space="preserve">                        </w:t>
      </w:r>
      <w:r w:rsidRPr="00A9238C">
        <w:t>позиция: «Ислам прост, П</w:t>
      </w:r>
      <w:r w:rsidR="00247034" w:rsidRPr="00A9238C">
        <w:t xml:space="preserve">ророк Мухаммад </w:t>
      </w:r>
      <w:r w:rsidRPr="00A9238C">
        <w:t>и его</w:t>
      </w:r>
      <w:r w:rsidR="005F136C" w:rsidRPr="00A9238C">
        <w:t xml:space="preserve"> сподвижники</w:t>
      </w:r>
      <w:r w:rsidRPr="00A9238C">
        <w:t xml:space="preserve"> были </w:t>
      </w:r>
      <w:r w:rsidR="005F136C" w:rsidRPr="00A9238C">
        <w:t>простыми</w:t>
      </w:r>
      <w:r w:rsidR="00F02981" w:rsidRPr="00A9238C">
        <w:t xml:space="preserve"> людьми</w:t>
      </w:r>
      <w:r w:rsidR="005F136C" w:rsidRPr="00A9238C">
        <w:t>. Зачем усложнять Ислам…</w:t>
      </w:r>
      <w:r w:rsidRPr="00A9238C">
        <w:t>». </w:t>
      </w:r>
    </w:p>
    <w:p w:rsidR="00C07585" w:rsidRPr="00A9238C" w:rsidRDefault="00C07585" w:rsidP="006644DF">
      <w:pPr>
        <w:pStyle w:val="a3"/>
        <w:jc w:val="both"/>
      </w:pPr>
      <w:r w:rsidRPr="00A9238C">
        <w:t>Людям следует понять, что Прор</w:t>
      </w:r>
      <w:r w:rsidR="00247034" w:rsidRPr="00A9238C">
        <w:t>ок и его достойные</w:t>
      </w:r>
      <w:r w:rsidRPr="00A9238C">
        <w:t xml:space="preserve"> с</w:t>
      </w:r>
      <w:r w:rsidR="00247034" w:rsidRPr="00A9238C">
        <w:t>подвижники</w:t>
      </w:r>
      <w:r w:rsidRPr="00A9238C">
        <w:t>представляли из себя гораздо больше</w:t>
      </w:r>
      <w:r w:rsidR="00247034" w:rsidRPr="00A9238C">
        <w:t>е</w:t>
      </w:r>
      <w:r w:rsidRPr="00A9238C">
        <w:t>, чем все мы, вместе взятые, в понимании</w:t>
      </w:r>
      <w:r w:rsidR="00247034" w:rsidRPr="00A9238C">
        <w:t xml:space="preserve"> религии ислам</w:t>
      </w:r>
      <w:r w:rsidRPr="00A9238C">
        <w:t>, в фикхе</w:t>
      </w:r>
      <w:r w:rsidR="00945992" w:rsidRPr="00A9238C">
        <w:t xml:space="preserve"> (в юридическом праве)</w:t>
      </w:r>
      <w:r w:rsidRPr="00A9238C">
        <w:t xml:space="preserve"> и интеллекте. И даже при этом лишь небольшое количество сахабов (сподвижников) было квалифицировано</w:t>
      </w:r>
      <w:r w:rsidR="00247034" w:rsidRPr="00A9238C">
        <w:t xml:space="preserve"> и было допущено</w:t>
      </w:r>
      <w:r w:rsidR="00080AF8">
        <w:t xml:space="preserve"> к </w:t>
      </w:r>
      <w:r w:rsidRPr="00A9238C">
        <w:t>вынесению фетв</w:t>
      </w:r>
      <w:r w:rsidR="00945992" w:rsidRPr="00A9238C">
        <w:t xml:space="preserve"> (законов-постановлений)</w:t>
      </w:r>
      <w:r w:rsidR="005F136C" w:rsidRPr="00A9238C">
        <w:t>. Аллах</w:t>
      </w:r>
      <w:r w:rsidR="004E427D" w:rsidRPr="00A9238C">
        <w:t xml:space="preserve"> говорит в Коране: «Скажи: «</w:t>
      </w:r>
      <w:r w:rsidRPr="00A9238C">
        <w:t>Неужели равны те, которые</w:t>
      </w:r>
      <w:r w:rsidR="004E427D" w:rsidRPr="00A9238C">
        <w:t xml:space="preserve"> знают, и те, которые не знают?</w:t>
      </w:r>
      <w:r w:rsidRPr="00A9238C">
        <w:t xml:space="preserve">» (Аз-Зумар, 39:9, Св. Коран). </w:t>
      </w:r>
      <w:r w:rsidR="00080AF8">
        <w:t xml:space="preserve">Также Всевышний Аллах говорит в </w:t>
      </w:r>
      <w:r w:rsidRPr="00A9238C">
        <w:t>Коране:</w:t>
      </w:r>
      <w:r w:rsidR="00E6226A">
        <w:t xml:space="preserve"> </w:t>
      </w:r>
      <w:r w:rsidRPr="00A9238C">
        <w:t>«Спросите людей Напоминания, если вы не знаете» (аль-Анбия, 21:7, Св. Коран) и «Если бы обратились с ним к Посланнику и обладающим влиянием среди них, то от них узнали бы те, кто в состоянии изучить его» (ан-Ниса, 4.83, Св. Коран). Таким образом, юриспруденция – не простой вопрос и не может всякий рассуждать о ней или выпускать какие бы то ни было религиозные постановления (фетвы). Всевышний Аллах говорит в Коране: «Воистину, поминают</w:t>
      </w:r>
      <w:r w:rsidR="00247034" w:rsidRPr="00A9238C">
        <w:t xml:space="preserve"> (знают)</w:t>
      </w:r>
      <w:r w:rsidRPr="00A9238C">
        <w:t xml:space="preserve"> это только обладающие разумом» (Сура Раад, 13:19, Св. Коран). А Его Посла</w:t>
      </w:r>
      <w:r w:rsidR="003B5AD8" w:rsidRPr="00A9238C">
        <w:t>нник</w:t>
      </w:r>
      <w:r w:rsidR="00247034" w:rsidRPr="00A9238C">
        <w:t xml:space="preserve"> Мухаммад</w:t>
      </w:r>
      <w:r w:rsidR="00607D5C" w:rsidRPr="00A9238C">
        <w:t xml:space="preserve"> сообщил</w:t>
      </w:r>
      <w:r w:rsidRPr="00A9238C">
        <w:t xml:space="preserve">: «Кто бы ни толковал Коран </w:t>
      </w:r>
      <w:r w:rsidR="00247034" w:rsidRPr="00A9238C">
        <w:t xml:space="preserve">лишь </w:t>
      </w:r>
      <w:r w:rsidRPr="00A9238C">
        <w:t>по своему разумению, пусть</w:t>
      </w:r>
      <w:r w:rsidR="007963ED" w:rsidRPr="00A9238C">
        <w:t xml:space="preserve"> приготовит себе место в Аду»</w:t>
      </w:r>
      <w:r w:rsidRPr="00A9238C">
        <w:t>. Также давно пора оставить эти беспечные выражения: «Мы</w:t>
      </w:r>
      <w:r w:rsidR="002D23F0" w:rsidRPr="00A9238C">
        <w:t xml:space="preserve"> (простые мусульмане)</w:t>
      </w:r>
      <w:r w:rsidRPr="00A9238C">
        <w:t xml:space="preserve"> – люди, и они – </w:t>
      </w:r>
      <w:r w:rsidR="005F136C" w:rsidRPr="00A9238C">
        <w:t xml:space="preserve">были простыми </w:t>
      </w:r>
      <w:r w:rsidRPr="00A9238C">
        <w:t>люд</w:t>
      </w:r>
      <w:r w:rsidR="005F136C" w:rsidRPr="00A9238C">
        <w:t>ьм</w:t>
      </w:r>
      <w:r w:rsidRPr="00A9238C">
        <w:t>и</w:t>
      </w:r>
      <w:r w:rsidR="002D23F0" w:rsidRPr="00A9238C">
        <w:t xml:space="preserve"> (сахабы и ученые Ислама)</w:t>
      </w:r>
      <w:r w:rsidRPr="00A9238C">
        <w:t>»; у тех, кто говорит подобным образом, нет такого же понимания и проницательности,</w:t>
      </w:r>
      <w:r w:rsidR="005F136C" w:rsidRPr="00A9238C">
        <w:t xml:space="preserve"> знаний</w:t>
      </w:r>
      <w:r w:rsidRPr="00A9238C">
        <w:t xml:space="preserve"> как у благородных сподвижников или имамов</w:t>
      </w:r>
      <w:r w:rsidR="00247034" w:rsidRPr="00A9238C">
        <w:t>-ученых</w:t>
      </w:r>
      <w:r w:rsidRPr="00A9238C">
        <w:t xml:space="preserve"> из числа п</w:t>
      </w:r>
      <w:r w:rsidR="002D23F0" w:rsidRPr="00A9238C">
        <w:t>раведных предков (ас-Саляф-ус-Са</w:t>
      </w:r>
      <w:r w:rsidRPr="00A9238C">
        <w:t>лих), о простоте которых они говорят.</w:t>
      </w:r>
    </w:p>
    <w:p w:rsidR="00C07585" w:rsidRPr="00A9238C" w:rsidRDefault="00C07585" w:rsidP="006644DF">
      <w:pPr>
        <w:pStyle w:val="a3"/>
        <w:jc w:val="center"/>
        <w:rPr>
          <w:b/>
        </w:rPr>
      </w:pPr>
      <w:r w:rsidRPr="00A9238C">
        <w:rPr>
          <w:b/>
        </w:rPr>
        <w:t>4. Расхождения во мнениях (аль-Ихтиляф).</w:t>
      </w:r>
    </w:p>
    <w:p w:rsidR="002520B9" w:rsidRPr="00A9238C" w:rsidRDefault="00C07585" w:rsidP="006644DF">
      <w:pPr>
        <w:pStyle w:val="a3"/>
        <w:jc w:val="both"/>
      </w:pPr>
      <w:r w:rsidRPr="00A9238C">
        <w:t>Что касается расхождений во мнениях,</w:t>
      </w:r>
      <w:r w:rsidR="00107CDB" w:rsidRPr="00A9238C">
        <w:t xml:space="preserve"> то они могут быть только среди исламских ученых, могут обсуждатся</w:t>
      </w:r>
      <w:r w:rsidR="002520B9" w:rsidRPr="00A9238C">
        <w:t xml:space="preserve"> только учеными Ислама. Простым</w:t>
      </w:r>
      <w:r w:rsidR="00107CDB" w:rsidRPr="00A9238C">
        <w:t xml:space="preserve"> мусульманам (не ученым) запрещено заниматься ихтиляфом.  </w:t>
      </w:r>
    </w:p>
    <w:p w:rsidR="00C07585" w:rsidRPr="00A9238C" w:rsidRDefault="00107CDB" w:rsidP="006644DF">
      <w:pPr>
        <w:pStyle w:val="a3"/>
        <w:jc w:val="both"/>
      </w:pPr>
      <w:r w:rsidRPr="00A9238C">
        <w:t>Расхождения во мнениях</w:t>
      </w:r>
      <w:r w:rsidR="00C07585" w:rsidRPr="00A9238C">
        <w:t xml:space="preserve"> делятся на два вида: пориц</w:t>
      </w:r>
      <w:r w:rsidR="00E6226A">
        <w:t>ае</w:t>
      </w:r>
      <w:r w:rsidR="00C07585" w:rsidRPr="00A9238C">
        <w:t xml:space="preserve">мые и допустимые. Относительно порицаемых расхождений во мнениях Всевышний Аллах сказал в Коране следующее: «Те, кому было даровано Писание, распались после того, как к ним явилось ясное знамение» (Аль-Баййина, 98:4, Св. Коран). Относительно допустимых:«Аллах по Своей Воле направил тех, которые уверовали, к истине, относительно которой они разошлись во мнениях» (аль-Бакара, 2:213, Св. Коран). Это мнение, Имама </w:t>
      </w:r>
      <w:r w:rsidR="0077389F" w:rsidRPr="00A9238C">
        <w:t>аш-Шафи</w:t>
      </w:r>
      <w:r w:rsidR="00C07585" w:rsidRPr="00A9238C">
        <w:t>и, приведенное в «аль-Рисаля», а также других трех имамов</w:t>
      </w:r>
      <w:r w:rsidR="00FB3CCB" w:rsidRPr="00A9238C">
        <w:t xml:space="preserve"> (Абу - Ханифы, Малика, Ханбаля)</w:t>
      </w:r>
      <w:r w:rsidR="00C07585" w:rsidRPr="00A9238C">
        <w:t>, а также всех ученых</w:t>
      </w:r>
      <w:r w:rsidR="001455B2" w:rsidRPr="00A9238C">
        <w:t xml:space="preserve"> Ислама</w:t>
      </w:r>
      <w:r w:rsidR="00C07585" w:rsidRPr="00A9238C">
        <w:t xml:space="preserve">, бывших на протяжении более </w:t>
      </w:r>
      <w:r w:rsidR="001455B2" w:rsidRPr="00A9238C">
        <w:t>1400</w:t>
      </w:r>
      <w:r w:rsidR="00C07585" w:rsidRPr="00A9238C">
        <w:t xml:space="preserve"> лет. Когда есть расхождения среди ученых, то это Милость, поскольку будет выбрано лучшее решение из лучших решений.Жесткость, излишнюю строгость следует оставить, так же как и идею о том, что «жесткость – это мера благо</w:t>
      </w:r>
      <w:r w:rsidR="001455B2" w:rsidRPr="00A9238C">
        <w:t xml:space="preserve">честия». Аллах </w:t>
      </w:r>
      <w:r w:rsidR="00C07585" w:rsidRPr="00A9238C">
        <w:t xml:space="preserve"> сказал в Коране: «Следуйте за наилучшим из того, что ниспослано вам Господом,» (аз-Зумар, 39:55, Св</w:t>
      </w:r>
      <w:r w:rsidR="003C3462" w:rsidRPr="00A9238C">
        <w:t>. Коран) и «Будь снисходителен (к людям)</w:t>
      </w:r>
      <w:r w:rsidR="00C07585" w:rsidRPr="00A9238C">
        <w:t>, вели твор</w:t>
      </w:r>
      <w:r w:rsidR="00FB3CCB" w:rsidRPr="00A9238C">
        <w:t>ить добро и отвернись от невежд</w:t>
      </w:r>
      <w:r w:rsidR="00C07585" w:rsidRPr="00A9238C">
        <w:t>» (аль-Аъраф, 7:199, Св. Коран). Аллах также говорит</w:t>
      </w:r>
      <w:r w:rsidR="00FB3CCB" w:rsidRPr="00A9238C">
        <w:t xml:space="preserve"> в Коране</w:t>
      </w:r>
      <w:r w:rsidR="00C07585" w:rsidRPr="00A9238C">
        <w:t>: «Которые прислушиваются к словам и следуют наилучшим из них. Это – те, которых Аллах наставил на прямой путь. Они и есть обладающие разумом» (аз-Зумар, 39:18). В достоверном хадисе передае</w:t>
      </w:r>
      <w:r w:rsidR="00FB3CCB" w:rsidRPr="00A9238C">
        <w:t>тся, что</w:t>
      </w:r>
      <w:r w:rsidR="001455B2" w:rsidRPr="00A9238C">
        <w:t>Айша</w:t>
      </w:r>
      <w:r w:rsidR="00FB3CCB" w:rsidRPr="00A9238C">
        <w:t xml:space="preserve"> (жена Пророка Мухаммада)</w:t>
      </w:r>
      <w:r w:rsidR="00C07585" w:rsidRPr="00A9238C">
        <w:t>, сказала: «Когда бы Пророк</w:t>
      </w:r>
      <w:r w:rsidR="001455B2" w:rsidRPr="00A9238C">
        <w:t xml:space="preserve"> (мир ему и благословение Аллаха!) </w:t>
      </w:r>
      <w:r w:rsidR="00C07585" w:rsidRPr="00A9238C">
        <w:t>ни вставал перед выбором между решениям</w:t>
      </w:r>
      <w:r w:rsidR="001455B2" w:rsidRPr="00A9238C">
        <w:t>и, он</w:t>
      </w:r>
      <w:r w:rsidR="007963ED" w:rsidRPr="00A9238C">
        <w:t xml:space="preserve"> выбирал самое легкое»</w:t>
      </w:r>
      <w:r w:rsidR="00C07585" w:rsidRPr="00A9238C">
        <w:t>.</w:t>
      </w:r>
    </w:p>
    <w:p w:rsidR="00C07585" w:rsidRPr="00A9238C" w:rsidRDefault="00C07585" w:rsidP="006644DF">
      <w:pPr>
        <w:pStyle w:val="a3"/>
        <w:jc w:val="both"/>
      </w:pPr>
      <w:r w:rsidRPr="00A9238C">
        <w:t>Самое жесткое мнение нельзя считать более набожным, религиозным или искренним перед Аллахом. Действительно, в жесткости есть чрезмерность и экстремизм. Всевышний Аллах говорит в Коране: «Аллах желает вам облегчения и не желает вам затруднения» (аль-Бакара, 2:185, Св. Коран). Кроме того,</w:t>
      </w:r>
      <w:r w:rsidR="00DB19F6" w:rsidRPr="00A9238C">
        <w:t xml:space="preserve"> Пророк (мир ему и благословение Аллаха!)</w:t>
      </w:r>
      <w:r w:rsidRPr="00A9238C">
        <w:t xml:space="preserve"> сказал: «не будьте излишне строги (не чрезмерствуйте) к себе, чтобы Господь не был суров к вам. Люди были суровы к с</w:t>
      </w:r>
      <w:r w:rsidR="007963ED" w:rsidRPr="00A9238C">
        <w:t>ебе, и Аллах был суров к ним»</w:t>
      </w:r>
      <w:r w:rsidRPr="00A9238C">
        <w:t>. В излишней жесткости есть заблуждение и тщеславие, поскольку</w:t>
      </w:r>
      <w:r w:rsidR="003C3462" w:rsidRPr="00A9238C">
        <w:t xml:space="preserve"> суровые люди как бы говорят: «Я</w:t>
      </w:r>
      <w:r w:rsidRPr="00A9238C">
        <w:t xml:space="preserve"> стр</w:t>
      </w:r>
      <w:r w:rsidR="00F755B3" w:rsidRPr="00A9238C">
        <w:t>ог. Любой менее строгий, чем я -</w:t>
      </w:r>
      <w:r w:rsidRPr="00A9238C">
        <w:t xml:space="preserve"> несовершенен», и, следовательно «я лучше них». Здесь также заложено приписывание дурного намерения Аллаху, будто Аллах ниспослал Коран, чтобы сделать людей несчастными. Тогда как Аллах сказал:«Та. Ха. Мы ниспослали тебе Коран не для того, чтобы ты стал несчастен» (Та Ха, 20:1-2, Св. Коран).</w:t>
      </w:r>
    </w:p>
    <w:p w:rsidR="008C1D59" w:rsidRPr="00A9238C" w:rsidRDefault="00C07585" w:rsidP="00442D81">
      <w:pPr>
        <w:pStyle w:val="a3"/>
        <w:jc w:val="both"/>
      </w:pPr>
      <w:r w:rsidRPr="00A9238C">
        <w:t>Стоит отметить, что большая часть людей, принимавших Ислам за всю историю, прин</w:t>
      </w:r>
      <w:r w:rsidR="005C5C0C">
        <w:t xml:space="preserve">имали решение вследствие </w:t>
      </w:r>
      <w:r w:rsidR="00F755B3" w:rsidRPr="00A9238C">
        <w:t>«</w:t>
      </w:r>
      <w:r w:rsidR="00107CDB" w:rsidRPr="00A9238C">
        <w:t>правильного</w:t>
      </w:r>
      <w:r w:rsidRPr="00A9238C">
        <w:t xml:space="preserve"> призыва</w:t>
      </w:r>
      <w:r w:rsidR="00F755B3" w:rsidRPr="00A9238C">
        <w:t>»</w:t>
      </w:r>
      <w:r w:rsidR="005C5C0C">
        <w:t xml:space="preserve"> (Даъват хасана). Всевышний </w:t>
      </w:r>
      <w:r w:rsidRPr="00A9238C">
        <w:t>Аллах говорит: «Призывай на путь Господа мудростью и добрым увещеванием, и веди с ними спор наилучшим образом. Воистину, твой Господь лучше знает тех, кто сошел с Его пути, и лучше знает тех, кто следует прямым путем» (сура ан-Нахль, 16:125, Св. Коран). Пр</w:t>
      </w:r>
      <w:r w:rsidR="00DB19F6" w:rsidRPr="00A9238C">
        <w:t>орок</w:t>
      </w:r>
      <w:r w:rsidRPr="00A9238C">
        <w:t xml:space="preserve"> сказал: «Будьте мягки и избега</w:t>
      </w:r>
      <w:r w:rsidR="007963ED" w:rsidRPr="00A9238C">
        <w:t>йте насилия и сквернословия»</w:t>
      </w:r>
      <w:r w:rsidRPr="00A9238C">
        <w:t>. В то время как, с пол</w:t>
      </w:r>
      <w:r w:rsidR="00F755B3" w:rsidRPr="00A9238C">
        <w:t>итической точки зрения некоторые считают</w:t>
      </w:r>
      <w:r w:rsidRPr="00A9238C">
        <w:t>, что распространение Ислама из Сре</w:t>
      </w:r>
      <w:r w:rsidR="005C5C0C">
        <w:t xml:space="preserve">дней Азии (Хорасан)  в Северную </w:t>
      </w:r>
      <w:r w:rsidRPr="00A9238C">
        <w:t>Аф</w:t>
      </w:r>
      <w:r w:rsidR="00F755B3" w:rsidRPr="00A9238C">
        <w:t>рику произошло путем завоеваний.</w:t>
      </w:r>
      <w:r w:rsidR="005C5C0C">
        <w:t xml:space="preserve"> </w:t>
      </w:r>
      <w:r w:rsidR="00F755B3" w:rsidRPr="00A9238C">
        <w:t>И</w:t>
      </w:r>
      <w:r w:rsidRPr="00A9238C">
        <w:t>звестно, что большинство жителей этих земель оставали</w:t>
      </w:r>
      <w:r w:rsidR="003C3462" w:rsidRPr="00A9238C">
        <w:t>сь христианами на протяжении</w:t>
      </w:r>
      <w:r w:rsidR="00F755B3" w:rsidRPr="00A9238C">
        <w:t xml:space="preserve"> сотен лет</w:t>
      </w:r>
      <w:r w:rsidRPr="00A9238C">
        <w:t>, а некоторые из них постепенно стали обращатьс</w:t>
      </w:r>
      <w:r w:rsidR="00107CDB" w:rsidRPr="00A9238C">
        <w:t xml:space="preserve">я в Ислам без </w:t>
      </w:r>
      <w:r w:rsidRPr="00A9238C">
        <w:t xml:space="preserve"> принуждения.  Действительно, такие большие страны и области, как: Индонезия, Малайзия, </w:t>
      </w:r>
      <w:r w:rsidR="00F755B3" w:rsidRPr="00A9238C">
        <w:t>Западная и Восточная Африка и др</w:t>
      </w:r>
      <w:r w:rsidRPr="00A9238C">
        <w:t>. стали</w:t>
      </w:r>
      <w:r w:rsidR="00107CDB" w:rsidRPr="00A9238C">
        <w:t xml:space="preserve"> мусульманскими без</w:t>
      </w:r>
      <w:r w:rsidR="005C5C0C">
        <w:t xml:space="preserve"> принуждения через призыв - </w:t>
      </w:r>
      <w:r w:rsidRPr="00A9238C">
        <w:t>даават.</w:t>
      </w:r>
      <w:r w:rsidR="005C5C0C">
        <w:t xml:space="preserve"> </w:t>
      </w:r>
      <w:r w:rsidRPr="00A9238C">
        <w:t>Следовательно, </w:t>
      </w:r>
      <w:r w:rsidR="005C5C0C">
        <w:t xml:space="preserve"> </w:t>
      </w:r>
      <w:r w:rsidRPr="00A9238C">
        <w:t>жесткость не может являться ни мерой благочестия, ни инструментом в деле даавата, распространения Ислама.</w:t>
      </w:r>
    </w:p>
    <w:p w:rsidR="00C07585" w:rsidRPr="00A9238C" w:rsidRDefault="00C07585" w:rsidP="006644DF">
      <w:pPr>
        <w:pStyle w:val="a3"/>
        <w:jc w:val="center"/>
        <w:rPr>
          <w:b/>
        </w:rPr>
      </w:pPr>
      <w:r w:rsidRPr="00A9238C">
        <w:rPr>
          <w:b/>
        </w:rPr>
        <w:t>5. Практическая юриспруденция (аль-Фикхульуакъи).</w:t>
      </w:r>
    </w:p>
    <w:p w:rsidR="00AD02E1" w:rsidRPr="00A9238C" w:rsidRDefault="00442D81" w:rsidP="00AD02E1">
      <w:pPr>
        <w:pStyle w:val="a3"/>
        <w:jc w:val="both"/>
      </w:pPr>
      <w:r w:rsidRPr="00A9238C">
        <w:t>«Практическая юриспруденции» -</w:t>
      </w:r>
      <w:r w:rsidR="00C07585" w:rsidRPr="00A9238C">
        <w:t xml:space="preserve"> это процесс применения Шариатских постановлений и адаптация их к условиям и обстоятельствам, при которых живут люди. Это возможно лишь при полном понимании реалий, условий, в которых живут люди, при точном выявлении их проблем, возможностей и знании того, чему они подвергаются. Практическая юр</w:t>
      </w:r>
      <w:r w:rsidR="00C831BE" w:rsidRPr="00A9238C">
        <w:t>испруденция рассматривает решения</w:t>
      </w:r>
      <w:r w:rsidR="00C07585" w:rsidRPr="00A9238C">
        <w:t>, применимые к реалиям людей в определенное время и обязательствам, которые можно отложить до тех пор, пока они не будут в состоянии принять</w:t>
      </w:r>
      <w:r w:rsidR="00C831BE" w:rsidRPr="00A9238C">
        <w:t xml:space="preserve"> и реализовать их</w:t>
      </w:r>
      <w:r w:rsidR="00DB19F6" w:rsidRPr="00A9238C">
        <w:t>.  Имам аль-Газали</w:t>
      </w:r>
      <w:r w:rsidR="00C07585" w:rsidRPr="00A9238C">
        <w:t xml:space="preserve"> сказал: «Что касается ситуаций, связанных с вопросами извлечения пользы (истислях), то не является скрытым, что оценка положения на наличие или отсутствие шариатской пользы в том или ином вопросе осуществляется через независимое правовое решение (иджтихад) муджтахида (ученого-правоведа), даже если нет определенного шариатского осно</w:t>
      </w:r>
      <w:r w:rsidR="007963ED" w:rsidRPr="00A9238C">
        <w:t>вания для муджтахида в этом»</w:t>
      </w:r>
      <w:r w:rsidR="00C07585" w:rsidRPr="00A9238C">
        <w:t>.</w:t>
      </w:r>
    </w:p>
    <w:p w:rsidR="00763FEA" w:rsidRPr="00A9238C" w:rsidRDefault="00763FEA" w:rsidP="00AD02E1">
      <w:pPr>
        <w:pStyle w:val="a3"/>
        <w:jc w:val="center"/>
      </w:pPr>
      <w:r w:rsidRPr="00A9238C">
        <w:rPr>
          <w:b/>
        </w:rPr>
        <w:t>6. Джихад.</w:t>
      </w:r>
    </w:p>
    <w:p w:rsidR="00763FEA" w:rsidRPr="00A9238C" w:rsidRDefault="00763FEA" w:rsidP="00763FEA">
      <w:pPr>
        <w:pStyle w:val="a3"/>
        <w:jc w:val="both"/>
      </w:pPr>
      <w:r w:rsidRPr="00A9238C">
        <w:rPr>
          <w:bCs/>
        </w:rPr>
        <w:t>Джихад</w:t>
      </w:r>
      <w:r w:rsidRPr="00A9238C">
        <w:t xml:space="preserve"> – переводиться как «усилие» - «усердие» на пути </w:t>
      </w:r>
      <w:hyperlink r:id="rId16" w:tooltip="Аллах" w:history="1">
        <w:r w:rsidRPr="00A9238C">
          <w:rPr>
            <w:rStyle w:val="a4"/>
            <w:color w:val="auto"/>
            <w:u w:val="none"/>
          </w:rPr>
          <w:t>Аллаха</w:t>
        </w:r>
      </w:hyperlink>
      <w:r w:rsidRPr="00A9238C">
        <w:t xml:space="preserve">. Джихадом в Исламе прежде всего является борьба со своими духовными или социальными пороками (например ложью, обманом, развращенностью общества и т. д.), устранение социальной несправедливости, наказание преступников и правонарушителей. Но, к сожалению, от незнания Ислама обычно </w:t>
      </w:r>
      <w:r w:rsidR="003B62EF" w:rsidRPr="00A9238C">
        <w:t>«</w:t>
      </w:r>
      <w:r w:rsidRPr="00A9238C">
        <w:t>джихад</w:t>
      </w:r>
      <w:r w:rsidR="003B62EF" w:rsidRPr="00A9238C">
        <w:t>»</w:t>
      </w:r>
      <w:r w:rsidRPr="00A9238C">
        <w:t xml:space="preserve"> ассоциируют только </w:t>
      </w:r>
      <w:r w:rsidR="002520B9" w:rsidRPr="00A9238C">
        <w:t>с вооружённым противостоянием</w:t>
      </w:r>
      <w:r w:rsidRPr="00A9238C">
        <w:t>.</w:t>
      </w:r>
      <w:r w:rsidR="003B62EF" w:rsidRPr="00A9238C">
        <w:t xml:space="preserve"> С точки зрения Ислама и ученых ислама вооруженное противостояние (в понимании «джихада») является допустимой мерой лишь в отношении совершенной военной агрессией, а никак не борьбой с неверием. </w:t>
      </w:r>
    </w:p>
    <w:p w:rsidR="00763FEA" w:rsidRPr="00A9238C" w:rsidRDefault="00763FEA" w:rsidP="00763FEA">
      <w:pPr>
        <w:pStyle w:val="a3"/>
        <w:jc w:val="both"/>
      </w:pPr>
      <w:r w:rsidRPr="00A9238C">
        <w:t>Слово «джихад» является сугубо исламским термином и очень многогранно в понимании  и оно ни в коем разе не может быть применено только в отношении вооруженного конфл</w:t>
      </w:r>
      <w:r w:rsidR="00970C8A" w:rsidRPr="00A9238C">
        <w:t>икта</w:t>
      </w:r>
      <w:r w:rsidRPr="00A9238C">
        <w:t xml:space="preserve">. </w:t>
      </w:r>
      <w:r w:rsidR="00A06BD7" w:rsidRPr="00A9238C">
        <w:t>В</w:t>
      </w:r>
      <w:r w:rsidRPr="00A9238C">
        <w:t xml:space="preserve"> Исламе джихад делится на два вида: большой джихад, который заключается в проявлении усердия против эго, ималый джихад – джихад против врага</w:t>
      </w:r>
      <w:r w:rsidR="00970C8A" w:rsidRPr="00A9238C">
        <w:t xml:space="preserve"> (против военной агрессии)</w:t>
      </w:r>
      <w:r w:rsidRPr="00A9238C">
        <w:t>. В отношении большого джихада Пророк сказал: «Мы возвратились от малого джихада к больш</w:t>
      </w:r>
      <w:r w:rsidR="00970C8A" w:rsidRPr="00A9238C">
        <w:t>ому джихаду». П</w:t>
      </w:r>
      <w:r w:rsidRPr="00A9238C">
        <w:t>риведем вам доказательство на это из самого Корана: «Посему не повинуйся неверующим и веди с ними посредство</w:t>
      </w:r>
      <w:r w:rsidR="002520B9" w:rsidRPr="00A9238C">
        <w:t>м него (Корана) великую борьбу (букв. - джихад)</w:t>
      </w:r>
      <w:r w:rsidRPr="00A9238C">
        <w:t>» (аль-Фуркан, 25:52, Св. Коран). «Посредством него» сказано о Коране, который является«исцелением для того, что находится в груди» (Юнус, 10:57, Св. Коран). Это также становится предельно ясным из хадиса, в котором Пророк (мир ему и благословение Аллаха!)  спросил у людей: «Сообщить ли вам о лучшем из деяний, лучшем акте благочестия перед вашим Господом, который возвысит вашу степень в будущей жизни, и который лучше для вас, чем расходование золота и серебра, и лучше в</w:t>
      </w:r>
      <w:r w:rsidR="00970C8A" w:rsidRPr="00A9238C">
        <w:t>стречи с врагами вашими, которые будут сражаться с вами и вы будете сражаться с ними</w:t>
      </w:r>
      <w:r w:rsidRPr="00A9238C">
        <w:t>?», они ответили «Да, конечно», и тогда Пророк  сказал: «Это поминание Всевышнего Аллаха». Таким образом, большой джихад – это борьба со своим эго - низменными страстями, а  оружием в нем является поминание Аллаха и о</w:t>
      </w:r>
      <w:r w:rsidR="00970C8A" w:rsidRPr="00A9238C">
        <w:t>чищение души. Кроме того, Аллах</w:t>
      </w:r>
      <w:r w:rsidRPr="00A9238C">
        <w:t xml:space="preserve">, разъяснил связь между большим джихадом и малым в другом аяте: «О, те, которые уверовали! Когда вы сталкиваетесь с отрядом, то будьте стойки и многократно поминайте Аллаха, — быть может, вы преуспеете» (аль-Анфаль, 8:45, Св. Коран). </w:t>
      </w:r>
      <w:r w:rsidR="00970C8A" w:rsidRPr="00A9238C">
        <w:t>Итак, быть стойкими -</w:t>
      </w:r>
      <w:r w:rsidRPr="00A9238C">
        <w:t xml:space="preserve"> это меньший джихад, и он подчинен большому джихаду, который является джихадом против эго посредством поминания Аллаха и очищения души. В любом случае,    джихад – это средство мира, безопасности, а не самоцель. Это ясно из слов Аллаха: «Сражайтесь с ними, пока не исчезнет искушение и пока религия целиком не будет посвящена Аллаху. Но если они прекратят, то оставьте вражду кроме вражды с беззаконниками» (аль-Бакара, 2:193, Св. Коран). Истинный джихад оживляет сердце. Джихад без законных оснований, законных целей, законной методологии и законного намерения, установленных в Шариате, — вовсе не джихад, а всего лишь военное подстрекательство и преступление.</w:t>
      </w:r>
      <w:r w:rsidR="00970C8A" w:rsidRPr="00A9238C">
        <w:t xml:space="preserve"> Кроме того, все ученые ислама сошлись на том мнении, что для участия в «военном джихаде» (после совершенной военной агрессии) требуется согласие родителей. Доказательством этому служит хадис, в котором к Посланнику Аллаха (мир ему и благословение Аллаха!) пришел человек за разрешением принять участие в джихаде, а Пророк спросил у него: «Живы ли твои родители?», и получив утвердительный ответ, Пророк сказал: «Тогда выполняй джихад (усердие) посредством заботой о родителях». </w:t>
      </w:r>
    </w:p>
    <w:p w:rsidR="00763FEA" w:rsidRPr="00A9238C" w:rsidRDefault="00763FEA" w:rsidP="00763FEA">
      <w:pPr>
        <w:pStyle w:val="a3"/>
        <w:jc w:val="both"/>
      </w:pPr>
      <w:r w:rsidRPr="00A9238C">
        <w:t>а</w:t>
      </w:r>
      <w:r w:rsidR="00EB783E" w:rsidRPr="00A9238C">
        <w:t>) Намерение в Джихаде: Аллах</w:t>
      </w:r>
      <w:r w:rsidRPr="00A9238C">
        <w:t xml:space="preserve"> говорит: «Человек получит только то, к чему он стремился» (ан-Наджм, 53:39, Св. Коран). Передает Абу Муса аль-Ашъари: «Один человек подошел к Пророку (мир ему и благословение Аллаха!)</w:t>
      </w:r>
      <w:r w:rsidR="002520B9" w:rsidRPr="00A9238C">
        <w:t xml:space="preserve"> и сказал: «</w:t>
      </w:r>
      <w:r w:rsidRPr="00A9238C">
        <w:t>Мужчина в</w:t>
      </w:r>
      <w:r w:rsidR="00EB783E" w:rsidRPr="00A9238C">
        <w:t>оюет из рвения,мужчина воюет из храбрости,</w:t>
      </w:r>
      <w:r w:rsidRPr="00A9238C">
        <w:t xml:space="preserve"> мужчина воюет из тщеславия (рийя). Кто и</w:t>
      </w:r>
      <w:r w:rsidR="002520B9" w:rsidRPr="00A9238C">
        <w:t>з них находится на пути Аллаха?»</w:t>
      </w:r>
      <w:r w:rsidRPr="00A9238C">
        <w:t>. На что Пророк</w:t>
      </w:r>
      <w:r w:rsidR="002520B9" w:rsidRPr="00A9238C">
        <w:t xml:space="preserve"> ответил: «</w:t>
      </w:r>
      <w:r w:rsidRPr="00A9238C">
        <w:t>Кто воюет ради того, чтобы Слово Аллаха было превыше всего, тот и</w:t>
      </w:r>
      <w:r w:rsidR="002520B9" w:rsidRPr="00A9238C">
        <w:t xml:space="preserve"> находится на пути Аллаха»</w:t>
      </w:r>
      <w:r w:rsidRPr="00A9238C">
        <w:t>. Также Пророк сказал: «В Судный День первым призовут к ответу мученика (</w:t>
      </w:r>
      <w:r w:rsidR="00EB783E" w:rsidRPr="00A9238C">
        <w:t>«</w:t>
      </w:r>
      <w:r w:rsidRPr="00A9238C">
        <w:t>воевавшего за веру</w:t>
      </w:r>
      <w:r w:rsidR="00EB783E" w:rsidRPr="00A9238C">
        <w:t>»</w:t>
      </w:r>
      <w:r w:rsidRPr="00A9238C">
        <w:t xml:space="preserve">). Он предстанет перед Аллахом, и Аллах даст знать о своих дарах, и он </w:t>
      </w:r>
      <w:r w:rsidR="002520B9" w:rsidRPr="00A9238C">
        <w:t>признает их. Всевышний скажет: «И как ты распорядился ими?». Тот ответит: «</w:t>
      </w:r>
      <w:r w:rsidRPr="00A9238C">
        <w:t>Я сражался ради Тебя, п</w:t>
      </w:r>
      <w:r w:rsidR="002520B9" w:rsidRPr="00A9238C">
        <w:t>ока не пал мученической смертью». Но скажет Всевышний: «</w:t>
      </w:r>
      <w:r w:rsidRPr="00A9238C">
        <w:t>Ты лжешь. Ты сражался, но только ради того, чтобы о тебе говорили: «он храбр и отважен»</w:t>
      </w:r>
      <w:r w:rsidR="002520B9" w:rsidRPr="00A9238C">
        <w:t>. Так о тебе и говорили»</w:t>
      </w:r>
      <w:r w:rsidRPr="00A9238C">
        <w:t>. И будет велено протащить его лицом вниз к Огненному Аду и сбросить  туда…».</w:t>
      </w:r>
    </w:p>
    <w:p w:rsidR="00763FEA" w:rsidRPr="00A9238C" w:rsidRDefault="00763FEA" w:rsidP="00763FEA">
      <w:pPr>
        <w:pStyle w:val="a3"/>
        <w:jc w:val="both"/>
      </w:pPr>
      <w:r w:rsidRPr="00A9238C">
        <w:t>б) Причина объявления Джихада (дать отпор агрессору): Смысл этого вида джихада для мусульман заключается в борьбе с теми, кто борется против них, но не в борьбе с теми, кто с ними не враждует и не в притеснении тех, кто не притесняет их. Вот, что говорит Аллах о дозволенном джихаде: «Дозволено тем, против кого сражаются, сражаться, потому что с ними поступили несправедливо. Воистину, Аллах способен помочь им. Они были несправедливо изгнаны из своих жил</w:t>
      </w:r>
      <w:r w:rsidR="002520B9" w:rsidRPr="00A9238C">
        <w:t>ищ только за то, что говорили: «Наш Господь – Аллах»</w:t>
      </w:r>
      <w:r w:rsidRPr="00A9238C">
        <w:t>. Если  бы Аллах не позволил одним людям защищаться от других, то были бы разрушены кельи, церкви, синагоги и мечети, в которых премного поминают имя Аллаха. Аллах непременно помогает тем, кто помогает Ему. Воистину, Алла</w:t>
      </w:r>
      <w:r w:rsidR="002D69B4">
        <w:t>х – Всесильный, Могущественный» (аль-Хадж, 22:39-40,</w:t>
      </w:r>
      <w:r w:rsidRPr="00A9238C">
        <w:t xml:space="preserve"> Коран). Таким образом, джихад связан с вопросом безопасности, свободы вероисповедания, притеснения и изгнания из земель. Эти два аята были ниспосланы вследствие 13 лет гонений, убийств, преследований и пыток, которым идолопоклонники подвергали Про</w:t>
      </w:r>
      <w:r w:rsidR="00247E3F" w:rsidRPr="00A9238C">
        <w:t>рока</w:t>
      </w:r>
      <w:r w:rsidRPr="00A9238C">
        <w:t xml:space="preserve"> и его сподвижн</w:t>
      </w:r>
      <w:r w:rsidR="00247E3F" w:rsidRPr="00A9238C">
        <w:t>иков</w:t>
      </w:r>
      <w:r w:rsidR="002D69B4">
        <w:t xml:space="preserve">. </w:t>
      </w:r>
      <w:r w:rsidRPr="00A9238C">
        <w:t>Следовательно, </w:t>
      </w:r>
      <w:r w:rsidR="002D69B4">
        <w:t xml:space="preserve"> </w:t>
      </w:r>
      <w:r w:rsidRPr="00A9238C">
        <w:t>нет места наступательному агрессивному джихаду лишь по причине различий во мнениях или по причине иного вероиспов</w:t>
      </w:r>
      <w:r w:rsidR="00247E3F" w:rsidRPr="00A9238C">
        <w:t>едания. Это – мнение</w:t>
      </w:r>
      <w:r w:rsidR="00122F40" w:rsidRPr="00A9238C">
        <w:t xml:space="preserve"> ученых </w:t>
      </w:r>
      <w:r w:rsidR="00247E3F" w:rsidRPr="00A9238C">
        <w:t xml:space="preserve"> Имама</w:t>
      </w:r>
      <w:r w:rsidRPr="00A9238C">
        <w:t xml:space="preserve"> Абу Ханифы, Имама Ма</w:t>
      </w:r>
      <w:r w:rsidR="00247E3F" w:rsidRPr="00A9238C">
        <w:t>лика, Имама Ханбаля</w:t>
      </w:r>
      <w:r w:rsidRPr="00A9238C">
        <w:t>, и всех других ученых</w:t>
      </w:r>
      <w:r w:rsidR="00122F40" w:rsidRPr="00A9238C">
        <w:t xml:space="preserve"> Ислама</w:t>
      </w:r>
      <w:r w:rsidRPr="00A9238C">
        <w:t>.</w:t>
      </w:r>
    </w:p>
    <w:p w:rsidR="00763FEA" w:rsidRPr="00A9238C" w:rsidRDefault="00763FEA" w:rsidP="00763FEA">
      <w:pPr>
        <w:pStyle w:val="a3"/>
        <w:jc w:val="both"/>
      </w:pPr>
      <w:r w:rsidRPr="00A9238C">
        <w:t>в) Цель Джихада: Ученые единодушны во мнения</w:t>
      </w:r>
      <w:r w:rsidR="002D69B4">
        <w:t>х о цели джихада, так как Аллах</w:t>
      </w:r>
      <w:r w:rsidRPr="00A9238C">
        <w:t xml:space="preserve"> говорит в Коране: «Сражайтесь с ними, пока не исчезнет искушение и пока религия целиком не будет посвящена Аллаху. Но если они прекратят, то оставьте вражду кроме вражды с беззаконниками» (аль-Бакара, 2:193, Св. Коран). Далее Пророк  говорил: «Мне было велено сражаться с людьми, пока </w:t>
      </w:r>
      <w:r w:rsidR="00BD3136" w:rsidRPr="00A9238C">
        <w:t>они не скажут: «</w:t>
      </w:r>
      <w:r w:rsidR="00DB70E4" w:rsidRPr="00A9238C">
        <w:t>Нет иного Бога (не существует других богов)</w:t>
      </w:r>
      <w:r w:rsidRPr="00A9238C">
        <w:t>, дост</w:t>
      </w:r>
      <w:r w:rsidR="00BD3136" w:rsidRPr="00A9238C">
        <w:t>ойного поклонения, кроме Аллаха</w:t>
      </w:r>
      <w:r w:rsidRPr="00A9238C">
        <w:t>». Это – цель джихада, войны, выпавшей единожды на долю мусульман. Эти тексты определяют, какой победы нужно добиваться мусульманам, чтобы они считались победителями, и что нельзя путать цель дж</w:t>
      </w:r>
      <w:r w:rsidR="00BB361B" w:rsidRPr="00A9238C">
        <w:t>ихада с причиной начала джихада.</w:t>
      </w:r>
      <w:r w:rsidRPr="00A9238C">
        <w:t>  Все ученые единодушны в этом вопросе. Ха</w:t>
      </w:r>
      <w:r w:rsidR="0004590E">
        <w:softHyphen/>
      </w:r>
      <w:r w:rsidRPr="00A9238C">
        <w:t>дис, приведенный выше, относится к событию, которое уже имело место (то есть данный Хадис не служит аргументом для сегодняшнего дня), и он условен, согласно следующему аяту: «Он – Тот, кто отправил Своего Послан</w:t>
      </w:r>
      <w:r w:rsidR="0004590E">
        <w:softHyphen/>
      </w:r>
      <w:r w:rsidRPr="00A9238C">
        <w:t>ника с верным руководством и религией истины, чтобы превознести ее над всеми остальными религиями. Довольно того, что Аллах является Свидетелем» (аль-Фатх, 48:28, Св. Коран). Это имело место на Аравий</w:t>
      </w:r>
      <w:r w:rsidR="0004590E">
        <w:softHyphen/>
      </w:r>
      <w:r w:rsidRPr="00A9238C">
        <w:t>ском полуострове во времена Пророка (мир ему и благо</w:t>
      </w:r>
      <w:r w:rsidR="0004590E">
        <w:softHyphen/>
      </w:r>
      <w:r w:rsidRPr="00A9238C">
        <w:t>словение Аллаха!)</w:t>
      </w:r>
      <w:r w:rsidR="00BD3136" w:rsidRPr="00A9238C">
        <w:t xml:space="preserve"> о которых Аллах</w:t>
      </w:r>
      <w:r w:rsidRPr="00A9238C">
        <w:t xml:space="preserve"> сказал в Ко</w:t>
      </w:r>
      <w:r w:rsidR="0004590E">
        <w:softHyphen/>
      </w:r>
      <w:r w:rsidRPr="00A9238C">
        <w:t>ране: «…дабы ты увещевал Мать городов (жителей Мекки) и тех, кто живет вокруг нее» (аль-Анъам, 6:92, Св. Коран) и «О, те, которые уверовали! Сражайтесь с теми, кто вблизи вас» (ат-Тауба, 9:123, Св. Коран). Про</w:t>
      </w:r>
      <w:r w:rsidR="0004590E">
        <w:softHyphen/>
      </w:r>
      <w:r w:rsidRPr="00A9238C">
        <w:t>рок  сказал: «Изгоняйте многобожни</w:t>
      </w:r>
      <w:r w:rsidR="0004590E">
        <w:softHyphen/>
      </w:r>
      <w:r w:rsidRPr="00A9238C">
        <w:t>ков(идолопоклонников) с Аравийского полуострова».  Разве могло это не случиться, когда Аллах обещал это своему Посланнику: «Он – Тот, кто отправил Своего По</w:t>
      </w:r>
      <w:r w:rsidR="0004590E">
        <w:softHyphen/>
      </w:r>
      <w:r w:rsidRPr="00A9238C">
        <w:t>сланника с верным руководством и религией истины, чтобы превознести ее над всеми остальными религиями, даже если это ненавистно неверу</w:t>
      </w:r>
      <w:r w:rsidR="00BD3136" w:rsidRPr="00A9238C">
        <w:t>ющим» (ас-Саф, 61:9, Св. Коран).</w:t>
      </w:r>
      <w:r w:rsidRPr="00A9238C">
        <w:t xml:space="preserve">  Безусловно, </w:t>
      </w:r>
      <w:r w:rsidR="00BB361B" w:rsidRPr="00A9238C">
        <w:t>то, что подразумевается здесь относится к времени при</w:t>
      </w:r>
      <w:r w:rsidRPr="00A9238C">
        <w:t xml:space="preserve"> жизни Пророка</w:t>
      </w:r>
      <w:r w:rsidR="00BB361B" w:rsidRPr="00A9238C">
        <w:t xml:space="preserve"> Мухаммада</w:t>
      </w:r>
      <w:r w:rsidRPr="00A9238C">
        <w:t>. Во всяком случае, если</w:t>
      </w:r>
      <w:r w:rsidR="00BB361B" w:rsidRPr="00A9238C">
        <w:t xml:space="preserve"> перемирие</w:t>
      </w:r>
      <w:r w:rsidRPr="00A9238C">
        <w:t xml:space="preserve"> будет во благо, то обязательно остановить вражду, даже в том случае, когда цель еще не достигнута. Так как Всевышний Аллах сказал в Коране: «Но если они прекратят, то оставьте вражду, кроме вражды с беззаконниками» (аль-Бакара, 2:193, Св. Коран). Сложившиеся обстоятельства и события, произошедшие например при «Худайбийском перемирии» </w:t>
      </w:r>
      <w:r w:rsidR="00BB361B" w:rsidRPr="00A9238C">
        <w:t>(Сульха аль-Худайбийя)</w:t>
      </w:r>
      <w:r w:rsidRPr="00A9238C">
        <w:t>.</w:t>
      </w:r>
    </w:p>
    <w:p w:rsidR="00763FEA" w:rsidRPr="00A9238C" w:rsidRDefault="00763FEA" w:rsidP="00763FEA">
      <w:pPr>
        <w:pStyle w:val="a3"/>
        <w:jc w:val="both"/>
      </w:pPr>
      <w:r w:rsidRPr="00A9238C">
        <w:t>г</w:t>
      </w:r>
      <w:r w:rsidR="00681E63" w:rsidRPr="00A9238C">
        <w:t>) Правила</w:t>
      </w:r>
      <w:r w:rsidRPr="00A9238C">
        <w:t xml:space="preserve"> ведения Джихада: Принципы ведения Джихада установлены со слов Пророка Мухаммада (мир ему и благословение Аллаха!): «Сражайтесь, но не будьте жестокими и вероломными, не калечьте и не убивайте детей». Пророк  также сказал в день завоевания Мекки: «Не убивайте тех, кто отступает, не навредите раненым, и пусть каждый, кто закрыл свои двери, будет в безопасности». Точно так же, Абу Б</w:t>
      </w:r>
      <w:r w:rsidR="00BD3136" w:rsidRPr="00A9238C">
        <w:t>акр ас-Сыддык</w:t>
      </w:r>
      <w:r w:rsidRPr="00A9238C">
        <w:t>, наставлял армию, когда отправлял ее в Левант, сказав: «Вы найдете людей, которые посвятили себя монастырям, так оставьте их в своей преданности</w:t>
      </w:r>
      <w:r w:rsidR="00BD3136" w:rsidRPr="00A9238C">
        <w:t xml:space="preserve"> (в своей вере)</w:t>
      </w:r>
      <w:r w:rsidRPr="00A9238C">
        <w:t>. Вы также найдете других, головы которых– обитель дьяволов (т.е. вооруженные люди)</w:t>
      </w:r>
      <w:r w:rsidR="00BD3136" w:rsidRPr="00A9238C">
        <w:t xml:space="preserve"> - сражайтесь с ними</w:t>
      </w:r>
      <w:r w:rsidRPr="00A9238C">
        <w:t>. Однако не убивайте старых и беспомощных, женщин и детей; не разрушайте здания, не рубите деревья, не вредите домашнему скоту</w:t>
      </w:r>
      <w:r w:rsidR="00681E63" w:rsidRPr="00A9238C">
        <w:t>, не жгите и не топите их пальмы,</w:t>
      </w:r>
      <w:r w:rsidRPr="00A9238C">
        <w:t xml:space="preserve"> не будьте вер</w:t>
      </w:r>
      <w:r w:rsidR="00681E63" w:rsidRPr="00A9238C">
        <w:t>оломными (не нарушайте договор), не калечьте, не будьте трусливыми,</w:t>
      </w:r>
      <w:r w:rsidRPr="00A9238C">
        <w:t xml:space="preserve"> не грабьте. Поистине, Аллах помогает тем, кто помогает Алла</w:t>
      </w:r>
      <w:r w:rsidR="00681E63" w:rsidRPr="00A9238C">
        <w:t>ху и Его Посланнику</w:t>
      </w:r>
      <w:r w:rsidRPr="00A9238C">
        <w:t>. Воистину, Аллах Велик и Могущественен».</w:t>
      </w:r>
    </w:p>
    <w:p w:rsidR="006E581A" w:rsidRPr="00A9238C" w:rsidRDefault="006E581A" w:rsidP="00763FEA">
      <w:pPr>
        <w:pStyle w:val="a3"/>
        <w:jc w:val="both"/>
      </w:pPr>
      <w:r w:rsidRPr="00A9238C">
        <w:t xml:space="preserve">   Один из самых важных принципов ведения джихада заключается в том, что дозволяется наказание только тех, кто воюет (воюющие), их семьи и лица, не принимающие участия в военных действиях, наказывать незаконно - запрещено.  Что касается слов Аллаха: «…и будь суров к ним» (ат-Тауба, 9:73, Св. Коран) и «И пусть они убедятся в вашей суровости» (ат-Тауба, 9:123, Св. Коран), то это относится непосредственно ко времени сражения, с кем сражаются непосредственно, но не после его окончания.</w:t>
      </w:r>
    </w:p>
    <w:p w:rsidR="00763FEA" w:rsidRPr="00A9238C" w:rsidRDefault="00763FEA" w:rsidP="00763FEA">
      <w:pPr>
        <w:pStyle w:val="a3"/>
        <w:jc w:val="both"/>
      </w:pPr>
      <w:r w:rsidRPr="00A9238C">
        <w:t>Что касается убийства пленных - заключенных, то это запрещено Шариатом. А казнь военных преступников допустима, если есть на это решение  Суда или Указ правителя. Точно так же Салахетдин поступил после завоевания Иерусалима, и суд Объединенных Наций сделал во вре</w:t>
      </w:r>
      <w:r w:rsidR="00BD3136" w:rsidRPr="00A9238C">
        <w:t xml:space="preserve">мя Нюрнбергского процесса после </w:t>
      </w:r>
      <w:r w:rsidRPr="00A9238C">
        <w:t>Второй мировой войны. Что касается десятков тысяч пленников, подпадавших под юрисдикцию Прор</w:t>
      </w:r>
      <w:r w:rsidR="006E581A" w:rsidRPr="00A9238C">
        <w:t>ока Мухаммада</w:t>
      </w:r>
      <w:r w:rsidRPr="00A9238C">
        <w:t xml:space="preserve">  на протяжении десяти лет и 29 сражений, то он не казнил ни единого рядового солдата; более того, он велел проявлять милосердие к ним. Божественный Указ на то, как следует относиться к заключенным и военнопленным, изложен в следующем аяте: «А затем освобождайте их проявляя милость, или за выкуп…» (сура Мухаммад, 47:4, Св. К</w:t>
      </w:r>
      <w:r w:rsidR="00BD3136" w:rsidRPr="00A9238C">
        <w:t xml:space="preserve">оран).  Аллах </w:t>
      </w:r>
      <w:r w:rsidRPr="00A9238C">
        <w:t>приказывает, чтобы к заключенным и военнопленным относились достойно и с уважением: «Они дают пищу беднякам, сиротам и пленникам» (аль-Инсан, 76:8, Св.Коран). И, поистине, настоящая Сунна Пророка</w:t>
      </w:r>
      <w:r w:rsidR="006E581A" w:rsidRPr="00A9238C">
        <w:t xml:space="preserve"> в отношении пленных -</w:t>
      </w:r>
      <w:r w:rsidRPr="00A9238C">
        <w:t xml:space="preserve"> это прощение и амнистия, которую он  продемонстрировал после завоевания Мекки, сказав: «Я скажу вам то же, что сказал Юсуф своим братьям: «Нет упреков сегодня вам</w:t>
      </w:r>
      <w:r w:rsidR="00BD3136" w:rsidRPr="00A9238C">
        <w:t xml:space="preserve"> всем</w:t>
      </w:r>
      <w:r w:rsidRPr="00A9238C">
        <w:t>!». Идите, поскольку вы свободны!».</w:t>
      </w:r>
    </w:p>
    <w:p w:rsidR="00763FEA" w:rsidRPr="00A9238C" w:rsidRDefault="00763FEA" w:rsidP="00763FEA">
      <w:pPr>
        <w:pStyle w:val="a3"/>
        <w:jc w:val="center"/>
        <w:rPr>
          <w:b/>
        </w:rPr>
      </w:pPr>
      <w:r w:rsidRPr="00A9238C">
        <w:rPr>
          <w:b/>
        </w:rPr>
        <w:t>7. Вынесение такфира (обвинение в неверии).</w:t>
      </w:r>
    </w:p>
    <w:p w:rsidR="00763FEA" w:rsidRPr="00A9238C" w:rsidRDefault="00763FEA" w:rsidP="00763FEA">
      <w:pPr>
        <w:pStyle w:val="a3"/>
        <w:jc w:val="both"/>
      </w:pPr>
      <w:r w:rsidRPr="00A9238C">
        <w:t>Недоразумения и ошибки вокруг такфира яв</w:t>
      </w:r>
      <w:r w:rsidR="00031D1C" w:rsidRPr="00A9238C">
        <w:t xml:space="preserve">ились результатом преувеличения – ошибки </w:t>
      </w:r>
      <w:r w:rsidRPr="00A9238C">
        <w:t xml:space="preserve">некоторых так называемых «салафитских»  ученых в вопросе такфира (обвинение в неверии), и их чрезмерном - явном отклонении от норм Шариата. Если говорить вкратце, такфир выносится </w:t>
      </w:r>
      <w:r w:rsidR="002E4E4E" w:rsidRPr="00A9238C">
        <w:t xml:space="preserve">лишь </w:t>
      </w:r>
      <w:r w:rsidRPr="00A9238C">
        <w:t>в соответствии со следующими правилами его вынесения:</w:t>
      </w:r>
    </w:p>
    <w:p w:rsidR="00763FEA" w:rsidRPr="00A9238C" w:rsidRDefault="00763FEA" w:rsidP="00763FEA">
      <w:pPr>
        <w:pStyle w:val="a3"/>
        <w:jc w:val="both"/>
      </w:pPr>
      <w:r w:rsidRPr="00A9238C">
        <w:t>а) В основе, любой, кто скажет: «Нет иного божества, достойного поклонения, кроме Аллаха, и Мухаммад – Его раб и Посланник», является мусульманином, и его нельзя обвинить в неверии (нельзя объявить такому человеку такфир). Всевышний Аллах говорит в Коране: «О, те, которые уверовали! Когда вы выступаете на пути Аллаха, то удостоверяйтесь и не говорите тем, к</w:t>
      </w:r>
      <w:r w:rsidR="00483AFC" w:rsidRPr="00A9238C">
        <w:t>то приветствует вас миром: «Ты -</w:t>
      </w:r>
      <w:r w:rsidRPr="00A9238C">
        <w:t xml:space="preserve"> неверующий»</w:t>
      </w:r>
      <w:r w:rsidR="00483AFC" w:rsidRPr="00A9238C">
        <w:t>, -</w:t>
      </w:r>
      <w:r w:rsidRPr="00A9238C">
        <w:t xml:space="preserve"> стремясь обрести тленные блага мирской жизни. У Аллаха есть богатая добыча. Такими вы были прежде (то есть были сами неверующими в Аллаха), но Аллах оказал вам милость, и посему удостоверяйтесь. Воистину, Аллах ведает о том, что вы </w:t>
      </w:r>
      <w:r w:rsidR="00281866">
        <w:t xml:space="preserve">совершаете» (ан-Ниса, 4:94, </w:t>
      </w:r>
      <w:r w:rsidRPr="00A9238C">
        <w:t>Коран). </w:t>
      </w:r>
      <w:r w:rsidR="00281866">
        <w:t xml:space="preserve"> </w:t>
      </w:r>
      <w:r w:rsidRPr="00A9238C">
        <w:t>Призыв «удосто</w:t>
      </w:r>
      <w:r w:rsidR="00281866">
        <w:t xml:space="preserve">веряйтесь» в данномаяте </w:t>
      </w:r>
      <w:r w:rsidRPr="00A9238C">
        <w:t xml:space="preserve">означает необходимость спросить, является ли человек мусульманином. Ответ следует принять по номиналу, без того, чтобы подвергать его сомнению или испытывать веру отвечающего. Кроме того, Пророк Мухаммад (мир ему и благословение Аллаха!) сказал: «Горе вам! Смотрите же! Не возвращайтесь после моей смерти к </w:t>
      </w:r>
      <w:r w:rsidR="00483AFC" w:rsidRPr="00A9238C">
        <w:t>неверию сражаясь друг с другом</w:t>
      </w:r>
      <w:r w:rsidRPr="00A9238C">
        <w:t>». Пророк также сказал: </w:t>
      </w:r>
      <w:r w:rsidR="00D01023" w:rsidRPr="00A9238C">
        <w:t>«И посему, каждый, кто скажет: «</w:t>
      </w:r>
      <w:r w:rsidRPr="00A9238C">
        <w:t>Н</w:t>
      </w:r>
      <w:r w:rsidR="00D01023" w:rsidRPr="00A9238C">
        <w:t>ет иного божества, кроме Аллаха»</w:t>
      </w:r>
      <w:r w:rsidRPr="00A9238C">
        <w:t xml:space="preserve"> спасает себя и свое имущество, за исключением разрешенного Шариатом, и его расчет  только с Аллахом».  Ибн Умар и достопочтенная Айша  также сказали: «Недопустимо объявлять людей Киблы</w:t>
      </w:r>
      <w:r w:rsidR="00CA728E" w:rsidRPr="00A9238C">
        <w:t xml:space="preserve"> (под людьми киблы подразумеваются те, кто молится в сторону Каабы и признает все, с чем пришел Пророк, да благословит его Аллах и да приветствует, из его шариата)</w:t>
      </w:r>
      <w:r w:rsidRPr="00A9238C">
        <w:t xml:space="preserve"> - не мусульманами».</w:t>
      </w:r>
    </w:p>
    <w:p w:rsidR="00763FEA" w:rsidRPr="00A9238C" w:rsidRDefault="00763FEA" w:rsidP="00763FEA">
      <w:pPr>
        <w:pStyle w:val="a3"/>
        <w:jc w:val="both"/>
      </w:pPr>
      <w:r w:rsidRPr="00A9238C">
        <w:t>б) Этот вопрос является крайне значительным, поскольку часто используется для того, чтобы оправдать пролитие мусульманской крови</w:t>
      </w:r>
      <w:r w:rsidR="00AC3F96" w:rsidRPr="00A9238C">
        <w:t xml:space="preserve"> различными такфиристами</w:t>
      </w:r>
      <w:r w:rsidRPr="00A9238C">
        <w:t>, нарушение его неприкосновенности и присвоение его имущества и прав. Всевышний Аллах говорит в Коране: «Если же кто-либо убьет верующего преднамеренно, то воз</w:t>
      </w:r>
      <w:r w:rsidR="00D01023" w:rsidRPr="00A9238C">
        <w:t>мездием ему будет Ад, в котором</w:t>
      </w:r>
      <w:r w:rsidRPr="00A9238C">
        <w:t xml:space="preserve"> он пребудет вечно. Аллах разгневается на него, проклянет его и приготовит ему великие мучения» (ан-Ниса, 4:93, Св. Коран).  Кроме того, Пророк (мир ему и благословение Аллаха!) сказал: «Кто бы ни обратился к своему брату</w:t>
      </w:r>
      <w:r w:rsidR="00D01023" w:rsidRPr="00A9238C">
        <w:t xml:space="preserve"> со словами «О, неверный»</w:t>
      </w:r>
      <w:r w:rsidRPr="00A9238C">
        <w:t>, то это непременно случится в отношении одного из них». Всевышний Аллах в довольно сильных выражениях предостерегает от убийства любого, кто гласно заявит о своем исламе: «Если же они отступили от вас, не стали сражаться с вами и предложили вам мир, то Аллах не открывает вам пути против них» (ан-Ниса, 4:90, Св. Коран). Про</w:t>
      </w:r>
      <w:r w:rsidR="00D01023" w:rsidRPr="00A9238C">
        <w:t>рок Мухаммад</w:t>
      </w:r>
      <w:r w:rsidRPr="00A9238C">
        <w:t xml:space="preserve"> предупредил относительно людей многобожия и поднятия меча против них: «Поистине, я боюсь для вас </w:t>
      </w:r>
      <w:r w:rsidR="00D01023" w:rsidRPr="00A9238C">
        <w:t xml:space="preserve">человека, который читает Коран. </w:t>
      </w:r>
      <w:r w:rsidRPr="00A9238C">
        <w:t>А затем он оставляет Коран, опрокинув его за спину (т.е. пренебрегая всем</w:t>
      </w:r>
      <w:r w:rsidR="00D01023" w:rsidRPr="00A9238C">
        <w:t xml:space="preserve"> тем</w:t>
      </w:r>
      <w:r w:rsidRPr="00A9238C">
        <w:t>, что сказано в Коране), и бросается на своего соседа с мечом, обвиняя его в многобожии».</w:t>
      </w:r>
    </w:p>
    <w:p w:rsidR="00763FEA" w:rsidRPr="00A9238C" w:rsidRDefault="00763FEA" w:rsidP="00763FEA">
      <w:pPr>
        <w:pStyle w:val="a3"/>
        <w:jc w:val="both"/>
      </w:pPr>
      <w:r w:rsidRPr="00A9238C">
        <w:t>Недопустимо уб</w:t>
      </w:r>
      <w:r w:rsidR="00D01023" w:rsidRPr="00A9238C">
        <w:t>ийство</w:t>
      </w:r>
      <w:r w:rsidRPr="00A9238C">
        <w:t xml:space="preserve"> любого человека, невооруженного и не относящегося к воюющей стороне. Усама ибн Зайд рассказывает: «После того, как я в сражении убил человека</w:t>
      </w:r>
      <w:r w:rsidR="00D01023" w:rsidRPr="00A9238C">
        <w:t xml:space="preserve"> сражавшегося со мной</w:t>
      </w:r>
      <w:r w:rsidRPr="00A9238C">
        <w:t>, сказавшего: «Нет иного божества, кроме Аллаха» (т. е. человек произнес свидетельство своей веры в Аллаха), Про</w:t>
      </w:r>
      <w:r w:rsidR="00D01023" w:rsidRPr="00A9238C">
        <w:t>рок</w:t>
      </w:r>
      <w:r w:rsidRPr="00A9238C">
        <w:t xml:space="preserve"> спросил у мен</w:t>
      </w:r>
      <w:r w:rsidR="00386508" w:rsidRPr="00A9238C">
        <w:t>я: «Он сказал: «</w:t>
      </w:r>
      <w:r w:rsidRPr="00A9238C">
        <w:t>Н</w:t>
      </w:r>
      <w:r w:rsidR="00386508" w:rsidRPr="00A9238C">
        <w:t>ет иного божества, кроме Аллаха», и ты убил его?! Я ответил: «</w:t>
      </w:r>
      <w:r w:rsidRPr="00A9238C">
        <w:t>О, Посланник Аллаха! Он сказал это только из страха, чт</w:t>
      </w:r>
      <w:r w:rsidR="00386508" w:rsidRPr="00A9238C">
        <w:t>обы спастись от меня»</w:t>
      </w:r>
      <w:r w:rsidRPr="00A9238C">
        <w:t>. Пророк очень огорчился данному поступку этого человека и</w:t>
      </w:r>
      <w:r w:rsidR="00386508" w:rsidRPr="00A9238C">
        <w:t xml:space="preserve"> сказал: «</w:t>
      </w:r>
      <w:r w:rsidRPr="00A9238C">
        <w:t>Разве ты увидел</w:t>
      </w:r>
      <w:r w:rsidR="00386508" w:rsidRPr="00A9238C">
        <w:t>,</w:t>
      </w:r>
      <w:r w:rsidRPr="00A9238C">
        <w:t xml:space="preserve"> что в его сердце, чтобы ут</w:t>
      </w:r>
      <w:r w:rsidR="00386508" w:rsidRPr="00A9238C">
        <w:t>верждать о его намерениях?</w:t>
      </w:r>
      <w:r w:rsidRPr="00A9238C">
        <w:t>».</w:t>
      </w:r>
    </w:p>
    <w:p w:rsidR="00763FEA" w:rsidRPr="00A9238C" w:rsidRDefault="00763FEA" w:rsidP="00763FEA">
      <w:pPr>
        <w:pStyle w:val="a3"/>
        <w:jc w:val="both"/>
      </w:pPr>
      <w:r w:rsidRPr="00A9238C">
        <w:t>Допросы, расспросы о степени набожности, о степени веры, и т.п. это абсолютно и безоговорочно запрещено Исламским правом, и является вопиющим преступлением.</w:t>
      </w:r>
    </w:p>
    <w:p w:rsidR="00763FEA" w:rsidRPr="00A9238C" w:rsidRDefault="00763FEA" w:rsidP="00763FEA">
      <w:pPr>
        <w:pStyle w:val="a3"/>
        <w:jc w:val="both"/>
      </w:pPr>
      <w:r w:rsidRPr="00A9238C">
        <w:t>в) Человеческие деяния оцениваются по намерениям, которые стояли за этими деяниям</w:t>
      </w:r>
      <w:r w:rsidR="00215BAE" w:rsidRPr="00A9238C">
        <w:t xml:space="preserve">и. Пророк </w:t>
      </w:r>
      <w:r w:rsidRPr="00A9238C">
        <w:t xml:space="preserve">сказал: «Поистине, дела оцениваются по намерениям. И каждому </w:t>
      </w:r>
      <w:r w:rsidR="00392489" w:rsidRPr="00A9238C">
        <w:t xml:space="preserve">лишь </w:t>
      </w:r>
      <w:r w:rsidRPr="00A9238C">
        <w:t>то,  что он намеревался совершить». Недопустимо обвинять кого-либо в неверии, не имея доказательств намерения на неверие. Следовательно, нельзя выводить человека из Ислама, не имея доказательств на то, что у человека было намерение на вероотступничество. В конце концов, возможно, что человек был принужден, не осведомлен, безумен, в состоянии аффекта, или имел в виду нечто другое. Также возможно, что человек может  неправильно понять специфический религиозный вопрос и нуждается в разъяснении. Всевышний Аллах говорит в Коране: «Гнев Аллаха падает на тех, кто отрекся от Ал</w:t>
      </w:r>
      <w:r w:rsidR="00392489" w:rsidRPr="00A9238C">
        <w:t>лаха после того, как уверовал, -</w:t>
      </w:r>
      <w:r w:rsidRPr="00A9238C">
        <w:t xml:space="preserve"> не на тех, кто был принужден к этому, тогда как в его сердце покоилась твердая вера, а на тех, кто сам раскрыл грудь для неверия. Им уготованы великие мучения» (ан-Нахль, 16:106, Св. Коран).</w:t>
      </w:r>
    </w:p>
    <w:p w:rsidR="00763FEA" w:rsidRPr="00A9238C" w:rsidRDefault="00763FEA" w:rsidP="00763FEA">
      <w:pPr>
        <w:pStyle w:val="a3"/>
        <w:jc w:val="both"/>
      </w:pPr>
      <w:r w:rsidRPr="00A9238C">
        <w:t>Запрещено инт</w:t>
      </w:r>
      <w:r w:rsidR="00335A9E" w:rsidRPr="00A9238C">
        <w:t>ерпретировать действия человека. Т</w:t>
      </w:r>
      <w:r w:rsidRPr="00A9238C">
        <w:t>олько сам чел</w:t>
      </w:r>
      <w:r w:rsidR="00335A9E" w:rsidRPr="00A9238C">
        <w:t xml:space="preserve">овек может </w:t>
      </w:r>
      <w:r w:rsidRPr="00A9238C">
        <w:t>объяснять мотивы своих пост</w:t>
      </w:r>
      <w:r w:rsidR="00281866">
        <w:t>упков,</w:t>
      </w:r>
      <w:r w:rsidR="00335A9E" w:rsidRPr="00A9238C">
        <w:t>-</w:t>
      </w:r>
      <w:r w:rsidRPr="00A9238C">
        <w:t xml:space="preserve"> особенно, когда дело касается вопроса, в котором среди ученых </w:t>
      </w:r>
      <w:r w:rsidR="00386508" w:rsidRPr="00A9238C">
        <w:t xml:space="preserve">Ислам </w:t>
      </w:r>
      <w:r w:rsidRPr="00A9238C">
        <w:t xml:space="preserve">есть расхождения во мнениях. Также запрещено объявлять человека не мусульманином (выносить такфир), основываясь на любом вопросе, в котором мусульманские ученые разошлись во мнениях. </w:t>
      </w:r>
      <w:r w:rsidR="00C86A5F" w:rsidRPr="00A9238C">
        <w:t xml:space="preserve">Неверие определяется лишь в совокупности дел и намерений человека. </w:t>
      </w:r>
      <w:r w:rsidRPr="00A9238C">
        <w:t>Запрещено выносить</w:t>
      </w:r>
      <w:r w:rsidR="00335A9E" w:rsidRPr="00A9238C">
        <w:t xml:space="preserve"> групповой такфир (объявлять</w:t>
      </w:r>
      <w:r w:rsidR="00281866">
        <w:t xml:space="preserve"> группу людей неверными)</w:t>
      </w:r>
      <w:r w:rsidRPr="00A9238C">
        <w:t>. Всевышний Аллах говорит в Коране: «Ни одна душа не понесет чужого бремени» (аз-Зумар, 39:7, Св. Коран). Наконец, запрещено объявлять неверными тех, кто убежден в чьем-то неверии, или, напротив, сомневается в чьем-либо неверии.</w:t>
      </w:r>
    </w:p>
    <w:p w:rsidR="00720DA4" w:rsidRPr="00A9238C" w:rsidRDefault="00763FEA" w:rsidP="00A33B58">
      <w:pPr>
        <w:pStyle w:val="a3"/>
        <w:jc w:val="both"/>
      </w:pPr>
      <w:r w:rsidRPr="00A9238C">
        <w:t>Даже если человек совершает действия, содержащие в себе элементы куфра (неверия), то все равно запрещено вынесения такфира (обвинения в неверии) по разъясненным выше причинам. Это очень важный момент; Пророк (мир ему и благословение Аллаха!) сказал: «Скрытый ширк</w:t>
      </w:r>
      <w:r w:rsidR="00A33B58" w:rsidRPr="00A9238C">
        <w:t xml:space="preserve">(придание </w:t>
      </w:r>
      <w:hyperlink r:id="rId17" w:tooltip="Аллах" w:history="1">
        <w:r w:rsidR="00A33B58" w:rsidRPr="00A9238C">
          <w:rPr>
            <w:rStyle w:val="a4"/>
            <w:color w:val="auto"/>
            <w:u w:val="none"/>
          </w:rPr>
          <w:t>Аллаху</w:t>
        </w:r>
      </w:hyperlink>
      <w:r w:rsidR="00A33B58" w:rsidRPr="00A9238C">
        <w:t xml:space="preserve"> свойств его творений  или поклонение чему-либо или кому-либо помимо </w:t>
      </w:r>
      <w:hyperlink r:id="rId18" w:tooltip="Аллах" w:history="1">
        <w:r w:rsidR="00A33B58" w:rsidRPr="00A9238C">
          <w:rPr>
            <w:rStyle w:val="a4"/>
            <w:color w:val="auto"/>
            <w:u w:val="none"/>
          </w:rPr>
          <w:t>Аллаха</w:t>
        </w:r>
      </w:hyperlink>
      <w:r w:rsidR="00A33B58" w:rsidRPr="00A9238C">
        <w:t>. Ширк подразделяется на «большой» и «малый»)</w:t>
      </w:r>
      <w:r w:rsidR="0083622D" w:rsidRPr="00A9238C">
        <w:t>-</w:t>
      </w:r>
      <w:r w:rsidRPr="00A9238C">
        <w:t xml:space="preserve"> это когда человек встает на молитву и украшает свою молитву напоказ». Пророк таким образом, назвал выставление напоказ (показуха - рийя) своей молитвы «скрытым ширком», которое классифицируется как «малый ширк»(аш-ширк аль-асгар). Это малый ширк, в который могут впадать любые мусульмане, который не может классифицироваться как «большой ширк», не может быть основой для вынесения такфира или причиной выхода из Ислама. Поскольку все люди, за исключением пророков и посланников, мир им, поклоняются Аллаху по мере своей возможности, а не по мере того, как заслуживает Аллах  чтобы Ему поклонялись. Всевышний Аллах говорит в Коране: «Они не оценили Аллаха должным образом…» (аль-Анъам, 6:91, Св. Коран) и «Они станут </w:t>
      </w:r>
      <w:r w:rsidR="00B452C9" w:rsidRPr="00A9238C">
        <w:t>спрашивать тебя о духе. Скажи: «</w:t>
      </w:r>
      <w:r w:rsidRPr="00A9238C">
        <w:t>Дух – от повеления Господа моего, а ва</w:t>
      </w:r>
      <w:r w:rsidR="00B452C9" w:rsidRPr="00A9238C">
        <w:t>м дано знать об этом очень мало</w:t>
      </w:r>
      <w:r w:rsidRPr="00A9238C">
        <w:t>» (аль-Исраъ, 17:85, Св. Коран). Тем не менее</w:t>
      </w:r>
      <w:r w:rsidR="006C0BEF" w:rsidRPr="00A9238C">
        <w:t>, Аллах</w:t>
      </w:r>
      <w:r w:rsidRPr="00A9238C">
        <w:t xml:space="preserve"> принимает такое вероисповедание. И люди не в состоянии постичь Аллаха: «Нет никого подобного Ему» (аш-Шура, 42:11, Св. Коран) и «Взоры не могут постичь Его, а Он постигает взоры. Он – Проницательный, Сведущий» (аль-Анъам, 6:103, Св. Коран). Ничего неизвестно о Нем</w:t>
      </w:r>
      <w:r w:rsidR="00B452C9" w:rsidRPr="00A9238C">
        <w:t xml:space="preserve"> за исключением того, что Он</w:t>
      </w:r>
      <w:r w:rsidR="00281866">
        <w:t xml:space="preserve"> </w:t>
      </w:r>
      <w:r w:rsidRPr="00A9238C">
        <w:t>Сам показ</w:t>
      </w:r>
      <w:r w:rsidR="00281866">
        <w:t xml:space="preserve">ал через откровения (уахьи) или внушил </w:t>
      </w:r>
      <w:r w:rsidRPr="00A9238C">
        <w:t>Пророку Мухам</w:t>
      </w:r>
      <w:r w:rsidR="00B452C9" w:rsidRPr="00A9238C">
        <w:t>маду.</w:t>
      </w:r>
      <w:r w:rsidRPr="00A9238C">
        <w:t> </w:t>
      </w:r>
      <w:r w:rsidR="00281866">
        <w:t xml:space="preserve"> </w:t>
      </w:r>
      <w:r w:rsidRPr="00A9238C">
        <w:t xml:space="preserve">«Он ниспосылает дух (откровение) тем из Своих рабов, кому пожелает»  (сура Гафир, 40:15, Св. Коран). Так как же может кто-либо поднимать оружие на кого-либо или объявлять кого-то в неверии лишь потому, что он посчитал его поклонение не таким, как того заслуживает Аллах? Никто не в состоянии поклоняться Всевышнему Аллаху в соответствии с Его Величием. </w:t>
      </w:r>
    </w:p>
    <w:p w:rsidR="00C07585" w:rsidRPr="00A9238C" w:rsidRDefault="00763FEA" w:rsidP="006644DF">
      <w:pPr>
        <w:pStyle w:val="a3"/>
        <w:jc w:val="center"/>
        <w:rPr>
          <w:b/>
        </w:rPr>
      </w:pPr>
      <w:r w:rsidRPr="00A9238C">
        <w:rPr>
          <w:b/>
        </w:rPr>
        <w:t>8</w:t>
      </w:r>
      <w:r w:rsidR="00C07585" w:rsidRPr="00A9238C">
        <w:rPr>
          <w:b/>
        </w:rPr>
        <w:t>. Убийство невинных.</w:t>
      </w:r>
    </w:p>
    <w:p w:rsidR="002706C3" w:rsidRPr="00A9238C" w:rsidRDefault="00C07585" w:rsidP="006644DF">
      <w:pPr>
        <w:pStyle w:val="a3"/>
        <w:jc w:val="both"/>
      </w:pPr>
      <w:r w:rsidRPr="00A9238C">
        <w:t>Всевышний Аллах говорит в Священном Коране: </w:t>
      </w:r>
      <w:r w:rsidR="00C60F13" w:rsidRPr="00A9238C">
        <w:t>«Не убивайте душу (человека)</w:t>
      </w:r>
      <w:r w:rsidRPr="00A9238C">
        <w:t>, которую Аллах сделал неприк</w:t>
      </w:r>
      <w:r w:rsidR="00C60F13" w:rsidRPr="00A9238C">
        <w:t>основенной, кроме как по праву (только по решению правомочного Суда</w:t>
      </w:r>
      <w:r w:rsidR="002052CB" w:rsidRPr="00A9238C">
        <w:t xml:space="preserve"> за соответствующие преступления</w:t>
      </w:r>
      <w:r w:rsidR="00C60F13" w:rsidRPr="00A9238C">
        <w:t>)</w:t>
      </w:r>
      <w:r w:rsidRPr="00A9238C">
        <w:t>» (аль-Исраъ, 17:33, Св. Коран) и</w:t>
      </w:r>
      <w:r w:rsidR="00C60F13" w:rsidRPr="00A9238C">
        <w:t>«Скажи</w:t>
      </w:r>
      <w:r w:rsidR="0049405E" w:rsidRPr="00A9238C">
        <w:t xml:space="preserve"> (расскажи людям Мухаммад)</w:t>
      </w:r>
      <w:r w:rsidR="00C60F13" w:rsidRPr="00A9238C">
        <w:t>: «</w:t>
      </w:r>
      <w:r w:rsidRPr="00A9238C">
        <w:t>Придите, и я прочту т</w:t>
      </w:r>
      <w:r w:rsidR="00C60F13" w:rsidRPr="00A9238C">
        <w:t>о, что запретил вам ваш Госп</w:t>
      </w:r>
      <w:r w:rsidR="0049405E" w:rsidRPr="00A9238C">
        <w:t>одь</w:t>
      </w:r>
      <w:r w:rsidRPr="00A9238C">
        <w:t>. Никого не приобщайте к Нему</w:t>
      </w:r>
      <w:r w:rsidR="0049405E" w:rsidRPr="00A9238C">
        <w:t xml:space="preserve"> (Богу)</w:t>
      </w:r>
      <w:r w:rsidRPr="00A9238C">
        <w:t xml:space="preserve"> в сотоварищи и делайте добро родителям. И не убивайте своих детей, опасаясь нищеты, ведь Мы обеспечиваем пропитанием вас вместе с ними. И не приближайтесь к мерзким поступкам, явным или сокрытым. Не убивайте душу, которую Аллах запретил убивать, если только у вас нет на это права (в ответ на убийство</w:t>
      </w:r>
      <w:r w:rsidR="00AF75A0" w:rsidRPr="00A9238C">
        <w:t>, и то только по решению Суда</w:t>
      </w:r>
      <w:r w:rsidRPr="00A9238C">
        <w:t>)» (аль-Анъам, 6:151, Св. Коран). Б</w:t>
      </w:r>
      <w:r w:rsidR="00281866">
        <w:t>еспричинное убийство живой души–</w:t>
      </w:r>
      <w:r w:rsidRPr="00A9238C">
        <w:t>любой живой души – это харам (запрещено</w:t>
      </w:r>
      <w:r w:rsidR="0049405E" w:rsidRPr="00A9238C">
        <w:t xml:space="preserve"> действие</w:t>
      </w:r>
      <w:r w:rsidRPr="00A9238C">
        <w:t xml:space="preserve"> согласно мусульманскому праву). Более того, это – один из самых отвратительных грехов (мубикат). Аллах говорит в Коране: «По этой причине Мы предписали сынам Исраила (Израиля): Кто убьет человека не за убийство или распространение нечестия на земле, тот словно убил всех людей, а кто сохранит жизнь человеку, тот словно сохранит жизнь всем людям. Наши посланники уже явились к ним с ясными знамениями, но многие из них после этого излишествуют на земле» </w:t>
      </w:r>
      <w:r w:rsidR="00AF75A0" w:rsidRPr="00A9238C">
        <w:t>(аль-Маида, 5:32, Св. Коран). </w:t>
      </w:r>
    </w:p>
    <w:p w:rsidR="00C07585" w:rsidRPr="00A9238C" w:rsidRDefault="00763FEA" w:rsidP="006644DF">
      <w:pPr>
        <w:pStyle w:val="a3"/>
        <w:jc w:val="center"/>
        <w:rPr>
          <w:b/>
        </w:rPr>
      </w:pPr>
      <w:r w:rsidRPr="00A9238C">
        <w:rPr>
          <w:b/>
        </w:rPr>
        <w:t>9</w:t>
      </w:r>
      <w:r w:rsidR="00C07585" w:rsidRPr="00A9238C">
        <w:rPr>
          <w:b/>
        </w:rPr>
        <w:t>. Убийство эмиссаров</w:t>
      </w:r>
      <w:r w:rsidR="00744C35" w:rsidRPr="00A9238C">
        <w:rPr>
          <w:b/>
        </w:rPr>
        <w:t xml:space="preserve"> (послов)</w:t>
      </w:r>
      <w:r w:rsidR="00C07585" w:rsidRPr="00A9238C">
        <w:rPr>
          <w:b/>
        </w:rPr>
        <w:t>.</w:t>
      </w:r>
    </w:p>
    <w:p w:rsidR="00281866" w:rsidRDefault="00C07585" w:rsidP="00062494">
      <w:pPr>
        <w:pStyle w:val="a3"/>
        <w:jc w:val="both"/>
      </w:pPr>
      <w:r w:rsidRPr="00A9238C">
        <w:t>Общеизвестно, что убийство эмиссаров запрещено во всех религиях. Эмиссары являются людьми, посланными одной группой людей к другой группе с благородной миссией, как, к примеру: донесение послания или примирение. У эмиссаров есть особая неприкосновенност</w:t>
      </w:r>
      <w:r w:rsidR="00DB19F6" w:rsidRPr="00A9238C">
        <w:t>ь. Ближайший сподвижник Пророка Мухаммада (мир ему и благословение Аллаха!) Ибн Масъуд</w:t>
      </w:r>
      <w:r w:rsidRPr="00A9238C">
        <w:t xml:space="preserve"> сказал:</w:t>
      </w:r>
      <w:r w:rsidR="00281866">
        <w:t xml:space="preserve"> </w:t>
      </w:r>
      <w:r w:rsidRPr="00A9238C">
        <w:t>«Продолжение Сунны в то</w:t>
      </w:r>
      <w:r w:rsidR="007963ED" w:rsidRPr="00A9238C">
        <w:t>м, что посланцев не убивают»</w:t>
      </w:r>
      <w:r w:rsidRPr="00A9238C">
        <w:t>.</w:t>
      </w:r>
      <w:r w:rsidR="00281866">
        <w:t xml:space="preserve"> </w:t>
      </w:r>
      <w:r w:rsidR="002706C3" w:rsidRPr="00A9238C">
        <w:t>Например ж</w:t>
      </w:r>
      <w:r w:rsidRPr="00A9238C">
        <w:t>ур</w:t>
      </w:r>
      <w:r w:rsidR="002706C3" w:rsidRPr="00A9238C">
        <w:t>налисты</w:t>
      </w:r>
      <w:r w:rsidRPr="00A9238C">
        <w:t xml:space="preserve"> являются также эмиссарами истины, поскольку их работа состоит в том, чтобы освещать правду для общества. </w:t>
      </w:r>
      <w:r w:rsidR="005E12CE" w:rsidRPr="00A9238C">
        <w:t>Сотрудники гуманитарных миссий</w:t>
      </w:r>
      <w:r w:rsidRPr="00A9238C">
        <w:t xml:space="preserve"> также являются эмиссарами, — эмиссарами добра и милосердия. </w:t>
      </w:r>
      <w:r w:rsidR="005E12CE" w:rsidRPr="00A9238C">
        <w:t>Убийство или причинение вреда эмиссарам бесспорно</w:t>
      </w:r>
      <w:r w:rsidRPr="00A9238C">
        <w:t xml:space="preserve"> категорически запрещено</w:t>
      </w:r>
      <w:r w:rsidR="00AD11CF" w:rsidRPr="00A9238C">
        <w:t>(харам)</w:t>
      </w:r>
      <w:r w:rsidRPr="00A9238C">
        <w:t xml:space="preserve"> в Исламе</w:t>
      </w:r>
      <w:r w:rsidR="00AD11CF" w:rsidRPr="00A9238C">
        <w:t>.</w:t>
      </w:r>
    </w:p>
    <w:p w:rsidR="004D22C9" w:rsidRPr="00A9238C" w:rsidRDefault="00C07585" w:rsidP="00062494">
      <w:pPr>
        <w:pStyle w:val="a3"/>
        <w:jc w:val="both"/>
      </w:pPr>
      <w:r w:rsidRPr="00A9238C">
        <w:t> </w:t>
      </w:r>
    </w:p>
    <w:p w:rsidR="00DE4D00" w:rsidRPr="00A9238C" w:rsidRDefault="00EB5B97" w:rsidP="00DE4D00">
      <w:pPr>
        <w:pStyle w:val="a3"/>
        <w:jc w:val="center"/>
        <w:rPr>
          <w:b/>
        </w:rPr>
      </w:pPr>
      <w:r w:rsidRPr="00A9238C">
        <w:rPr>
          <w:b/>
        </w:rPr>
        <w:t>10. Принуждение к Исламу.</w:t>
      </w:r>
    </w:p>
    <w:p w:rsidR="00062494" w:rsidRPr="00A9238C" w:rsidRDefault="00EB5B97" w:rsidP="00062494">
      <w:pPr>
        <w:pStyle w:val="a3"/>
        <w:jc w:val="both"/>
      </w:pPr>
      <w:r w:rsidRPr="00A9238C">
        <w:t>Всевышний Аллах говорит в Коране: «И ты не властен над ними» (аль-Гащийя, 88:22, Св. Коран); и «Нет принуждения в религии. Прямой путь уже отличился от заблуждения» (аль-Бакара, 2:256, Св. Коран); и «Если бы твой Господь пожелал, то уверовали бы все, кто на земле. Разве ты стал бы принуждать людей обратиться в верующих?» (Юн</w:t>
      </w:r>
      <w:r w:rsidR="006D0F8C" w:rsidRPr="00A9238C">
        <w:t>ус, 10:99, Св. Коран). «Скажи: «</w:t>
      </w:r>
      <w:r w:rsidRPr="00A9238C">
        <w:t xml:space="preserve">Истина – от вашего Господа. Кто хочет, — пусть верует, а </w:t>
      </w:r>
      <w:r w:rsidR="006D0F8C" w:rsidRPr="00A9238C">
        <w:t xml:space="preserve">кто не хочет, — пусть не верует» (аль-Кахф, 18:29, Св. Коран). </w:t>
      </w:r>
      <w:r w:rsidRPr="00A9238C">
        <w:t xml:space="preserve"> «У вас есть ваша религия, а у меня – моя!» (аль-Кафирун, 109:6, Св. Коран). Известно, что аят «в религии нет принуждения» был ниспослан после завоевания Мекки, следовательно, никто не может утверждать, что он был </w:t>
      </w:r>
      <w:r w:rsidR="00281866">
        <w:t xml:space="preserve">отменен - аннулирован.  Сегодня </w:t>
      </w:r>
      <w:r w:rsidRPr="00A9238C">
        <w:t xml:space="preserve">некоторые преступники и заблудшие   принуждают людей «принимать» Ислам, а также принуждают мусульман принимать свои взгляды. Они также принуждают всех живущих под их контролем следовать своему заблудшему мнению в каждом вопросе, большом или маленьком, и даже в тех вопросах, которые обычно остаются между человеком и Господом. Контролируя  людей так, словно они и им подобные были назначены Аллахом </w:t>
      </w:r>
      <w:r w:rsidR="006D0F8C" w:rsidRPr="00A9238C">
        <w:t>для исполнения этого</w:t>
      </w:r>
      <w:r w:rsidRPr="00A9238C">
        <w:t>. Обратите внимание на то, что ни один из сподвижников Пророка</w:t>
      </w:r>
      <w:r w:rsidR="00281866">
        <w:t xml:space="preserve"> не занимался подобными вещами. Это </w:t>
      </w:r>
      <w:r w:rsidRPr="00A9238C">
        <w:t>нельзя назвать амруби-ль маъруф</w:t>
      </w:r>
      <w:r w:rsidR="00281866">
        <w:t xml:space="preserve"> </w:t>
      </w:r>
      <w:r w:rsidRPr="00A9238C">
        <w:t>уа</w:t>
      </w:r>
      <w:r w:rsidR="00281866">
        <w:t xml:space="preserve"> </w:t>
      </w:r>
      <w:r w:rsidRPr="00A9238C">
        <w:t>нахьюъан-иль-мункар (повеление одобряемого и отстранение от запретного). Подобные преступные действия  это явное – принуждение, угнетение, притеснение и постоянное планомерное запугивание. Аллах говорит: «Разве верующие еще не знают, что если бы Аллах захотел, то наставил бы все человечество на прямой путь?» (ар-Раад, 13:31, Св. Коран) и «Если Мы пожелаем, то ниспошлем с неба знамение, перед которым покорно склонятся их шеи» (аш-Шуъара, 26:4, Св. Коран).</w:t>
      </w:r>
    </w:p>
    <w:p w:rsidR="00EB5B97" w:rsidRPr="00A9238C" w:rsidRDefault="00EB5B97" w:rsidP="00EB5B97">
      <w:pPr>
        <w:pStyle w:val="a3"/>
        <w:jc w:val="both"/>
      </w:pPr>
      <w:r w:rsidRPr="00A9238C">
        <w:rPr>
          <w:b/>
        </w:rPr>
        <w:t>Джизья</w:t>
      </w:r>
      <w:r w:rsidRPr="00A9238C">
        <w:t xml:space="preserve"> -</w:t>
      </w:r>
      <w:r w:rsidR="00DE4D00" w:rsidRPr="00A9238C">
        <w:t xml:space="preserve"> налог с иноверцев (</w:t>
      </w:r>
      <w:hyperlink r:id="rId19" w:tooltip="Зимми" w:history="1">
        <w:r w:rsidR="00DE4D00" w:rsidRPr="00A9238C">
          <w:rPr>
            <w:rStyle w:val="a4"/>
            <w:color w:val="auto"/>
            <w:u w:val="none"/>
          </w:rPr>
          <w:t>зимми</w:t>
        </w:r>
      </w:hyperlink>
      <w:r w:rsidR="00DE4D00" w:rsidRPr="00A9238C">
        <w:t>) в мусульманских государствах. От выплаты данного налога освобождаются женщины, старики, инвалиды, нищие, монахи и христиане, проходящие или проходившие военную службу в армии мусульманского государства.</w:t>
      </w:r>
    </w:p>
    <w:p w:rsidR="00EB5B97" w:rsidRPr="00A9238C" w:rsidRDefault="00EB5B97" w:rsidP="00EB5B97">
      <w:pPr>
        <w:pStyle w:val="a3"/>
        <w:jc w:val="both"/>
      </w:pPr>
      <w:r w:rsidRPr="00A9238C">
        <w:t>Что касается налогов (джизья), то в Шариате есть два типа джизьи. Первый тип относится (распространяется на тех лиц)  к тем категориям лиц которые ведут боевые действия против мусульман и налагается  с того момента, как субъект выразил готовность подчиниться. Это следует со слов Всевышнего Аллаха: «Сражайтесь с теми из людей Писания, которые не веруют ни в Бога, ни в Последний День, которые не  считают запретным то, что запретили Аллах и Его Посланник, которые не исповедуют истинную религию, пока они не станут выплачивать</w:t>
      </w:r>
      <w:r w:rsidR="00FE6186" w:rsidRPr="00A9238C">
        <w:rPr>
          <w:iCs/>
        </w:rPr>
        <w:t>джизью</w:t>
      </w:r>
      <w:r w:rsidRPr="00A9238C">
        <w:rPr>
          <w:iCs/>
        </w:rPr>
        <w:t xml:space="preserve"> своей собственной рукой</w:t>
      </w:r>
      <w:r w:rsidRPr="00A9238C">
        <w:t>» (ат-Тауба, 9:29, Св. Коран).  Разъясненное в предыдущем аяте Всевышний Аллах</w:t>
      </w:r>
      <w:r w:rsidR="00FE6186" w:rsidRPr="00A9238C">
        <w:t xml:space="preserve"> относит к тем, кто развернул</w:t>
      </w:r>
      <w:r w:rsidRPr="00A9238C">
        <w:t xml:space="preserve"> превентивное наступление на мусульман (начал первым враждебные - боевые действия): «Неужели вы не сразитесь с людьми, которые нарушили свои клятвы и вознамерились изгнать Посланника? Они начали первыми. Неужели вы боитесь их? Вам надлежит больше бояться Аллаха, если вы являетесь верующими» (ат-Тауба, 9:13, Св. Коран). </w:t>
      </w:r>
    </w:p>
    <w:p w:rsidR="00EB5B97" w:rsidRPr="00A9238C" w:rsidRDefault="00EB5B97" w:rsidP="00EB5B97">
      <w:pPr>
        <w:pStyle w:val="a3"/>
        <w:jc w:val="both"/>
      </w:pPr>
      <w:r w:rsidRPr="00A9238C">
        <w:t>Второй тип джизьи налагается путем соглашения на тех, кто не ведет войну против мусульман, заменяя тем самым закят (</w:t>
      </w:r>
      <w:r w:rsidR="00DE4D00" w:rsidRPr="00A9238C">
        <w:t>налог</w:t>
      </w:r>
      <w:r w:rsidRPr="00A9238C">
        <w:t xml:space="preserve"> - который платят сами мусульмане который в процентном соотношении выше чем джизья). </w:t>
      </w:r>
    </w:p>
    <w:p w:rsidR="00311DDC" w:rsidRPr="00A9238C" w:rsidRDefault="00EB5B97" w:rsidP="00062494">
      <w:pPr>
        <w:pStyle w:val="a3"/>
        <w:jc w:val="both"/>
      </w:pPr>
      <w:r w:rsidRPr="00A9238C">
        <w:rPr>
          <w:b/>
        </w:rPr>
        <w:t>Джизья</w:t>
      </w:r>
      <w:r w:rsidRPr="00A9238C">
        <w:t>депонируется (передается на хранение) в государственную казну, откуда впоследствии распределяется среди малоиму</w:t>
      </w:r>
      <w:r w:rsidR="00AD1E3B" w:rsidRPr="00A9238C">
        <w:t>щих граждан</w:t>
      </w:r>
      <w:r w:rsidRPr="00A9238C">
        <w:t>, как установил в период своего Халифата Умар ибн Аль-Хаттаб.</w:t>
      </w:r>
    </w:p>
    <w:p w:rsidR="00C07585" w:rsidRPr="00A9238C" w:rsidRDefault="00EB5B97" w:rsidP="00062494">
      <w:pPr>
        <w:pStyle w:val="a3"/>
        <w:jc w:val="center"/>
        <w:rPr>
          <w:b/>
        </w:rPr>
      </w:pPr>
      <w:r w:rsidRPr="00A9238C">
        <w:rPr>
          <w:b/>
        </w:rPr>
        <w:t>11</w:t>
      </w:r>
      <w:r w:rsidR="00284CA1" w:rsidRPr="00A9238C">
        <w:rPr>
          <w:b/>
        </w:rPr>
        <w:t>. </w:t>
      </w:r>
      <w:r w:rsidR="00292BDF" w:rsidRPr="00A9238C">
        <w:rPr>
          <w:b/>
        </w:rPr>
        <w:t>Отношения к иноверцам</w:t>
      </w:r>
      <w:r w:rsidR="00C07585" w:rsidRPr="00A9238C">
        <w:rPr>
          <w:b/>
        </w:rPr>
        <w:t>.</w:t>
      </w:r>
    </w:p>
    <w:p w:rsidR="003D60BF" w:rsidRPr="00A9238C" w:rsidRDefault="007C1688" w:rsidP="006644DF">
      <w:pPr>
        <w:pStyle w:val="a3"/>
        <w:jc w:val="both"/>
      </w:pPr>
      <w:r w:rsidRPr="00A9238C">
        <w:t xml:space="preserve">Ислам уважает человека уже только за то, что он человек. Права всем людям даны Богом. Разве может Ислам позволить причинять иноверцу зло или любой, самый малейший вред. Исламский закон к каждому проявляет свое уважение и предоставляет свое, особое, место. </w:t>
      </w:r>
      <w:r w:rsidR="00AD6CB3" w:rsidRPr="00A9238C">
        <w:t>Ислам требует от мусульман доброго - справедливого отношения с</w:t>
      </w:r>
      <w:r w:rsidR="00BA0D08" w:rsidRPr="00A9238C">
        <w:t xml:space="preserve"> иноверцами.Н</w:t>
      </w:r>
      <w:r w:rsidR="00AD6CB3" w:rsidRPr="00A9238C">
        <w:t xml:space="preserve">о </w:t>
      </w:r>
      <w:r w:rsidR="005E02CC" w:rsidRPr="00A9238C">
        <w:t xml:space="preserve">заблудшие и </w:t>
      </w:r>
      <w:r w:rsidR="00AD6CB3" w:rsidRPr="00A9238C">
        <w:t>т</w:t>
      </w:r>
      <w:r w:rsidR="005823BC" w:rsidRPr="00A9238C">
        <w:t>еррористы</w:t>
      </w:r>
      <w:r w:rsidR="006C0BEF" w:rsidRPr="00A9238C">
        <w:t>,</w:t>
      </w:r>
      <w:r w:rsidR="00284CA1" w:rsidRPr="00A9238C">
        <w:t>искажая</w:t>
      </w:r>
      <w:r w:rsidR="00062494" w:rsidRPr="00A9238C">
        <w:t xml:space="preserve"> И</w:t>
      </w:r>
      <w:r w:rsidR="00284CA1" w:rsidRPr="00A9238C">
        <w:t>слам</w:t>
      </w:r>
      <w:r w:rsidR="006C0BEF" w:rsidRPr="00A9238C">
        <w:t>,</w:t>
      </w:r>
      <w:r w:rsidR="00284CA1" w:rsidRPr="00A9238C">
        <w:t xml:space="preserve"> всегда</w:t>
      </w:r>
      <w:r w:rsidR="00BE53D9" w:rsidRPr="00A9238C">
        <w:t>д</w:t>
      </w:r>
      <w:r w:rsidR="00292BDF" w:rsidRPr="00A9238C">
        <w:t>ля иноверцев</w:t>
      </w:r>
      <w:r w:rsidR="00281866">
        <w:t xml:space="preserve"> </w:t>
      </w:r>
      <w:r w:rsidR="00284CA1" w:rsidRPr="00A9238C">
        <w:t>предлагают</w:t>
      </w:r>
      <w:r w:rsidR="00C07585" w:rsidRPr="00A9238C">
        <w:t xml:space="preserve"> три варианта</w:t>
      </w:r>
      <w:r w:rsidR="005823BC" w:rsidRPr="00A9238C">
        <w:t xml:space="preserve"> на выбор</w:t>
      </w:r>
      <w:r w:rsidR="00C07585" w:rsidRPr="00A9238C">
        <w:t>: джизья (налог),</w:t>
      </w:r>
      <w:r w:rsidR="00421862" w:rsidRPr="00A9238C">
        <w:t xml:space="preserve"> «</w:t>
      </w:r>
      <w:r w:rsidR="00C07585" w:rsidRPr="00A9238C">
        <w:t>меч</w:t>
      </w:r>
      <w:r w:rsidR="00421862" w:rsidRPr="00A9238C">
        <w:t>»</w:t>
      </w:r>
      <w:r w:rsidR="005823BC" w:rsidRPr="00A9238C">
        <w:t xml:space="preserve"> (смерть)</w:t>
      </w:r>
      <w:r w:rsidR="00C07585" w:rsidRPr="00A9238C">
        <w:t xml:space="preserve">, или же принятие </w:t>
      </w:r>
      <w:r w:rsidR="003C52CF" w:rsidRPr="00A9238C">
        <w:t>Ислама. Террористы</w:t>
      </w:r>
      <w:r w:rsidR="00281866">
        <w:t xml:space="preserve"> </w:t>
      </w:r>
      <w:r w:rsidR="00BD1751" w:rsidRPr="00A9238C">
        <w:t>разрушают</w:t>
      </w:r>
      <w:r w:rsidR="006C0BEF" w:rsidRPr="00A9238C">
        <w:t xml:space="preserve"> храмы, </w:t>
      </w:r>
      <w:r w:rsidR="00292BDF" w:rsidRPr="00A9238C">
        <w:t>церкви, синагоги</w:t>
      </w:r>
      <w:r w:rsidR="00C07585" w:rsidRPr="00A9238C">
        <w:t>,</w:t>
      </w:r>
      <w:r w:rsidR="00292BDF" w:rsidRPr="00A9238C">
        <w:t xml:space="preserve"> культы поклонения, </w:t>
      </w:r>
      <w:r w:rsidR="00171CF8" w:rsidRPr="00A9238C">
        <w:t xml:space="preserve">убиваю, </w:t>
      </w:r>
      <w:r w:rsidR="00292BDF" w:rsidRPr="00A9238C">
        <w:t>грабят</w:t>
      </w:r>
      <w:r w:rsidR="00BE53D9" w:rsidRPr="00A9238C">
        <w:t xml:space="preserve"> дома и имущество</w:t>
      </w:r>
      <w:r w:rsidR="00BA0D08" w:rsidRPr="00A9238C">
        <w:t xml:space="preserve"> иноверцев</w:t>
      </w:r>
      <w:r w:rsidR="005E02CC" w:rsidRPr="00A9238C">
        <w:t>, нарушая законы Ислама. Хотя э</w:t>
      </w:r>
      <w:r w:rsidR="00292BDF" w:rsidRPr="00A9238C">
        <w:t>ти иноверцы</w:t>
      </w:r>
      <w:r w:rsidR="00C07585" w:rsidRPr="00A9238C">
        <w:t xml:space="preserve"> не относ</w:t>
      </w:r>
      <w:r w:rsidR="000B6A80" w:rsidRPr="00A9238C">
        <w:t>ятся к тем, кто воевал с мусульманами</w:t>
      </w:r>
      <w:r w:rsidR="00C07585" w:rsidRPr="00A9238C">
        <w:t xml:space="preserve"> или преступал границы в отношении Ислама, и в действительности являются соседями и согражданами, с которыми следует сохранять дружественные отношения. С точки зрения Шариатского зак</w:t>
      </w:r>
      <w:r w:rsidR="00292BDF" w:rsidRPr="00A9238C">
        <w:t xml:space="preserve">она </w:t>
      </w:r>
      <w:r w:rsidR="00C07585" w:rsidRPr="00A9238C">
        <w:t>все</w:t>
      </w:r>
      <w:r w:rsidR="00292BDF" w:rsidRPr="00A9238C">
        <w:t xml:space="preserve"> иноверцы</w:t>
      </w:r>
      <w:r w:rsidR="00C07585" w:rsidRPr="00A9238C">
        <w:t xml:space="preserve"> подпадают под древние с</w:t>
      </w:r>
      <w:r w:rsidR="00BD1751" w:rsidRPr="00A9238C">
        <w:t>оглашения, которым вот уже более</w:t>
      </w:r>
      <w:r w:rsidR="00BA0D08" w:rsidRPr="00A9238C">
        <w:t xml:space="preserve"> 14 веков</w:t>
      </w:r>
      <w:r w:rsidR="00C07585" w:rsidRPr="00A9238C">
        <w:t>.  </w:t>
      </w:r>
      <w:r w:rsidR="00292BDF" w:rsidRPr="00A9238C">
        <w:t>Например н</w:t>
      </w:r>
      <w:r w:rsidR="00C07585" w:rsidRPr="00A9238C">
        <w:t>еко</w:t>
      </w:r>
      <w:r w:rsidR="00BA0D08" w:rsidRPr="00A9238C">
        <w:t>торые из</w:t>
      </w:r>
      <w:r w:rsidR="00C07585" w:rsidRPr="00A9238C">
        <w:t xml:space="preserve"> предков</w:t>
      </w:r>
      <w:r w:rsidR="00292BDF" w:rsidRPr="00A9238C">
        <w:t xml:space="preserve"> арабов-</w:t>
      </w:r>
      <w:r w:rsidR="00B73FDF" w:rsidRPr="00A9238C">
        <w:t xml:space="preserve"> хри</w:t>
      </w:r>
      <w:r w:rsidR="00292BDF" w:rsidRPr="00A9238C">
        <w:t>стиан воевали в составе армии</w:t>
      </w:r>
      <w:r w:rsidR="00C07585" w:rsidRPr="00A9238C">
        <w:t xml:space="preserve"> Про</w:t>
      </w:r>
      <w:r w:rsidR="00CF401A" w:rsidRPr="00A9238C">
        <w:t>рока</w:t>
      </w:r>
      <w:r w:rsidR="00BA0D08" w:rsidRPr="00A9238C">
        <w:t xml:space="preserve"> Мухаммада</w:t>
      </w:r>
      <w:r w:rsidR="00CF401A" w:rsidRPr="00A9238C">
        <w:t xml:space="preserve"> (мир ему и благословение Аллаха!)</w:t>
      </w:r>
      <w:r w:rsidR="00BA0D08" w:rsidRPr="00A9238C">
        <w:t xml:space="preserve"> против византийцев,</w:t>
      </w:r>
      <w:r w:rsidR="00C07585" w:rsidRPr="00A9238C">
        <w:t xml:space="preserve"> и таким образом, был</w:t>
      </w:r>
      <w:r w:rsidR="00CF401A" w:rsidRPr="00A9238C">
        <w:t>и из числа граждан Медины с того</w:t>
      </w:r>
      <w:r w:rsidR="00C07585" w:rsidRPr="00A9238C">
        <w:t xml:space="preserve"> времени. Другие действовали в соответствии с соглашением, которые гарантировались им</w:t>
      </w:r>
      <w:r w:rsidR="006C0BEF" w:rsidRPr="00A9238C">
        <w:t xml:space="preserve"> халифом</w:t>
      </w:r>
      <w:r w:rsidR="00281866">
        <w:t xml:space="preserve"> </w:t>
      </w:r>
      <w:r w:rsidR="00C07585" w:rsidRPr="00A9238C">
        <w:t xml:space="preserve">Умаром ибн аль-Хаттабом, Халидом ибн аль-Валидом, Омеййядами, Аббасидами, Османами и их соответствующими государствами. </w:t>
      </w:r>
      <w:r w:rsidR="00B73FDF" w:rsidRPr="00A9238C">
        <w:t xml:space="preserve">На протяжении более </w:t>
      </w:r>
      <w:r w:rsidR="00BA0D08" w:rsidRPr="00A9238C">
        <w:t>14 веков</w:t>
      </w:r>
      <w:r w:rsidR="00B73FDF" w:rsidRPr="00A9238C">
        <w:t xml:space="preserve"> эти люди сражались, защищая общие с мусульманами земли от крестоносцев, колониалистов,  и прочих военных наступлений, так на каком же основании террористы называют их врагами</w:t>
      </w:r>
      <w:r w:rsidR="00BA0D08" w:rsidRPr="00A9238C">
        <w:t xml:space="preserve"> мусульман</w:t>
      </w:r>
      <w:r w:rsidR="00B73FDF" w:rsidRPr="00A9238C">
        <w:t xml:space="preserve">? </w:t>
      </w:r>
    </w:p>
    <w:p w:rsidR="003A49A5" w:rsidRPr="00A9238C" w:rsidRDefault="00281866" w:rsidP="006644DF">
      <w:pPr>
        <w:pStyle w:val="a3"/>
        <w:jc w:val="both"/>
      </w:pPr>
      <w:r>
        <w:t xml:space="preserve">   </w:t>
      </w:r>
      <w:r w:rsidR="006C0BEF" w:rsidRPr="00A9238C">
        <w:t>Т</w:t>
      </w:r>
      <w:r w:rsidR="00171CF8" w:rsidRPr="00A9238C">
        <w:t>еррористы</w:t>
      </w:r>
      <w:r w:rsidR="00BA0D08" w:rsidRPr="00A9238C">
        <w:t>,</w:t>
      </w:r>
      <w:r w:rsidR="00171CF8" w:rsidRPr="00A9238C">
        <w:t xml:space="preserve"> искажая Ислам</w:t>
      </w:r>
      <w:r w:rsidR="00BA0D08" w:rsidRPr="00A9238C">
        <w:t>, объявили войну  язидам,</w:t>
      </w:r>
      <w:r w:rsidR="00171CF8" w:rsidRPr="00A9238C">
        <w:t xml:space="preserve"> в то время как они не сражались с мусульманами. Террористы объявили язидов сатанистами и предоставили им выбирать исключительно между смертью и принятием Ислама, не оставив им иного выбора. Преступники стали причиной смерти одних и причиной страданий сотен других. Все это является еще одним  вопиющим преступлением. Закон Шариата рассматривает язидов как огнепоклонников (Маджус), а Пророк</w:t>
      </w:r>
      <w:r w:rsidR="00BA0D08" w:rsidRPr="00A9238C">
        <w:t xml:space="preserve"> Мухаммад</w:t>
      </w:r>
      <w:r w:rsidR="00171CF8" w:rsidRPr="00A9238C">
        <w:t xml:space="preserve"> сказал: «Относитесь к ним так, как вы относитесь к Людям Писания (иудеям и христианам)». Отсюда следует, что они приравнены к Людям Писания. Всевышний Аллах говорит: «В День </w:t>
      </w:r>
      <w:r w:rsidR="00FE6CB5" w:rsidRPr="00A9238C">
        <w:t>воскреш</w:t>
      </w:r>
      <w:r w:rsidR="00171CF8" w:rsidRPr="00A9238C">
        <w:t>ения Аллах рассудит между верующими, исповедующими иудаизм, сабиями, христианами, огнепоклонниками и многобожниками. Воистину, Аллах является Свидетелем всякой вещи» (аль-Хадж, 22:17).</w:t>
      </w:r>
      <w:r w:rsidR="0073309E" w:rsidRPr="00A9238C">
        <w:t xml:space="preserve"> Например Омейяды</w:t>
      </w:r>
      <w:r w:rsidR="00171CF8" w:rsidRPr="00A9238C">
        <w:t xml:space="preserve"> считали индуистов и буддистов зиммиями (</w:t>
      </w:r>
      <w:r w:rsidR="00171CF8" w:rsidRPr="00A9238C">
        <w:rPr>
          <w:i/>
          <w:iCs/>
        </w:rPr>
        <w:t>ахльаль-зи́мма</w:t>
      </w:r>
      <w:r w:rsidR="00171CF8" w:rsidRPr="00A9238C">
        <w:t>- буквально «люди договора»</w:t>
      </w:r>
      <w:r w:rsidR="006C0BEF" w:rsidRPr="00A9238C">
        <w:t> -</w:t>
      </w:r>
      <w:r w:rsidR="00171CF8" w:rsidRPr="00A9238C">
        <w:t xml:space="preserve"> собирательное название немусульманского населения на территории государств, созданных  </w:t>
      </w:r>
      <w:hyperlink r:id="rId20" w:tooltip="Мусульмане" w:history="1">
        <w:r w:rsidR="00171CF8" w:rsidRPr="00A9238C">
          <w:rPr>
            <w:rStyle w:val="a4"/>
            <w:color w:val="auto"/>
            <w:u w:val="none"/>
          </w:rPr>
          <w:t>мусульманами</w:t>
        </w:r>
      </w:hyperlink>
      <w:r w:rsidR="00171CF8" w:rsidRPr="00A9238C">
        <w:t xml:space="preserve">, и живших по законам </w:t>
      </w:r>
      <w:hyperlink r:id="rId21" w:tooltip="Шариат" w:history="1">
        <w:r w:rsidR="00171CF8" w:rsidRPr="00A9238C">
          <w:rPr>
            <w:rStyle w:val="a4"/>
            <w:color w:val="auto"/>
            <w:u w:val="none"/>
          </w:rPr>
          <w:t>шариата</w:t>
        </w:r>
      </w:hyperlink>
      <w:r w:rsidR="00171CF8" w:rsidRPr="00A9238C">
        <w:t xml:space="preserve"> (кроме законов о личном статусе (</w:t>
      </w:r>
      <w:hyperlink r:id="rId22" w:tooltip="Брачный союз" w:history="1">
        <w:r w:rsidR="00171CF8" w:rsidRPr="00A9238C">
          <w:rPr>
            <w:rStyle w:val="a4"/>
            <w:color w:val="auto"/>
            <w:u w:val="none"/>
          </w:rPr>
          <w:t>брак</w:t>
        </w:r>
      </w:hyperlink>
      <w:r w:rsidR="006C0BEF" w:rsidRPr="00A9238C">
        <w:t xml:space="preserve"> , развод и др…</w:t>
      </w:r>
      <w:r w:rsidR="00171CF8" w:rsidRPr="00A9238C">
        <w:t>).</w:t>
      </w:r>
    </w:p>
    <w:p w:rsidR="003A49A5" w:rsidRPr="00A9238C" w:rsidRDefault="003A49A5" w:rsidP="006644DF">
      <w:pPr>
        <w:pStyle w:val="a3"/>
        <w:jc w:val="both"/>
      </w:pPr>
      <w:r w:rsidRPr="00A9238C">
        <w:t>Пророк Мухаммад сказал:</w:t>
      </w:r>
      <w:r w:rsidRPr="00A9238C">
        <w:rPr>
          <w:bCs/>
        </w:rPr>
        <w:t xml:space="preserve">«Кто навредит зимми (иноверцы), навредит мне, а навредивший мне – вредит Аллаху».«Не достигнет раб (Бога) истинной веры, пока не пожелает людям того, что желает себе из добра». </w:t>
      </w:r>
      <w:r w:rsidRPr="00A9238C">
        <w:t xml:space="preserve"> «</w:t>
      </w:r>
      <w:r w:rsidRPr="00A9238C">
        <w:rPr>
          <w:bCs/>
        </w:rPr>
        <w:t>Тот, кто несправедлив с теми немусульманами,  которые находятся в состоянии мирного договора с мусульманами, кто обременяет их непосильно, или отбирает что-либо из их собственности, - я буду свидетельствовать против того в Судный день</w:t>
      </w:r>
      <w:r w:rsidRPr="00A9238C">
        <w:t>». «</w:t>
      </w:r>
      <w:r w:rsidRPr="00A9238C">
        <w:rPr>
          <w:bCs/>
        </w:rPr>
        <w:t>Кто враждебен не мусульманину, находящемуся в состоянии мирного договора с мусульманами, тот враждебен мне, а кто враждебен мне, тот враждебен Аллаху</w:t>
      </w:r>
      <w:r w:rsidRPr="00A9238C">
        <w:t>».</w:t>
      </w:r>
    </w:p>
    <w:p w:rsidR="003A49A5" w:rsidRPr="00A9238C" w:rsidRDefault="006F1120" w:rsidP="006644DF">
      <w:pPr>
        <w:pStyle w:val="a3"/>
        <w:jc w:val="both"/>
      </w:pPr>
      <w:r w:rsidRPr="00A9238C">
        <w:t>Аллах сказал в Коране:«Для всякого народа Мы устроили обряд поклонения, которым они поклоняются. Пусть же они не спорят с тобой из-за этого дела. Призывай к Господу твоему, ведь ты на прямом пути! А если они с тобой препираются, то скажи: «Аллах лучше знает то, что вы делаете! Аллах рассудит вас в день воскрешения в том, в чем вы часто разногласили» (</w:t>
      </w:r>
      <w:r w:rsidR="003A49A5" w:rsidRPr="00A9238C">
        <w:t>Сура 22 «Хадж»</w:t>
      </w:r>
      <w:r w:rsidRPr="00A9238C">
        <w:t>, 67-69</w:t>
      </w:r>
      <w:r w:rsidR="00702E3D" w:rsidRPr="00A9238C">
        <w:t>, Св. Коран</w:t>
      </w:r>
      <w:r w:rsidRPr="00A9238C">
        <w:t>).</w:t>
      </w:r>
    </w:p>
    <w:p w:rsidR="007C1688" w:rsidRPr="00A9238C" w:rsidRDefault="007C1688" w:rsidP="003A49A5">
      <w:pPr>
        <w:pStyle w:val="a3"/>
        <w:jc w:val="both"/>
      </w:pPr>
      <w:r w:rsidRPr="00A9238C">
        <w:t>Халифы мусульманских государстввсегда стояли на страже прав и неприкосновенности своих подданных, в том числе и немусульман, а исламские ученые формулировали эти права в конкретные нормы Шариата.</w:t>
      </w:r>
    </w:p>
    <w:p w:rsidR="007C1688" w:rsidRPr="00A9238C" w:rsidRDefault="007C1688" w:rsidP="003A49A5">
      <w:pPr>
        <w:pStyle w:val="a3"/>
        <w:jc w:val="both"/>
      </w:pPr>
      <w:r w:rsidRPr="00A9238C">
        <w:t>Так богослов маликитскогомазхабаШахабад-Дин Аль-Карафи писал: «Соглашение по зимми накладывает на нас определенные обязанности. Они являются нашими соседями, живущими под нашим (мусульманским) покровительством и защитой, а так же под покровительством Всевышнего Аллаха, Его посланника и религии Ислам. Нарушающий эти обязательства по отношению хотя бы к одному из этих людей, произносящий хотя бы одно обидное слово, распространяющий ложь, порочащую его репутацию, наносящий ему оскорбление или же способствующий этому, посягает на покровительство Аллаха, Его посланника и религию Ислам». А известный богослов Ибн Хазм о правах зимми сказал следующее: «Если враг пришел, чтобы захватить наших сограждан немусульман, то мы обязаны защитить их с оружием в руках и, если потребуется, отдать за них свои жизни, дабы защитить тех, кто находится под покровительством Аллаха и Его посланника. Выдача же зимми без боя есть предательство и нарушение договора».</w:t>
      </w:r>
    </w:p>
    <w:p w:rsidR="00720DA4" w:rsidRPr="00A9238C" w:rsidRDefault="007C1688" w:rsidP="003A49A5">
      <w:pPr>
        <w:pStyle w:val="a3"/>
        <w:jc w:val="both"/>
      </w:pPr>
      <w:r w:rsidRPr="00A9238C">
        <w:t>Иноверцы не являются чужими на землях и в государствах своего проживания, являются коренными народами этих земель и государств и считаются дружескими на</w:t>
      </w:r>
      <w:r w:rsidR="00281866">
        <w:t>родами для мусульманской общины</w:t>
      </w:r>
      <w:r w:rsidRPr="00A9238C">
        <w:t xml:space="preserve"> и не считаются ее врагами. Всевышний Аллах говорит в Коране: «Аллах не запрещает вам быть добрыми и справедливыми с теми, которые не сражались с вами из-за религии и не изгоняли вас из ваших жилищ. Воистину, Аллах любит беспристрастных» (аль-Мумтахана, 60:8, Св. Коран).</w:t>
      </w:r>
    </w:p>
    <w:p w:rsidR="00C07585" w:rsidRPr="00A9238C" w:rsidRDefault="00C07585" w:rsidP="006644DF">
      <w:pPr>
        <w:pStyle w:val="a3"/>
        <w:jc w:val="center"/>
        <w:rPr>
          <w:b/>
        </w:rPr>
      </w:pPr>
      <w:r w:rsidRPr="00A9238C">
        <w:rPr>
          <w:b/>
        </w:rPr>
        <w:t>12. Рабство.</w:t>
      </w:r>
    </w:p>
    <w:p w:rsidR="004E1CCA" w:rsidRPr="00A9238C" w:rsidRDefault="00C07585" w:rsidP="006644DF">
      <w:pPr>
        <w:pStyle w:val="a3"/>
        <w:jc w:val="both"/>
      </w:pPr>
      <w:r w:rsidRPr="00A9238C">
        <w:t>Ни один Исламский ученый не станет отрицать, что одной из целей Ис</w:t>
      </w:r>
      <w:r w:rsidR="006C0BEF" w:rsidRPr="00A9238C">
        <w:t>лама была отмена рабства. Аллах</w:t>
      </w:r>
      <w:r w:rsidRPr="00A9238C">
        <w:t xml:space="preserve"> говорит в Коране: «Откуда ты мог знать, что такое крутая тропа? Это – освобождение раба или кормление в голодный день» (аль-Балад, 90:12-14, Св. Коран) и</w:t>
      </w:r>
      <w:r w:rsidR="00281866">
        <w:t xml:space="preserve"> </w:t>
      </w:r>
      <w:r w:rsidRPr="00A9238C">
        <w:t>«должны (в виде искупления) освободить одного раба прежде, чем они прикоснуться друг к другу» (аль-Муджадилях, 58:3, Св. Коран). Сунна Прор</w:t>
      </w:r>
      <w:r w:rsidR="00BD5697" w:rsidRPr="00A9238C">
        <w:t>ока (мир ему и благословение Аллаха!)</w:t>
      </w:r>
      <w:r w:rsidRPr="00A9238C">
        <w:t xml:space="preserve"> в том, что он освободил всех мужчин и женщин, бывших у него в рабстве</w:t>
      </w:r>
      <w:r w:rsidR="007963ED" w:rsidRPr="00A9238C">
        <w:t xml:space="preserve"> или отданных ему в рабство</w:t>
      </w:r>
      <w:r w:rsidRPr="00A9238C">
        <w:t>.</w:t>
      </w:r>
      <w:r w:rsidR="004E1CCA" w:rsidRPr="00A9238C">
        <w:t xml:space="preserve"> К сожалению,</w:t>
      </w:r>
      <w:r w:rsidR="00281866">
        <w:t xml:space="preserve"> </w:t>
      </w:r>
      <w:r w:rsidR="00632FFB" w:rsidRPr="00A9238C">
        <w:t>спустя много веков</w:t>
      </w:r>
      <w:r w:rsidR="004E1CCA" w:rsidRPr="00A9238C">
        <w:t xml:space="preserve"> и</w:t>
      </w:r>
      <w:r w:rsidR="005823BC" w:rsidRPr="00A9238C">
        <w:t xml:space="preserve"> единодушного решения мусульманских ученых</w:t>
      </w:r>
      <w:r w:rsidR="00281866">
        <w:t xml:space="preserve"> </w:t>
      </w:r>
      <w:r w:rsidR="005823BC" w:rsidRPr="00A9238C">
        <w:t>о запрете рабства</w:t>
      </w:r>
      <w:r w:rsidR="00C15B0A" w:rsidRPr="00A9238C">
        <w:t>,</w:t>
      </w:r>
      <w:r w:rsidR="00FE6CB5" w:rsidRPr="00A9238C">
        <w:t xml:space="preserve"> преступники</w:t>
      </w:r>
      <w:r w:rsidR="008F6DDA" w:rsidRPr="00A9238C">
        <w:t xml:space="preserve"> нарушают</w:t>
      </w:r>
      <w:r w:rsidR="00FE6CB5" w:rsidRPr="00A9238C">
        <w:t xml:space="preserve"> предписания Ислама. О</w:t>
      </w:r>
      <w:r w:rsidR="008F6DDA" w:rsidRPr="00A9238C">
        <w:t>ни</w:t>
      </w:r>
      <w:r w:rsidR="006C0BEF" w:rsidRPr="00A9238C">
        <w:t xml:space="preserve">искажая ислам </w:t>
      </w:r>
      <w:r w:rsidR="008F6DDA" w:rsidRPr="00A9238C">
        <w:t>берут</w:t>
      </w:r>
      <w:r w:rsidRPr="00A9238C">
        <w:t xml:space="preserve"> женщин в качестве любовниц</w:t>
      </w:r>
      <w:r w:rsidR="00FE6CB5" w:rsidRPr="00A9238C">
        <w:t xml:space="preserve"> -</w:t>
      </w:r>
      <w:r w:rsidR="00632FFB" w:rsidRPr="00A9238C">
        <w:t xml:space="preserve"> наложниц </w:t>
      </w:r>
      <w:r w:rsidR="00C15B0A" w:rsidRPr="00A9238C">
        <w:t>-</w:t>
      </w:r>
      <w:r w:rsidR="00632FFB" w:rsidRPr="00A9238C">
        <w:t xml:space="preserve"> рабынь</w:t>
      </w:r>
      <w:r w:rsidR="00F76BC3" w:rsidRPr="00A9238C">
        <w:t>, они торгуют людьми</w:t>
      </w:r>
      <w:r w:rsidRPr="00A9238C">
        <w:t xml:space="preserve"> и таким образом</w:t>
      </w:r>
      <w:r w:rsidR="008F6DDA" w:rsidRPr="00A9238C">
        <w:t xml:space="preserve"> занимаются</w:t>
      </w:r>
      <w:r w:rsidR="004E1CCA" w:rsidRPr="00A9238C">
        <w:t xml:space="preserve"> распространением </w:t>
      </w:r>
      <w:r w:rsidRPr="00A9238C">
        <w:t xml:space="preserve">большой фитны (смуты) и распространением </w:t>
      </w:r>
      <w:r w:rsidR="006C0BEF" w:rsidRPr="00A9238C">
        <w:t>нечестия -</w:t>
      </w:r>
      <w:r w:rsidR="00B7721D" w:rsidRPr="00A9238C">
        <w:t xml:space="preserve"> разв</w:t>
      </w:r>
      <w:r w:rsidR="00F76BC3" w:rsidRPr="00A9238C">
        <w:t>рата на земле</w:t>
      </w:r>
      <w:r w:rsidR="00632FFB" w:rsidRPr="00A9238C">
        <w:t>.</w:t>
      </w:r>
      <w:r w:rsidR="00B7721D" w:rsidRPr="00A9238C">
        <w:t> Они пытаются</w:t>
      </w:r>
      <w:r w:rsidRPr="00A9238C">
        <w:t xml:space="preserve"> реанимировать то, что Шариа</w:t>
      </w:r>
      <w:r w:rsidR="004E1CCA" w:rsidRPr="00A9238C">
        <w:t>т запретил</w:t>
      </w:r>
      <w:r w:rsidRPr="00A9238C">
        <w:t>.</w:t>
      </w:r>
    </w:p>
    <w:p w:rsidR="00C07585" w:rsidRPr="00A9238C" w:rsidRDefault="00FE6CB5" w:rsidP="006644DF">
      <w:pPr>
        <w:pStyle w:val="a3"/>
        <w:jc w:val="center"/>
        <w:rPr>
          <w:b/>
        </w:rPr>
      </w:pPr>
      <w:r w:rsidRPr="00A9238C">
        <w:rPr>
          <w:b/>
        </w:rPr>
        <w:t>13</w:t>
      </w:r>
      <w:r w:rsidR="00C07585" w:rsidRPr="00A9238C">
        <w:rPr>
          <w:b/>
        </w:rPr>
        <w:t>. Худуд (Наказание).</w:t>
      </w:r>
    </w:p>
    <w:p w:rsidR="00311DDC" w:rsidRPr="00A9238C" w:rsidRDefault="00FA25F5" w:rsidP="006644DF">
      <w:pPr>
        <w:pStyle w:val="a3"/>
        <w:jc w:val="both"/>
      </w:pPr>
      <w:r w:rsidRPr="00A9238C">
        <w:t>Наказание (Х</w:t>
      </w:r>
      <w:r w:rsidR="00C07585" w:rsidRPr="00A9238C">
        <w:t>удуд</w:t>
      </w:r>
      <w:r w:rsidRPr="00A9238C">
        <w:t xml:space="preserve"> – осуществляется только по решению правомочного Суда</w:t>
      </w:r>
      <w:r w:rsidR="00C07585" w:rsidRPr="00A9238C">
        <w:t>)</w:t>
      </w:r>
      <w:r w:rsidR="00E57EF3" w:rsidRPr="00A9238C">
        <w:t xml:space="preserve"> за</w:t>
      </w:r>
      <w:r w:rsidR="00C07585" w:rsidRPr="00A9238C">
        <w:t>фиксированы в Коране и Хадисах, и, безусловно, являются обязательным элементом Исламского правосудия. Однако их нельзя применять без предварительного разъяснения, увещевания и приведения достаточно ясного доказательства ви</w:t>
      </w:r>
      <w:r w:rsidR="00BC2A6F" w:rsidRPr="00A9238C">
        <w:t>ны,</w:t>
      </w:r>
      <w:r w:rsidR="00C07585" w:rsidRPr="00A9238C">
        <w:t xml:space="preserve"> а также их нельзя исполнять жестоким спос</w:t>
      </w:r>
      <w:r w:rsidR="00BD5697" w:rsidRPr="00A9238C">
        <w:t>обом. Например, Пророк  (мир ему и благословение Аллаха!)</w:t>
      </w:r>
      <w:r w:rsidR="00C07585" w:rsidRPr="00A9238C">
        <w:t xml:space="preserve"> избегал исполнения худуда при определенных обстоятельствах, а Умар и</w:t>
      </w:r>
      <w:r w:rsidR="009C25E5" w:rsidRPr="00A9238C">
        <w:t>бн Аль-Хаттаб</w:t>
      </w:r>
      <w:r w:rsidR="00C07585" w:rsidRPr="00A9238C">
        <w:t>, приостановил худуд на период голода. Во всех школах исламской юриспруденции (мазхабах) виды наказания худуда состоят из четко установленных процедур, которые следует осуществлять с милосердием. А также, следует учесть, что у худуда есть условия, которые фактически сложно соблюсти. Кроме того, любые подозрения или сомнения предотвращают</w:t>
      </w:r>
      <w:r w:rsidR="009C25E5" w:rsidRPr="00A9238C">
        <w:t xml:space="preserve"> (отменяют)</w:t>
      </w:r>
      <w:r w:rsidR="00281866">
        <w:t xml:space="preserve"> </w:t>
      </w:r>
      <w:r w:rsidR="00BC2A6F" w:rsidRPr="00A9238C">
        <w:t>худуд,</w:t>
      </w:r>
      <w:r w:rsidR="00C07585" w:rsidRPr="00A9238C">
        <w:t xml:space="preserve"> то есть, если имеются любые сомнения в виновности субъекта, то худуд не может б</w:t>
      </w:r>
      <w:r w:rsidR="00BB1C72" w:rsidRPr="00A9238C">
        <w:t>ыть осуществлен в отношении человека</w:t>
      </w:r>
      <w:r w:rsidR="00C07585" w:rsidRPr="00A9238C">
        <w:t>. Худуду не подве</w:t>
      </w:r>
      <w:r w:rsidR="00BC2A6F" w:rsidRPr="00A9238C">
        <w:t>ргаются нуждающиеся, малоимущие,</w:t>
      </w:r>
      <w:r w:rsidR="00C07585" w:rsidRPr="00A9238C">
        <w:t xml:space="preserve"> к худуду не приговариваются за кражу фруктов и овощей</w:t>
      </w:r>
      <w:r w:rsidR="00DD78F3" w:rsidRPr="00A9238C">
        <w:t xml:space="preserve"> в определенных количествах. Заблудшие преступники </w:t>
      </w:r>
      <w:r w:rsidR="00C07585" w:rsidRPr="00A9238C">
        <w:t>же бездумно понеслись приговаривать всех подряд к худуду,  в то время как строгое следование религиозным принципам делает худуд предельно сложным для осуществления, ввиду самых высоких требований к доказательствам вины.</w:t>
      </w:r>
    </w:p>
    <w:p w:rsidR="00C07585" w:rsidRPr="00A9238C" w:rsidRDefault="00FE6CB5" w:rsidP="00344DFA">
      <w:pPr>
        <w:pStyle w:val="a3"/>
        <w:jc w:val="center"/>
        <w:rPr>
          <w:b/>
        </w:rPr>
      </w:pPr>
      <w:r w:rsidRPr="00A9238C">
        <w:rPr>
          <w:b/>
        </w:rPr>
        <w:t>14</w:t>
      </w:r>
      <w:r w:rsidR="00344DFA" w:rsidRPr="00A9238C">
        <w:rPr>
          <w:b/>
        </w:rPr>
        <w:t>. Пытки и приписывание преступлений                                             Аллаху под видом покорности Ему.</w:t>
      </w:r>
    </w:p>
    <w:p w:rsidR="00C07585" w:rsidRPr="00A9238C" w:rsidRDefault="0068438D" w:rsidP="006644DF">
      <w:pPr>
        <w:pStyle w:val="a3"/>
        <w:jc w:val="both"/>
      </w:pPr>
      <w:r w:rsidRPr="00A9238C">
        <w:t>Пытки категорически запрещены</w:t>
      </w:r>
      <w:r w:rsidR="00C07585" w:rsidRPr="00A9238C">
        <w:t xml:space="preserve"> в Шариате. Всевышний Аллах сказал в Коране: «О, те, которые уверовали! Пусть одни люди не насмехаются над другими, ведь может быть, что те лучше их» (аль-Худжурат, 49:11, Св. Коран).</w:t>
      </w:r>
      <w:r w:rsidR="00344DFA" w:rsidRPr="00A9238C">
        <w:t xml:space="preserve"> Запрещено шариатом п</w:t>
      </w:r>
      <w:r w:rsidR="00C07585" w:rsidRPr="00A9238C">
        <w:t>риписывание преступлений Аллаху под видом покорности Ему.Всевышний Аллах в Коране: «Когда они со</w:t>
      </w:r>
      <w:r w:rsidR="00BC2A6F" w:rsidRPr="00A9238C">
        <w:t>вершают мерзость, они говорят: «</w:t>
      </w:r>
      <w:r w:rsidR="00C07585" w:rsidRPr="00A9238C">
        <w:t>Мы видели, что наши отцы поступали таким</w:t>
      </w:r>
      <w:r w:rsidR="00BC2A6F" w:rsidRPr="00A9238C">
        <w:t xml:space="preserve"> образом. Аллах повелел нам это». Скажи: «</w:t>
      </w:r>
      <w:r w:rsidR="00C07585" w:rsidRPr="00A9238C">
        <w:t xml:space="preserve">Аллах не велит совершать мерзость. Неужели вы станете наговаривать на Аллаха </w:t>
      </w:r>
      <w:r w:rsidR="001F4B54" w:rsidRPr="00A9238C">
        <w:t xml:space="preserve"> то, о чем</w:t>
      </w:r>
      <w:r w:rsidR="00BC2A6F" w:rsidRPr="00A9238C">
        <w:t xml:space="preserve"> не знаете?</w:t>
      </w:r>
      <w:r w:rsidR="00C07585" w:rsidRPr="00A9238C">
        <w:t>» (аль-Аъраф, 7:28, Св. Коран).</w:t>
      </w:r>
    </w:p>
    <w:p w:rsidR="00C07585" w:rsidRPr="00A9238C" w:rsidRDefault="00FE6CB5" w:rsidP="00375764">
      <w:pPr>
        <w:pStyle w:val="a3"/>
        <w:jc w:val="center"/>
        <w:rPr>
          <w:b/>
        </w:rPr>
      </w:pPr>
      <w:r w:rsidRPr="00A9238C">
        <w:rPr>
          <w:b/>
        </w:rPr>
        <w:t>15</w:t>
      </w:r>
      <w:r w:rsidR="00335AF0" w:rsidRPr="00A9238C">
        <w:rPr>
          <w:b/>
        </w:rPr>
        <w:t xml:space="preserve">. Разрушение могил </w:t>
      </w:r>
      <w:r w:rsidR="00C07585" w:rsidRPr="00A9238C">
        <w:rPr>
          <w:b/>
        </w:rPr>
        <w:t>Пророков</w:t>
      </w:r>
      <w:r w:rsidR="0051677D" w:rsidRPr="00A9238C">
        <w:rPr>
          <w:b/>
        </w:rPr>
        <w:t xml:space="preserve"> и </w:t>
      </w:r>
      <w:r w:rsidR="00375764">
        <w:rPr>
          <w:b/>
        </w:rPr>
        <w:t xml:space="preserve">        </w:t>
      </w:r>
      <w:r w:rsidR="0051677D" w:rsidRPr="00A9238C">
        <w:rPr>
          <w:b/>
        </w:rPr>
        <w:t>сподвижников,</w:t>
      </w:r>
      <w:r w:rsidR="00335AF0" w:rsidRPr="00A9238C">
        <w:rPr>
          <w:b/>
        </w:rPr>
        <w:t xml:space="preserve"> святынь</w:t>
      </w:r>
      <w:r w:rsidR="00C07585" w:rsidRPr="00A9238C">
        <w:rPr>
          <w:b/>
        </w:rPr>
        <w:t>.</w:t>
      </w:r>
    </w:p>
    <w:p w:rsidR="009C25E5" w:rsidRPr="00A9238C" w:rsidRDefault="0037056D" w:rsidP="006644DF">
      <w:pPr>
        <w:pStyle w:val="a3"/>
        <w:jc w:val="both"/>
      </w:pPr>
      <w:r w:rsidRPr="00A9238C">
        <w:t xml:space="preserve">   З</w:t>
      </w:r>
      <w:r w:rsidR="00344DFA" w:rsidRPr="00A9238C">
        <w:t>аблудшие и</w:t>
      </w:r>
      <w:r w:rsidR="006C03E5" w:rsidRPr="00A9238C">
        <w:t xml:space="preserve"> преступники призывают разрушать</w:t>
      </w:r>
      <w:r w:rsidR="00C07585" w:rsidRPr="00A9238C">
        <w:t xml:space="preserve"> могилы Пророков</w:t>
      </w:r>
      <w:r w:rsidR="005304FB" w:rsidRPr="00A9238C">
        <w:t xml:space="preserve"> (М</w:t>
      </w:r>
      <w:r w:rsidR="006C03E5" w:rsidRPr="00A9238C">
        <w:t>ир им</w:t>
      </w:r>
      <w:r w:rsidR="005304FB" w:rsidRPr="00A9238C">
        <w:t xml:space="preserve"> всем!)</w:t>
      </w:r>
      <w:r w:rsidR="006C03E5" w:rsidRPr="00A9238C">
        <w:t xml:space="preserve">, </w:t>
      </w:r>
      <w:r w:rsidR="00C07585" w:rsidRPr="00A9238C">
        <w:t>сподвижнико</w:t>
      </w:r>
      <w:r w:rsidR="00335AF0" w:rsidRPr="00A9238C">
        <w:t>в</w:t>
      </w:r>
      <w:r w:rsidR="006C03E5" w:rsidRPr="00A9238C">
        <w:t xml:space="preserve"> и праведников</w:t>
      </w:r>
      <w:r w:rsidR="005304FB" w:rsidRPr="00A9238C">
        <w:t xml:space="preserve"> и различные святыни</w:t>
      </w:r>
      <w:r w:rsidR="00335AF0" w:rsidRPr="00A9238C">
        <w:t>. Н</w:t>
      </w:r>
      <w:r w:rsidR="00655CE5" w:rsidRPr="00A9238C">
        <w:t>едопустимо уничтожать</w:t>
      </w:r>
      <w:r w:rsidR="00C07585" w:rsidRPr="00A9238C">
        <w:t xml:space="preserve"> могилы Пророков, мир им, и сподвижников,</w:t>
      </w:r>
      <w:r w:rsidR="00C5159B" w:rsidRPr="00A9238C">
        <w:t xml:space="preserve"> праведников</w:t>
      </w:r>
      <w:r w:rsidR="00C07585" w:rsidRPr="00A9238C">
        <w:t xml:space="preserve"> и эксгумировать их останки;</w:t>
      </w:r>
      <w:r w:rsidR="005304FB" w:rsidRPr="00A9238C">
        <w:t xml:space="preserve"> недопустимо разрушать святыни;</w:t>
      </w:r>
      <w:r w:rsidR="00C07585" w:rsidRPr="00A9238C">
        <w:t xml:space="preserve"> так же, как недопустимо сжигать виноградники по причине того, что некоторые люди делают из него вино. </w:t>
      </w:r>
    </w:p>
    <w:p w:rsidR="009C25E5" w:rsidRPr="00A9238C" w:rsidRDefault="00C07585" w:rsidP="006644DF">
      <w:pPr>
        <w:pStyle w:val="a3"/>
        <w:jc w:val="both"/>
      </w:pPr>
      <w:r w:rsidRPr="00A9238C">
        <w:t>Про</w:t>
      </w:r>
      <w:r w:rsidR="0037056D" w:rsidRPr="00A9238C">
        <w:t xml:space="preserve">рок </w:t>
      </w:r>
      <w:r w:rsidRPr="00A9238C">
        <w:t xml:space="preserve"> сказал: «Я раньше запрещал вам посещение могил. Разрешение было дано Мухаммаду для посещения могилы его матери. Поэтому отныне посещайте их (т.е. могилы), ибо они напомина</w:t>
      </w:r>
      <w:r w:rsidR="007963ED" w:rsidRPr="00A9238C">
        <w:t>ют о смерти и будущей жизни»</w:t>
      </w:r>
      <w:r w:rsidRPr="00A9238C">
        <w:t>. Посещение могил напоминает людям о неизбежной смерти и будущей</w:t>
      </w:r>
      <w:r w:rsidR="0037056D" w:rsidRPr="00A9238C">
        <w:t xml:space="preserve"> жизни. </w:t>
      </w:r>
      <w:r w:rsidR="009C25E5" w:rsidRPr="00A9238C">
        <w:t>Аллах</w:t>
      </w:r>
      <w:r w:rsidRPr="00A9238C">
        <w:t xml:space="preserve"> говорит в Коране: «Страсть к приумножению (похвальба богатством и детьми) увлекает вас, пока вы сами не войдете в могилы» (ат-Такасур, 102:1-2, Св. Коран). </w:t>
      </w:r>
      <w:r w:rsidR="00335AF0" w:rsidRPr="00A9238C">
        <w:t>Например с</w:t>
      </w:r>
      <w:r w:rsidRPr="00A9238C">
        <w:t>подвижники выразили единодушное согласие относительно захоронения Прор</w:t>
      </w:r>
      <w:r w:rsidR="00BD5697" w:rsidRPr="00A9238C">
        <w:t>ока (мир ему и благословение Аллаха!)</w:t>
      </w:r>
      <w:r w:rsidRPr="00A9238C">
        <w:t xml:space="preserve"> и двух его сподвижников: Абу Ба</w:t>
      </w:r>
      <w:r w:rsidR="00BD5697" w:rsidRPr="00A9238C">
        <w:t>к</w:t>
      </w:r>
      <w:r w:rsidR="009C25E5" w:rsidRPr="00A9238C">
        <w:t>ра и Умара</w:t>
      </w:r>
      <w:r w:rsidRPr="00A9238C">
        <w:t xml:space="preserve"> в помещении, которое было смежным с Мечетью Прор</w:t>
      </w:r>
      <w:r w:rsidR="00BD5697" w:rsidRPr="00A9238C">
        <w:t xml:space="preserve">ока </w:t>
      </w:r>
      <w:r w:rsidR="0037056D" w:rsidRPr="00A9238C">
        <w:t xml:space="preserve"> в Медине, которое сегодня находится в том же месте в мечети Пророка Мухаммада в Медине. </w:t>
      </w:r>
    </w:p>
    <w:p w:rsidR="00C07585" w:rsidRDefault="00655CE5" w:rsidP="006644DF">
      <w:pPr>
        <w:pStyle w:val="a3"/>
        <w:jc w:val="both"/>
      </w:pPr>
      <w:r w:rsidRPr="00A9238C">
        <w:t>Пророк Мухаммад</w:t>
      </w:r>
      <w:r w:rsidR="00BD5697" w:rsidRPr="00A9238C">
        <w:t xml:space="preserve"> (мир ему и благословение Аллаха!)</w:t>
      </w:r>
      <w:r w:rsidRPr="00A9238C">
        <w:t xml:space="preserve"> сказал: «Не говорите ничего плохого о богах в которых веруют другие люди (относитесь к их убеждениям и вере с уважением</w:t>
      </w:r>
      <w:r w:rsidR="00633C80" w:rsidRPr="00A9238C">
        <w:t>, не разрушайте их культы поклонения</w:t>
      </w:r>
      <w:r w:rsidRPr="00A9238C">
        <w:t>), иначе они будут ругать</w:t>
      </w:r>
      <w:r w:rsidR="00633C80" w:rsidRPr="00A9238C">
        <w:t xml:space="preserve"> (будут относиться к Исламу и мусульманам плохо,  оскорблять ваши святыни)</w:t>
      </w:r>
      <w:r w:rsidRPr="00A9238C">
        <w:t xml:space="preserve"> то,</w:t>
      </w:r>
      <w:r w:rsidR="00FE6186" w:rsidRPr="00A9238C">
        <w:t xml:space="preserve"> во что</w:t>
      </w:r>
      <w:r w:rsidR="00633C80" w:rsidRPr="00A9238C">
        <w:t xml:space="preserve"> вы веруете</w:t>
      </w:r>
      <w:r w:rsidR="00BD5697" w:rsidRPr="00A9238C">
        <w:t>»</w:t>
      </w:r>
      <w:r w:rsidRPr="00A9238C">
        <w:t>.</w:t>
      </w:r>
    </w:p>
    <w:p w:rsidR="00EE0787" w:rsidRDefault="00EE0787" w:rsidP="006644DF">
      <w:pPr>
        <w:pStyle w:val="a3"/>
        <w:jc w:val="both"/>
      </w:pPr>
    </w:p>
    <w:p w:rsidR="00EE0787" w:rsidRPr="00A9238C" w:rsidRDefault="00EE0787" w:rsidP="006644DF">
      <w:pPr>
        <w:pStyle w:val="a3"/>
        <w:jc w:val="both"/>
      </w:pPr>
    </w:p>
    <w:p w:rsidR="00C07585" w:rsidRPr="00A9238C" w:rsidRDefault="00FE6CB5" w:rsidP="006644DF">
      <w:pPr>
        <w:pStyle w:val="a3"/>
        <w:jc w:val="center"/>
        <w:rPr>
          <w:b/>
        </w:rPr>
      </w:pPr>
      <w:r w:rsidRPr="00A9238C">
        <w:rPr>
          <w:b/>
        </w:rPr>
        <w:t>16</w:t>
      </w:r>
      <w:r w:rsidR="00C07585" w:rsidRPr="00A9238C">
        <w:rPr>
          <w:b/>
        </w:rPr>
        <w:t>. Мятеж против правителя.</w:t>
      </w:r>
    </w:p>
    <w:p w:rsidR="007E75C5" w:rsidRPr="00A9238C" w:rsidRDefault="00C07585" w:rsidP="006644DF">
      <w:pPr>
        <w:pStyle w:val="a3"/>
        <w:jc w:val="both"/>
      </w:pPr>
      <w:r w:rsidRPr="00A9238C">
        <w:t>Не дозволяется выступать против правителя</w:t>
      </w:r>
      <w:r w:rsidR="000C0285" w:rsidRPr="00A9238C">
        <w:t xml:space="preserve"> (в мусульманской стране)</w:t>
      </w:r>
      <w:r w:rsidRPr="00A9238C">
        <w:t>, который не был уличен в явном и намеренном проявлении неверия (ал</w:t>
      </w:r>
      <w:r w:rsidR="000C0285" w:rsidRPr="00A9238C">
        <w:t>ь куфр аль-баууа), т.е. неверие</w:t>
      </w:r>
      <w:r w:rsidRPr="00A9238C">
        <w:t xml:space="preserve"> в котором он сам открыто признается; неверие, относительно которого все мусульмане находятся в согласии; или неверие, установленное по причине его запрета на совершение молитв.</w:t>
      </w:r>
      <w:r w:rsidR="000C0285" w:rsidRPr="00A9238C">
        <w:t xml:space="preserve"> Не дозволяется выступать против правителя</w:t>
      </w:r>
      <w:r w:rsidR="00966BE5" w:rsidRPr="00A9238C">
        <w:t xml:space="preserve"> (в немусульманской стране)</w:t>
      </w:r>
      <w:r w:rsidR="000C0285" w:rsidRPr="00A9238C">
        <w:t>, если он ни тиран и не угнетатель.</w:t>
      </w:r>
      <w:r w:rsidR="00EE0787">
        <w:t xml:space="preserve"> </w:t>
      </w:r>
      <w:r w:rsidRPr="00A9238C">
        <w:t xml:space="preserve">Доказательством этому являются следующие слова Аллаха: «О, те, которые уверовали! Повинуйтесь Аллаху, повинуйтесь </w:t>
      </w:r>
      <w:r w:rsidR="000C0285" w:rsidRPr="00A9238C">
        <w:t>Посланнику и обладающим властью (влиянием)</w:t>
      </w:r>
      <w:r w:rsidRPr="00A9238C">
        <w:t xml:space="preserve"> среди вас» (ан-Ниса, 4:59). Про</w:t>
      </w:r>
      <w:r w:rsidR="00EE0787">
        <w:t>рок</w:t>
      </w:r>
      <w:r w:rsidR="004C1B49" w:rsidRPr="00A9238C">
        <w:t xml:space="preserve"> также сказал: «Слушайтесь правителя</w:t>
      </w:r>
      <w:r w:rsidRPr="00A9238C">
        <w:t xml:space="preserve"> и подчиняйтесь правителю,</w:t>
      </w:r>
      <w:r w:rsidR="004C1B49" w:rsidRPr="00A9238C">
        <w:t xml:space="preserve"> даже если правителем над вами</w:t>
      </w:r>
      <w:r w:rsidRPr="00A9238C">
        <w:t xml:space="preserve"> будет абиссинский раб</w:t>
      </w:r>
      <w:r w:rsidR="007963ED" w:rsidRPr="00A9238C">
        <w:t>»</w:t>
      </w:r>
      <w:r w:rsidRPr="00A9238C">
        <w:t>. Также передается, что Прор</w:t>
      </w:r>
      <w:r w:rsidR="004C1B49" w:rsidRPr="00A9238C">
        <w:t xml:space="preserve">ок </w:t>
      </w:r>
      <w:r w:rsidR="008959E3" w:rsidRPr="00A9238C">
        <w:t>сказал: «</w:t>
      </w:r>
      <w:r w:rsidRPr="00A9238C">
        <w:t>Лучшими из ваших правителей будут те, которых вы будете любить, и которые будут любить вас; за которых вы будете обращаться к Аллаху с мольбами, и которые будут обращаться к Аллаху с мольбами за вас.</w:t>
      </w:r>
      <w:r w:rsidR="00EE0787">
        <w:t xml:space="preserve"> </w:t>
      </w:r>
      <w:r w:rsidRPr="00A9238C">
        <w:t>А худшими из ваших правителей будут те, которых будете ненавидеть вы,</w:t>
      </w:r>
      <w:r w:rsidR="00EE0787">
        <w:t xml:space="preserve"> и которые будут ненавидеть вас,</w:t>
      </w:r>
      <w:r w:rsidRPr="00A9238C">
        <w:t xml:space="preserve"> которых вы будете проклинать,</w:t>
      </w:r>
      <w:r w:rsidR="008959E3" w:rsidRPr="00A9238C">
        <w:t xml:space="preserve"> и которые будут проклинать вас». Тогда сподвижники спросили: «</w:t>
      </w:r>
      <w:r w:rsidRPr="00A9238C">
        <w:t>О, Посланник Аллаха, так не следует ли нам в таком сл</w:t>
      </w:r>
      <w:r w:rsidR="008959E3" w:rsidRPr="00A9238C">
        <w:t>учае свергнуть этого правителя?»</w:t>
      </w:r>
      <w:r w:rsidR="00861176" w:rsidRPr="00A9238C">
        <w:t>. Он ответил: «</w:t>
      </w:r>
      <w:r w:rsidRPr="00A9238C">
        <w:t xml:space="preserve">Нет, пока они будут совершать молитвы среди вас. Нет, пока они будут совершать молитвы среди вас. Если кто-либо взял власть над вами, и вы увидели, что этот правитель проявляет ослушание Аллаха, то порицайте это ослушание Аллаха, но не </w:t>
      </w:r>
      <w:r w:rsidR="004408A2" w:rsidRPr="00A9238C">
        <w:t>выходите из его подчинения</w:t>
      </w:r>
      <w:r w:rsidR="008959E3" w:rsidRPr="00A9238C">
        <w:t>»</w:t>
      </w:r>
      <w:r w:rsidRPr="00A9238C">
        <w:t>.</w:t>
      </w:r>
      <w:r w:rsidR="00EE0787">
        <w:t xml:space="preserve"> </w:t>
      </w:r>
      <w:r w:rsidRPr="00A9238C">
        <w:t>Что касается правителя, который является  тираном или коррумпированным, то он должен быть снят с должности уполномоченными на это людьми, чтобы  выбрат</w:t>
      </w:r>
      <w:r w:rsidR="006A061F" w:rsidRPr="00A9238C">
        <w:t>ь, утвердить на его место</w:t>
      </w:r>
      <w:r w:rsidR="000C0285" w:rsidRPr="00A9238C">
        <w:t xml:space="preserve"> от имени страны, общины </w:t>
      </w:r>
      <w:r w:rsidRPr="00A9238C">
        <w:t> (ахль-аль-зальуа-ль-ъа</w:t>
      </w:r>
      <w:r w:rsidR="000C0285" w:rsidRPr="00A9238C">
        <w:t>кд) </w:t>
      </w:r>
      <w:r w:rsidR="00EE0787">
        <w:t xml:space="preserve"> –</w:t>
      </w:r>
      <w:r w:rsidRPr="00A9238C">
        <w:t>избегая фитны(мятежа), вооруженного восстания или кровопролития. Однако подчиненным нельзя выступать против него. Выступать против правителя запрещено, даже если он не соблюдает Шариат или какую-либо часть Шариата, поскольку Всевышний Аллах говорит в Коране: «Те же, которые не принимают решений в соответствии с тем, что ниспослал Аллах, являются беззаконниками» (аль-Маида, 5:45, Св. Коран), а также: «Те же, которые не принимают решений в соответствии с тем, что ниспослал Аллах, являются нечестивцами» (аль</w:t>
      </w:r>
      <w:r w:rsidR="000C0285" w:rsidRPr="00A9238C">
        <w:t>-Маида, 5:47, Св. Коран).</w:t>
      </w:r>
      <w:r w:rsidR="007E75C5" w:rsidRPr="00A9238C">
        <w:t xml:space="preserve"> Выдающийся мусульманский ученый имам</w:t>
      </w:r>
      <w:r w:rsidR="00663E99" w:rsidRPr="00A9238C">
        <w:t xml:space="preserve"> Ахмад бен Ханбаль говорил: «Л</w:t>
      </w:r>
      <w:r w:rsidR="007E75C5" w:rsidRPr="00A9238C">
        <w:t>учше жить долгие годы при взыскательном и суровом правителе, нежели один день при беспорядке</w:t>
      </w:r>
      <w:r w:rsidR="00663E99" w:rsidRPr="00A9238C">
        <w:t>»</w:t>
      </w:r>
      <w:r w:rsidR="007E75C5" w:rsidRPr="00A9238C">
        <w:t>.</w:t>
      </w:r>
    </w:p>
    <w:p w:rsidR="00C07585" w:rsidRPr="00A9238C" w:rsidRDefault="00FE6CB5" w:rsidP="006644DF">
      <w:pPr>
        <w:pStyle w:val="a3"/>
        <w:jc w:val="center"/>
        <w:rPr>
          <w:b/>
        </w:rPr>
      </w:pPr>
      <w:r w:rsidRPr="00A9238C">
        <w:rPr>
          <w:b/>
        </w:rPr>
        <w:t>17</w:t>
      </w:r>
      <w:r w:rsidR="00C07585" w:rsidRPr="00A9238C">
        <w:rPr>
          <w:b/>
        </w:rPr>
        <w:t>. Халифат.</w:t>
      </w:r>
    </w:p>
    <w:p w:rsidR="006804AA" w:rsidRPr="00A9238C" w:rsidRDefault="006804AA" w:rsidP="006644DF">
      <w:pPr>
        <w:pStyle w:val="a3"/>
        <w:jc w:val="both"/>
      </w:pPr>
      <w:r w:rsidRPr="00A9238C">
        <w:t xml:space="preserve">Объявление Халифата без согласования со всеми мусульманами является фитной (мятежом), потому что это оставляет большую часть мусульман, не согласившихся с этим халифатом, вне халифата. Это также приведет к появлению множеств обособленных конкурирующих халифатов, что в свою очередь приведет к смуте и разногласию среди мусульман. </w:t>
      </w:r>
    </w:p>
    <w:p w:rsidR="00C07585" w:rsidRPr="00A9238C" w:rsidRDefault="00C07585" w:rsidP="006644DF">
      <w:pPr>
        <w:pStyle w:val="a3"/>
        <w:jc w:val="both"/>
      </w:pPr>
      <w:r w:rsidRPr="00A9238C">
        <w:t>Есть соглашение (иттифак) среди ученых о том, что халифат – обязательство для Ум</w:t>
      </w:r>
      <w:r w:rsidR="007D2FF6" w:rsidRPr="00A9238C">
        <w:t>мы.</w:t>
      </w:r>
      <w:r w:rsidRPr="00A9238C">
        <w:t xml:space="preserve"> Однако новый халифат требует согласия от</w:t>
      </w:r>
      <w:r w:rsidR="007D2FF6" w:rsidRPr="00A9238C">
        <w:t xml:space="preserve"> всех мусульман, а</w:t>
      </w:r>
      <w:r w:rsidRPr="00A9238C">
        <w:t xml:space="preserve"> не только от тех, кто находитс</w:t>
      </w:r>
      <w:r w:rsidR="007D2FF6" w:rsidRPr="00A9238C">
        <w:t>я в одном маленьком уголке мира или какой - либо группы.</w:t>
      </w:r>
      <w:r w:rsidR="00663E99" w:rsidRPr="00A9238C">
        <w:t>  Умар ибн аль-Хаттаб</w:t>
      </w:r>
      <w:r w:rsidRPr="00A9238C">
        <w:t xml:space="preserve"> сказал: «Кто бы ни присягнул в верности человеку без согласования этого с мусульманами, </w:t>
      </w:r>
      <w:r w:rsidR="00663E99" w:rsidRPr="00A9238C">
        <w:t>тот поистине обманул сам себя, и</w:t>
      </w:r>
      <w:r w:rsidRPr="00A9238C">
        <w:t xml:space="preserve"> ни за ним, ни за тем, кому он присягнул, нельзя следовать, поскольку </w:t>
      </w:r>
      <w:r w:rsidR="007963ED" w:rsidRPr="00A9238C">
        <w:t>он рискнул жизнями их обоих»</w:t>
      </w:r>
      <w:r w:rsidRPr="00A9238C">
        <w:t>.</w:t>
      </w:r>
    </w:p>
    <w:p w:rsidR="00C07585" w:rsidRPr="00A9238C" w:rsidRDefault="00C07585" w:rsidP="006644DF">
      <w:pPr>
        <w:pStyle w:val="a3"/>
        <w:jc w:val="both"/>
      </w:pPr>
      <w:r w:rsidRPr="00A9238C">
        <w:t>Отсю</w:t>
      </w:r>
      <w:r w:rsidR="00EC1AA3" w:rsidRPr="00A9238C">
        <w:t>да назревает</w:t>
      </w:r>
      <w:r w:rsidR="007D2FF6" w:rsidRPr="00A9238C">
        <w:t xml:space="preserve"> множество вопросов</w:t>
      </w:r>
      <w:r w:rsidR="00EC1AA3" w:rsidRPr="00A9238C">
        <w:t>: Кто дал некоторым заблудшим</w:t>
      </w:r>
      <w:r w:rsidR="007D2FF6" w:rsidRPr="00A9238C">
        <w:t xml:space="preserve"> группам</w:t>
      </w:r>
      <w:r w:rsidRPr="00A9238C">
        <w:t xml:space="preserve"> власть над Уммой</w:t>
      </w:r>
      <w:r w:rsidR="007D2FF6" w:rsidRPr="00A9238C">
        <w:t xml:space="preserve"> (над всеми мусульманами  мира)</w:t>
      </w:r>
      <w:r w:rsidRPr="00A9238C">
        <w:t xml:space="preserve">? </w:t>
      </w:r>
      <w:r w:rsidR="007D2FF6" w:rsidRPr="00A9238C">
        <w:t>Их</w:t>
      </w:r>
      <w:r w:rsidRPr="00A9238C">
        <w:t xml:space="preserve"> группировка? Если это так, то на каком основании </w:t>
      </w:r>
      <w:r w:rsidR="00EC1AA3" w:rsidRPr="00A9238C">
        <w:t>некоторые группы лиц  назначают</w:t>
      </w:r>
      <w:r w:rsidRPr="00A9238C">
        <w:t xml:space="preserve"> самостоятельно правителя</w:t>
      </w:r>
      <w:r w:rsidR="007D2FF6" w:rsidRPr="00A9238C">
        <w:t xml:space="preserve"> (правителей)</w:t>
      </w:r>
      <w:r w:rsidRPr="00A9238C">
        <w:t>для более чем полутора миллиардов мусульман? Этот подход основан на абсолютно извращенной логике</w:t>
      </w:r>
      <w:r w:rsidR="007D2FF6" w:rsidRPr="00A9238C">
        <w:t>. Логика заблудших такова</w:t>
      </w:r>
      <w:r w:rsidRPr="00A9238C">
        <w:t xml:space="preserve">: «Только мы являемся мусульманами, и мы решаем, кто станет халифом. Мы выбрали его, и кто бы ни отрицал его власть, — тот не мусульманин». В этом случае </w:t>
      </w:r>
      <w:r w:rsidR="007D2FF6" w:rsidRPr="00A9238C">
        <w:t>«</w:t>
      </w:r>
      <w:r w:rsidRPr="00A9238C">
        <w:t>халиф</w:t>
      </w:r>
      <w:r w:rsidR="007D2FF6" w:rsidRPr="00A9238C">
        <w:t>»</w:t>
      </w:r>
      <w:r w:rsidRPr="00A9238C">
        <w:t xml:space="preserve"> – не что иное, как лидер определенной группы, которая объявляет более 99</w:t>
      </w:r>
      <w:r w:rsidR="00EC1AA3" w:rsidRPr="00A9238C">
        <w:t>,99</w:t>
      </w:r>
      <w:r w:rsidR="00361286" w:rsidRPr="00A9238C">
        <w:t>9</w:t>
      </w:r>
      <w:r w:rsidR="004C1B49" w:rsidRPr="00A9238C">
        <w:t>% мусульман вероотступниками (неверными)</w:t>
      </w:r>
      <w:r w:rsidR="00EC1AA3" w:rsidRPr="00A9238C">
        <w:t>. С другой стороны, если заблудшие -преступники признают</w:t>
      </w:r>
      <w:r w:rsidRPr="00A9238C">
        <w:t xml:space="preserve"> полтора миллиарда мусульман мусульманами, тогда по какой же причине вы не сове</w:t>
      </w:r>
      <w:r w:rsidR="007D2FF6" w:rsidRPr="00A9238C">
        <w:t xml:space="preserve">туетесь с ними </w:t>
      </w:r>
      <w:r w:rsidRPr="00A9238C">
        <w:t xml:space="preserve"> относит</w:t>
      </w:r>
      <w:r w:rsidR="007D2FF6" w:rsidRPr="00A9238C">
        <w:t>ельно своего, так называемого, «халифата»</w:t>
      </w:r>
      <w:r w:rsidRPr="00A9238C">
        <w:t>? </w:t>
      </w:r>
      <w:r w:rsidR="00EE0787">
        <w:t xml:space="preserve"> </w:t>
      </w:r>
      <w:r w:rsidRPr="00A9238C">
        <w:t xml:space="preserve">Таким образом, вы сталкиваетесь с одним из двух </w:t>
      </w:r>
      <w:r w:rsidR="007D2FF6" w:rsidRPr="00A9238C">
        <w:t>заключений: либо вы признаете мусульман</w:t>
      </w:r>
      <w:r w:rsidRPr="00A9238C">
        <w:t xml:space="preserve"> мусульманами, и вы назначили халифа без проведения шу</w:t>
      </w:r>
      <w:r w:rsidR="007D2FF6" w:rsidRPr="00A9238C">
        <w:t>ры (общего обсуждения)</w:t>
      </w:r>
      <w:r w:rsidRPr="00A9238C">
        <w:t xml:space="preserve">, следовательно, ваш </w:t>
      </w:r>
      <w:r w:rsidR="007D2FF6" w:rsidRPr="00A9238C">
        <w:t>«</w:t>
      </w:r>
      <w:r w:rsidRPr="00A9238C">
        <w:t>халифат</w:t>
      </w:r>
      <w:r w:rsidR="007D2FF6" w:rsidRPr="00A9238C">
        <w:t>»</w:t>
      </w:r>
      <w:r w:rsidRPr="00A9238C">
        <w:t xml:space="preserve"> недейст</w:t>
      </w:r>
      <w:r w:rsidR="0055152E" w:rsidRPr="00A9238C">
        <w:t xml:space="preserve">вителен, </w:t>
      </w:r>
      <w:r w:rsidR="007D2FF6" w:rsidRPr="00A9238C">
        <w:t xml:space="preserve"> либо вы не признаете мусульман</w:t>
      </w:r>
      <w:r w:rsidRPr="00A9238C">
        <w:t xml:space="preserve"> мусульманами, и в таком случае из мусульман остается только небольшая кучка людей, не нуждающаяся в </w:t>
      </w:r>
      <w:r w:rsidR="007D2FF6" w:rsidRPr="00A9238C">
        <w:t>«</w:t>
      </w:r>
      <w:r w:rsidRPr="00A9238C">
        <w:t>халифе</w:t>
      </w:r>
      <w:r w:rsidR="007D2FF6" w:rsidRPr="00A9238C">
        <w:t>»</w:t>
      </w:r>
      <w:r w:rsidRPr="00A9238C">
        <w:t>. Так зачем тогда вообще нужно это слово «</w:t>
      </w:r>
      <w:r w:rsidR="007D2FF6" w:rsidRPr="00A9238C">
        <w:t>халиф»? В действительности Халиф</w:t>
      </w:r>
      <w:r w:rsidR="00663E99" w:rsidRPr="00A9238C">
        <w:t xml:space="preserve"> может быть избран лишь</w:t>
      </w:r>
      <w:r w:rsidRPr="00A9238C">
        <w:t xml:space="preserve"> по итогам соглашени</w:t>
      </w:r>
      <w:r w:rsidR="0055152E" w:rsidRPr="00A9238C">
        <w:t>я между мусульманскими странами -организациями исламских ученых -</w:t>
      </w:r>
      <w:r w:rsidRPr="00A9238C">
        <w:t xml:space="preserve"> мусульман по всему миру.</w:t>
      </w:r>
    </w:p>
    <w:p w:rsidR="00C07585" w:rsidRPr="00A9238C" w:rsidRDefault="00FE6CB5" w:rsidP="006644DF">
      <w:pPr>
        <w:pStyle w:val="a3"/>
        <w:jc w:val="center"/>
        <w:rPr>
          <w:b/>
        </w:rPr>
      </w:pPr>
      <w:r w:rsidRPr="00A9238C">
        <w:rPr>
          <w:b/>
        </w:rPr>
        <w:t>18</w:t>
      </w:r>
      <w:r w:rsidR="00587B64" w:rsidRPr="00A9238C">
        <w:rPr>
          <w:b/>
        </w:rPr>
        <w:t>. Патриотизм</w:t>
      </w:r>
      <w:r w:rsidR="00C07585" w:rsidRPr="00A9238C">
        <w:rPr>
          <w:b/>
        </w:rPr>
        <w:t>.</w:t>
      </w:r>
    </w:p>
    <w:p w:rsidR="00C07585" w:rsidRPr="00A9238C" w:rsidRDefault="0055048B" w:rsidP="006644DF">
      <w:pPr>
        <w:pStyle w:val="a3"/>
        <w:jc w:val="both"/>
      </w:pPr>
      <w:r w:rsidRPr="00A9238C">
        <w:t>П</w:t>
      </w:r>
      <w:r w:rsidR="00C07585" w:rsidRPr="00A9238C">
        <w:t>атриотизм, представляющий из себя любовь к стране</w:t>
      </w:r>
      <w:r w:rsidR="00587B64" w:rsidRPr="00A9238C">
        <w:t>, не противоречит Исламу. Р</w:t>
      </w:r>
      <w:r w:rsidR="00C07585" w:rsidRPr="00A9238C">
        <w:t>азумная любовь к родным землям и есть явление из Сунны</w:t>
      </w:r>
      <w:r w:rsidRPr="00A9238C">
        <w:t xml:space="preserve"> Пророка Мухаммада</w:t>
      </w:r>
      <w:r w:rsidR="00C07585" w:rsidRPr="00A9238C">
        <w:t>. Про</w:t>
      </w:r>
      <w:r w:rsidR="004C1B49" w:rsidRPr="00A9238C">
        <w:t>рок (мир ему и благословение Аллаха!)</w:t>
      </w:r>
      <w:r w:rsidR="00C07585" w:rsidRPr="00A9238C">
        <w:t xml:space="preserve"> сказал, обратившись к Мекке: «Насколько приятна мне твоя земля, насколько любима ты мной. Если бы не люди</w:t>
      </w:r>
      <w:r w:rsidR="00F14425" w:rsidRPr="00A9238C">
        <w:t>, вынудившие меня оставить тебя</w:t>
      </w:r>
      <w:r w:rsidR="00C07585" w:rsidRPr="00A9238C">
        <w:t>,я бы не стал жить</w:t>
      </w:r>
      <w:r w:rsidRPr="00A9238C">
        <w:t xml:space="preserve"> где-</w:t>
      </w:r>
      <w:r w:rsidR="007963ED" w:rsidRPr="00A9238C">
        <w:t>либо еще»</w:t>
      </w:r>
      <w:r w:rsidR="00C07585" w:rsidRPr="00A9238C">
        <w:t>.  На дозволенность любви к родным землям и разумный патриотизм есть доказательства из Кора</w:t>
      </w:r>
      <w:r w:rsidRPr="00A9238C">
        <w:t>на: «Если бы мы предписали им: «</w:t>
      </w:r>
      <w:r w:rsidR="00C07585" w:rsidRPr="00A9238C">
        <w:t>Убейте самих себя (пусть невинные убьют беззак</w:t>
      </w:r>
      <w:r w:rsidRPr="00A9238C">
        <w:t>онников) или покиньте свои дома», -</w:t>
      </w:r>
      <w:r w:rsidR="00C07585" w:rsidRPr="00A9238C">
        <w:t xml:space="preserve"> то лишь немногие из них совершили бы это» (ан-Ни</w:t>
      </w:r>
      <w:r w:rsidR="00EE0787">
        <w:t xml:space="preserve">са, 4:66, Св. Коран). Фахруддин </w:t>
      </w:r>
      <w:r w:rsidR="00C07585" w:rsidRPr="00A9238C">
        <w:t>ар-Рази прокомментировал данный</w:t>
      </w:r>
      <w:r w:rsidR="00EE0787">
        <w:t xml:space="preserve"> </w:t>
      </w:r>
      <w:r w:rsidR="00C07585" w:rsidRPr="00A9238C">
        <w:t>аят:</w:t>
      </w:r>
      <w:r w:rsidR="00EE0787">
        <w:t xml:space="preserve"> </w:t>
      </w:r>
      <w:r w:rsidR="00C07585" w:rsidRPr="00A9238C">
        <w:t xml:space="preserve">«оставление </w:t>
      </w:r>
      <w:r w:rsidRPr="00A9238C">
        <w:t xml:space="preserve">родной </w:t>
      </w:r>
      <w:r w:rsidR="00C07585" w:rsidRPr="00A9238C">
        <w:t xml:space="preserve">земли </w:t>
      </w:r>
      <w:r w:rsidR="007963ED" w:rsidRPr="00A9238C">
        <w:t>равносильно убийству одного»</w:t>
      </w:r>
      <w:r w:rsidR="00EE0787">
        <w:t xml:space="preserve">. </w:t>
      </w:r>
      <w:r w:rsidR="00C07585" w:rsidRPr="00A9238C">
        <w:t>Из сборников изречений Ибн Малика: </w:t>
      </w:r>
      <w:r w:rsidR="00EE0787">
        <w:t xml:space="preserve"> </w:t>
      </w:r>
      <w:r w:rsidR="00C07585" w:rsidRPr="00A9238C">
        <w:t>«Пророк, возвращаясь из путешествия, завидев стены Медины, ускорял шаг своей верблюдицы. Если бы он уперся в гору, то он и ее мог бы сдвинуть из</w:t>
      </w:r>
      <w:r w:rsidRPr="00A9238C">
        <w:t>-за</w:t>
      </w:r>
      <w:r w:rsidR="00C07585" w:rsidRPr="00A9238C">
        <w:t xml:space="preserve"> любви</w:t>
      </w:r>
      <w:r w:rsidR="007963ED" w:rsidRPr="00A9238C">
        <w:t xml:space="preserve"> к Медине»</w:t>
      </w:r>
      <w:r w:rsidR="00C07585" w:rsidRPr="00A9238C">
        <w:t>. Ибн Хаджар сказал:«Данный хадис является доказательством статуса Медины, а также дозволенности любви к р</w:t>
      </w:r>
      <w:r w:rsidR="007963ED" w:rsidRPr="00A9238C">
        <w:t>одным землям и тоски по ней»</w:t>
      </w:r>
      <w:r w:rsidR="00C07585" w:rsidRPr="00A9238C">
        <w:t>.</w:t>
      </w:r>
      <w:r w:rsidR="00F14425" w:rsidRPr="00A9238C">
        <w:t xml:space="preserve"> Лю</w:t>
      </w:r>
      <w:r w:rsidR="00CA6041" w:rsidRPr="00A9238C">
        <w:t>бить свою Родину есть благое в И</w:t>
      </w:r>
      <w:r w:rsidR="00F14425" w:rsidRPr="00A9238C">
        <w:t>сламе.</w:t>
      </w:r>
    </w:p>
    <w:p w:rsidR="00C07585" w:rsidRPr="00A9238C" w:rsidRDefault="00FE6CB5" w:rsidP="006644DF">
      <w:pPr>
        <w:pStyle w:val="a3"/>
        <w:jc w:val="center"/>
        <w:rPr>
          <w:b/>
        </w:rPr>
      </w:pPr>
      <w:r w:rsidRPr="00A9238C">
        <w:rPr>
          <w:b/>
        </w:rPr>
        <w:t>19</w:t>
      </w:r>
      <w:r w:rsidR="00C07585" w:rsidRPr="00A9238C">
        <w:rPr>
          <w:b/>
        </w:rPr>
        <w:t>. Переселение (хиджра).</w:t>
      </w:r>
    </w:p>
    <w:p w:rsidR="00C10AEA" w:rsidRPr="00A9238C" w:rsidRDefault="00AF7492" w:rsidP="006644DF">
      <w:pPr>
        <w:pStyle w:val="a3"/>
        <w:jc w:val="both"/>
      </w:pPr>
      <w:r>
        <w:t xml:space="preserve">   </w:t>
      </w:r>
      <w:r w:rsidR="00B70F47" w:rsidRPr="00A9238C">
        <w:t>Н</w:t>
      </w:r>
      <w:r w:rsidR="001355BE" w:rsidRPr="00A9238C">
        <w:t xml:space="preserve">екоторые </w:t>
      </w:r>
      <w:r w:rsidR="00E343CB" w:rsidRPr="00A9238C">
        <w:t>заблудшие</w:t>
      </w:r>
      <w:r w:rsidR="001355BE" w:rsidRPr="00A9238C">
        <w:t xml:space="preserve"> призывают </w:t>
      </w:r>
      <w:r w:rsidR="00C07585" w:rsidRPr="00A9238C">
        <w:t xml:space="preserve"> мусульман со всех концов земного шара переселиться в земли</w:t>
      </w:r>
      <w:r w:rsidR="00587B64" w:rsidRPr="00A9238C">
        <w:t xml:space="preserve"> - страны</w:t>
      </w:r>
      <w:r w:rsidR="00C07585" w:rsidRPr="00A9238C">
        <w:t>, которые</w:t>
      </w:r>
      <w:r w:rsidR="00587B64" w:rsidRPr="00A9238C">
        <w:t xml:space="preserve"> по их мнению являются абсолютно подходящими для жизни мусульман</w:t>
      </w:r>
      <w:r w:rsidR="00B70F47" w:rsidRPr="00A9238C">
        <w:t>, в так называемые «земли-мира»</w:t>
      </w:r>
      <w:r w:rsidR="00587B64" w:rsidRPr="00A9238C">
        <w:t>.Д</w:t>
      </w:r>
      <w:r w:rsidR="00C07585" w:rsidRPr="00A9238C">
        <w:t>остаточно б</w:t>
      </w:r>
      <w:r w:rsidR="00B702E4" w:rsidRPr="00A9238C">
        <w:t>удет привести слова Пророка (мир ему и благословение Аллаха!)</w:t>
      </w:r>
      <w:r w:rsidR="00C07585" w:rsidRPr="00A9238C">
        <w:t>: «Нет никакого переселен</w:t>
      </w:r>
      <w:r w:rsidR="00E343CB" w:rsidRPr="00A9238C">
        <w:t>ия после завоевания</w:t>
      </w:r>
      <w:r w:rsidR="00B70F47" w:rsidRPr="00A9238C">
        <w:t xml:space="preserve"> (возвращения мусульман в Мекку) </w:t>
      </w:r>
      <w:r w:rsidR="00E343CB" w:rsidRPr="00A9238C">
        <w:t xml:space="preserve"> Мекки….</w:t>
      </w:r>
      <w:r w:rsidR="00C07585" w:rsidRPr="00A9238C">
        <w:t>.</w:t>
      </w:r>
      <w:r w:rsidR="00B702E4" w:rsidRPr="00A9238C">
        <w:t>».</w:t>
      </w:r>
    </w:p>
    <w:p w:rsidR="005F4C56" w:rsidRPr="00A9238C" w:rsidRDefault="00FE6CB5" w:rsidP="006644DF">
      <w:pPr>
        <w:pStyle w:val="a3"/>
        <w:jc w:val="center"/>
        <w:rPr>
          <w:b/>
        </w:rPr>
      </w:pPr>
      <w:r w:rsidRPr="00A9238C">
        <w:rPr>
          <w:b/>
        </w:rPr>
        <w:t>20</w:t>
      </w:r>
      <w:r w:rsidR="005F4C56" w:rsidRPr="00A9238C">
        <w:rPr>
          <w:b/>
        </w:rPr>
        <w:t>. Из высказывания Али ибн Абу Талиба</w:t>
      </w:r>
    </w:p>
    <w:p w:rsidR="005F4C56" w:rsidRPr="00A9238C" w:rsidRDefault="00AF7492" w:rsidP="006644DF">
      <w:pPr>
        <w:pStyle w:val="a3"/>
        <w:jc w:val="both"/>
      </w:pPr>
      <w:r>
        <w:t xml:space="preserve">   </w:t>
      </w:r>
      <w:r w:rsidR="005F4C56" w:rsidRPr="00A9238C">
        <w:t>Нуъайм ибн Хаммад рассказывает в</w:t>
      </w:r>
      <w:r w:rsidR="00227A64" w:rsidRPr="00A9238C">
        <w:t xml:space="preserve"> книге</w:t>
      </w:r>
      <w:r>
        <w:t xml:space="preserve"> «Фитан», что четвертый</w:t>
      </w:r>
      <w:r w:rsidR="005F4C56" w:rsidRPr="00A9238C">
        <w:t xml:space="preserve"> прав</w:t>
      </w:r>
      <w:r w:rsidR="00B702E4" w:rsidRPr="00A9238C">
        <w:t>едный Халиф – Али ибн Абу Талиб</w:t>
      </w:r>
      <w:r>
        <w:t xml:space="preserve"> </w:t>
      </w:r>
      <w:r w:rsidR="009D3763" w:rsidRPr="00A9238C">
        <w:t>сказал: «</w:t>
      </w:r>
      <w:r w:rsidR="005F4C56" w:rsidRPr="00A9238C">
        <w:t>Когда вы увидите черные флаги, припадите к земле и не шевелите ни руками, ни ногами. Потом  появится слабый и незначительный народ. Их сердца будут подобны кускам железа. И у них будет государство. Они не будут держать данного ими слова и соблюдать договоры. Они будут призывать к истине, но сами не будут людьми Истины. Они будут звать друг друга по куньям (родительским припискам) и давать себе прозвища из названий городов. Их волосы будут длинными как у женщин. И так будет продолжаться, пока они не впадут в разногласия между собой, и тогда Аллах явит Истину тому, кому пожелает</w:t>
      </w:r>
      <w:r w:rsidR="009D3763" w:rsidRPr="00A9238C">
        <w:t>»</w:t>
      </w:r>
      <w:r w:rsidR="005F4C56" w:rsidRPr="00A9238C">
        <w:t>.</w:t>
      </w:r>
    </w:p>
    <w:p w:rsidR="005F4C56" w:rsidRPr="00A9238C" w:rsidRDefault="005F4C56" w:rsidP="006644DF">
      <w:pPr>
        <w:pStyle w:val="a3"/>
        <w:jc w:val="both"/>
      </w:pPr>
      <w:r w:rsidRPr="00A9238C">
        <w:t>Люди задаются вопросом: Относилось ли данное высказывание Али ибн Абу Талиба, которое было передано от учителя Аль-Бухари (Нуъайма бин Хаммада) в его книге «Фитан» более чем 1200 лет назад, к сегодняшнему</w:t>
      </w:r>
      <w:r w:rsidR="009D3763" w:rsidRPr="00A9238C">
        <w:t xml:space="preserve"> террористическому образованию</w:t>
      </w:r>
      <w:r w:rsidR="00E06F63" w:rsidRPr="00A9238C">
        <w:t>- «и</w:t>
      </w:r>
      <w:r w:rsidRPr="00A9238C">
        <w:t>сламскому государству»</w:t>
      </w:r>
      <w:r w:rsidR="009D3763" w:rsidRPr="00A9238C">
        <w:t xml:space="preserve"> («ИГ», «ИГИЛ», «ДАИШ») и другим подобным ему</w:t>
      </w:r>
      <w:r w:rsidRPr="00A9238C">
        <w:t>?</w:t>
      </w:r>
    </w:p>
    <w:p w:rsidR="00653F55" w:rsidRPr="00A9238C" w:rsidRDefault="00653F55" w:rsidP="006644DF">
      <w:pPr>
        <w:pStyle w:val="a3"/>
        <w:jc w:val="both"/>
      </w:pPr>
    </w:p>
    <w:p w:rsidR="005F4C56" w:rsidRPr="00A9238C" w:rsidRDefault="005F4C56" w:rsidP="006644DF">
      <w:pPr>
        <w:pStyle w:val="a3"/>
        <w:jc w:val="both"/>
      </w:pPr>
      <w:r w:rsidRPr="00A9238C">
        <w:t>Если толковать цитаты так, как они приводятся, то картина следующая:</w:t>
      </w:r>
    </w:p>
    <w:p w:rsidR="005F4C56" w:rsidRPr="00A9238C" w:rsidRDefault="005F4C56" w:rsidP="006644DF">
      <w:pPr>
        <w:pStyle w:val="a3"/>
        <w:jc w:val="both"/>
      </w:pPr>
      <w:r w:rsidRPr="00A9238C">
        <w:t>1. «Когда вы увидите черные флаги» — флаги «исламского государства» действительно черные;</w:t>
      </w:r>
    </w:p>
    <w:p w:rsidR="005F4C56" w:rsidRPr="00A9238C" w:rsidRDefault="005F4C56" w:rsidP="006644DF">
      <w:pPr>
        <w:pStyle w:val="a3"/>
        <w:jc w:val="both"/>
      </w:pPr>
      <w:r w:rsidRPr="00A9238C">
        <w:t>2. «Припадите к земле» — то есть, оставайтесь на местах, о, мусульмане! Не присоединяйтесь к ним;</w:t>
      </w:r>
    </w:p>
    <w:p w:rsidR="005F4C56" w:rsidRPr="00A9238C" w:rsidRDefault="005F4C56" w:rsidP="006644DF">
      <w:pPr>
        <w:pStyle w:val="a3"/>
        <w:jc w:val="both"/>
      </w:pPr>
      <w:r w:rsidRPr="00A9238C">
        <w:t>3. «И не шевелите ни руками, ни ногами» — т.е. не помогайте им ни финансово, ни оборудованием;</w:t>
      </w:r>
    </w:p>
    <w:p w:rsidR="005F4C56" w:rsidRPr="00A9238C" w:rsidRDefault="005F4C56" w:rsidP="006644DF">
      <w:pPr>
        <w:pStyle w:val="a3"/>
        <w:jc w:val="both"/>
      </w:pPr>
      <w:r w:rsidRPr="00A9238C">
        <w:t>4. «Затем появится слабый и незначительный народ» — т.е. «слабый» и «незначительный» с точки зрения понимания религии, морали и религиозной практики;</w:t>
      </w:r>
    </w:p>
    <w:p w:rsidR="005F4C56" w:rsidRPr="00A9238C" w:rsidRDefault="005F4C56" w:rsidP="006644DF">
      <w:pPr>
        <w:pStyle w:val="a3"/>
        <w:jc w:val="both"/>
      </w:pPr>
      <w:r w:rsidRPr="00A9238C">
        <w:t>5. «Их сердца будут подобны кускам железа» — т.е. они будут очень жестокими, будут безжалостно убивать, и будут подвергать людей жестоким пыткам;</w:t>
      </w:r>
    </w:p>
    <w:p w:rsidR="005F4C56" w:rsidRPr="00A9238C" w:rsidRDefault="005F4C56" w:rsidP="006644DF">
      <w:pPr>
        <w:pStyle w:val="a3"/>
        <w:jc w:val="both"/>
      </w:pPr>
      <w:r w:rsidRPr="00A9238C">
        <w:t>6. «У них будет государство» — на протяжении почти одного века никто не заявлял об утверждении «Исламского халифата» кроме сегодняшнего «исламского государства Ирака и Леванта»;</w:t>
      </w:r>
    </w:p>
    <w:p w:rsidR="005F4C56" w:rsidRPr="00A9238C" w:rsidRDefault="005F4C56" w:rsidP="006644DF">
      <w:pPr>
        <w:pStyle w:val="a3"/>
        <w:jc w:val="both"/>
      </w:pPr>
      <w:r w:rsidRPr="00A9238C">
        <w:t xml:space="preserve">7. «Они не будут держать данного слова, и </w:t>
      </w:r>
      <w:r w:rsidR="002F17EE">
        <w:t>не будут соблюдать договора»  - «исламское государство»</w:t>
      </w:r>
      <w:r w:rsidRPr="00A9238C">
        <w:t xml:space="preserve"> неоднократно нарушало свои соглашения с со многими людьми, народами. Например с племенем Шаетат после того, как п</w:t>
      </w:r>
      <w:r w:rsidR="00A23B0A">
        <w:t>лемя присягнуло им в верности. «Исламское государство»</w:t>
      </w:r>
      <w:r w:rsidRPr="00A9238C">
        <w:t xml:space="preserve"> убило их сотнями. Также они убили и убивают журналистов и сотрудников гуманитарной помощи;</w:t>
      </w:r>
    </w:p>
    <w:p w:rsidR="005F4C56" w:rsidRPr="00A9238C" w:rsidRDefault="005F4C56" w:rsidP="006644DF">
      <w:pPr>
        <w:pStyle w:val="a3"/>
        <w:jc w:val="both"/>
      </w:pPr>
      <w:r w:rsidRPr="00A9238C">
        <w:t>8. «О</w:t>
      </w:r>
      <w:r w:rsidR="00A23B0A">
        <w:t>ни будут призывать к истине» — «исламское государство»</w:t>
      </w:r>
      <w:r w:rsidRPr="00A9238C">
        <w:t xml:space="preserve"> призывает якобы к Исламу;</w:t>
      </w:r>
    </w:p>
    <w:p w:rsidR="005F4C56" w:rsidRPr="00A9238C" w:rsidRDefault="005F4C56" w:rsidP="006644DF">
      <w:pPr>
        <w:pStyle w:val="a3"/>
        <w:jc w:val="both"/>
      </w:pPr>
      <w:r w:rsidRPr="00A9238C">
        <w:t xml:space="preserve">9. «Но сами не будут являться людьми Истины» — люди Истины милосердны, согласно высказыванию </w:t>
      </w:r>
      <w:r w:rsidR="00A23B0A">
        <w:t>Пророка</w:t>
      </w:r>
      <w:r w:rsidRPr="00A9238C">
        <w:t>:</w:t>
      </w:r>
      <w:r w:rsidR="00A23B0A">
        <w:t xml:space="preserve"> </w:t>
      </w:r>
      <w:r w:rsidRPr="00A9238C">
        <w:t>«Прощайте, и вам простится»;</w:t>
      </w:r>
    </w:p>
    <w:p w:rsidR="005F4C56" w:rsidRPr="00A9238C" w:rsidRDefault="005F4C56" w:rsidP="006644DF">
      <w:pPr>
        <w:pStyle w:val="a3"/>
        <w:jc w:val="both"/>
      </w:pPr>
      <w:r w:rsidRPr="00A9238C">
        <w:t>10. «Они будут звать друг друга по куньям (родительским припискам)»</w:t>
      </w:r>
      <w:r w:rsidR="00A23B0A">
        <w:t xml:space="preserve"> </w:t>
      </w:r>
      <w:r w:rsidRPr="00A9238C">
        <w:t>- как, к примеру, Абу Мутъана, Абу Мухаммад, Абу Муслим и так далее;</w:t>
      </w:r>
    </w:p>
    <w:p w:rsidR="005F4C56" w:rsidRPr="00A9238C" w:rsidRDefault="005F4C56" w:rsidP="006644DF">
      <w:pPr>
        <w:pStyle w:val="a3"/>
        <w:jc w:val="both"/>
      </w:pPr>
      <w:r w:rsidRPr="00A9238C">
        <w:t>11. «Их имена будут происходить из названий городов» - как, к примеру, аль-Багдади, аль-Заркави, аль-Туниси, аль-Канади;</w:t>
      </w:r>
    </w:p>
    <w:p w:rsidR="005F4C56" w:rsidRPr="00A9238C" w:rsidRDefault="005F4C56" w:rsidP="006644DF">
      <w:pPr>
        <w:pStyle w:val="a3"/>
        <w:jc w:val="both"/>
      </w:pPr>
      <w:r w:rsidRPr="00A9238C">
        <w:t>12. «Их волосы будут длинными как</w:t>
      </w:r>
      <w:r w:rsidR="00A23B0A">
        <w:t xml:space="preserve"> у женщин» — у многих боевиков «исламского государства»</w:t>
      </w:r>
      <w:r w:rsidRPr="00A9238C">
        <w:t xml:space="preserve"> действительно длинные волосы, как описывается в данной цитате;</w:t>
      </w:r>
    </w:p>
    <w:p w:rsidR="005F4C56" w:rsidRPr="00A9238C" w:rsidRDefault="005F4C56" w:rsidP="006644DF">
      <w:pPr>
        <w:pStyle w:val="a3"/>
        <w:jc w:val="both"/>
      </w:pPr>
      <w:r w:rsidRPr="00A9238C">
        <w:t>13. «Пока они не впадут в разногласия между собой» — подобно разногласи</w:t>
      </w:r>
      <w:r w:rsidR="00A23B0A">
        <w:t>ю между «исламским государством» и его родителем «Фронтом аль-Нусра»</w:t>
      </w:r>
      <w:r w:rsidRPr="00A9238C">
        <w:t xml:space="preserve"> (аль-Каеда в Сирии). Один год их противостояния привел к тысячам смертей;</w:t>
      </w:r>
    </w:p>
    <w:p w:rsidR="005F4C56" w:rsidRPr="00A9238C" w:rsidRDefault="005F4C56" w:rsidP="006644DF">
      <w:pPr>
        <w:pStyle w:val="a3"/>
        <w:jc w:val="both"/>
      </w:pPr>
      <w:r w:rsidRPr="00A9238C">
        <w:t>14. «А затем Аллах явит Истину»  — через четкое опровержение злодеяний творимых заблудшими от имени ислама и мусульман, которое уже сделали  исламские ученые. </w:t>
      </w:r>
    </w:p>
    <w:p w:rsidR="005F4C56" w:rsidRPr="00A9238C" w:rsidRDefault="005F4C56" w:rsidP="006644DF">
      <w:pPr>
        <w:pStyle w:val="a3"/>
        <w:jc w:val="both"/>
      </w:pPr>
      <w:r w:rsidRPr="00A9238C">
        <w:t>Мудрец Лукман сказал, как передается в Коране:</w:t>
      </w:r>
    </w:p>
    <w:p w:rsidR="00935FCE" w:rsidRPr="00A9238C" w:rsidRDefault="00BB68BC" w:rsidP="0068438D">
      <w:pPr>
        <w:pStyle w:val="a3"/>
        <w:jc w:val="both"/>
      </w:pPr>
      <w:r w:rsidRPr="00A9238C">
        <w:t>«О, сын мой! Даже если</w:t>
      </w:r>
      <w:r w:rsidR="005F4C56" w:rsidRPr="00A9238C">
        <w:t xml:space="preserve"> нечто будет</w:t>
      </w:r>
      <w:r w:rsidRPr="00A9238C">
        <w:t xml:space="preserve"> весом с горчичное зернышко, и даже если</w:t>
      </w:r>
      <w:r w:rsidR="005F4C56" w:rsidRPr="00A9238C">
        <w:t xml:space="preserve"> оно будет внутри скалы, или на небесах, или в земле, то Аллах явит его. Воистину, Аллах – Проницательный, Ведающий» (Лукман, 31:16, Св. Коран).</w:t>
      </w:r>
    </w:p>
    <w:p w:rsidR="00C07585" w:rsidRPr="00A9238C" w:rsidRDefault="008959E3" w:rsidP="006644DF">
      <w:pPr>
        <w:pStyle w:val="a3"/>
        <w:jc w:val="center"/>
        <w:rPr>
          <w:b/>
        </w:rPr>
      </w:pPr>
      <w:r w:rsidRPr="00A9238C">
        <w:rPr>
          <w:b/>
        </w:rPr>
        <w:t>22</w:t>
      </w:r>
      <w:r w:rsidR="00BD36DB" w:rsidRPr="00A9238C">
        <w:rPr>
          <w:b/>
        </w:rPr>
        <w:t xml:space="preserve">. </w:t>
      </w:r>
      <w:r w:rsidR="00386A6A" w:rsidRPr="00A9238C">
        <w:rPr>
          <w:b/>
        </w:rPr>
        <w:t>Заключение</w:t>
      </w:r>
    </w:p>
    <w:p w:rsidR="0080788F" w:rsidRPr="00A9238C" w:rsidRDefault="007260AC" w:rsidP="006644DF">
      <w:pPr>
        <w:pStyle w:val="a3"/>
        <w:jc w:val="both"/>
      </w:pPr>
      <w:r w:rsidRPr="00A9238C">
        <w:t>1. Ислам не дозволяет (запрещает)</w:t>
      </w:r>
      <w:r w:rsidR="0080788F" w:rsidRPr="00A9238C">
        <w:t xml:space="preserve"> выпускать юридические постановления (фетвы), кроме как при соответствующем уровне образования, позволяющим выносить фетвы согласно классическим трудам по основам юриспруденции. Также запрещено обрывать цитаты из Корана для вынесения решения без сопоставления их со всеми текстами, которые приходят из Корана или Хадисов по этому поводу. Иными словами, есть строгие объективные и субъективные предпосылки для фетв (пост</w:t>
      </w:r>
      <w:r w:rsidR="002F66E0" w:rsidRPr="00A9238C">
        <w:t>ановлений - указов</w:t>
      </w:r>
      <w:r w:rsidR="0080788F" w:rsidRPr="00A9238C">
        <w:t>) и не дозволяется выборочно отщипывать из аятов для вынесения юридических вердиктов, игнорируя оставшуюся часть Корана и Хадисов.</w:t>
      </w:r>
    </w:p>
    <w:p w:rsidR="0080788F" w:rsidRPr="00A9238C" w:rsidRDefault="0080788F" w:rsidP="006644DF">
      <w:pPr>
        <w:pStyle w:val="a3"/>
        <w:jc w:val="both"/>
      </w:pPr>
      <w:r w:rsidRPr="00A9238C">
        <w:t>2. Не дозволяется в Исламе выносить юридические решения по какому бы то ни было поводу без глубокого знания арабского языка.</w:t>
      </w:r>
    </w:p>
    <w:p w:rsidR="0080788F" w:rsidRPr="00A9238C" w:rsidRDefault="0080788F" w:rsidP="006644DF">
      <w:pPr>
        <w:pStyle w:val="a3"/>
        <w:jc w:val="both"/>
      </w:pPr>
      <w:r w:rsidRPr="00A9238C">
        <w:t>3. Не дозволяется в Исламе легкомысленный подход к Шариатским  вопросам (чрезмерное  упрощение) без овладения в полной мере Шариатскими науками.</w:t>
      </w:r>
    </w:p>
    <w:p w:rsidR="0080788F" w:rsidRPr="00A9238C" w:rsidRDefault="007260AC" w:rsidP="006644DF">
      <w:pPr>
        <w:pStyle w:val="a3"/>
        <w:jc w:val="both"/>
      </w:pPr>
      <w:r w:rsidRPr="00A9238C">
        <w:t>4. Ислам допускает</w:t>
      </w:r>
      <w:r w:rsidR="0080788F" w:rsidRPr="00A9238C">
        <w:t xml:space="preserve"> (только среди ученых) расхождения в любом вопросе, кроме основных общеизвестных принципов религии Ислам.</w:t>
      </w:r>
    </w:p>
    <w:p w:rsidR="0080788F" w:rsidRPr="00A9238C" w:rsidRDefault="0080788F" w:rsidP="006644DF">
      <w:pPr>
        <w:pStyle w:val="a3"/>
        <w:jc w:val="both"/>
      </w:pPr>
      <w:r w:rsidRPr="00A9238C">
        <w:t>5. Запрещено в Исламе игнорировать современные реалии при вынесении юридического постановления.</w:t>
      </w:r>
    </w:p>
    <w:p w:rsidR="0080788F" w:rsidRPr="00A9238C" w:rsidRDefault="007260AC" w:rsidP="006644DF">
      <w:pPr>
        <w:pStyle w:val="a3"/>
        <w:jc w:val="both"/>
      </w:pPr>
      <w:r w:rsidRPr="00A9238C">
        <w:t>6. Ислам запрещает</w:t>
      </w:r>
      <w:r w:rsidR="0080788F" w:rsidRPr="00A9238C">
        <w:t xml:space="preserve"> убийство невинного.</w:t>
      </w:r>
    </w:p>
    <w:p w:rsidR="0080788F" w:rsidRPr="00A9238C" w:rsidRDefault="008B1A99" w:rsidP="006644DF">
      <w:pPr>
        <w:pStyle w:val="a3"/>
        <w:jc w:val="both"/>
      </w:pPr>
      <w:r w:rsidRPr="00A9238C">
        <w:t xml:space="preserve">7. </w:t>
      </w:r>
      <w:r w:rsidR="0080788F" w:rsidRPr="00A9238C">
        <w:t xml:space="preserve">Запрещено в Исламе убийство эмиссаров - послов - дипломатов;  следовательно, также запрещено убийство журналистов и сотрудников гуманитарной </w:t>
      </w:r>
      <w:r w:rsidR="00FE6CB5" w:rsidRPr="00A9238C">
        <w:t>помощи выполняющих свои функции, и др.</w:t>
      </w:r>
    </w:p>
    <w:p w:rsidR="0080788F" w:rsidRPr="00A9238C" w:rsidRDefault="0080788F" w:rsidP="006644DF">
      <w:pPr>
        <w:pStyle w:val="a3"/>
        <w:jc w:val="both"/>
      </w:pPr>
      <w:r w:rsidRPr="00A9238C">
        <w:t>8. Джихад не является дозволенным</w:t>
      </w:r>
      <w:r w:rsidR="007260AC" w:rsidRPr="00A9238C">
        <w:t xml:space="preserve"> (разрешенным)</w:t>
      </w:r>
      <w:r w:rsidRPr="00A9238C">
        <w:t>, кроме как по установленным в Шариате причинам, с установленными в Шариате целями и согласно установленным в Шариате правилам ведения джихада.</w:t>
      </w:r>
    </w:p>
    <w:p w:rsidR="0080788F" w:rsidRPr="00A9238C" w:rsidRDefault="0080788F" w:rsidP="006644DF">
      <w:pPr>
        <w:pStyle w:val="a3"/>
        <w:jc w:val="both"/>
      </w:pPr>
      <w:r w:rsidRPr="00A9238C">
        <w:t>9. Запрещено в Исламе объявлять человека  неверным, пока он открыто не заявит действием или словом о своем неверии.</w:t>
      </w:r>
    </w:p>
    <w:p w:rsidR="0080788F" w:rsidRPr="00A9238C" w:rsidRDefault="007260AC" w:rsidP="006644DF">
      <w:pPr>
        <w:pStyle w:val="a3"/>
        <w:jc w:val="both"/>
      </w:pPr>
      <w:r w:rsidRPr="00A9238C">
        <w:t>10. Ислам запрещает</w:t>
      </w:r>
      <w:r w:rsidR="0080788F" w:rsidRPr="00A9238C">
        <w:t xml:space="preserve"> вреди</w:t>
      </w:r>
      <w:r w:rsidR="008B1A99" w:rsidRPr="00A9238C">
        <w:t>ть</w:t>
      </w:r>
      <w:r w:rsidR="00A23B0A">
        <w:t xml:space="preserve"> и плохо относиться</w:t>
      </w:r>
      <w:r w:rsidR="00FE6CB5" w:rsidRPr="00A9238C">
        <w:t xml:space="preserve"> </w:t>
      </w:r>
      <w:r w:rsidR="00A23B0A">
        <w:t xml:space="preserve"> к </w:t>
      </w:r>
      <w:r w:rsidR="00FE6CB5" w:rsidRPr="00A9238C">
        <w:t>иноверцам</w:t>
      </w:r>
      <w:r w:rsidR="0080788F" w:rsidRPr="00A9238C">
        <w:t>.</w:t>
      </w:r>
    </w:p>
    <w:p w:rsidR="0080788F" w:rsidRPr="00A9238C" w:rsidRDefault="00FE6CB5" w:rsidP="006644DF">
      <w:pPr>
        <w:pStyle w:val="a3"/>
        <w:jc w:val="both"/>
      </w:pPr>
      <w:r w:rsidRPr="00A9238C">
        <w:t>11</w:t>
      </w:r>
      <w:r w:rsidR="0080788F" w:rsidRPr="00A9238C">
        <w:t xml:space="preserve">. Возрождение рабского строя недопустимо, поскольку он был отменен по единогласному мнению </w:t>
      </w:r>
      <w:r w:rsidR="007260AC" w:rsidRPr="00A9238C">
        <w:t xml:space="preserve">исламских </w:t>
      </w:r>
      <w:r w:rsidR="0080788F" w:rsidRPr="00A9238C">
        <w:t>ученых.</w:t>
      </w:r>
    </w:p>
    <w:p w:rsidR="0080788F" w:rsidRPr="00A9238C" w:rsidRDefault="00EC78EB" w:rsidP="006644DF">
      <w:pPr>
        <w:pStyle w:val="a3"/>
        <w:jc w:val="both"/>
      </w:pPr>
      <w:r w:rsidRPr="00A9238C">
        <w:t>12</w:t>
      </w:r>
      <w:r w:rsidR="007260AC" w:rsidRPr="00A9238C">
        <w:t>. Ислам запрещает</w:t>
      </w:r>
      <w:r w:rsidR="0080788F" w:rsidRPr="00A9238C">
        <w:t xml:space="preserve"> принуждение человека к религии.</w:t>
      </w:r>
    </w:p>
    <w:p w:rsidR="0080788F" w:rsidRPr="00A9238C" w:rsidRDefault="00EC78EB" w:rsidP="006644DF">
      <w:pPr>
        <w:pStyle w:val="a3"/>
        <w:jc w:val="both"/>
      </w:pPr>
      <w:r w:rsidRPr="00A9238C">
        <w:t>13</w:t>
      </w:r>
      <w:r w:rsidR="0080788F" w:rsidRPr="00A9238C">
        <w:t>. Запрещено в Исламе отказывать женщинам в их правах.</w:t>
      </w:r>
    </w:p>
    <w:p w:rsidR="0080788F" w:rsidRPr="00A9238C" w:rsidRDefault="00EC78EB" w:rsidP="006644DF">
      <w:pPr>
        <w:pStyle w:val="a3"/>
        <w:jc w:val="both"/>
      </w:pPr>
      <w:r w:rsidRPr="00A9238C">
        <w:t>14</w:t>
      </w:r>
      <w:r w:rsidR="0080788F" w:rsidRPr="00A9238C">
        <w:t>. Запрещено в Исламе отказывать детям в их правах.</w:t>
      </w:r>
    </w:p>
    <w:p w:rsidR="0080788F" w:rsidRPr="00A9238C" w:rsidRDefault="00EC78EB" w:rsidP="006644DF">
      <w:pPr>
        <w:pStyle w:val="a3"/>
        <w:jc w:val="both"/>
      </w:pPr>
      <w:r w:rsidRPr="00A9238C">
        <w:t>15</w:t>
      </w:r>
      <w:r w:rsidR="0080788F" w:rsidRPr="00A9238C">
        <w:t xml:space="preserve">. Запрещено в Исламе предписание юридического наказания (худуд) без соблюдения установленных Шариатом правил. </w:t>
      </w:r>
    </w:p>
    <w:p w:rsidR="0080788F" w:rsidRPr="00A9238C" w:rsidRDefault="00EC78EB" w:rsidP="006644DF">
      <w:pPr>
        <w:pStyle w:val="a3"/>
        <w:jc w:val="both"/>
      </w:pPr>
      <w:r w:rsidRPr="00A9238C">
        <w:t>18</w:t>
      </w:r>
      <w:r w:rsidR="007260AC" w:rsidRPr="00A9238C">
        <w:t>. Ислам запрещает подвергать людей</w:t>
      </w:r>
      <w:r w:rsidR="0080788F" w:rsidRPr="00A9238C">
        <w:t xml:space="preserve"> пыткам.</w:t>
      </w:r>
    </w:p>
    <w:p w:rsidR="0080788F" w:rsidRPr="00A9238C" w:rsidRDefault="00EC78EB" w:rsidP="006644DF">
      <w:pPr>
        <w:pStyle w:val="a3"/>
        <w:jc w:val="both"/>
      </w:pPr>
      <w:r w:rsidRPr="00A9238C">
        <w:t>19</w:t>
      </w:r>
      <w:r w:rsidR="0080788F" w:rsidRPr="00A9238C">
        <w:t>.</w:t>
      </w:r>
      <w:r w:rsidR="007260AC" w:rsidRPr="00A9238C">
        <w:t xml:space="preserve"> Ислам запрещает</w:t>
      </w:r>
      <w:r w:rsidR="0080788F" w:rsidRPr="00A9238C">
        <w:t xml:space="preserve"> осквернение тел </w:t>
      </w:r>
      <w:r w:rsidR="007260AC" w:rsidRPr="00A9238C">
        <w:t>умерших</w:t>
      </w:r>
      <w:r w:rsidR="0080788F" w:rsidRPr="00A9238C">
        <w:t>.</w:t>
      </w:r>
    </w:p>
    <w:p w:rsidR="0080788F" w:rsidRPr="00A9238C" w:rsidRDefault="00EC78EB" w:rsidP="006644DF">
      <w:pPr>
        <w:pStyle w:val="a3"/>
        <w:jc w:val="both"/>
      </w:pPr>
      <w:r w:rsidRPr="00A9238C">
        <w:t>20</w:t>
      </w:r>
      <w:r w:rsidR="00A23B0A">
        <w:t>.</w:t>
      </w:r>
      <w:r w:rsidR="0080788F" w:rsidRPr="00A9238C">
        <w:t>Запрещено в Исламе приписывать злодеяния Господу.</w:t>
      </w:r>
    </w:p>
    <w:p w:rsidR="0080788F" w:rsidRPr="00A9238C" w:rsidRDefault="00EC78EB" w:rsidP="006644DF">
      <w:pPr>
        <w:pStyle w:val="a3"/>
        <w:jc w:val="both"/>
      </w:pPr>
      <w:r w:rsidRPr="00A9238C">
        <w:t>21</w:t>
      </w:r>
      <w:r w:rsidR="007260AC" w:rsidRPr="00A9238C">
        <w:t>. Ислам запрещает</w:t>
      </w:r>
      <w:r w:rsidR="0080788F" w:rsidRPr="00A9238C">
        <w:t xml:space="preserve"> разрушать могилы Пророков, мир им, их сподвижников и святыни.</w:t>
      </w:r>
    </w:p>
    <w:p w:rsidR="004A15E2" w:rsidRPr="00A9238C" w:rsidRDefault="00EC78EB" w:rsidP="006644DF">
      <w:pPr>
        <w:pStyle w:val="a3"/>
        <w:jc w:val="both"/>
      </w:pPr>
      <w:r w:rsidRPr="00A9238C">
        <w:t>22</w:t>
      </w:r>
      <w:r w:rsidR="007260AC" w:rsidRPr="00A9238C">
        <w:t>. Ислам запрещает</w:t>
      </w:r>
      <w:r w:rsidR="0080788F" w:rsidRPr="00A9238C">
        <w:t xml:space="preserve"> вооруженные восстания по любым причинам</w:t>
      </w:r>
      <w:r w:rsidR="002A1274" w:rsidRPr="00A9238C">
        <w:t xml:space="preserve"> против правителя</w:t>
      </w:r>
      <w:r w:rsidR="004A15E2" w:rsidRPr="00A9238C">
        <w:t>.</w:t>
      </w:r>
    </w:p>
    <w:p w:rsidR="0080788F" w:rsidRPr="00A9238C" w:rsidRDefault="00EC78EB" w:rsidP="006644DF">
      <w:pPr>
        <w:pStyle w:val="a3"/>
        <w:jc w:val="both"/>
      </w:pPr>
      <w:r w:rsidRPr="00A9238C">
        <w:t>23</w:t>
      </w:r>
      <w:r w:rsidR="0080788F" w:rsidRPr="00A9238C">
        <w:t>. Запрещено в Исламе объявлять Халифат без проведения процедуры «шура» (согласования) со всеми мусульманами.</w:t>
      </w:r>
    </w:p>
    <w:p w:rsidR="0080788F" w:rsidRPr="00A9238C" w:rsidRDefault="00EC78EB" w:rsidP="006644DF">
      <w:pPr>
        <w:pStyle w:val="a3"/>
        <w:jc w:val="both"/>
      </w:pPr>
      <w:r w:rsidRPr="00A9238C">
        <w:t>24</w:t>
      </w:r>
      <w:r w:rsidR="0080788F" w:rsidRPr="00A9238C">
        <w:t>. Допустимо в Исламе проявление любви к своим землям</w:t>
      </w:r>
      <w:r w:rsidR="009740A0" w:rsidRPr="00A9238C">
        <w:t xml:space="preserve"> (патриотизм)</w:t>
      </w:r>
      <w:r w:rsidR="0080788F" w:rsidRPr="00A9238C">
        <w:t>.</w:t>
      </w:r>
    </w:p>
    <w:p w:rsidR="0080788F" w:rsidRPr="00A9238C" w:rsidRDefault="00EC78EB" w:rsidP="006644DF">
      <w:pPr>
        <w:pStyle w:val="a3"/>
        <w:jc w:val="both"/>
      </w:pPr>
      <w:r w:rsidRPr="00A9238C">
        <w:t>25</w:t>
      </w:r>
      <w:r w:rsidR="0080788F" w:rsidRPr="00A9238C">
        <w:t>. После  смерти Пророка, мир ему и благословение Аллаха, Ислам не обязывает мусульман куда-либо переселяться</w:t>
      </w:r>
      <w:r w:rsidR="008A2A75" w:rsidRPr="00A9238C">
        <w:t xml:space="preserve"> (нет обязанности и предписания совершать –«хиджру»)</w:t>
      </w:r>
      <w:r w:rsidR="0080788F" w:rsidRPr="00A9238C">
        <w:t>.</w:t>
      </w:r>
    </w:p>
    <w:p w:rsidR="003D7F58" w:rsidRPr="00A9238C" w:rsidRDefault="003D7F58" w:rsidP="006644DF">
      <w:pPr>
        <w:pStyle w:val="a3"/>
        <w:jc w:val="both"/>
      </w:pPr>
      <w:r w:rsidRPr="00A9238C">
        <w:t xml:space="preserve">Аллах </w:t>
      </w:r>
      <w:r w:rsidR="00EC78EB" w:rsidRPr="00A9238C">
        <w:t>сообщил о Себе</w:t>
      </w:r>
      <w:r w:rsidR="00C07585" w:rsidRPr="00A9238C">
        <w:t xml:space="preserve"> как</w:t>
      </w:r>
      <w:r w:rsidR="00EC78EB" w:rsidRPr="00A9238C">
        <w:t>о Милостивейшем из Милосердном</w:t>
      </w:r>
      <w:r w:rsidR="00C07585" w:rsidRPr="00A9238C">
        <w:t>. Он создал человека из Своего мило</w:t>
      </w:r>
      <w:r w:rsidR="006C071B" w:rsidRPr="00A9238C">
        <w:t xml:space="preserve">сердия. Аллах </w:t>
      </w:r>
      <w:r w:rsidR="00C07585" w:rsidRPr="00A9238C">
        <w:t>говорит в Коране: «Милостивый научил Корану, создал человека» (ар-Рахман, 55:1-3, Св. Коран). И Аллах сотворил человека для Своего милосердия: «Если бы твой Господь пожелал, то Он сделал бы человечество единой общиной  верующих. Однако, они не перестают вступать в противоречия, за исключением тех, над кем смилостивился твой Господь. Он сотворил их для этого…» (Худ, 11:118-119, Св. Коран). Лингвистически слово «это» вернулось к самому близкому существительному, коим является «милосердие», а не «разногласия».  Это является мнени</w:t>
      </w:r>
      <w:r w:rsidR="00B66700" w:rsidRPr="00A9238C">
        <w:t>ем Ибн Аббаса</w:t>
      </w:r>
      <w:r w:rsidR="00C07585" w:rsidRPr="00A9238C">
        <w:t>, который сказал: «</w:t>
      </w:r>
      <w:r w:rsidR="007963ED" w:rsidRPr="00A9238C">
        <w:t>Он создал их для Милосердия»</w:t>
      </w:r>
      <w:r w:rsidR="00C07585" w:rsidRPr="00A9238C">
        <w:t>. Самый надежный способ достичь этого Милосердия – это пок</w:t>
      </w:r>
      <w:r w:rsidR="006C071B" w:rsidRPr="00A9238C">
        <w:t>лонение Аллаху</w:t>
      </w:r>
      <w:r w:rsidR="00C07585" w:rsidRPr="00A9238C">
        <w:t>. Всевышний Аллах говорит в Коране: «Я сотворил джиннов и людей</w:t>
      </w:r>
      <w:r w:rsidR="00CB5AB1" w:rsidRPr="00A9238C">
        <w:t xml:space="preserve"> лишь</w:t>
      </w:r>
      <w:r w:rsidR="00C07585" w:rsidRPr="00A9238C">
        <w:t xml:space="preserve"> только для того, чтобы они поклонялись Мне» (аз-Зарият, 51:56). И поклонение Аллаху это не одолжение человека Аллаху, а скорее, Милость Аллаха к человеку: «Я не желаю от них никакого удела и не хочу, чтобы они кормили Меня. Воистину, Аллах является Наделяющим уделом, Обладающим Могуществом, Крепким» (аз-Зарият, 51:57-58). Кро</w:t>
      </w:r>
      <w:r w:rsidR="00B66700" w:rsidRPr="00A9238C">
        <w:t>ме того, Аллах</w:t>
      </w:r>
      <w:r w:rsidR="00C07585" w:rsidRPr="00A9238C">
        <w:t xml:space="preserve"> зовет Коран как Милосердие от Него: «Мы ниспосылаем в Коране то, что является исцелением и милостью для верующих» (аль-Исра, 17:82).  </w:t>
      </w:r>
    </w:p>
    <w:p w:rsidR="00C07585" w:rsidRPr="00A9238C" w:rsidRDefault="00E211E2" w:rsidP="006644DF">
      <w:pPr>
        <w:pStyle w:val="a3"/>
        <w:jc w:val="both"/>
      </w:pPr>
      <w:r w:rsidRPr="00A9238C">
        <w:t>Ислам -</w:t>
      </w:r>
      <w:r w:rsidR="00C07585" w:rsidRPr="00A9238C">
        <w:t xml:space="preserve"> это Милость, и его </w:t>
      </w:r>
      <w:r w:rsidR="006C071B" w:rsidRPr="00A9238C">
        <w:t xml:space="preserve">основной атрибут </w:t>
      </w:r>
      <w:r w:rsidRPr="00A9238C">
        <w:t xml:space="preserve"> -</w:t>
      </w:r>
      <w:r w:rsidR="00C07585" w:rsidRPr="00A9238C">
        <w:t xml:space="preserve"> милосердие. Пр</w:t>
      </w:r>
      <w:r w:rsidR="003D7F58" w:rsidRPr="00A9238C">
        <w:t>орок Мухаммад (мир ему и благословение Аллаха!)</w:t>
      </w:r>
      <w:r w:rsidR="00C07585" w:rsidRPr="00A9238C">
        <w:t>, говоря об отношениях му</w:t>
      </w:r>
      <w:r w:rsidR="003D7F58" w:rsidRPr="00A9238C">
        <w:t>сульманина с обществом, сообщил</w:t>
      </w:r>
      <w:r w:rsidR="00C07585" w:rsidRPr="00A9238C">
        <w:t>: «Не будет помилован тот, кто с</w:t>
      </w:r>
      <w:r w:rsidR="007963ED" w:rsidRPr="00A9238C">
        <w:t>ам  не проявляет милосердия»</w:t>
      </w:r>
      <w:r w:rsidR="00C07585" w:rsidRPr="00A9238C">
        <w:t xml:space="preserve"> и «Пр</w:t>
      </w:r>
      <w:r w:rsidR="007963ED" w:rsidRPr="00A9238C">
        <w:t>ощайте и вам будет прощено»</w:t>
      </w:r>
      <w:r w:rsidR="00C07585" w:rsidRPr="00A9238C">
        <w:t>. Но, как следует из всег</w:t>
      </w:r>
      <w:r w:rsidR="00CB5AB1" w:rsidRPr="00A9238C">
        <w:t>о, что было рассмотрено выше, заблудшие - преступники</w:t>
      </w:r>
      <w:r w:rsidRPr="00A9238C">
        <w:t xml:space="preserve"> ошибочно истолковывают</w:t>
      </w:r>
      <w:r w:rsidR="00C07585" w:rsidRPr="00A9238C">
        <w:t xml:space="preserve"> Ислам как религию грубости, жестокости, пыток и убийства. И, как было разъяснено выше, — это большая несправедливость и преступление в отношени</w:t>
      </w:r>
      <w:r w:rsidRPr="00A9238C">
        <w:t>и Ислама,</w:t>
      </w:r>
      <w:r w:rsidR="00CB5AB1" w:rsidRPr="00A9238C">
        <w:t xml:space="preserve"> мусульман всего мира и всего человечества.</w:t>
      </w:r>
    </w:p>
    <w:p w:rsidR="00A0557E" w:rsidRPr="00A9238C" w:rsidRDefault="00C07585" w:rsidP="006644DF">
      <w:pPr>
        <w:pStyle w:val="a3"/>
        <w:jc w:val="both"/>
      </w:pPr>
      <w:r w:rsidRPr="00A9238C">
        <w:t>М</w:t>
      </w:r>
      <w:r w:rsidR="00F16310">
        <w:t xml:space="preserve">ы </w:t>
      </w:r>
      <w:r w:rsidR="001A0C32" w:rsidRPr="00A9238C">
        <w:t xml:space="preserve">призываем </w:t>
      </w:r>
      <w:r w:rsidRPr="00A9238C">
        <w:t xml:space="preserve"> пересмотреть свои действия</w:t>
      </w:r>
      <w:r w:rsidR="001A0C32" w:rsidRPr="00A9238C">
        <w:t xml:space="preserve"> заблудших</w:t>
      </w:r>
      <w:r w:rsidR="00F16310">
        <w:t xml:space="preserve"> </w:t>
      </w:r>
      <w:r w:rsidR="003174A2" w:rsidRPr="00A9238C">
        <w:t>преступников</w:t>
      </w:r>
      <w:r w:rsidR="003728FA" w:rsidRPr="00A9238C">
        <w:t> и покаяться</w:t>
      </w:r>
      <w:r w:rsidR="006E7F15" w:rsidRPr="00A9238C">
        <w:t>. П</w:t>
      </w:r>
      <w:r w:rsidRPr="00A9238C">
        <w:t>рекратить вредить другим и вернуться к религии мил</w:t>
      </w:r>
      <w:r w:rsidR="003D7F58" w:rsidRPr="00A9238C">
        <w:t>осердия. Аллах</w:t>
      </w:r>
      <w:r w:rsidRPr="00A9238C">
        <w:t xml:space="preserve"> говорит в Коране: «Скажи Моим рабам, которые изли</w:t>
      </w:r>
      <w:r w:rsidR="001A0C32" w:rsidRPr="00A9238C">
        <w:t>шествовали во вред самим себе: «</w:t>
      </w:r>
      <w:r w:rsidRPr="00A9238C">
        <w:t>Не отчаивайтесь в милости Аллаха. Воистину, Ал</w:t>
      </w:r>
      <w:r w:rsidR="001A0C32" w:rsidRPr="00A9238C">
        <w:t>лах прощает грехи полностью, ибо Он – Прощающий, Милосе</w:t>
      </w:r>
      <w:r w:rsidRPr="00A9238C">
        <w:t>рдный”» (аз-Зумар, 39:53, Св. Коран).</w:t>
      </w:r>
    </w:p>
    <w:p w:rsidR="004D22C9" w:rsidRPr="00A9238C" w:rsidRDefault="00E62435" w:rsidP="004D22C9">
      <w:pPr>
        <w:pStyle w:val="a3"/>
        <w:jc w:val="both"/>
      </w:pPr>
      <w:r w:rsidRPr="00A9238C">
        <w:t>__________________________________</w:t>
      </w:r>
      <w:r w:rsidR="004B1D1F">
        <w:t>______________</w:t>
      </w:r>
    </w:p>
    <w:p w:rsidR="00E62435" w:rsidRPr="00A9238C" w:rsidRDefault="005F4C56" w:rsidP="00FE7ED6">
      <w:pPr>
        <w:spacing w:before="100" w:beforeAutospacing="1" w:after="100" w:afterAutospacing="1"/>
        <w:jc w:val="both"/>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В данном труде мы использовали ответы</w:t>
      </w:r>
      <w:r w:rsidR="000B6061" w:rsidRPr="00A9238C">
        <w:rPr>
          <w:rFonts w:ascii="Times New Roman" w:eastAsia="Times New Roman" w:hAnsi="Times New Roman" w:cs="Times New Roman"/>
          <w:sz w:val="24"/>
          <w:szCs w:val="24"/>
        </w:rPr>
        <w:t xml:space="preserve"> по выше приведенным темам</w:t>
      </w:r>
      <w:r w:rsidR="009D1945" w:rsidRPr="00A9238C">
        <w:rPr>
          <w:rFonts w:ascii="Times New Roman" w:eastAsia="Times New Roman" w:hAnsi="Times New Roman" w:cs="Times New Roman"/>
          <w:sz w:val="24"/>
          <w:szCs w:val="24"/>
        </w:rPr>
        <w:t xml:space="preserve"> исламских ученых</w:t>
      </w:r>
      <w:r w:rsidR="00B768CB" w:rsidRPr="00A9238C">
        <w:rPr>
          <w:rFonts w:ascii="Times New Roman" w:eastAsia="Times New Roman" w:hAnsi="Times New Roman" w:cs="Times New Roman"/>
          <w:sz w:val="24"/>
          <w:szCs w:val="24"/>
        </w:rPr>
        <w:t>:</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1.Султан Мухаммад Са’адАбубакр Султан Сокото - Глава Нигерийского национального верховного совета по делам Ислама.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2.Профессор Абдур-Рахман Аббад - Профе</w:t>
      </w:r>
      <w:r w:rsidR="00F16310">
        <w:rPr>
          <w:rFonts w:ascii="Times New Roman" w:eastAsia="Times New Roman" w:hAnsi="Times New Roman" w:cs="Times New Roman"/>
          <w:sz w:val="24"/>
          <w:szCs w:val="24"/>
        </w:rPr>
        <w:t>ссор Исламских Наук в Колледже «Аль-Куръаналь-Карим»</w:t>
      </w:r>
      <w:r w:rsidRPr="00A9238C">
        <w:rPr>
          <w:rFonts w:ascii="Times New Roman" w:eastAsia="Times New Roman" w:hAnsi="Times New Roman" w:cs="Times New Roman"/>
          <w:sz w:val="24"/>
          <w:szCs w:val="24"/>
        </w:rPr>
        <w:t>, по совместительству Секретарь Союза ученых и проповедников, Иерусалим.</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3.Омар Аббуд - Генеральный секретарь Института межрелигиозного диалога, Буэнос-Айрес, Аргентина.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4.Профессор Салим Абдул-Джалиль - Бывший заместитель министра Даъавата (призыва и просвещения) в Министерстве Аукаф (Визират аль-Аукаф) Египта, профессор Исламской цивилизации в Мисрийском университете науки и технологий,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5.Шейх Вахид Абдул-Джавад - Член Фатва-совета, ДарульИфта,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6.Доктор Мустафа Абдул-Карим - Член Фатва-совета, ДарульИфта,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7.Профессор ИбрахимАбдур-Рахим - Профессор Шариата, Колледж ‘ДарульУлюм’, Каирский Университет,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8.Профессор Джафар Абдул-Салам - Генеральный секретарь Ассоциации исламских университетов, профессор Международного гуманитарного права,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9.Доктор Шейх Хуссейн Хасан Абкар - Председатель Верховного совета по делам Ислама, имам мусульман Республики Чад, Чад.</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10.Принц Юджи Бола Абдул-ДжаббарАджибола - Исламская Миссия в Африке (IMA), основатель Университета полумесяца, Нигерия.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11.Профессор Шейх ШаукиАллям - Верховный муфтий Египта,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12.Шейх Абдул НасирАбул – Басал - Профессор Университета Ярмука, Иордания.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13.Профессор Мухаммад Махмуд Абу Хашим - Вице-президент Университета Аль-Азхар, член Центра исламских исследований в Аль-Азхар Аль-Шариф,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14.Профессор Шейх Мустафа Чарычи - Бывший муфтий г.Стамбул, Турция.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15.Шейх Мухаммад Ахмад аль-Аква’ - Старший суннитский ученый, Йемен.</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16.Профессор Мухаммад аль-Амир- Декан женского Факультета исламских наук, Университет аль-Мансура,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17.Доктор МахдиАшур - Член Фатва-совета, ДарульИфта,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18.Профессор -Доктор Абдуль-Хаи ’Азаб-Декан Факультета Шариата, Университет Аль-Азхар,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19.АзхарАзиз - Президент Исламского общества Северной Америки (ISNA),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20.Профессор Мустафа Абу Суай - Профессор мусульманского университета Аль-Кудс, Полномочный представитель профессорского состава по изучению трудов Имама аль-Газали, Иерусалим.</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21.Профессор БакрЗакиАвад - Декан Факультета теологии, Университет Аль-Азхар,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22.НихадАвад - Исполнительный директор Совета Американо-Исламских Отношений (CAIR),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23.Доктор Шейх Усама Махмуд Аль-Азхари - Исламский проповедник,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24.Доктор ДжамалБадави -Исполнительный директор Совета по фикху Северной Америки,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25. Доктор ИхсанБэгби - Адъюнкт-профессор Кафедры исламских исследований, Университет штата Кентукки, по совместительству Член Совета фикха Северной Америки,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26.НаимБаиг - Президент исламского круга Северной Америки (ICNA),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27.Профессор УсманБакр - Международный Центр исламских наук, Малайзия.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28.Шейх Абу Бакр Балди - Глава Африканского объединения в Португалии, Португалия.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29.Доктор ХатемБазиан - Председатель Объединения «Американские мусульмане за Палестину» (AMP),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30.Доктор МохаммадБечари - Член Международной исламской академии фикха, Президент Французской национальной федерации мусульман, Франция.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31.Шейх Абдулла Бин Байя - Исламский ученый, вице-президент Всемирного совета исламских ученых и президент Форума содействия миру в мусульманских обществах, Абу Даби.</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32.Принц Гази бин Мухаммад - Председатель Ученого совета Иорданского королевского института исламской мысли “Ахльаль-Байт”, Иордания.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33.Аль Хабиб Мухаммад Лутфи бин Али бин Яхья - Исламский проповедник, Индонезия.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34. Шейх-Доктор Раед Абдулла Будайр - Член Совета ученых и проповедников, Иерусалим.</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35.Доктор Мухаммад АбдульСам’иБудайр - Член Фатва-совета, ДарульИфта,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36.Доктор СамирБудинар - Исламский ученый, Директор Центра гуманитарных и социальных наук, Марокко.</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37.Доктор ЗахидБухари - Исполнительный директор Центра исламской и общественной политики (CIPP),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38.Профессор Мустафа Церич - Бывший Верховный муфтий Боснии и Герцеговины, Босния и Герцеговина.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39.Шейх ИбрахимЧаббу - Ученый Туниса, Тунис.</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40.Профессор ДжанерДагли - Профессор Исламских наук,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41.Профессор ДжамалФарук аль-Даккак - Профессор Университета аль-Азхар,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42.Шейх Саид Абдуллах аль-Фадак - Исламский проповедник и ученый, Саудовская Аравия.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43.Шейх Вахид Аль-Фаси Аль-Фахри - Глава Федерации мусульман Италии, Италия.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44.Профессор Мухаммад НабильГанайм - Профессор Шариата, Колледж “ДарульУлюм”, Университет Каира,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45.Шейх Доктор Али Гомаа - Бывший Верховный муфтий Египта,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46.Доктор Ахмад Абдул-Азиз аль Хаддад - Глава Департамента фетв, Дубаи, ОАЭ.</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47.Доктор АбдуллахХафизи - Генеральный секретарь Международной ассоциации Династии Идрисидов, Марокко.</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48.Шейх Мустафа Хаджи - Муфтий Болгарии, Болгария.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49.Шейх Али аль-Халяби - Писатель, Исламский Проповедник, Иордания.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50.Шейх Хамза Юсуф Хэнсон - Основатель и Директор Колледжа Зайтуна,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51.Шейх ФарукАриф Хасан -Председатель профессорского состава по изучению трудов Имама Фахруддина ар-Рази, Иордания.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52.Шейх Али бин Абдур-Рахман Аль-Хашим - Советник Главы государства по судебным и религиозным делам, ОАЭ.</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53.Доктор Ахмад Хасан - Профессор Даавата и Иршада, Йемен.</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54.Шейх Муса Хасан - Генеральный секретарь Маджаъ аль-Умма, Швеция.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55.Профессор Мухаммад аль-Хифнави - Профессор Усуль аль-фикха Факультета Шариата и Права Университета Аль-Азхар, Отделение Танты,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56.Профессор Сами Хилял - Декан Колледжа Священного Корана, Университет Танты,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57.Профессор Са’адад-Дин аль-Хиляли - Глава Департамента сравнительной юриспруденции Университета Аль-Азхар,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58.Эд Хуссейн - Старший научный сотрудник Ближневосточных наук (CFR), Объединенное Королевство.</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59.Имам Мунаввар Хуссейн - Основатель Оксфордского Фонда, Объединенное Королевство.</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60.Шейх Мухаммад Ахмад Хуссейн - Муфтий Иерусалима и всей Палестины, Палестина.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61.Шейх ИбрахимСалих Аль-Хуссейни - Глава Верховного совета Фетв и Исламского дела, Нигерия.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62.Доктор ДжабриИбрахим - Глава Департамента проповеди и наставления  Министерства Аукаф Йемена, Йемен.</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63.Доктор ХалидИмран - Член Фатва-совета ДарульИфта,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64.Профессор Салахаддин аль-Джа’фарави - Ассистент Генерального секретаря Европейско-Исламской конференции, Консультант Института Ибн Сина во Франции, Консультант Благотворительного фонда им. Мухаммада бин Рашида аль-Мактум, Германия.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65.Доктор УмарДжах-Глава Благотворительного Фонда им. Шейха Абдуллы Джах, Гамбия.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66.Усама Джамаль - Генеральный секретарь Американского Совета мусульманских организаций (USCMO),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67.Шейх Мукбильаль-Кади - Исламский Проповедник, Йемен.</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68.Профессор Мухаммад ХашимКамали- Основатель, Председатель и Генеральный директор Международного института прогрессивных Исламских наук, Афганистан.</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69.Профессор ЭнесКарич - Боснийский ученый, Босния и Герцеговина.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70.Профессор Юсуф ЗийяКавакчи- Заслуженный профессор, доктор,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71.Шейх Ахмад Висам Хазр - Член Фатва-совета, ДарульИфта,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72.Шейх Абдул МаджидХайрун - Объединениемечетей, Нидерланды.</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73.Шейх Мухаммад Яхья аль-Киттани - Имам и проповедник,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74.Шейх Доктор Мухаммад аль-Кумейн - Профессор Даавата, Йемен.</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75.Шейх Амр Мухаммад ХельмиХалид - Исламский проповедник, Основатель и Президент Фонда RightStarGlobal,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76.Профессор МахерАлян Ахмад Худейр - Судья Верховного Шариатского суда и Член Союза ученых и проповедников Иерусалима, Палестина.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77.Шейх Профессор Ахмад аль Кубайси - ОсновательАссоциации ‘Уляма, Ирак.</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78.Профессор Джозеф Е. Б. Люмбард - Профессор Исламских исследований Университета Брандэйса,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79.Шейх Махмуд Ас’адМадани - Генеральный секретарь ДжамиатУляма-и-Хинд, Индия.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80.Профессор Доктор Абдул Хамид Мадкур - Профессор Исламской философии, Колледж “Дар аль-Улюм”, Университет Каира,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81.Шейх Мухаммад Маджид - Центр ADAMS,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82.Профессор Мухаммад Мухтар аль-Махди - Профессор Исламских наук, Университет Аль-Азхар, Президент Шариатского Общества,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83.Имам ас-Садык аль-Махди - Председатель Национальной партии “Умма”, Судан.</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84.Шейх Ахмад Мамдух - Член Фатва-совета, ДарульИфта,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85.Профессор БашарАвадМаруф - Иракский ученый, Автор, и Историк, Ирак.</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86.Мистер БаккайМарзук - Французская национальная федерация мусульман, Франция.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87.Шейх МуазМасуд - Исламский проповедник,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88.Профессор Мухаммад Абдул СамадМуханна - Советник Главного имамам Аль-Азхараль-Шариф,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89.Шейх МухтарМухсен - Член Фатва-совета, ДарульИфта,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90.Профессор ФатхиАвадаль-Мулла - Ученый и консультант Ассоциации исламских университетов,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91.Шейх Хуссейн аль-Убайди - Шейх Большой Мечети Зайтуна, Тунис.</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92.Доктор Ясир Кади - Профессор Исламских наук, Колледж Родес,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93. Dr. MuhammadTahirAl-Qadri - Основатель Minhaj-ul-Qur’anInternational, Пакистан.</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94.Шейх Мухаммад Хасан Кариб-Аллах - Исламский ученый, Судан.</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95.Шейх Абдул Хади аль-Касаби - Главный шейх СуфийскихТарикатов в Египте,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96.Профессор СайфРаджабКазамиль - Профессор Сравнительной юриспруденции, Университет Аль-Азхар,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97.Шейх ФаразРаббани - Исламский ученый, ОсновательSeekersGuidance, Канада.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98.Шейх АшрафСа’ад- Исламский ученый,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99.Шейх Доктор Хамуд ас-Са’иди - Исламский проповедник и Заместитель секретаря Йеменского Министерства Аукаф, Йемен.</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100.Шейх Хасан аш-Шейх - Глава религиозных дел Большой Йеменской мечети Салах, Йемен.</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101.Шейх Махмуд аш-Шариф - Глава Ассоциации Правящих Домов Египта,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102.Шейх Абдуллах аш-Шейх Са’ид - Глава Ассоциации Исламских ученых Курдистана, Курдистан.</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103.Доктор Мухаммад Адам Аль Шейх - Исполнительный директор Совета по фикху Северной Америки,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104.Доктор Мухаммад Саммак - Генеральный секретарь Национального комитета христианско-мусульманского диалога, Ливан.</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105.Доктор Зульфикар Али Шах - Генеральный секретарь Совета по фикху Америки,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106.Профессор Исмаил Абдул-НабиШахин - Вице-президент Университета Аль-Азхар и Заместитель Генерального секретаря Лиги исламских университетов,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107.Доктор Омар Шахин - Генеральный секретарь Федерации имамов Северной Америки,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108.ИмамТалибМ. Шариф - Президент Мечети Наций, Мечети Мухммад,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109.Доктор Ахмад Шкейрат - Член Федерации имамов Северной Америки,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110.Доктор МузаммильСиддики - Председатель Совета по фикху Северной Америки,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111.Доктор Муддассир Х. Сиддики - Член Совета по фикху Северной Америки, США.</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112.ПрофесоорНабиль Аль-Смалути - Профессор Социологии и бывший Декан Департамента Гуманитарных наук Университета Аль-Азхар,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113.Профессор М. Дин Шамсуддин - Председатель Совета Уляма (ученых) Индонезии, Индонезия.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114.Доктор Мухаммад Талляби - Иссламский ученый и Лидер движения “ТаухидуаИслах”, Марокко.</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115.СалманТамими - Основатель Ассоциации мусульман Исландии, Исландия.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116.ШейхНа’имТернава - Муфтий Косово, Косово.</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117.Доктор Мухаммад СухайльУмар - Директор Академии Икбаль, Пакистан.</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118.Мухаммад Вадгири - Глава Мусульманскогообъе</w:t>
      </w:r>
      <w:r w:rsidR="004A094A">
        <w:rPr>
          <w:rFonts w:ascii="Times New Roman" w:eastAsia="Times New Roman" w:hAnsi="Times New Roman" w:cs="Times New Roman"/>
          <w:sz w:val="24"/>
          <w:szCs w:val="24"/>
        </w:rPr>
        <w:t>-</w:t>
      </w:r>
      <w:r w:rsidRPr="00A9238C">
        <w:rPr>
          <w:rFonts w:ascii="Times New Roman" w:eastAsia="Times New Roman" w:hAnsi="Times New Roman" w:cs="Times New Roman"/>
          <w:sz w:val="24"/>
          <w:szCs w:val="24"/>
        </w:rPr>
        <w:t>динения Бельгии, Бельгия.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119.Шейх Дато’ Ван Захиди бин Ван Тех - Бывший муфтий Малайзии, Малайзия.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120.Доктор АмрВардани - Член Фатва-совета ДарульИфта, Египет.</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121.Профессор Мухаммад МухтарВулд-Абах - Президент Университета ChinguittModernUniversity, Мавритания.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122.Шейх Мухаммад аль-Якуби - Исламский проповедник, Сирия.</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123.Шейх Мухаммад Мустафа аль-Факки аль-Якути- MinisterofStateinthe Суданского Министерства Аукаф, Судан.</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124.Шейх Мухаммад Садык Мухаммад Юсуф - Верховный муфтий Республики Узбекистан, Узбекистан.</w:t>
      </w:r>
    </w:p>
    <w:p w:rsidR="00A0557E" w:rsidRPr="00A9238C" w:rsidRDefault="00A0557E" w:rsidP="00FE7ED6">
      <w:pPr>
        <w:spacing w:before="100" w:beforeAutospacing="1" w:after="100" w:afterAutospacing="1"/>
        <w:rPr>
          <w:rFonts w:ascii="Times New Roman" w:eastAsia="Times New Roman" w:hAnsi="Times New Roman" w:cs="Times New Roman"/>
          <w:sz w:val="24"/>
          <w:szCs w:val="24"/>
        </w:rPr>
      </w:pPr>
      <w:r w:rsidRPr="00A9238C">
        <w:rPr>
          <w:rFonts w:ascii="Times New Roman" w:eastAsia="Times New Roman" w:hAnsi="Times New Roman" w:cs="Times New Roman"/>
          <w:sz w:val="24"/>
          <w:szCs w:val="24"/>
        </w:rPr>
        <w:t>125.Профессор ЗакиЗайдан - Профессор Шариата, Юридический Факультет Университета Танты, Египет.</w:t>
      </w:r>
    </w:p>
    <w:p w:rsidR="00991072" w:rsidRDefault="00991072" w:rsidP="006644DF">
      <w:pPr>
        <w:jc w:val="both"/>
        <w:rPr>
          <w:rFonts w:ascii="Times New Roman" w:hAnsi="Times New Roman" w:cs="Times New Roman"/>
          <w:sz w:val="28"/>
          <w:szCs w:val="28"/>
        </w:rPr>
      </w:pPr>
    </w:p>
    <w:p w:rsidR="006E4CE4" w:rsidRDefault="006E4CE4" w:rsidP="006644DF">
      <w:pPr>
        <w:jc w:val="both"/>
        <w:rPr>
          <w:rFonts w:ascii="Times New Roman" w:hAnsi="Times New Roman" w:cs="Times New Roman"/>
          <w:sz w:val="28"/>
          <w:szCs w:val="28"/>
        </w:rPr>
      </w:pPr>
    </w:p>
    <w:p w:rsidR="006E4CE4" w:rsidRPr="00E62435" w:rsidRDefault="006E4CE4" w:rsidP="006644DF">
      <w:pPr>
        <w:jc w:val="both"/>
        <w:rPr>
          <w:rFonts w:ascii="Times New Roman" w:hAnsi="Times New Roman" w:cs="Times New Roman"/>
          <w:sz w:val="28"/>
          <w:szCs w:val="28"/>
        </w:rPr>
      </w:pPr>
    </w:p>
    <w:sectPr w:rsidR="006E4CE4" w:rsidRPr="00E62435" w:rsidSect="00A9238C">
      <w:pgSz w:w="8391" w:h="11907" w:code="11"/>
      <w:pgMar w:top="1134" w:right="127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85"/>
    <w:rsid w:val="00000C83"/>
    <w:rsid w:val="00002E01"/>
    <w:rsid w:val="000134FB"/>
    <w:rsid w:val="00031D1C"/>
    <w:rsid w:val="000425C0"/>
    <w:rsid w:val="0004590E"/>
    <w:rsid w:val="000529E1"/>
    <w:rsid w:val="000529F1"/>
    <w:rsid w:val="00062494"/>
    <w:rsid w:val="0006675E"/>
    <w:rsid w:val="00066C77"/>
    <w:rsid w:val="00066DDD"/>
    <w:rsid w:val="00080AF8"/>
    <w:rsid w:val="000A15B5"/>
    <w:rsid w:val="000B6061"/>
    <w:rsid w:val="000B6A80"/>
    <w:rsid w:val="000C0285"/>
    <w:rsid w:val="000C1D2D"/>
    <w:rsid w:val="000D7FD6"/>
    <w:rsid w:val="00107CDB"/>
    <w:rsid w:val="0012203C"/>
    <w:rsid w:val="00122F40"/>
    <w:rsid w:val="001355BE"/>
    <w:rsid w:val="00142228"/>
    <w:rsid w:val="001455B2"/>
    <w:rsid w:val="00166221"/>
    <w:rsid w:val="00170E1C"/>
    <w:rsid w:val="00171CF8"/>
    <w:rsid w:val="00175667"/>
    <w:rsid w:val="00177074"/>
    <w:rsid w:val="001816E6"/>
    <w:rsid w:val="00196B3F"/>
    <w:rsid w:val="00196C59"/>
    <w:rsid w:val="0019714F"/>
    <w:rsid w:val="001A0C32"/>
    <w:rsid w:val="001E318A"/>
    <w:rsid w:val="001E6029"/>
    <w:rsid w:val="001E7955"/>
    <w:rsid w:val="001F4B54"/>
    <w:rsid w:val="00202E5C"/>
    <w:rsid w:val="00202FB4"/>
    <w:rsid w:val="002052CB"/>
    <w:rsid w:val="00215BAE"/>
    <w:rsid w:val="00227A64"/>
    <w:rsid w:val="00232D90"/>
    <w:rsid w:val="00242B79"/>
    <w:rsid w:val="002461F9"/>
    <w:rsid w:val="00247034"/>
    <w:rsid w:val="00247E3F"/>
    <w:rsid w:val="002520B9"/>
    <w:rsid w:val="002545E1"/>
    <w:rsid w:val="00265003"/>
    <w:rsid w:val="002706C3"/>
    <w:rsid w:val="00281866"/>
    <w:rsid w:val="00284CA1"/>
    <w:rsid w:val="00292BDF"/>
    <w:rsid w:val="0029318E"/>
    <w:rsid w:val="002A1274"/>
    <w:rsid w:val="002C2BD5"/>
    <w:rsid w:val="002C2DEA"/>
    <w:rsid w:val="002D23F0"/>
    <w:rsid w:val="002D686C"/>
    <w:rsid w:val="002D69B4"/>
    <w:rsid w:val="002E4E4E"/>
    <w:rsid w:val="002F17EE"/>
    <w:rsid w:val="002F66E0"/>
    <w:rsid w:val="00302B3D"/>
    <w:rsid w:val="00305465"/>
    <w:rsid w:val="00305BBD"/>
    <w:rsid w:val="00311DDC"/>
    <w:rsid w:val="003174A2"/>
    <w:rsid w:val="00335A9E"/>
    <w:rsid w:val="00335AF0"/>
    <w:rsid w:val="00344DFA"/>
    <w:rsid w:val="00346482"/>
    <w:rsid w:val="00356D9D"/>
    <w:rsid w:val="00361286"/>
    <w:rsid w:val="00361C9E"/>
    <w:rsid w:val="0037056D"/>
    <w:rsid w:val="00371586"/>
    <w:rsid w:val="003728FA"/>
    <w:rsid w:val="00375764"/>
    <w:rsid w:val="003856A9"/>
    <w:rsid w:val="003857D2"/>
    <w:rsid w:val="00386508"/>
    <w:rsid w:val="00386A6A"/>
    <w:rsid w:val="00392489"/>
    <w:rsid w:val="00397B7B"/>
    <w:rsid w:val="003A49A5"/>
    <w:rsid w:val="003B5AD8"/>
    <w:rsid w:val="003B62EF"/>
    <w:rsid w:val="003C3462"/>
    <w:rsid w:val="003C52CF"/>
    <w:rsid w:val="003C730D"/>
    <w:rsid w:val="003D60BF"/>
    <w:rsid w:val="003D7F58"/>
    <w:rsid w:val="0040500B"/>
    <w:rsid w:val="00411E1E"/>
    <w:rsid w:val="004144E7"/>
    <w:rsid w:val="00421862"/>
    <w:rsid w:val="004408A2"/>
    <w:rsid w:val="00442D81"/>
    <w:rsid w:val="0046375E"/>
    <w:rsid w:val="00483AFC"/>
    <w:rsid w:val="004903C6"/>
    <w:rsid w:val="0049405E"/>
    <w:rsid w:val="004A094A"/>
    <w:rsid w:val="004A15E2"/>
    <w:rsid w:val="004B1D1F"/>
    <w:rsid w:val="004B63CD"/>
    <w:rsid w:val="004B7A03"/>
    <w:rsid w:val="004C1B49"/>
    <w:rsid w:val="004C562D"/>
    <w:rsid w:val="004D22C9"/>
    <w:rsid w:val="004E1CCA"/>
    <w:rsid w:val="004E427D"/>
    <w:rsid w:val="005038C5"/>
    <w:rsid w:val="00506D06"/>
    <w:rsid w:val="0051677D"/>
    <w:rsid w:val="00525CC0"/>
    <w:rsid w:val="00527836"/>
    <w:rsid w:val="005304FB"/>
    <w:rsid w:val="005341CF"/>
    <w:rsid w:val="0055048B"/>
    <w:rsid w:val="0055152E"/>
    <w:rsid w:val="005561E0"/>
    <w:rsid w:val="00560EA1"/>
    <w:rsid w:val="00563659"/>
    <w:rsid w:val="005823BC"/>
    <w:rsid w:val="00587B64"/>
    <w:rsid w:val="0059396D"/>
    <w:rsid w:val="0059549A"/>
    <w:rsid w:val="005B01C2"/>
    <w:rsid w:val="005B6DF6"/>
    <w:rsid w:val="005C5C0C"/>
    <w:rsid w:val="005D0372"/>
    <w:rsid w:val="005E02CC"/>
    <w:rsid w:val="005E12CE"/>
    <w:rsid w:val="005E544A"/>
    <w:rsid w:val="005F136C"/>
    <w:rsid w:val="005F4C56"/>
    <w:rsid w:val="00607D5C"/>
    <w:rsid w:val="00632FFB"/>
    <w:rsid w:val="00633C80"/>
    <w:rsid w:val="00643B0C"/>
    <w:rsid w:val="00653F55"/>
    <w:rsid w:val="00655CE5"/>
    <w:rsid w:val="00663E99"/>
    <w:rsid w:val="006644DF"/>
    <w:rsid w:val="006804AA"/>
    <w:rsid w:val="00681E63"/>
    <w:rsid w:val="0068302E"/>
    <w:rsid w:val="0068438D"/>
    <w:rsid w:val="006875BC"/>
    <w:rsid w:val="006A061F"/>
    <w:rsid w:val="006A70DC"/>
    <w:rsid w:val="006C03E5"/>
    <w:rsid w:val="006C071B"/>
    <w:rsid w:val="006C0BEF"/>
    <w:rsid w:val="006D0F8C"/>
    <w:rsid w:val="006E4CE4"/>
    <w:rsid w:val="006E581A"/>
    <w:rsid w:val="006E7F15"/>
    <w:rsid w:val="006F1120"/>
    <w:rsid w:val="006F54BC"/>
    <w:rsid w:val="0070096F"/>
    <w:rsid w:val="00702E3D"/>
    <w:rsid w:val="00712CD0"/>
    <w:rsid w:val="0071361A"/>
    <w:rsid w:val="00714144"/>
    <w:rsid w:val="00720DA4"/>
    <w:rsid w:val="007223F0"/>
    <w:rsid w:val="00722DCA"/>
    <w:rsid w:val="007260AC"/>
    <w:rsid w:val="0072622B"/>
    <w:rsid w:val="00733028"/>
    <w:rsid w:val="0073309E"/>
    <w:rsid w:val="00744C35"/>
    <w:rsid w:val="00746562"/>
    <w:rsid w:val="00763FEA"/>
    <w:rsid w:val="00764B54"/>
    <w:rsid w:val="0077389F"/>
    <w:rsid w:val="007963ED"/>
    <w:rsid w:val="007A164E"/>
    <w:rsid w:val="007A7FC5"/>
    <w:rsid w:val="007C1688"/>
    <w:rsid w:val="007C6BE3"/>
    <w:rsid w:val="007C70F9"/>
    <w:rsid w:val="007D2FF6"/>
    <w:rsid w:val="007E3849"/>
    <w:rsid w:val="007E7520"/>
    <w:rsid w:val="007E75C5"/>
    <w:rsid w:val="0080788F"/>
    <w:rsid w:val="0083622D"/>
    <w:rsid w:val="008569DE"/>
    <w:rsid w:val="00861176"/>
    <w:rsid w:val="008826ED"/>
    <w:rsid w:val="008930FB"/>
    <w:rsid w:val="00893C54"/>
    <w:rsid w:val="0089543C"/>
    <w:rsid w:val="008959E3"/>
    <w:rsid w:val="008A2A75"/>
    <w:rsid w:val="008A600E"/>
    <w:rsid w:val="008B1A99"/>
    <w:rsid w:val="008B6179"/>
    <w:rsid w:val="008C1D59"/>
    <w:rsid w:val="008C4968"/>
    <w:rsid w:val="008C543B"/>
    <w:rsid w:val="008F6DDA"/>
    <w:rsid w:val="0090645E"/>
    <w:rsid w:val="00924E35"/>
    <w:rsid w:val="00935FCE"/>
    <w:rsid w:val="00945992"/>
    <w:rsid w:val="0095015E"/>
    <w:rsid w:val="00956BA5"/>
    <w:rsid w:val="00964F0E"/>
    <w:rsid w:val="00966BE5"/>
    <w:rsid w:val="00970C8A"/>
    <w:rsid w:val="009722CF"/>
    <w:rsid w:val="009740A0"/>
    <w:rsid w:val="00977406"/>
    <w:rsid w:val="00977FBE"/>
    <w:rsid w:val="0098507E"/>
    <w:rsid w:val="0098766A"/>
    <w:rsid w:val="00991072"/>
    <w:rsid w:val="009C25E5"/>
    <w:rsid w:val="009D1945"/>
    <w:rsid w:val="009D3763"/>
    <w:rsid w:val="009F49A9"/>
    <w:rsid w:val="00A03266"/>
    <w:rsid w:val="00A0557E"/>
    <w:rsid w:val="00A06BD7"/>
    <w:rsid w:val="00A129DA"/>
    <w:rsid w:val="00A23B0A"/>
    <w:rsid w:val="00A276A9"/>
    <w:rsid w:val="00A33B58"/>
    <w:rsid w:val="00A35127"/>
    <w:rsid w:val="00A50A8D"/>
    <w:rsid w:val="00A61319"/>
    <w:rsid w:val="00A71997"/>
    <w:rsid w:val="00A9238C"/>
    <w:rsid w:val="00A97C7A"/>
    <w:rsid w:val="00AA5817"/>
    <w:rsid w:val="00AA666B"/>
    <w:rsid w:val="00AC2CE6"/>
    <w:rsid w:val="00AC3F96"/>
    <w:rsid w:val="00AD02E1"/>
    <w:rsid w:val="00AD11CF"/>
    <w:rsid w:val="00AD1E3B"/>
    <w:rsid w:val="00AD6CB3"/>
    <w:rsid w:val="00AE561F"/>
    <w:rsid w:val="00AF2A68"/>
    <w:rsid w:val="00AF3D9C"/>
    <w:rsid w:val="00AF5028"/>
    <w:rsid w:val="00AF7492"/>
    <w:rsid w:val="00AF75A0"/>
    <w:rsid w:val="00B027DE"/>
    <w:rsid w:val="00B31D2B"/>
    <w:rsid w:val="00B37AE6"/>
    <w:rsid w:val="00B4183C"/>
    <w:rsid w:val="00B452C9"/>
    <w:rsid w:val="00B5156F"/>
    <w:rsid w:val="00B66700"/>
    <w:rsid w:val="00B702E4"/>
    <w:rsid w:val="00B70F47"/>
    <w:rsid w:val="00B73FDF"/>
    <w:rsid w:val="00B768CB"/>
    <w:rsid w:val="00B7721D"/>
    <w:rsid w:val="00B81F80"/>
    <w:rsid w:val="00B849DE"/>
    <w:rsid w:val="00B879BA"/>
    <w:rsid w:val="00B90D2C"/>
    <w:rsid w:val="00BA0D08"/>
    <w:rsid w:val="00BB1C72"/>
    <w:rsid w:val="00BB27AF"/>
    <w:rsid w:val="00BB361B"/>
    <w:rsid w:val="00BB5383"/>
    <w:rsid w:val="00BB5CFB"/>
    <w:rsid w:val="00BB68BC"/>
    <w:rsid w:val="00BC2A6F"/>
    <w:rsid w:val="00BD1751"/>
    <w:rsid w:val="00BD3136"/>
    <w:rsid w:val="00BD36DB"/>
    <w:rsid w:val="00BD5697"/>
    <w:rsid w:val="00BE53D9"/>
    <w:rsid w:val="00C07585"/>
    <w:rsid w:val="00C10AEA"/>
    <w:rsid w:val="00C15B0A"/>
    <w:rsid w:val="00C2085A"/>
    <w:rsid w:val="00C32DA0"/>
    <w:rsid w:val="00C339BE"/>
    <w:rsid w:val="00C3629D"/>
    <w:rsid w:val="00C3737E"/>
    <w:rsid w:val="00C4206D"/>
    <w:rsid w:val="00C5159B"/>
    <w:rsid w:val="00C60F13"/>
    <w:rsid w:val="00C7184A"/>
    <w:rsid w:val="00C71A1B"/>
    <w:rsid w:val="00C74EF4"/>
    <w:rsid w:val="00C77724"/>
    <w:rsid w:val="00C831BE"/>
    <w:rsid w:val="00C86A5F"/>
    <w:rsid w:val="00CA5C0C"/>
    <w:rsid w:val="00CA6041"/>
    <w:rsid w:val="00CA728E"/>
    <w:rsid w:val="00CB5AB1"/>
    <w:rsid w:val="00CB6941"/>
    <w:rsid w:val="00CC61C8"/>
    <w:rsid w:val="00CD44A3"/>
    <w:rsid w:val="00CD6D47"/>
    <w:rsid w:val="00CF401A"/>
    <w:rsid w:val="00CF753A"/>
    <w:rsid w:val="00D01023"/>
    <w:rsid w:val="00D048BB"/>
    <w:rsid w:val="00D11909"/>
    <w:rsid w:val="00D2602C"/>
    <w:rsid w:val="00D4706C"/>
    <w:rsid w:val="00D52966"/>
    <w:rsid w:val="00D70EB3"/>
    <w:rsid w:val="00D728A8"/>
    <w:rsid w:val="00D769BD"/>
    <w:rsid w:val="00DB19F6"/>
    <w:rsid w:val="00DB70E4"/>
    <w:rsid w:val="00DD575C"/>
    <w:rsid w:val="00DD78F3"/>
    <w:rsid w:val="00DE4D00"/>
    <w:rsid w:val="00DF515F"/>
    <w:rsid w:val="00E06F63"/>
    <w:rsid w:val="00E211E2"/>
    <w:rsid w:val="00E343CB"/>
    <w:rsid w:val="00E3605E"/>
    <w:rsid w:val="00E400EE"/>
    <w:rsid w:val="00E57EF3"/>
    <w:rsid w:val="00E6226A"/>
    <w:rsid w:val="00E62435"/>
    <w:rsid w:val="00E75D1E"/>
    <w:rsid w:val="00E77C19"/>
    <w:rsid w:val="00EB5B97"/>
    <w:rsid w:val="00EB783E"/>
    <w:rsid w:val="00EC1AA3"/>
    <w:rsid w:val="00EC2B7B"/>
    <w:rsid w:val="00EC78EB"/>
    <w:rsid w:val="00EE0787"/>
    <w:rsid w:val="00EE17BE"/>
    <w:rsid w:val="00EF0640"/>
    <w:rsid w:val="00F001CE"/>
    <w:rsid w:val="00F02981"/>
    <w:rsid w:val="00F10BD4"/>
    <w:rsid w:val="00F14425"/>
    <w:rsid w:val="00F14CB4"/>
    <w:rsid w:val="00F16310"/>
    <w:rsid w:val="00F22500"/>
    <w:rsid w:val="00F35E7D"/>
    <w:rsid w:val="00F527EB"/>
    <w:rsid w:val="00F54951"/>
    <w:rsid w:val="00F66312"/>
    <w:rsid w:val="00F70DB4"/>
    <w:rsid w:val="00F755B3"/>
    <w:rsid w:val="00F76BC3"/>
    <w:rsid w:val="00F82147"/>
    <w:rsid w:val="00F96EDE"/>
    <w:rsid w:val="00FA25F5"/>
    <w:rsid w:val="00FB3CCB"/>
    <w:rsid w:val="00FB4F20"/>
    <w:rsid w:val="00FC4572"/>
    <w:rsid w:val="00FE16AC"/>
    <w:rsid w:val="00FE6186"/>
    <w:rsid w:val="00FE6CB5"/>
    <w:rsid w:val="00FE7E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75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728A8"/>
    <w:rPr>
      <w:color w:val="0000FF"/>
      <w:u w:val="single"/>
    </w:rPr>
  </w:style>
  <w:style w:type="character" w:customStyle="1" w:styleId="ipa">
    <w:name w:val="ipa"/>
    <w:basedOn w:val="a0"/>
    <w:rsid w:val="00977406"/>
  </w:style>
  <w:style w:type="paragraph" w:styleId="a5">
    <w:name w:val="Balloon Text"/>
    <w:basedOn w:val="a"/>
    <w:link w:val="a6"/>
    <w:uiPriority w:val="99"/>
    <w:semiHidden/>
    <w:unhideWhenUsed/>
    <w:rsid w:val="005B6D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6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75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728A8"/>
    <w:rPr>
      <w:color w:val="0000FF"/>
      <w:u w:val="single"/>
    </w:rPr>
  </w:style>
  <w:style w:type="character" w:customStyle="1" w:styleId="ipa">
    <w:name w:val="ipa"/>
    <w:basedOn w:val="a0"/>
    <w:rsid w:val="00977406"/>
  </w:style>
  <w:style w:type="paragraph" w:styleId="a5">
    <w:name w:val="Balloon Text"/>
    <w:basedOn w:val="a"/>
    <w:link w:val="a6"/>
    <w:uiPriority w:val="99"/>
    <w:semiHidden/>
    <w:unhideWhenUsed/>
    <w:rsid w:val="005B6D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6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2163">
      <w:bodyDiv w:val="1"/>
      <w:marLeft w:val="0"/>
      <w:marRight w:val="0"/>
      <w:marTop w:val="0"/>
      <w:marBottom w:val="0"/>
      <w:divBdr>
        <w:top w:val="none" w:sz="0" w:space="0" w:color="auto"/>
        <w:left w:val="none" w:sz="0" w:space="0" w:color="auto"/>
        <w:bottom w:val="none" w:sz="0" w:space="0" w:color="auto"/>
        <w:right w:val="none" w:sz="0" w:space="0" w:color="auto"/>
      </w:divBdr>
    </w:div>
    <w:div w:id="265891605">
      <w:bodyDiv w:val="1"/>
      <w:marLeft w:val="0"/>
      <w:marRight w:val="0"/>
      <w:marTop w:val="0"/>
      <w:marBottom w:val="0"/>
      <w:divBdr>
        <w:top w:val="none" w:sz="0" w:space="0" w:color="auto"/>
        <w:left w:val="none" w:sz="0" w:space="0" w:color="auto"/>
        <w:bottom w:val="none" w:sz="0" w:space="0" w:color="auto"/>
        <w:right w:val="none" w:sz="0" w:space="0" w:color="auto"/>
      </w:divBdr>
    </w:div>
    <w:div w:id="622616968">
      <w:bodyDiv w:val="1"/>
      <w:marLeft w:val="0"/>
      <w:marRight w:val="0"/>
      <w:marTop w:val="0"/>
      <w:marBottom w:val="0"/>
      <w:divBdr>
        <w:top w:val="none" w:sz="0" w:space="0" w:color="auto"/>
        <w:left w:val="none" w:sz="0" w:space="0" w:color="auto"/>
        <w:bottom w:val="none" w:sz="0" w:space="0" w:color="auto"/>
        <w:right w:val="none" w:sz="0" w:space="0" w:color="auto"/>
      </w:divBdr>
      <w:divsChild>
        <w:div w:id="1580560016">
          <w:marLeft w:val="0"/>
          <w:marRight w:val="0"/>
          <w:marTop w:val="0"/>
          <w:marBottom w:val="0"/>
          <w:divBdr>
            <w:top w:val="none" w:sz="0" w:space="0" w:color="auto"/>
            <w:left w:val="none" w:sz="0" w:space="0" w:color="auto"/>
            <w:bottom w:val="none" w:sz="0" w:space="0" w:color="auto"/>
            <w:right w:val="none" w:sz="0" w:space="0" w:color="auto"/>
          </w:divBdr>
          <w:divsChild>
            <w:div w:id="681783228">
              <w:marLeft w:val="0"/>
              <w:marRight w:val="0"/>
              <w:marTop w:val="0"/>
              <w:marBottom w:val="0"/>
              <w:divBdr>
                <w:top w:val="none" w:sz="0" w:space="0" w:color="auto"/>
                <w:left w:val="none" w:sz="0" w:space="0" w:color="auto"/>
                <w:bottom w:val="none" w:sz="0" w:space="0" w:color="auto"/>
                <w:right w:val="none" w:sz="0" w:space="0" w:color="auto"/>
              </w:divBdr>
              <w:divsChild>
                <w:div w:id="1335918001">
                  <w:marLeft w:val="0"/>
                  <w:marRight w:val="0"/>
                  <w:marTop w:val="0"/>
                  <w:marBottom w:val="0"/>
                  <w:divBdr>
                    <w:top w:val="none" w:sz="0" w:space="0" w:color="auto"/>
                    <w:left w:val="none" w:sz="0" w:space="0" w:color="auto"/>
                    <w:bottom w:val="none" w:sz="0" w:space="0" w:color="auto"/>
                    <w:right w:val="none" w:sz="0" w:space="0" w:color="auto"/>
                  </w:divBdr>
                </w:div>
                <w:div w:id="488328615">
                  <w:marLeft w:val="0"/>
                  <w:marRight w:val="0"/>
                  <w:marTop w:val="0"/>
                  <w:marBottom w:val="0"/>
                  <w:divBdr>
                    <w:top w:val="none" w:sz="0" w:space="0" w:color="auto"/>
                    <w:left w:val="none" w:sz="0" w:space="0" w:color="auto"/>
                    <w:bottom w:val="none" w:sz="0" w:space="0" w:color="auto"/>
                    <w:right w:val="none" w:sz="0" w:space="0" w:color="auto"/>
                  </w:divBdr>
                  <w:divsChild>
                    <w:div w:id="58553833">
                      <w:marLeft w:val="0"/>
                      <w:marRight w:val="0"/>
                      <w:marTop w:val="0"/>
                      <w:marBottom w:val="0"/>
                      <w:divBdr>
                        <w:top w:val="none" w:sz="0" w:space="0" w:color="auto"/>
                        <w:left w:val="none" w:sz="0" w:space="0" w:color="auto"/>
                        <w:bottom w:val="none" w:sz="0" w:space="0" w:color="auto"/>
                        <w:right w:val="none" w:sz="0" w:space="0" w:color="auto"/>
                      </w:divBdr>
                      <w:divsChild>
                        <w:div w:id="678502508">
                          <w:marLeft w:val="0"/>
                          <w:marRight w:val="0"/>
                          <w:marTop w:val="0"/>
                          <w:marBottom w:val="0"/>
                          <w:divBdr>
                            <w:top w:val="none" w:sz="0" w:space="0" w:color="auto"/>
                            <w:left w:val="none" w:sz="0" w:space="0" w:color="auto"/>
                            <w:bottom w:val="none" w:sz="0" w:space="0" w:color="auto"/>
                            <w:right w:val="none" w:sz="0" w:space="0" w:color="auto"/>
                          </w:divBdr>
                        </w:div>
                        <w:div w:id="14624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561242">
      <w:bodyDiv w:val="1"/>
      <w:marLeft w:val="0"/>
      <w:marRight w:val="0"/>
      <w:marTop w:val="0"/>
      <w:marBottom w:val="0"/>
      <w:divBdr>
        <w:top w:val="none" w:sz="0" w:space="0" w:color="auto"/>
        <w:left w:val="none" w:sz="0" w:space="0" w:color="auto"/>
        <w:bottom w:val="none" w:sz="0" w:space="0" w:color="auto"/>
        <w:right w:val="none" w:sz="0" w:space="0" w:color="auto"/>
      </w:divBdr>
    </w:div>
    <w:div w:id="1338194884">
      <w:bodyDiv w:val="1"/>
      <w:marLeft w:val="0"/>
      <w:marRight w:val="0"/>
      <w:marTop w:val="0"/>
      <w:marBottom w:val="0"/>
      <w:divBdr>
        <w:top w:val="none" w:sz="0" w:space="0" w:color="auto"/>
        <w:left w:val="none" w:sz="0" w:space="0" w:color="auto"/>
        <w:bottom w:val="none" w:sz="0" w:space="0" w:color="auto"/>
        <w:right w:val="none" w:sz="0" w:space="0" w:color="auto"/>
      </w:divBdr>
    </w:div>
    <w:div w:id="1621451794">
      <w:bodyDiv w:val="1"/>
      <w:marLeft w:val="0"/>
      <w:marRight w:val="0"/>
      <w:marTop w:val="0"/>
      <w:marBottom w:val="0"/>
      <w:divBdr>
        <w:top w:val="none" w:sz="0" w:space="0" w:color="auto"/>
        <w:left w:val="none" w:sz="0" w:space="0" w:color="auto"/>
        <w:bottom w:val="none" w:sz="0" w:space="0" w:color="auto"/>
        <w:right w:val="none" w:sz="0" w:space="0" w:color="auto"/>
      </w:divBdr>
    </w:div>
    <w:div w:id="166998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1%83%D1%85%D0%B0%D0%BC%D0%BC%D0%B5%D0%B4" TargetMode="External"/><Relationship Id="rId13" Type="http://schemas.openxmlformats.org/officeDocument/2006/relationships/hyperlink" Target="https://ru.wikipedia.org/wiki/%D0%A4%D0%B8%D0%BA%D1%85" TargetMode="External"/><Relationship Id="rId18" Type="http://schemas.openxmlformats.org/officeDocument/2006/relationships/hyperlink" Target="https://ru.wikipedia.org/wiki/%D0%90%D0%BB%D0%BB%D0%B0%D1%85" TargetMode="External"/><Relationship Id="rId3" Type="http://schemas.microsoft.com/office/2007/relationships/stylesWithEffects" Target="stylesWithEffects.xml"/><Relationship Id="rId21" Type="http://schemas.openxmlformats.org/officeDocument/2006/relationships/hyperlink" Target="https://ru.wikipedia.org/wiki/%D0%A8%D0%B0%D1%80%D0%B8%D0%B0%D1%82" TargetMode="External"/><Relationship Id="rId7" Type="http://schemas.openxmlformats.org/officeDocument/2006/relationships/hyperlink" Target="https://ru.wikipedia.org/wiki/%D0%A1%D1%83%D0%BD%D0%BD%D0%B0" TargetMode="External"/><Relationship Id="rId12" Type="http://schemas.openxmlformats.org/officeDocument/2006/relationships/hyperlink" Target="https://ru.wikipedia.org/wiki/%D0%98%D1%81%D1%82%D0%BE%D1%87%D0%BD%D0%B8%D0%BA%D0%B8_%D0%B8%D1%81%D0%BB%D0%B0%D0%BC%D1%81%D0%BA%D0%BE%D0%B3%D0%BE_%D0%BF%D1%80%D0%B0%D0%B2%D0%B0" TargetMode="External"/><Relationship Id="rId17" Type="http://schemas.openxmlformats.org/officeDocument/2006/relationships/hyperlink" Target="https://ru.wikipedia.org/wiki/%D0%90%D0%BB%D0%BB%D0%B0%D1%85" TargetMode="External"/><Relationship Id="rId2" Type="http://schemas.openxmlformats.org/officeDocument/2006/relationships/styles" Target="styles.xml"/><Relationship Id="rId16" Type="http://schemas.openxmlformats.org/officeDocument/2006/relationships/hyperlink" Target="https://ru.wikipedia.org/wiki/%D0%90%D0%BB%D0%BB%D0%B0%D1%85" TargetMode="External"/><Relationship Id="rId20" Type="http://schemas.openxmlformats.org/officeDocument/2006/relationships/hyperlink" Target="https://ru.wikipedia.org/wiki/%D0%9C%D1%83%D1%81%D1%83%D0%BB%D1%8C%D0%BC%D0%B0%D0%BD%D0%B5" TargetMode="External"/><Relationship Id="rId1" Type="http://schemas.openxmlformats.org/officeDocument/2006/relationships/customXml" Target="../customXml/item1.xml"/><Relationship Id="rId6" Type="http://schemas.openxmlformats.org/officeDocument/2006/relationships/hyperlink" Target="https://ru.wikipedia.org/wiki/%D0%9C%D1%83%D1%85%D0%B0%D0%BC%D0%BC%D0%B0%D0%B4" TargetMode="External"/><Relationship Id="rId11" Type="http://schemas.openxmlformats.org/officeDocument/2006/relationships/hyperlink" Target="https://ru.wikipedia.org/wiki/%D0%9A%D0%BE%D1%80%D0%B0%D0%B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8%D0%B0%D1%80%D0%B8%D0%B0%D1%82" TargetMode="External"/><Relationship Id="rId23" Type="http://schemas.openxmlformats.org/officeDocument/2006/relationships/fontTable" Target="fontTable.xml"/><Relationship Id="rId10" Type="http://schemas.openxmlformats.org/officeDocument/2006/relationships/hyperlink" Target="https://ru.wikipedia.org/wiki/%D0%9C%D1%83%D1%81%D1%83%D0%BB%D1%8C%D0%BC%D0%B0%D0%BD%D0%B8%D0%BD" TargetMode="External"/><Relationship Id="rId19" Type="http://schemas.openxmlformats.org/officeDocument/2006/relationships/hyperlink" Target="https://ru.wikipedia.org/wiki/%D0%97%D0%B8%D0%BC%D0%BC%D0%B8" TargetMode="External"/><Relationship Id="rId4" Type="http://schemas.openxmlformats.org/officeDocument/2006/relationships/settings" Target="settings.xml"/><Relationship Id="rId9" Type="http://schemas.openxmlformats.org/officeDocument/2006/relationships/hyperlink" Target="https://ru.wikipedia.org/wiki/%D0%A3%D0%BC%D0%BC%D0%B0" TargetMode="External"/><Relationship Id="rId14" Type="http://schemas.openxmlformats.org/officeDocument/2006/relationships/hyperlink" Target="https://ru.wikipedia.org/wiki/%D0%9C%D1%83%D1%81%D1%83%D0%BB%D1%8C%D0%BC%D0%B0%D0%BD%D0%B8%D0%BD" TargetMode="External"/><Relationship Id="rId22" Type="http://schemas.openxmlformats.org/officeDocument/2006/relationships/hyperlink" Target="https://ru.wikipedia.org/wiki/%D0%91%D1%80%D0%B0%D1%87%D0%BD%D1%8B%D0%B9_%D1%81%D0%BE%D1%8E%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51DD4-A4AB-4DEE-ADB1-61F5A5F1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11064</Words>
  <Characters>63066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АГЧР Николаева Евгения Валерьевна</cp:lastModifiedBy>
  <cp:revision>2</cp:revision>
  <dcterms:created xsi:type="dcterms:W3CDTF">2022-05-25T06:21:00Z</dcterms:created>
  <dcterms:modified xsi:type="dcterms:W3CDTF">2022-05-25T06:21:00Z</dcterms:modified>
</cp:coreProperties>
</file>