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07" w:rsidRPr="00980D07" w:rsidRDefault="00980D07" w:rsidP="00980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07">
        <w:rPr>
          <w:rFonts w:ascii="Times New Roman" w:hAnsi="Times New Roman" w:cs="Times New Roman"/>
          <w:b/>
          <w:sz w:val="24"/>
          <w:szCs w:val="24"/>
        </w:rPr>
        <w:t>Особенности реализации и материально-технического обеспечения учебного предмета «Основы безопасности жизнедеятельности»</w:t>
      </w:r>
    </w:p>
    <w:p w:rsidR="00980D07" w:rsidRPr="00980D07" w:rsidRDefault="00980D07" w:rsidP="00980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7344" w:rsidRPr="00157344" w:rsidRDefault="00157344" w:rsidP="004F235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i/>
          <w:u w:val="single"/>
        </w:rPr>
      </w:pPr>
      <w:r w:rsidRPr="00157344">
        <w:rPr>
          <w:rFonts w:ascii="Times New Roman" w:hAnsi="Times New Roman" w:cs="Times New Roman"/>
          <w:b/>
          <w:i/>
          <w:sz w:val="24"/>
          <w:szCs w:val="24"/>
          <w:u w:val="single"/>
        </w:rPr>
        <w:t>Какие установлены требования к реализации образовательных программ в школе?</w:t>
      </w:r>
    </w:p>
    <w:p w:rsidR="00CA2870" w:rsidRPr="00D90FD5" w:rsidRDefault="00CA2870" w:rsidP="00157344">
      <w:pPr>
        <w:pStyle w:val="a3"/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Одним из условий</w:t>
      </w:r>
      <w:r w:rsidRPr="00C27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C272BC">
        <w:rPr>
          <w:rFonts w:ascii="Times New Roman" w:hAnsi="Times New Roman" w:cs="Times New Roman"/>
          <w:sz w:val="24"/>
          <w:szCs w:val="24"/>
        </w:rPr>
        <w:t xml:space="preserve">для </w:t>
      </w:r>
      <w:r w:rsidR="00D25D88">
        <w:rPr>
          <w:rFonts w:ascii="Times New Roman" w:hAnsi="Times New Roman" w:cs="Times New Roman"/>
          <w:sz w:val="24"/>
          <w:szCs w:val="24"/>
        </w:rPr>
        <w:t>осуществления</w:t>
      </w:r>
      <w:r w:rsidRPr="00C272B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C6168F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A631B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="00D25D88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материально-технического обеспечения </w:t>
      </w:r>
      <w:r w:rsidR="00D25D88" w:rsidRPr="00371E66">
        <w:rPr>
          <w:rFonts w:ascii="Times New Roman" w:hAnsi="Times New Roman" w:cs="Times New Roman"/>
          <w:sz w:val="24"/>
          <w:szCs w:val="24"/>
        </w:rPr>
        <w:t>(</w:t>
      </w:r>
      <w:r w:rsidR="00371E66" w:rsidRPr="00371E66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371E66">
        <w:rPr>
          <w:rFonts w:ascii="Times New Roman" w:hAnsi="Times New Roman" w:cs="Times New Roman"/>
          <w:sz w:val="24"/>
          <w:szCs w:val="24"/>
        </w:rPr>
        <w:t>МТО</w:t>
      </w:r>
      <w:r w:rsidR="00D25D88" w:rsidRPr="00371E66">
        <w:rPr>
          <w:rFonts w:ascii="Times New Roman" w:hAnsi="Times New Roman" w:cs="Times New Roman"/>
          <w:sz w:val="24"/>
          <w:szCs w:val="24"/>
        </w:rPr>
        <w:t>)</w:t>
      </w:r>
      <w:r w:rsidRPr="006A631B">
        <w:rPr>
          <w:rFonts w:ascii="Times New Roman" w:hAnsi="Times New Roman" w:cs="Times New Roman"/>
          <w:b/>
          <w:sz w:val="24"/>
          <w:szCs w:val="24"/>
        </w:rPr>
        <w:t xml:space="preserve">, оборудованных помещений в соответствии с требованиями, содержащимися в </w:t>
      </w:r>
      <w:r w:rsidR="00D25D88">
        <w:rPr>
          <w:rFonts w:ascii="Times New Roman" w:hAnsi="Times New Roman" w:cs="Times New Roman"/>
          <w:b/>
          <w:sz w:val="24"/>
          <w:szCs w:val="24"/>
        </w:rPr>
        <w:t xml:space="preserve">образовательных программах </w:t>
      </w:r>
      <w:r w:rsidR="00D25D88" w:rsidRPr="00371E66">
        <w:rPr>
          <w:rFonts w:ascii="Times New Roman" w:hAnsi="Times New Roman" w:cs="Times New Roman"/>
          <w:sz w:val="24"/>
          <w:szCs w:val="24"/>
        </w:rPr>
        <w:t>(</w:t>
      </w:r>
      <w:r w:rsidR="00371E66" w:rsidRPr="00371E66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371E66">
        <w:rPr>
          <w:rFonts w:ascii="Times New Roman" w:hAnsi="Times New Roman" w:cs="Times New Roman"/>
          <w:sz w:val="24"/>
          <w:szCs w:val="24"/>
        </w:rPr>
        <w:t>ОП</w:t>
      </w:r>
      <w:r w:rsidR="00D25D88" w:rsidRPr="00371E66">
        <w:rPr>
          <w:rFonts w:ascii="Times New Roman" w:hAnsi="Times New Roman" w:cs="Times New Roman"/>
          <w:sz w:val="24"/>
          <w:szCs w:val="24"/>
        </w:rPr>
        <w:t>)</w:t>
      </w:r>
      <w:r w:rsidRPr="006A63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6168F">
        <w:rPr>
          <w:rFonts w:ascii="Times New Roman" w:hAnsi="Times New Roman" w:cs="Times New Roman"/>
          <w:sz w:val="24"/>
          <w:szCs w:val="24"/>
        </w:rPr>
        <w:t>лицензионные требования</w:t>
      </w:r>
      <w:r w:rsidR="00C6168F"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="00D25D8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25D88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РФ </w:t>
      </w:r>
      <w:r w:rsidRPr="00CA2870">
        <w:rPr>
          <w:rFonts w:ascii="Times New Roman" w:hAnsi="Times New Roman" w:cs="Times New Roman"/>
          <w:sz w:val="24"/>
          <w:szCs w:val="24"/>
        </w:rPr>
        <w:t>от 18.09</w:t>
      </w:r>
      <w:r>
        <w:rPr>
          <w:rFonts w:ascii="Times New Roman" w:hAnsi="Times New Roman" w:cs="Times New Roman"/>
          <w:sz w:val="24"/>
          <w:szCs w:val="24"/>
        </w:rPr>
        <w:t>.2020 № 1490).</w:t>
      </w:r>
    </w:p>
    <w:p w:rsidR="00CA2870" w:rsidRPr="00CA2870" w:rsidRDefault="00CA2870" w:rsidP="004F235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0"/>
          <w:szCs w:val="24"/>
          <w:lang w:eastAsia="ru-RU"/>
        </w:rPr>
      </w:pPr>
      <w:proofErr w:type="spellStart"/>
      <w:r w:rsidRPr="00CA2870">
        <w:rPr>
          <w:rFonts w:eastAsia="Times New Roman" w:cs="Times New Roman"/>
          <w:sz w:val="20"/>
          <w:szCs w:val="24"/>
          <w:lang w:eastAsia="ru-RU"/>
        </w:rPr>
        <w:t>Справочно</w:t>
      </w:r>
      <w:proofErr w:type="spellEnd"/>
      <w:r w:rsidRPr="00CA2870">
        <w:rPr>
          <w:rFonts w:eastAsia="Times New Roman" w:cs="Times New Roman"/>
          <w:sz w:val="20"/>
          <w:szCs w:val="24"/>
          <w:lang w:eastAsia="ru-RU"/>
        </w:rPr>
        <w:t xml:space="preserve">: Лицензионные требования к МТО не применяется при сетевой форме реализации ОП,  и в случае исключительно электронного обучения и ОД в форме практической подготовки </w:t>
      </w:r>
    </w:p>
    <w:p w:rsidR="001C11B9" w:rsidRPr="001C11B9" w:rsidRDefault="001C11B9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u w:val="single"/>
        </w:rPr>
      </w:pPr>
      <w:r w:rsidRPr="001C11B9">
        <w:rPr>
          <w:b/>
          <w:i/>
          <w:u w:val="single"/>
        </w:rPr>
        <w:t>В чьей компетенции МТО и разработка ОП?</w:t>
      </w:r>
    </w:p>
    <w:p w:rsidR="00C17868" w:rsidRPr="00AF6FD8" w:rsidRDefault="00C17868" w:rsidP="004F235D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 w:rsidRPr="00AF6FD8">
        <w:t>К компетенции образовательной организации относятся:</w:t>
      </w:r>
    </w:p>
    <w:p w:rsidR="00C17868" w:rsidRPr="00AF6FD8" w:rsidRDefault="00C17868" w:rsidP="004F235D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AF6FD8"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</w:t>
      </w:r>
      <w:r w:rsidR="00980D07">
        <w:t>федеральными государственными образовательными стандартами (</w:t>
      </w:r>
      <w:r w:rsidR="00371E66">
        <w:t xml:space="preserve">далее - </w:t>
      </w:r>
      <w:r w:rsidRPr="00AF6FD8">
        <w:t>ФГОС</w:t>
      </w:r>
      <w:r w:rsidR="00980D07">
        <w:t>)</w:t>
      </w:r>
      <w:r w:rsidRPr="00AF6FD8">
        <w:t>;</w:t>
      </w:r>
    </w:p>
    <w:p w:rsidR="00C17868" w:rsidRDefault="00C17868" w:rsidP="004F235D">
      <w:pPr>
        <w:pStyle w:val="a4"/>
        <w:numPr>
          <w:ilvl w:val="0"/>
          <w:numId w:val="3"/>
        </w:numPr>
        <w:tabs>
          <w:tab w:val="left" w:pos="851"/>
        </w:tabs>
        <w:spacing w:before="0" w:beforeAutospacing="0" w:after="0" w:afterAutospacing="0" w:line="180" w:lineRule="atLeast"/>
        <w:ind w:left="0" w:firstLine="567"/>
        <w:jc w:val="both"/>
      </w:pPr>
      <w:proofErr w:type="gramStart"/>
      <w:r w:rsidRPr="00AF6FD8">
        <w:t>разработка и утверждение ОП, если иное не установлено Федеральным законом</w:t>
      </w:r>
      <w:r w:rsidR="00980D07">
        <w:t xml:space="preserve"> об образовании</w:t>
      </w:r>
      <w:r w:rsidR="00D25D88">
        <w:t xml:space="preserve"> </w:t>
      </w:r>
      <w:r>
        <w:t xml:space="preserve">(п.2, п.6 ч.3 ст.28 </w:t>
      </w:r>
      <w:r w:rsidR="00D25D88">
        <w:t>Федерального</w:t>
      </w:r>
      <w:r w:rsidR="00D25D88">
        <w:t xml:space="preserve"> закон</w:t>
      </w:r>
      <w:r w:rsidR="00D25D88">
        <w:t>а от 29.12.2012 №</w:t>
      </w:r>
      <w:r w:rsidR="00D25D88">
        <w:t xml:space="preserve"> 273-ФЗ</w:t>
      </w:r>
      <w:r w:rsidR="00D25D88">
        <w:t xml:space="preserve"> «Об образовании в Российской Федерации» (</w:t>
      </w:r>
      <w:r w:rsidR="00371E66">
        <w:t xml:space="preserve">далее - </w:t>
      </w:r>
      <w:r>
        <w:t>273-ФЗ).</w:t>
      </w:r>
      <w:proofErr w:type="gramEnd"/>
    </w:p>
    <w:p w:rsidR="00974CC7" w:rsidRPr="00974CC7" w:rsidRDefault="00974CC7" w:rsidP="004F235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4C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Какие на текущий момент </w:t>
      </w:r>
      <w:r w:rsidR="00AF6FD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установлены </w:t>
      </w:r>
      <w:r w:rsidRPr="00974CC7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разработке ОП?</w:t>
      </w:r>
    </w:p>
    <w:p w:rsidR="006A631B" w:rsidRPr="00AF6FD8" w:rsidRDefault="006A631B" w:rsidP="004F235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FD8">
        <w:rPr>
          <w:rFonts w:ascii="Times New Roman" w:hAnsi="Times New Roman" w:cs="Times New Roman"/>
          <w:sz w:val="24"/>
          <w:szCs w:val="24"/>
        </w:rPr>
        <w:t xml:space="preserve">Организации разрабатывают образовательные программы в соответствии с </w:t>
      </w:r>
      <w:r w:rsidR="00C17868" w:rsidRPr="00AF6FD8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AF6FD8">
        <w:rPr>
          <w:rFonts w:ascii="Times New Roman" w:hAnsi="Times New Roman" w:cs="Times New Roman"/>
          <w:sz w:val="24"/>
          <w:szCs w:val="24"/>
        </w:rPr>
        <w:t xml:space="preserve"> и </w:t>
      </w:r>
      <w:r w:rsidR="00D25D88" w:rsidRPr="00D25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образовательные программы</w:t>
      </w:r>
      <w:r w:rsidR="00D25D88">
        <w:t xml:space="preserve"> </w:t>
      </w:r>
      <w:r w:rsidR="00D25D88">
        <w:t>(</w:t>
      </w:r>
      <w:r w:rsidR="00371E66">
        <w:t xml:space="preserve">далее - </w:t>
      </w:r>
      <w:r w:rsidR="00C17868" w:rsidRPr="00AF6FD8">
        <w:rPr>
          <w:rFonts w:ascii="Times New Roman" w:hAnsi="Times New Roman" w:cs="Times New Roman"/>
          <w:sz w:val="24"/>
          <w:szCs w:val="24"/>
        </w:rPr>
        <w:t>ФОП</w:t>
      </w:r>
      <w:r w:rsidR="00D25D88">
        <w:rPr>
          <w:rFonts w:ascii="Times New Roman" w:hAnsi="Times New Roman" w:cs="Times New Roman"/>
          <w:sz w:val="24"/>
          <w:szCs w:val="24"/>
        </w:rPr>
        <w:t>)</w:t>
      </w:r>
      <w:r w:rsidR="00C17868" w:rsidRPr="00AF6FD8">
        <w:rPr>
          <w:rFonts w:ascii="Times New Roman" w:hAnsi="Times New Roman" w:cs="Times New Roman"/>
          <w:sz w:val="24"/>
          <w:szCs w:val="24"/>
        </w:rPr>
        <w:t xml:space="preserve"> (ч.6.1 ст.12 273-ФЗ).</w:t>
      </w:r>
    </w:p>
    <w:p w:rsidR="00F93B00" w:rsidRPr="00AF6FD8" w:rsidRDefault="00F93B00" w:rsidP="004F235D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AF6FD8">
        <w:t xml:space="preserve">Организации вправе непосредственно применять при реализации </w:t>
      </w:r>
      <w:r w:rsidR="009834C2">
        <w:t>ОП</w:t>
      </w:r>
      <w:r w:rsidRPr="00AF6FD8">
        <w:t xml:space="preserve"> </w:t>
      </w:r>
      <w:r w:rsidR="00D25D88">
        <w:t>федеральные образовательные программы</w:t>
      </w:r>
      <w:r w:rsidRPr="00AF6FD8">
        <w:t>. В этом случае соответствующая учебно-методическая документация не разрабатывается (ч. 6.4. ст.12 273-ФЗ).</w:t>
      </w:r>
    </w:p>
    <w:p w:rsidR="00C014AF" w:rsidRPr="00AF6FD8" w:rsidRDefault="00C014AF" w:rsidP="004F235D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proofErr w:type="gramStart"/>
      <w:r w:rsidRPr="00AF6FD8">
        <w:t xml:space="preserve">С 1 сентября 2023 года при разработке ОП организации, предусматривают </w:t>
      </w:r>
      <w:r w:rsidRPr="00AF6FD8">
        <w:rPr>
          <w:u w:val="single"/>
        </w:rPr>
        <w:t>непосредственное применение</w:t>
      </w:r>
      <w:r w:rsidRPr="00AF6FD8">
        <w:t xml:space="preserve"> федеральных рабочих</w:t>
      </w:r>
      <w:r w:rsidR="00980D07">
        <w:t xml:space="preserve"> программ по учебным предметам «Русский язык», «Литературное чтение» и «Окружающий мир» (начальная школа</w:t>
      </w:r>
      <w:r w:rsidR="00F36F35">
        <w:t>)</w:t>
      </w:r>
      <w:r w:rsidR="00980D07">
        <w:t>, «Русский язык», «Литература», «История», «Обществознание», «География» и «</w:t>
      </w:r>
      <w:r w:rsidRPr="00AF6FD8">
        <w:rPr>
          <w:u w:val="single"/>
        </w:rPr>
        <w:t>Основы</w:t>
      </w:r>
      <w:r w:rsidR="00980D07">
        <w:rPr>
          <w:u w:val="single"/>
        </w:rPr>
        <w:t xml:space="preserve"> безопасности жизнедеятельности» </w:t>
      </w:r>
      <w:r w:rsidR="00980D07" w:rsidRPr="00980D07">
        <w:t>(основная, средняя школы</w:t>
      </w:r>
      <w:r w:rsidR="00F36F35" w:rsidRPr="00980D07">
        <w:t>)</w:t>
      </w:r>
      <w:r w:rsidRPr="00AF6FD8">
        <w:t xml:space="preserve"> (ч.6.3 ст.12 273-ФЗ).</w:t>
      </w:r>
      <w:proofErr w:type="gramEnd"/>
    </w:p>
    <w:p w:rsidR="000A606C" w:rsidRDefault="000A606C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b/>
          <w:i/>
          <w:u w:val="single"/>
        </w:rPr>
        <w:t>Где установлены требования к МТО?</w:t>
      </w:r>
    </w:p>
    <w:p w:rsidR="00F93B00" w:rsidRDefault="00F93B00" w:rsidP="004F235D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Требования к МТО предусмотрены ФГОС. Например,</w:t>
      </w:r>
      <w:r w:rsidR="00980D07">
        <w:t xml:space="preserve"> ФГОС основного общего образования (ФГОС ООО)</w:t>
      </w:r>
      <w:r w:rsidR="000A606C">
        <w:t>:</w:t>
      </w:r>
      <w:r w:rsidRPr="00F93B00">
        <w:t xml:space="preserve"> </w:t>
      </w:r>
      <w:r w:rsidR="000A606C">
        <w:t>«</w:t>
      </w:r>
      <w:r>
        <w:t>Кабинеты по предметным областям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</w:r>
      <w:r w:rsidR="000A606C">
        <w:t>»</w:t>
      </w:r>
      <w:r>
        <w:t xml:space="preserve">. </w:t>
      </w:r>
    </w:p>
    <w:p w:rsidR="00C272BC" w:rsidRDefault="00F93B00" w:rsidP="004F235D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 w:rsidRPr="00AF6FD8">
        <w:rPr>
          <w:u w:val="single"/>
        </w:rPr>
        <w:t>Допускается создание специально оборудованных кабинетов</w:t>
      </w:r>
      <w:r w:rsidRPr="00AF6FD8">
        <w:t xml:space="preserve">, интегрирующих средства обучения и воспитания по нескольким учебным предметам (п.36.3 ФГОС ООО). </w:t>
      </w:r>
      <w:proofErr w:type="gramStart"/>
      <w:r w:rsidR="00E230CE" w:rsidRPr="00AF6FD8">
        <w:t xml:space="preserve">Например, средства обучения в кабинете «Точка роста», физкультура, </w:t>
      </w:r>
      <w:r w:rsidR="00CA2870">
        <w:t>физика (например, дозиметр, измеритель электропроводности и температуры), химия (например, газоанализатор кислорода и токсичных газов с цифровой индикацией показателей, измеритель кислотности</w:t>
      </w:r>
      <w:r w:rsidR="00AF2830">
        <w:t xml:space="preserve">), география (компас-азимут) </w:t>
      </w:r>
      <w:r w:rsidR="00E230CE" w:rsidRPr="00AF6FD8">
        <w:t>и др. которые могут быть</w:t>
      </w:r>
      <w:proofErr w:type="gramEnd"/>
      <w:r w:rsidR="00E230CE" w:rsidRPr="00AF6FD8">
        <w:t xml:space="preserve"> </w:t>
      </w:r>
      <w:proofErr w:type="gramStart"/>
      <w:r w:rsidR="00E230CE" w:rsidRPr="00AF6FD8">
        <w:t>использованы</w:t>
      </w:r>
      <w:proofErr w:type="gramEnd"/>
      <w:r w:rsidR="00E230CE">
        <w:t xml:space="preserve"> для ОБЖ. </w:t>
      </w:r>
    </w:p>
    <w:p w:rsidR="000A606C" w:rsidRPr="000A606C" w:rsidRDefault="000A606C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b/>
          <w:i/>
          <w:u w:val="single"/>
        </w:rPr>
        <w:t>Что понимается под средств</w:t>
      </w:r>
      <w:r w:rsidR="00C71DED">
        <w:rPr>
          <w:b/>
          <w:i/>
          <w:u w:val="single"/>
        </w:rPr>
        <w:t>ом</w:t>
      </w:r>
      <w:r>
        <w:rPr>
          <w:b/>
          <w:i/>
          <w:u w:val="single"/>
        </w:rPr>
        <w:t xml:space="preserve"> обучения</w:t>
      </w:r>
      <w:r w:rsidR="00C71DED">
        <w:rPr>
          <w:b/>
          <w:i/>
          <w:u w:val="single"/>
        </w:rPr>
        <w:t xml:space="preserve"> и воспитания</w:t>
      </w:r>
      <w:r>
        <w:rPr>
          <w:b/>
          <w:i/>
          <w:u w:val="single"/>
        </w:rPr>
        <w:t>?</w:t>
      </w:r>
    </w:p>
    <w:p w:rsidR="00F93B00" w:rsidRDefault="001C11B9" w:rsidP="004F235D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 w:rsidRPr="00AF6FD8">
        <w:rPr>
          <w:u w:val="single"/>
        </w:rPr>
        <w:t>Средства обучения и воспитания</w:t>
      </w:r>
      <w: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</w:t>
      </w:r>
      <w:r w:rsidR="00227F58">
        <w:t xml:space="preserve"> образовательной деятельности (п</w:t>
      </w:r>
      <w:r>
        <w:t>.26 ст.2 273-ФЗ).</w:t>
      </w:r>
    </w:p>
    <w:p w:rsidR="00896582" w:rsidRDefault="00896582" w:rsidP="004F235D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1C11B9" w:rsidRDefault="000A606C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i/>
          <w:u w:val="single"/>
        </w:rPr>
      </w:pPr>
      <w:r w:rsidRPr="003D04D5">
        <w:rPr>
          <w:b/>
          <w:i/>
          <w:u w:val="single"/>
        </w:rPr>
        <w:lastRenderedPageBreak/>
        <w:t xml:space="preserve">Как подобрать необходимые средств обучения для реализации ОП, в </w:t>
      </w:r>
      <w:proofErr w:type="spellStart"/>
      <w:r w:rsidRPr="003D04D5">
        <w:rPr>
          <w:b/>
          <w:i/>
          <w:u w:val="single"/>
        </w:rPr>
        <w:t>т.ч</w:t>
      </w:r>
      <w:proofErr w:type="spellEnd"/>
      <w:r w:rsidRPr="003D04D5">
        <w:rPr>
          <w:b/>
          <w:i/>
          <w:u w:val="single"/>
        </w:rPr>
        <w:t xml:space="preserve">. </w:t>
      </w:r>
      <w:r w:rsidR="00AC31F6">
        <w:rPr>
          <w:b/>
          <w:i/>
          <w:u w:val="single"/>
        </w:rPr>
        <w:t>федеральных рабочих программ</w:t>
      </w:r>
      <w:r w:rsidRPr="003D04D5">
        <w:rPr>
          <w:b/>
          <w:i/>
          <w:u w:val="single"/>
        </w:rPr>
        <w:t xml:space="preserve"> по ОБЖ, курсов внеурочной деятельности,  иных мероприятий военно-патриотической направленности в рамках программы воспитания?</w:t>
      </w:r>
    </w:p>
    <w:p w:rsidR="009B56E5" w:rsidRPr="00AC31F6" w:rsidRDefault="009B56E5" w:rsidP="004F23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оснащении учебного кабинета, иных необходимых помещений для реализации ОП </w:t>
      </w:r>
      <w:r w:rsidRPr="009B56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 использование</w:t>
      </w:r>
      <w:r w:rsidRPr="009B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Минпросвещения России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организаций»</w:t>
      </w:r>
      <w:r w:rsidR="0037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приказ № 804)</w:t>
      </w:r>
      <w:r w:rsidRPr="009B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только</w:t>
      </w:r>
      <w:r w:rsidR="00AC31F6" w:rsidRPr="00AC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момента вступления его в силу, т.е. </w:t>
      </w:r>
      <w:r w:rsidRPr="00AC3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24.10.2022 г. </w:t>
      </w:r>
    </w:p>
    <w:p w:rsidR="006F3BFB" w:rsidRPr="006F3BFB" w:rsidRDefault="006F3BFB" w:rsidP="004F235D">
      <w:pPr>
        <w:pStyle w:val="a4"/>
        <w:spacing w:before="0" w:beforeAutospacing="0" w:after="0" w:afterAutospacing="0"/>
        <w:ind w:firstLine="567"/>
        <w:jc w:val="both"/>
      </w:pPr>
      <w:proofErr w:type="spellStart"/>
      <w:r w:rsidRPr="006F3BFB">
        <w:rPr>
          <w:rFonts w:asciiTheme="minorHAnsi" w:hAnsiTheme="minorHAnsi"/>
          <w:sz w:val="20"/>
        </w:rPr>
        <w:t>Справочно</w:t>
      </w:r>
      <w:proofErr w:type="spellEnd"/>
      <w:r w:rsidRPr="006F3BFB">
        <w:rPr>
          <w:rFonts w:asciiTheme="minorHAnsi" w:hAnsiTheme="minorHAnsi"/>
          <w:sz w:val="20"/>
        </w:rPr>
        <w:t xml:space="preserve">: перечень средств обучения утверждается </w:t>
      </w:r>
      <w:r w:rsidR="00245187">
        <w:rPr>
          <w:rFonts w:asciiTheme="minorHAnsi" w:hAnsiTheme="minorHAnsi"/>
          <w:sz w:val="20"/>
        </w:rPr>
        <w:t xml:space="preserve">в образовании </w:t>
      </w:r>
      <w:r w:rsidRPr="006F3BFB">
        <w:rPr>
          <w:rFonts w:asciiTheme="minorHAnsi" w:hAnsiTheme="minorHAnsi"/>
          <w:sz w:val="20"/>
        </w:rPr>
        <w:t xml:space="preserve">с 2016 г., но только приказ </w:t>
      </w:r>
      <w:r w:rsidR="00FF5593">
        <w:rPr>
          <w:rFonts w:asciiTheme="minorHAnsi" w:hAnsiTheme="minorHAnsi"/>
          <w:sz w:val="20"/>
        </w:rPr>
        <w:t xml:space="preserve">           </w:t>
      </w:r>
      <w:r w:rsidRPr="006F3BFB">
        <w:rPr>
          <w:rFonts w:asciiTheme="minorHAnsi" w:hAnsiTheme="minorHAnsi"/>
          <w:sz w:val="20"/>
        </w:rPr>
        <w:t>№ 804 стал определять средства обучения и воспитания при  модернизации до этого</w:t>
      </w:r>
      <w:r w:rsidR="00FF5593">
        <w:rPr>
          <w:rFonts w:asciiTheme="minorHAnsi" w:hAnsiTheme="minorHAnsi"/>
          <w:sz w:val="20"/>
        </w:rPr>
        <w:t xml:space="preserve"> (до 2022 г.) </w:t>
      </w:r>
      <w:r w:rsidRPr="006F3BFB">
        <w:rPr>
          <w:rFonts w:asciiTheme="minorHAnsi" w:hAnsiTheme="minorHAnsi"/>
          <w:sz w:val="20"/>
        </w:rPr>
        <w:t xml:space="preserve"> подобные</w:t>
      </w:r>
      <w:r w:rsidR="00FF5593">
        <w:rPr>
          <w:rFonts w:asciiTheme="minorHAnsi" w:hAnsiTheme="minorHAnsi"/>
          <w:sz w:val="20"/>
        </w:rPr>
        <w:t xml:space="preserve"> приказы регулировали средства обучения и воспитания в </w:t>
      </w:r>
      <w:r w:rsidRPr="006F3BFB">
        <w:rPr>
          <w:rFonts w:asciiTheme="minorHAnsi" w:hAnsiTheme="minorHAnsi"/>
          <w:sz w:val="20"/>
        </w:rPr>
        <w:t>новых</w:t>
      </w:r>
      <w:r w:rsidR="00FF5593">
        <w:rPr>
          <w:rFonts w:asciiTheme="minorHAnsi" w:hAnsiTheme="minorHAnsi"/>
          <w:sz w:val="20"/>
        </w:rPr>
        <w:t xml:space="preserve"> </w:t>
      </w:r>
      <w:r w:rsidRPr="006F3BFB">
        <w:rPr>
          <w:rFonts w:asciiTheme="minorHAnsi" w:hAnsiTheme="minorHAnsi"/>
          <w:sz w:val="20"/>
        </w:rPr>
        <w:t xml:space="preserve"> </w:t>
      </w:r>
      <w:r w:rsidR="00FF5593">
        <w:rPr>
          <w:rFonts w:asciiTheme="minorHAnsi" w:hAnsiTheme="minorHAnsi"/>
          <w:sz w:val="20"/>
        </w:rPr>
        <w:t>(</w:t>
      </w:r>
      <w:r w:rsidRPr="006F3BFB">
        <w:rPr>
          <w:rFonts w:asciiTheme="minorHAnsi" w:hAnsiTheme="minorHAnsi"/>
          <w:sz w:val="20"/>
        </w:rPr>
        <w:t>вновь</w:t>
      </w:r>
      <w:r w:rsidR="00FF5593">
        <w:rPr>
          <w:rFonts w:asciiTheme="minorHAnsi" w:hAnsiTheme="minorHAnsi"/>
          <w:sz w:val="20"/>
        </w:rPr>
        <w:t>)</w:t>
      </w:r>
      <w:r w:rsidRPr="006F3BFB">
        <w:rPr>
          <w:rFonts w:asciiTheme="minorHAnsi" w:hAnsiTheme="minorHAnsi"/>
          <w:sz w:val="20"/>
        </w:rPr>
        <w:t xml:space="preserve"> построенных школ</w:t>
      </w:r>
      <w:r w:rsidR="00FF5593">
        <w:rPr>
          <w:rFonts w:asciiTheme="minorHAnsi" w:hAnsiTheme="minorHAnsi"/>
          <w:sz w:val="20"/>
        </w:rPr>
        <w:t>ах</w:t>
      </w:r>
      <w:r w:rsidRPr="006F3BFB">
        <w:rPr>
          <w:rFonts w:asciiTheme="minorHAnsi" w:hAnsiTheme="minorHAnsi"/>
          <w:sz w:val="20"/>
        </w:rPr>
        <w:t>.</w:t>
      </w:r>
      <w:r>
        <w:t xml:space="preserve"> </w:t>
      </w:r>
    </w:p>
    <w:p w:rsidR="00697C82" w:rsidRPr="00AF6FD8" w:rsidRDefault="00697C82" w:rsidP="004F235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приказ № 804 </w:t>
      </w:r>
      <w:r w:rsidRPr="00AF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 учи</w:t>
      </w:r>
      <w:r w:rsidR="00823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тывать содержание ОП, в </w:t>
      </w:r>
      <w:proofErr w:type="spellStart"/>
      <w:r w:rsidR="00823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т.ч</w:t>
      </w:r>
      <w:proofErr w:type="spellEnd"/>
      <w:r w:rsidR="008236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федеральных рабочих программ</w:t>
      </w:r>
      <w:r w:rsidRPr="00AF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ОБЖ, курсов внеурочной деятельности (при наличии), программы воспитания</w:t>
      </w:r>
      <w:r w:rsidR="00AF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F6FD8" w:rsidRPr="00AF6FD8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лицензионные требования</w:t>
      </w:r>
      <w:r w:rsidR="00AF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МТО)</w:t>
      </w:r>
      <w:r w:rsidRPr="00AF6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D3E" w:rsidRDefault="00B94D3E" w:rsidP="004F235D">
      <w:pPr>
        <w:pStyle w:val="a4"/>
        <w:spacing w:before="0" w:beforeAutospacing="0" w:after="0" w:afterAutospacing="0"/>
        <w:ind w:firstLine="567"/>
        <w:jc w:val="both"/>
      </w:pPr>
      <w:r>
        <w:t>Кроме того, Федеральным законом от 28.03.1998 № 53-ФЗ «О воинской обязанности</w:t>
      </w:r>
      <w:r w:rsidR="00823683">
        <w:t xml:space="preserve"> и военной службе» предусмотрена</w:t>
      </w:r>
      <w:r>
        <w:t xml:space="preserve"> подготовка по основам военной службы в образовательных организациях в рамках освоения образовательной программы среднего общего образования (ст.11). </w:t>
      </w:r>
    </w:p>
    <w:p w:rsidR="00B94D3E" w:rsidRDefault="00B94D3E" w:rsidP="004F235D">
      <w:pPr>
        <w:pStyle w:val="a4"/>
        <w:spacing w:before="0" w:beforeAutospacing="0" w:after="0" w:afterAutospacing="0"/>
        <w:ind w:firstLine="567"/>
        <w:jc w:val="both"/>
      </w:pPr>
      <w:r>
        <w:t>В этом же законе (ст.13) указано, что:</w:t>
      </w:r>
    </w:p>
    <w:p w:rsidR="00B94D3E" w:rsidRDefault="00B94D3E" w:rsidP="004F235D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t>Подготовка граждан мужского пола по основам военной службы осуществляется педагогическими работниками образовательных организаций в соответствии с федеральными государственными образовательными стандартами.</w:t>
      </w:r>
    </w:p>
    <w:p w:rsidR="00B94D3E" w:rsidRDefault="00B94D3E" w:rsidP="004F235D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>
        <w:t>Подготовка граждан мужского пола по основам военной службы предусматривает проведение с такими гражданами учебных сборов.</w:t>
      </w:r>
    </w:p>
    <w:p w:rsidR="005C63D9" w:rsidRDefault="00B94D3E" w:rsidP="004F235D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Таким образом, для МТО ОП необходимо учесть</w:t>
      </w:r>
      <w:r w:rsidR="005C63D9">
        <w:t>:</w:t>
      </w:r>
    </w:p>
    <w:p w:rsidR="005C63D9" w:rsidRDefault="005C63D9" w:rsidP="004F235D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требования ФГОС, </w:t>
      </w:r>
      <w:r w:rsidR="00C14CD4">
        <w:t>рекомендуемой к использов</w:t>
      </w:r>
      <w:r w:rsidR="00823683">
        <w:t>анию рабочей программы</w:t>
      </w:r>
      <w:r w:rsidR="00C14CD4">
        <w:t xml:space="preserve"> курса внеурочной деятельности «Начальная военная подготовка» (учебные с</w:t>
      </w:r>
      <w:r w:rsidR="002E299A">
        <w:t>боры по основам военной службы), «Первая помощь, основы преподавания пе</w:t>
      </w:r>
      <w:r w:rsidR="00245187">
        <w:t>рвой помощи, основы ухода за бо</w:t>
      </w:r>
      <w:r w:rsidR="002E299A">
        <w:t>льным»</w:t>
      </w:r>
      <w:r w:rsidR="00823683">
        <w:t xml:space="preserve"> (письмо Минпросвещения России от  14.02.2023 №</w:t>
      </w:r>
      <w:r w:rsidR="00A72E56">
        <w:t xml:space="preserve"> </w:t>
      </w:r>
      <w:r w:rsidR="00823683">
        <w:t>03-287)</w:t>
      </w:r>
      <w:r w:rsidR="002E299A">
        <w:t>;</w:t>
      </w:r>
    </w:p>
    <w:p w:rsidR="00B94D3E" w:rsidRDefault="005C63D9" w:rsidP="004F235D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положения, регулирующие учебные сборы (</w:t>
      </w:r>
      <w:r w:rsidR="00896582">
        <w:t xml:space="preserve">постановление </w:t>
      </w:r>
      <w:r w:rsidR="00B94D3E">
        <w:t>П</w:t>
      </w:r>
      <w:r w:rsidR="00896582">
        <w:t xml:space="preserve">равительства </w:t>
      </w:r>
      <w:r w:rsidR="00B94D3E">
        <w:t xml:space="preserve"> РФ от 31.12.1999 № 1441</w:t>
      </w:r>
      <w:r w:rsidR="00FB3096">
        <w:t xml:space="preserve"> «Об утверждении Положения о подготовке граждан РФ к военной с</w:t>
      </w:r>
      <w:r w:rsidR="00896582">
        <w:t>лужбе» и совместный приказ Минобороны и Минобрнауки</w:t>
      </w:r>
      <w:r w:rsidR="00FB3096">
        <w:t xml:space="preserve"> РФ № 96/134  от 24.02.2010 «Об утверждении инструкции об организации граждан РФ начальным знаниям в области обороны….»</w:t>
      </w:r>
      <w:r>
        <w:t>)</w:t>
      </w:r>
      <w:r w:rsidR="00FB3096">
        <w:t>.</w:t>
      </w:r>
    </w:p>
    <w:p w:rsidR="006F3BFB" w:rsidRPr="003C28A2" w:rsidRDefault="002E299A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i/>
          <w:u w:val="single"/>
        </w:rPr>
      </w:pPr>
      <w:r w:rsidRPr="003C28A2">
        <w:rPr>
          <w:b/>
          <w:i/>
          <w:u w:val="single"/>
        </w:rPr>
        <w:t xml:space="preserve">Какие меры </w:t>
      </w:r>
      <w:r w:rsidR="00806AC2" w:rsidRPr="003C28A2">
        <w:rPr>
          <w:b/>
          <w:i/>
          <w:u w:val="single"/>
        </w:rPr>
        <w:t>необходимо предпринять в случае отсутствия МТО</w:t>
      </w:r>
      <w:r w:rsidR="003C28A2">
        <w:rPr>
          <w:b/>
          <w:i/>
          <w:u w:val="single"/>
        </w:rPr>
        <w:t xml:space="preserve"> в организации</w:t>
      </w:r>
      <w:r w:rsidR="00245187">
        <w:rPr>
          <w:b/>
          <w:i/>
          <w:u w:val="single"/>
        </w:rPr>
        <w:t xml:space="preserve">, в </w:t>
      </w:r>
      <w:proofErr w:type="spellStart"/>
      <w:r w:rsidR="00245187">
        <w:rPr>
          <w:b/>
          <w:i/>
          <w:u w:val="single"/>
        </w:rPr>
        <w:t>т.ч</w:t>
      </w:r>
      <w:proofErr w:type="spellEnd"/>
      <w:r w:rsidR="00245187">
        <w:rPr>
          <w:b/>
          <w:i/>
          <w:u w:val="single"/>
        </w:rPr>
        <w:t>. для учебных сборов</w:t>
      </w:r>
      <w:r w:rsidR="00806AC2" w:rsidRPr="003C28A2">
        <w:rPr>
          <w:b/>
          <w:i/>
          <w:u w:val="single"/>
        </w:rPr>
        <w:t>?</w:t>
      </w:r>
    </w:p>
    <w:p w:rsidR="003C28A2" w:rsidRPr="003C28A2" w:rsidRDefault="003C28A2" w:rsidP="000A0ED5">
      <w:pPr>
        <w:pStyle w:val="a4"/>
        <w:numPr>
          <w:ilvl w:val="0"/>
          <w:numId w:val="7"/>
        </w:numPr>
        <w:spacing w:before="0" w:beforeAutospacing="0" w:after="0" w:afterAutospacing="0" w:line="180" w:lineRule="atLeast"/>
        <w:ind w:left="0" w:firstLine="567"/>
        <w:jc w:val="both"/>
      </w:pPr>
      <w:r w:rsidRPr="003C28A2">
        <w:t>использовать возможности иных организаций, имеющих необходимые ресурсы (кадровые, материальные)</w:t>
      </w:r>
      <w:r w:rsidR="00245187">
        <w:t>, т.е. сетевое взаимодействие</w:t>
      </w:r>
      <w:r w:rsidR="003F563C">
        <w:t xml:space="preserve"> (ст.15 273-ФЗ</w:t>
      </w:r>
      <w:r w:rsidR="00245187">
        <w:t>,</w:t>
      </w:r>
      <w:r w:rsidR="00193269" w:rsidRPr="00193269">
        <w:t xml:space="preserve"> </w:t>
      </w:r>
      <w:r w:rsidR="00371E66">
        <w:t>совместный приказ Минобрнауки России № 882 и</w:t>
      </w:r>
      <w:r w:rsidR="00193269">
        <w:t xml:space="preserve"> Минпросвещения России </w:t>
      </w:r>
      <w:r w:rsidR="00371E66">
        <w:t xml:space="preserve">№ </w:t>
      </w:r>
      <w:r w:rsidR="00193269" w:rsidRPr="00193269">
        <w:t>391 от 05.08.2020</w:t>
      </w:r>
      <w:r w:rsidR="00193269">
        <w:t xml:space="preserve">, </w:t>
      </w:r>
      <w:r w:rsidR="00245187">
        <w:t xml:space="preserve"> ФГОС)</w:t>
      </w:r>
      <w:r w:rsidRPr="003C28A2">
        <w:t>;</w:t>
      </w:r>
    </w:p>
    <w:p w:rsidR="003C28A2" w:rsidRDefault="003C28A2" w:rsidP="004F235D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образовательной деятельности электронные (цифровые) образовательные ресурсы,  в том числе мультимедийные, игровые программы, тренажёры, виртуальные модели, заменяющие материальные объекты</w:t>
      </w:r>
      <w:r w:rsidR="00371E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в приказе           № 804</w:t>
      </w:r>
      <w:r w:rsidRPr="003C28A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например, как мультимедийный тир, наглядные по</w:t>
      </w:r>
      <w:r w:rsidR="00B57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собия, специальное оборудование;</w:t>
      </w:r>
    </w:p>
    <w:p w:rsidR="00B5719E" w:rsidRDefault="00B5719E" w:rsidP="000A0ED5">
      <w:pPr>
        <w:pStyle w:val="a4"/>
        <w:numPr>
          <w:ilvl w:val="0"/>
          <w:numId w:val="6"/>
        </w:numPr>
        <w:spacing w:before="0" w:beforeAutospacing="0" w:after="0" w:afterAutospacing="0" w:line="180" w:lineRule="atLeast"/>
        <w:ind w:left="0" w:firstLine="567"/>
        <w:jc w:val="both"/>
      </w:pPr>
      <w:r>
        <w:t>использовать</w:t>
      </w:r>
      <w:r w:rsidRPr="00B5719E">
        <w:t xml:space="preserve"> экскурсионных форм</w:t>
      </w:r>
      <w:r>
        <w:t>ы</w:t>
      </w:r>
      <w:r w:rsidRPr="00B5719E">
        <w:t xml:space="preserve"> организации деятельности с </w:t>
      </w:r>
      <w:proofErr w:type="gramStart"/>
      <w:r w:rsidRPr="00B5719E">
        <w:t>обучающимися</w:t>
      </w:r>
      <w:proofErr w:type="gramEnd"/>
      <w:r w:rsidRPr="00B5719E">
        <w:t xml:space="preserve"> при проведении мероприятий по историко-культурной, научно-образовательной и патриотической тематике в рамках образовательной деятельности (экскурсия)</w:t>
      </w:r>
      <w:r>
        <w:t xml:space="preserve">. </w:t>
      </w:r>
      <w:r w:rsidRPr="00B5719E">
        <w:t xml:space="preserve">При организации экскурсионной деятельности с </w:t>
      </w:r>
      <w:proofErr w:type="gramStart"/>
      <w:r w:rsidRPr="00B5719E">
        <w:t>обучающимися</w:t>
      </w:r>
      <w:proofErr w:type="gramEnd"/>
      <w:r w:rsidRPr="00B5719E">
        <w:t xml:space="preserve"> возможна сетевая форма реализации образовательных программ</w:t>
      </w:r>
      <w:r w:rsidR="003F3EAE">
        <w:t xml:space="preserve"> (</w:t>
      </w:r>
      <w:r w:rsidR="00B81146">
        <w:t>п</w:t>
      </w:r>
      <w:r w:rsidR="003F3EAE">
        <w:t xml:space="preserve">исьмо </w:t>
      </w:r>
      <w:r w:rsidR="003F3EAE" w:rsidRPr="003F3EAE">
        <w:t>Минпр</w:t>
      </w:r>
      <w:r w:rsidR="003F3EAE">
        <w:t>освещения России от 16.06.2022  №</w:t>
      </w:r>
      <w:r w:rsidR="003F3EAE" w:rsidRPr="003F3EAE">
        <w:t xml:space="preserve"> 06-836</w:t>
      </w:r>
      <w:r w:rsidR="003F3EAE">
        <w:t>).</w:t>
      </w:r>
    </w:p>
    <w:p w:rsidR="00DC24DF" w:rsidRDefault="00DC24DF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Могут ли принимать участие в сетевом взаимодействии организации, обладающие ресурсами, но не имеющие лицензию на образовательную деятельность?</w:t>
      </w:r>
    </w:p>
    <w:p w:rsidR="00090AF4" w:rsidRDefault="00000F2A" w:rsidP="00090AF4">
      <w:pPr>
        <w:pStyle w:val="a4"/>
        <w:spacing w:before="0" w:beforeAutospacing="0" w:after="0" w:afterAutospacing="0" w:line="180" w:lineRule="atLeast"/>
        <w:ind w:firstLine="540"/>
        <w:jc w:val="both"/>
      </w:pPr>
      <w:r w:rsidRPr="00000F2A">
        <w:t>Федеральный закон не ограничил перечень организаций, привлекаемых к реализации образовательных программ в сетевой форме</w:t>
      </w:r>
      <w:r>
        <w:t xml:space="preserve">. </w:t>
      </w:r>
      <w:r w:rsidR="00DC24DF" w:rsidRPr="00000F2A">
        <w:t xml:space="preserve">Организации, не имеющие лицензии на </w:t>
      </w:r>
      <w:r w:rsidR="00DC24DF" w:rsidRPr="00000F2A">
        <w:lastRenderedPageBreak/>
        <w:t xml:space="preserve">образовательную деятельность, </w:t>
      </w:r>
      <w:r w:rsidR="0073595A" w:rsidRPr="00000F2A">
        <w:t>но обладающие необходимыми ресурсами могут участвовать в сетевой форме реализации ОП на договорной основе</w:t>
      </w:r>
      <w:r w:rsidR="00090AF4">
        <w:t xml:space="preserve"> (организация-участник)</w:t>
      </w:r>
      <w:r w:rsidR="0073595A" w:rsidRPr="00000F2A">
        <w:t>, но как ресурсная организация (</w:t>
      </w:r>
      <w:r w:rsidR="00C07894" w:rsidRPr="00000F2A">
        <w:t xml:space="preserve">основания: </w:t>
      </w:r>
      <w:proofErr w:type="spellStart"/>
      <w:r w:rsidR="0073595A" w:rsidRPr="00000F2A">
        <w:t>пп</w:t>
      </w:r>
      <w:proofErr w:type="spellEnd"/>
      <w:r w:rsidR="0073595A" w:rsidRPr="00000F2A">
        <w:t>. «е» п.1 Перечня поручений Президента Р</w:t>
      </w:r>
      <w:r w:rsidRPr="00000F2A">
        <w:t>Ф от 17.03.2021 № Пр-419, письмо</w:t>
      </w:r>
      <w:r w:rsidR="0073595A" w:rsidRPr="00000F2A">
        <w:t xml:space="preserve"> Минпросвещения России от 24.07.2021 </w:t>
      </w:r>
      <w:r w:rsidR="00956615">
        <w:t xml:space="preserve"> </w:t>
      </w:r>
      <w:r w:rsidR="0073595A" w:rsidRPr="00000F2A">
        <w:t>№ 05-995,</w:t>
      </w:r>
      <w:r w:rsidRPr="00000F2A">
        <w:t xml:space="preserve"> др.)</w:t>
      </w:r>
      <w:r w:rsidR="00090AF4">
        <w:t xml:space="preserve">. </w:t>
      </w:r>
      <w:r w:rsidR="00090AF4" w:rsidRPr="00090AF4">
        <w:t xml:space="preserve">Образовательная организация на этапе разработки </w:t>
      </w:r>
      <w:r w:rsidR="00090AF4">
        <w:t>ОП</w:t>
      </w:r>
      <w:r w:rsidR="00090AF4" w:rsidRPr="00090AF4">
        <w:t xml:space="preserve"> самостоятельно оценивает степень достаточности собственного ресурса, целесообразность и возможность его создания или необходимость привлечения ресурса организации-</w:t>
      </w:r>
      <w:r w:rsidR="00090AF4">
        <w:t>участника.</w:t>
      </w:r>
    </w:p>
    <w:p w:rsidR="00956615" w:rsidRDefault="000A0ED5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Возможно</w:t>
      </w:r>
      <w:r w:rsidR="00956615">
        <w:rPr>
          <w:b/>
          <w:i/>
          <w:u w:val="single"/>
        </w:rPr>
        <w:t xml:space="preserve"> ли привлечение к совместной реализации ОП (части ОП) ор</w:t>
      </w:r>
      <w:r>
        <w:rPr>
          <w:b/>
          <w:i/>
          <w:u w:val="single"/>
        </w:rPr>
        <w:t>ганизаций, не имеющих</w:t>
      </w:r>
      <w:r w:rsidR="00956615">
        <w:rPr>
          <w:b/>
          <w:i/>
          <w:u w:val="single"/>
        </w:rPr>
        <w:t xml:space="preserve"> лицензии?</w:t>
      </w:r>
    </w:p>
    <w:p w:rsidR="00956615" w:rsidRDefault="00956615" w:rsidP="00956615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Реализация сетевой ОП с организацией, не имеющей лицензии на образовательную деятельность, не допустимо. Образовательная деятельность подлежит лицензированию (ст.91 273-ФЗ).</w:t>
      </w:r>
      <w:r w:rsidR="003D7DF4">
        <w:t xml:space="preserve"> Возможно привлечение организации в качестве ресурсной организации.</w:t>
      </w:r>
    </w:p>
    <w:p w:rsidR="00956615" w:rsidRPr="00956615" w:rsidRDefault="00DC24DF" w:rsidP="00956615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i/>
          <w:u w:val="single"/>
        </w:rPr>
      </w:pPr>
      <w:r w:rsidRPr="00956615">
        <w:rPr>
          <w:b/>
          <w:i/>
          <w:u w:val="single"/>
        </w:rPr>
        <w:t xml:space="preserve">Как довести до участников образовательных отношений  сведения о наличии МТО, </w:t>
      </w:r>
      <w:r w:rsidR="003D7DF4">
        <w:rPr>
          <w:b/>
          <w:i/>
          <w:u w:val="single"/>
        </w:rPr>
        <w:t xml:space="preserve">об </w:t>
      </w:r>
      <w:r w:rsidRPr="00956615">
        <w:rPr>
          <w:b/>
          <w:i/>
          <w:u w:val="single"/>
        </w:rPr>
        <w:t>оборудованных кабинетах?</w:t>
      </w:r>
    </w:p>
    <w:p w:rsidR="00245187" w:rsidRDefault="00245187" w:rsidP="004F235D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Сведения об имеющихся средствах обучения необходимо разместить на официальном сай</w:t>
      </w:r>
      <w:r w:rsidR="003D7DF4">
        <w:t xml:space="preserve">те организации (ст. 29 273-ФЗ, постановление </w:t>
      </w:r>
      <w:r>
        <w:t>П</w:t>
      </w:r>
      <w:r w:rsidR="003D7DF4">
        <w:t>равительства</w:t>
      </w:r>
      <w:r>
        <w:t xml:space="preserve"> РФ </w:t>
      </w:r>
      <w:r w:rsidR="003D7DF4">
        <w:t>от 20.10.2021 № 1802, приказ Рособрнадзора</w:t>
      </w:r>
      <w:r>
        <w:t xml:space="preserve"> от 14.08.2020 № 831).  Что понимается под средствами обучения </w:t>
      </w:r>
      <w:r w:rsidR="003D7DF4">
        <w:t>определено ч.26 ст.2 273-ФЗ</w:t>
      </w:r>
      <w:r>
        <w:t>.</w:t>
      </w:r>
    </w:p>
    <w:p w:rsidR="00975FD9" w:rsidRDefault="00975FD9" w:rsidP="004F235D">
      <w:pPr>
        <w:pStyle w:val="a4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Какие общие требования к условиям реализации </w:t>
      </w:r>
      <w:proofErr w:type="gramStart"/>
      <w:r>
        <w:rPr>
          <w:b/>
          <w:i/>
          <w:u w:val="single"/>
        </w:rPr>
        <w:t>школьных</w:t>
      </w:r>
      <w:proofErr w:type="gramEnd"/>
      <w:r>
        <w:rPr>
          <w:b/>
          <w:i/>
          <w:u w:val="single"/>
        </w:rPr>
        <w:t xml:space="preserve"> ОП?</w:t>
      </w:r>
    </w:p>
    <w:p w:rsidR="00975FD9" w:rsidRDefault="00975FD9" w:rsidP="004F235D">
      <w:pPr>
        <w:pStyle w:val="a4"/>
        <w:spacing w:before="0" w:beforeAutospacing="0" w:after="0" w:afterAutospacing="0"/>
        <w:ind w:firstLine="567"/>
        <w:jc w:val="both"/>
      </w:pPr>
      <w:r>
        <w:t>Для участников образовательных отношений должны создаваться усло</w:t>
      </w:r>
      <w:r w:rsidR="00B940BE">
        <w:t>вия, обеспечивающие возможность</w:t>
      </w:r>
      <w:r>
        <w:t xml:space="preserve"> достижения планируемых результатов освоения ОП, в </w:t>
      </w:r>
      <w:proofErr w:type="spellStart"/>
      <w:r>
        <w:t>т.ч</w:t>
      </w:r>
      <w:proofErr w:type="spellEnd"/>
      <w:r>
        <w:t>. по ОБЖ</w:t>
      </w:r>
      <w:r w:rsidR="00B940BE">
        <w:t xml:space="preserve"> (общесистемные требования ФГОС к условиям реализации ОП)</w:t>
      </w:r>
      <w:r>
        <w:t>.</w:t>
      </w:r>
    </w:p>
    <w:p w:rsidR="00245187" w:rsidRDefault="00975FD9" w:rsidP="004F235D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Какие изменения ожидаются с 1 сентября 2024 г.? </w:t>
      </w:r>
    </w:p>
    <w:p w:rsidR="00975FD9" w:rsidRDefault="00975FD9" w:rsidP="004F235D">
      <w:pPr>
        <w:pStyle w:val="a4"/>
        <w:spacing w:before="0" w:beforeAutospacing="0" w:after="0" w:afterAutospacing="0"/>
        <w:ind w:firstLine="567"/>
        <w:jc w:val="both"/>
      </w:pPr>
      <w:r>
        <w:t xml:space="preserve">С учетом положений Федерального закона от 19.12.2023 № 618-ФЗ «О внесении изменений в Федеральный закон «Об образовании в Российской Федерации» руководителям образовательных организаций </w:t>
      </w:r>
      <w:r w:rsidR="00A97880">
        <w:t>предлагается</w:t>
      </w:r>
      <w:bookmarkStart w:id="0" w:name="_GoBack"/>
      <w:bookmarkEnd w:id="0"/>
      <w:r>
        <w:t xml:space="preserve"> предусмотреть необходимое</w:t>
      </w:r>
      <w:r w:rsidR="00706A3B">
        <w:t xml:space="preserve"> (дополнительное)</w:t>
      </w:r>
      <w:r>
        <w:t xml:space="preserve"> </w:t>
      </w:r>
      <w:r w:rsidR="00706A3B">
        <w:t>МТО</w:t>
      </w:r>
      <w:r>
        <w:t xml:space="preserve"> вводимого с 1 сентября 2024 г. учебного предмета «Основы безопасности и защиты Родины».</w:t>
      </w:r>
    </w:p>
    <w:p w:rsidR="006F3BFB" w:rsidRPr="003D04D5" w:rsidRDefault="005E5FCA" w:rsidP="004F235D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В настоящее время  Минпросвещения разработан проект приказа </w:t>
      </w:r>
      <w:r w:rsidR="009F0D45">
        <w:t>о</w:t>
      </w:r>
      <w:r>
        <w:t xml:space="preserve"> внесении изменений</w:t>
      </w:r>
      <w:r w:rsidR="009F0D45">
        <w:t xml:space="preserve"> во ФГОС ООО и ФГОС СОО. Изменения касаются в </w:t>
      </w:r>
      <w:proofErr w:type="spellStart"/>
      <w:r w:rsidR="009F0D45">
        <w:t>т.ч</w:t>
      </w:r>
      <w:proofErr w:type="spellEnd"/>
      <w:r w:rsidR="009F0D45">
        <w:t>. планируемых результатов.</w:t>
      </w:r>
      <w:r w:rsidR="00706A3B">
        <w:t xml:space="preserve"> Проект размещен на федеральном портале НПА (</w:t>
      </w:r>
      <w:r w:rsidR="00706A3B">
        <w:rPr>
          <w:lang w:val="en-US"/>
        </w:rPr>
        <w:t>ID</w:t>
      </w:r>
      <w:r w:rsidR="00706A3B">
        <w:t xml:space="preserve"> проекта 143602).</w:t>
      </w:r>
    </w:p>
    <w:sectPr w:rsidR="006F3BFB" w:rsidRPr="003D04D5" w:rsidSect="00706A3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B6C"/>
    <w:multiLevelType w:val="hybridMultilevel"/>
    <w:tmpl w:val="E558F4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CC024A"/>
    <w:multiLevelType w:val="hybridMultilevel"/>
    <w:tmpl w:val="0582B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0843DB"/>
    <w:multiLevelType w:val="hybridMultilevel"/>
    <w:tmpl w:val="FC2CC34A"/>
    <w:lvl w:ilvl="0" w:tplc="5F800F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526EA"/>
    <w:multiLevelType w:val="hybridMultilevel"/>
    <w:tmpl w:val="B33451C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59253419"/>
    <w:multiLevelType w:val="hybridMultilevel"/>
    <w:tmpl w:val="9A8C7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F66F09"/>
    <w:multiLevelType w:val="hybridMultilevel"/>
    <w:tmpl w:val="0F101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7E4939"/>
    <w:multiLevelType w:val="hybridMultilevel"/>
    <w:tmpl w:val="BF025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BC"/>
    <w:rsid w:val="00000F2A"/>
    <w:rsid w:val="00090AF4"/>
    <w:rsid w:val="000A0ED5"/>
    <w:rsid w:val="000A606C"/>
    <w:rsid w:val="00157344"/>
    <w:rsid w:val="00193269"/>
    <w:rsid w:val="001C11B9"/>
    <w:rsid w:val="00227F58"/>
    <w:rsid w:val="00245187"/>
    <w:rsid w:val="002D14AA"/>
    <w:rsid w:val="002E299A"/>
    <w:rsid w:val="00371E66"/>
    <w:rsid w:val="003C28A2"/>
    <w:rsid w:val="003D04D5"/>
    <w:rsid w:val="003D7DF4"/>
    <w:rsid w:val="003F3EAE"/>
    <w:rsid w:val="003F563C"/>
    <w:rsid w:val="004F235D"/>
    <w:rsid w:val="0057294D"/>
    <w:rsid w:val="005C63D9"/>
    <w:rsid w:val="005D3A1A"/>
    <w:rsid w:val="005E5FCA"/>
    <w:rsid w:val="00697C82"/>
    <w:rsid w:val="006A631B"/>
    <w:rsid w:val="006F3BFB"/>
    <w:rsid w:val="00706A3B"/>
    <w:rsid w:val="0073595A"/>
    <w:rsid w:val="00806AC2"/>
    <w:rsid w:val="00823683"/>
    <w:rsid w:val="00826693"/>
    <w:rsid w:val="00896582"/>
    <w:rsid w:val="00956615"/>
    <w:rsid w:val="00974CC7"/>
    <w:rsid w:val="00975FD9"/>
    <w:rsid w:val="00980D07"/>
    <w:rsid w:val="009834C2"/>
    <w:rsid w:val="009B56E5"/>
    <w:rsid w:val="009F0D45"/>
    <w:rsid w:val="00A268F6"/>
    <w:rsid w:val="00A72E56"/>
    <w:rsid w:val="00A8021F"/>
    <w:rsid w:val="00A97880"/>
    <w:rsid w:val="00AC31F6"/>
    <w:rsid w:val="00AF2830"/>
    <w:rsid w:val="00AF6FD8"/>
    <w:rsid w:val="00B5719E"/>
    <w:rsid w:val="00B81146"/>
    <w:rsid w:val="00B940BE"/>
    <w:rsid w:val="00B94D3E"/>
    <w:rsid w:val="00B95879"/>
    <w:rsid w:val="00BC7F84"/>
    <w:rsid w:val="00C014AF"/>
    <w:rsid w:val="00C07894"/>
    <w:rsid w:val="00C14CD4"/>
    <w:rsid w:val="00C17868"/>
    <w:rsid w:val="00C272BC"/>
    <w:rsid w:val="00C6168F"/>
    <w:rsid w:val="00C71DED"/>
    <w:rsid w:val="00CA2870"/>
    <w:rsid w:val="00D25D88"/>
    <w:rsid w:val="00DC24DF"/>
    <w:rsid w:val="00E00B6A"/>
    <w:rsid w:val="00E230CE"/>
    <w:rsid w:val="00F36F35"/>
    <w:rsid w:val="00F93B00"/>
    <w:rsid w:val="00FB3096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3D04D5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3D04D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22DE-5821-423C-A3F4-74C5C18C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надзор2</cp:lastModifiedBy>
  <cp:revision>62</cp:revision>
  <dcterms:created xsi:type="dcterms:W3CDTF">2024-01-30T07:48:00Z</dcterms:created>
  <dcterms:modified xsi:type="dcterms:W3CDTF">2024-01-31T05:58:00Z</dcterms:modified>
</cp:coreProperties>
</file>