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069" w:rsidRPr="00277DAB" w:rsidRDefault="00277DAB" w:rsidP="00277DAB">
      <w:pPr>
        <w:jc w:val="center"/>
        <w:rPr>
          <w:b/>
          <w:color w:val="000000"/>
          <w:sz w:val="28"/>
          <w:szCs w:val="28"/>
        </w:rPr>
      </w:pPr>
      <w:bookmarkStart w:id="0" w:name="_Hlk104361621"/>
      <w:r>
        <w:rPr>
          <w:b/>
          <w:color w:val="000000"/>
          <w:sz w:val="28"/>
          <w:szCs w:val="28"/>
        </w:rPr>
        <w:t>УРМАРСКАЯ</w:t>
      </w:r>
    </w:p>
    <w:p w:rsidR="00E21069" w:rsidRPr="008533E6" w:rsidRDefault="00E21069" w:rsidP="00E21069">
      <w:pPr>
        <w:jc w:val="center"/>
        <w:rPr>
          <w:b/>
          <w:color w:val="000000"/>
          <w:sz w:val="28"/>
          <w:szCs w:val="28"/>
        </w:rPr>
      </w:pPr>
      <w:r w:rsidRPr="008533E6">
        <w:rPr>
          <w:b/>
          <w:color w:val="000000"/>
          <w:sz w:val="28"/>
          <w:szCs w:val="28"/>
        </w:rPr>
        <w:t>ТЕРРИТОРИАЛЬНАЯ ИЗБИРАТЕЛЬНАЯ КОМИССИЯ</w:t>
      </w:r>
    </w:p>
    <w:p w:rsidR="00E21069" w:rsidRPr="008533E6" w:rsidRDefault="00E21069" w:rsidP="00E21069">
      <w:pPr>
        <w:jc w:val="center"/>
        <w:rPr>
          <w:b/>
          <w:color w:val="000000"/>
          <w:sz w:val="28"/>
          <w:szCs w:val="28"/>
        </w:rPr>
      </w:pPr>
      <w:r w:rsidRPr="008533E6">
        <w:rPr>
          <w:b/>
          <w:color w:val="000000"/>
          <w:sz w:val="28"/>
          <w:szCs w:val="28"/>
        </w:rPr>
        <w:t xml:space="preserve"> </w:t>
      </w:r>
    </w:p>
    <w:p w:rsidR="00E21069" w:rsidRPr="008533E6" w:rsidRDefault="00E21069" w:rsidP="00E21069">
      <w:pPr>
        <w:jc w:val="center"/>
        <w:rPr>
          <w:b/>
          <w:color w:val="000000"/>
          <w:sz w:val="28"/>
          <w:szCs w:val="28"/>
        </w:rPr>
      </w:pPr>
      <w:proofErr w:type="gramStart"/>
      <w:r w:rsidRPr="008533E6">
        <w:rPr>
          <w:b/>
          <w:color w:val="000000"/>
          <w:sz w:val="28"/>
          <w:szCs w:val="28"/>
        </w:rPr>
        <w:t>Р</w:t>
      </w:r>
      <w:proofErr w:type="gramEnd"/>
      <w:r w:rsidRPr="008533E6">
        <w:rPr>
          <w:b/>
          <w:color w:val="000000"/>
          <w:sz w:val="28"/>
          <w:szCs w:val="28"/>
        </w:rPr>
        <w:t xml:space="preserve"> Е Ш Е Н И Е</w:t>
      </w:r>
    </w:p>
    <w:p w:rsidR="00E21069" w:rsidRPr="008533E6" w:rsidRDefault="00E21069" w:rsidP="00E21069">
      <w:pPr>
        <w:jc w:val="center"/>
        <w:rPr>
          <w:bCs/>
          <w:color w:val="000000"/>
          <w:sz w:val="28"/>
          <w:szCs w:val="28"/>
        </w:rPr>
      </w:pPr>
    </w:p>
    <w:p w:rsidR="00E21069" w:rsidRPr="00277DAB" w:rsidRDefault="00E21069" w:rsidP="00E21069">
      <w:pPr>
        <w:jc w:val="center"/>
        <w:rPr>
          <w:bCs/>
          <w:color w:val="000000"/>
          <w:sz w:val="28"/>
          <w:szCs w:val="28"/>
        </w:rPr>
      </w:pPr>
      <w:bookmarkStart w:id="1" w:name="_GoBack"/>
      <w:r w:rsidRPr="008533E6">
        <w:rPr>
          <w:bCs/>
          <w:color w:val="000000"/>
          <w:sz w:val="28"/>
          <w:szCs w:val="28"/>
        </w:rPr>
        <w:t>«</w:t>
      </w:r>
      <w:r w:rsidR="00277DAB">
        <w:rPr>
          <w:bCs/>
          <w:color w:val="000000"/>
          <w:sz w:val="28"/>
          <w:szCs w:val="28"/>
        </w:rPr>
        <w:t>20</w:t>
      </w:r>
      <w:r w:rsidRPr="008533E6">
        <w:rPr>
          <w:bCs/>
          <w:color w:val="000000"/>
          <w:sz w:val="28"/>
          <w:szCs w:val="28"/>
        </w:rPr>
        <w:t>»</w:t>
      </w:r>
      <w:r w:rsidR="00277DAB">
        <w:rPr>
          <w:bCs/>
          <w:color w:val="000000"/>
          <w:sz w:val="28"/>
          <w:szCs w:val="28"/>
        </w:rPr>
        <w:t xml:space="preserve"> июня</w:t>
      </w:r>
      <w:r w:rsidRPr="008533E6">
        <w:rPr>
          <w:bCs/>
          <w:color w:val="000000"/>
          <w:sz w:val="28"/>
          <w:szCs w:val="28"/>
        </w:rPr>
        <w:t xml:space="preserve"> 2022 г.                                                               № </w:t>
      </w:r>
      <w:r w:rsidR="00277DAB">
        <w:rPr>
          <w:bCs/>
          <w:color w:val="000000"/>
          <w:sz w:val="28"/>
          <w:szCs w:val="28"/>
        </w:rPr>
        <w:t>37/13</w:t>
      </w:r>
      <w:r w:rsidR="002278A0">
        <w:rPr>
          <w:bCs/>
          <w:color w:val="000000"/>
          <w:sz w:val="28"/>
          <w:szCs w:val="28"/>
        </w:rPr>
        <w:t>0</w:t>
      </w:r>
      <w:r w:rsidR="00277DAB">
        <w:rPr>
          <w:bCs/>
          <w:color w:val="000000"/>
          <w:sz w:val="28"/>
          <w:szCs w:val="28"/>
        </w:rPr>
        <w:t xml:space="preserve">- </w:t>
      </w:r>
      <w:r w:rsidR="00277DAB">
        <w:rPr>
          <w:bCs/>
          <w:color w:val="000000"/>
          <w:sz w:val="28"/>
          <w:szCs w:val="28"/>
          <w:lang w:val="en-US"/>
        </w:rPr>
        <w:t>V</w:t>
      </w:r>
      <w:bookmarkEnd w:id="1"/>
    </w:p>
    <w:p w:rsidR="00E21069" w:rsidRPr="008533E6" w:rsidRDefault="00E21069" w:rsidP="00E21069">
      <w:pPr>
        <w:jc w:val="center"/>
        <w:rPr>
          <w:b/>
          <w:color w:val="000000"/>
          <w:sz w:val="28"/>
          <w:szCs w:val="28"/>
        </w:rPr>
      </w:pPr>
      <w:r w:rsidRPr="008533E6">
        <w:rPr>
          <w:b/>
          <w:color w:val="000000"/>
          <w:sz w:val="28"/>
          <w:szCs w:val="28"/>
        </w:rPr>
        <w:t xml:space="preserve"> </w:t>
      </w:r>
    </w:p>
    <w:bookmarkEnd w:id="0"/>
    <w:p w:rsidR="00A06A83" w:rsidRPr="00E21069" w:rsidRDefault="00A06A83" w:rsidP="00A06A83">
      <w:pPr>
        <w:jc w:val="center"/>
        <w:rPr>
          <w:sz w:val="28"/>
          <w:szCs w:val="28"/>
        </w:rPr>
      </w:pPr>
    </w:p>
    <w:p w:rsidR="002278A0" w:rsidRPr="002278A0" w:rsidRDefault="002278A0" w:rsidP="002278A0">
      <w:pPr>
        <w:overflowPunct w:val="0"/>
        <w:autoSpaceDE w:val="0"/>
        <w:autoSpaceDN w:val="0"/>
        <w:adjustRightInd w:val="0"/>
        <w:ind w:right="3685"/>
        <w:jc w:val="both"/>
        <w:textAlignment w:val="baseline"/>
        <w:rPr>
          <w:b/>
          <w:sz w:val="28"/>
          <w:szCs w:val="28"/>
        </w:rPr>
      </w:pPr>
      <w:r w:rsidRPr="002278A0">
        <w:rPr>
          <w:b/>
          <w:sz w:val="28"/>
          <w:szCs w:val="28"/>
        </w:rPr>
        <w:t xml:space="preserve">Об избрании секретаря </w:t>
      </w:r>
      <w:r>
        <w:rPr>
          <w:b/>
          <w:sz w:val="28"/>
          <w:szCs w:val="28"/>
        </w:rPr>
        <w:t xml:space="preserve">Урмарской территориальной </w:t>
      </w:r>
      <w:r w:rsidRPr="002278A0">
        <w:rPr>
          <w:b/>
          <w:sz w:val="28"/>
          <w:szCs w:val="28"/>
        </w:rPr>
        <w:t xml:space="preserve"> избирательной комиссии</w:t>
      </w:r>
    </w:p>
    <w:p w:rsidR="002278A0" w:rsidRPr="002278A0" w:rsidRDefault="002278A0" w:rsidP="002278A0">
      <w:pPr>
        <w:spacing w:line="360" w:lineRule="auto"/>
        <w:ind w:firstLine="709"/>
        <w:jc w:val="both"/>
        <w:rPr>
          <w:sz w:val="28"/>
          <w:szCs w:val="20"/>
        </w:rPr>
      </w:pPr>
    </w:p>
    <w:p w:rsidR="002278A0" w:rsidRPr="002278A0" w:rsidRDefault="002278A0" w:rsidP="002278A0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0"/>
        </w:rPr>
      </w:pPr>
      <w:r w:rsidRPr="002278A0">
        <w:rPr>
          <w:sz w:val="28"/>
          <w:szCs w:val="20"/>
        </w:rPr>
        <w:t xml:space="preserve">В соответствии со статьей 28 Федерального закона «Об основных гарантиях избирательных прав и права на участие в референдуме граждан Российской Федерации» и на основании протокола № 2 счетной комиссии о результатах тайного голосования по выборам секретаря </w:t>
      </w:r>
      <w:r>
        <w:rPr>
          <w:sz w:val="28"/>
          <w:szCs w:val="20"/>
        </w:rPr>
        <w:t>территориальной</w:t>
      </w:r>
      <w:r w:rsidRPr="002278A0">
        <w:rPr>
          <w:sz w:val="28"/>
          <w:szCs w:val="20"/>
        </w:rPr>
        <w:t xml:space="preserve">  избирательной комиссии </w:t>
      </w:r>
      <w:r>
        <w:rPr>
          <w:sz w:val="28"/>
          <w:szCs w:val="20"/>
        </w:rPr>
        <w:t>Урмарская территориальная</w:t>
      </w:r>
      <w:r w:rsidRPr="002278A0">
        <w:rPr>
          <w:sz w:val="28"/>
          <w:szCs w:val="20"/>
        </w:rPr>
        <w:t xml:space="preserve"> избирательная комиссия решила:</w:t>
      </w:r>
    </w:p>
    <w:p w:rsidR="002278A0" w:rsidRPr="002278A0" w:rsidRDefault="002278A0" w:rsidP="002278A0">
      <w:pPr>
        <w:overflowPunct w:val="0"/>
        <w:autoSpaceDE w:val="0"/>
        <w:autoSpaceDN w:val="0"/>
        <w:adjustRightInd w:val="0"/>
        <w:spacing w:after="120" w:line="380" w:lineRule="exact"/>
        <w:ind w:firstLine="720"/>
        <w:jc w:val="both"/>
        <w:textAlignment w:val="baseline"/>
        <w:rPr>
          <w:sz w:val="28"/>
          <w:szCs w:val="20"/>
        </w:rPr>
      </w:pPr>
      <w:r w:rsidRPr="002278A0">
        <w:rPr>
          <w:sz w:val="28"/>
          <w:szCs w:val="20"/>
        </w:rPr>
        <w:t xml:space="preserve">Считать избранным на должность секретаря </w:t>
      </w:r>
      <w:r>
        <w:rPr>
          <w:sz w:val="28"/>
          <w:szCs w:val="20"/>
        </w:rPr>
        <w:t xml:space="preserve">Урмарской территориальной </w:t>
      </w:r>
      <w:r w:rsidRPr="002278A0">
        <w:rPr>
          <w:sz w:val="28"/>
          <w:szCs w:val="20"/>
        </w:rPr>
        <w:t>избирательной комиссии</w:t>
      </w:r>
      <w:r>
        <w:rPr>
          <w:sz w:val="28"/>
          <w:szCs w:val="20"/>
        </w:rPr>
        <w:t xml:space="preserve"> Семенову Татьяну Геннадьевну</w:t>
      </w:r>
      <w:r w:rsidRPr="002278A0">
        <w:rPr>
          <w:sz w:val="28"/>
          <w:szCs w:val="20"/>
        </w:rPr>
        <w:t>.</w:t>
      </w:r>
    </w:p>
    <w:p w:rsidR="00A06A83" w:rsidRPr="003612D1" w:rsidRDefault="00A06A83" w:rsidP="0057014B">
      <w:pPr>
        <w:spacing w:line="276" w:lineRule="auto"/>
        <w:jc w:val="both"/>
        <w:rPr>
          <w:sz w:val="26"/>
          <w:szCs w:val="26"/>
        </w:rPr>
      </w:pPr>
    </w:p>
    <w:p w:rsidR="00B955C8" w:rsidRDefault="007467A5" w:rsidP="00B955C8">
      <w:pPr>
        <w:jc w:val="center"/>
        <w:rPr>
          <w:rFonts w:eastAsia="Calibri"/>
          <w:sz w:val="28"/>
          <w:szCs w:val="28"/>
        </w:rPr>
      </w:pPr>
      <w:r w:rsidRPr="00786C13">
        <w:rPr>
          <w:rFonts w:eastAsia="Calibri"/>
          <w:sz w:val="28"/>
          <w:szCs w:val="28"/>
        </w:rPr>
        <w:t xml:space="preserve">Председатель                                                                          Н.Н. </w:t>
      </w:r>
      <w:proofErr w:type="spellStart"/>
      <w:r w:rsidRPr="00786C13">
        <w:rPr>
          <w:rFonts w:eastAsia="Calibri"/>
          <w:sz w:val="28"/>
          <w:szCs w:val="28"/>
        </w:rPr>
        <w:t>Шанина</w:t>
      </w:r>
      <w:proofErr w:type="spellEnd"/>
      <w:r w:rsidR="00B955C8">
        <w:rPr>
          <w:rFonts w:eastAsia="Calibri"/>
          <w:sz w:val="28"/>
          <w:szCs w:val="28"/>
        </w:rPr>
        <w:br/>
      </w:r>
    </w:p>
    <w:p w:rsidR="00A06A83" w:rsidRPr="00A91653" w:rsidRDefault="007467A5" w:rsidP="00B955C8">
      <w:pPr>
        <w:jc w:val="center"/>
      </w:pPr>
      <w:r w:rsidRPr="00786C13">
        <w:rPr>
          <w:rFonts w:eastAsia="Calibri"/>
          <w:sz w:val="28"/>
          <w:szCs w:val="28"/>
        </w:rPr>
        <w:t>Секретарь</w:t>
      </w:r>
      <w:r w:rsidR="002278A0">
        <w:rPr>
          <w:rFonts w:eastAsia="Calibri"/>
          <w:sz w:val="28"/>
          <w:szCs w:val="28"/>
        </w:rPr>
        <w:t xml:space="preserve"> заседания</w:t>
      </w:r>
      <w:r>
        <w:rPr>
          <w:rFonts w:eastAsia="Calibri"/>
          <w:sz w:val="28"/>
          <w:szCs w:val="28"/>
        </w:rPr>
        <w:t xml:space="preserve">           </w:t>
      </w:r>
      <w:r w:rsidRPr="00786C13">
        <w:rPr>
          <w:rFonts w:eastAsia="Calibri"/>
          <w:sz w:val="28"/>
          <w:szCs w:val="28"/>
        </w:rPr>
        <w:t xml:space="preserve">                                                   </w:t>
      </w:r>
      <w:r>
        <w:rPr>
          <w:rFonts w:eastAsia="Calibri"/>
          <w:sz w:val="28"/>
          <w:szCs w:val="28"/>
        </w:rPr>
        <w:t>Т.Г. Семенова</w:t>
      </w:r>
    </w:p>
    <w:sectPr w:rsidR="00A06A83" w:rsidRPr="00A91653" w:rsidSect="00C7583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E3633"/>
    <w:multiLevelType w:val="hybridMultilevel"/>
    <w:tmpl w:val="5658F980"/>
    <w:lvl w:ilvl="0" w:tplc="09FEC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CD06B94"/>
    <w:multiLevelType w:val="hybridMultilevel"/>
    <w:tmpl w:val="C2860ED0"/>
    <w:lvl w:ilvl="0" w:tplc="A3EE4B9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342A7B50"/>
    <w:multiLevelType w:val="hybridMultilevel"/>
    <w:tmpl w:val="1CBE0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6B670D"/>
    <w:multiLevelType w:val="hybridMultilevel"/>
    <w:tmpl w:val="A530C894"/>
    <w:lvl w:ilvl="0" w:tplc="34842C1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8A"/>
    <w:rsid w:val="00032512"/>
    <w:rsid w:val="00037873"/>
    <w:rsid w:val="00063280"/>
    <w:rsid w:val="00072526"/>
    <w:rsid w:val="00072C2E"/>
    <w:rsid w:val="00193B72"/>
    <w:rsid w:val="00194E08"/>
    <w:rsid w:val="001D248D"/>
    <w:rsid w:val="002278A0"/>
    <w:rsid w:val="00263321"/>
    <w:rsid w:val="00277DAB"/>
    <w:rsid w:val="00280258"/>
    <w:rsid w:val="00286242"/>
    <w:rsid w:val="002B17F9"/>
    <w:rsid w:val="002F05E5"/>
    <w:rsid w:val="00313557"/>
    <w:rsid w:val="0033129D"/>
    <w:rsid w:val="00341116"/>
    <w:rsid w:val="003612D1"/>
    <w:rsid w:val="003B2837"/>
    <w:rsid w:val="003D25CB"/>
    <w:rsid w:val="003D5DDE"/>
    <w:rsid w:val="004279EB"/>
    <w:rsid w:val="00566851"/>
    <w:rsid w:val="0057014B"/>
    <w:rsid w:val="00575100"/>
    <w:rsid w:val="00592273"/>
    <w:rsid w:val="005A0EBE"/>
    <w:rsid w:val="005A7A10"/>
    <w:rsid w:val="005C3D3B"/>
    <w:rsid w:val="005F6D91"/>
    <w:rsid w:val="00661414"/>
    <w:rsid w:val="006F77A2"/>
    <w:rsid w:val="007419E2"/>
    <w:rsid w:val="00744416"/>
    <w:rsid w:val="007467A5"/>
    <w:rsid w:val="0077594E"/>
    <w:rsid w:val="007B2D3A"/>
    <w:rsid w:val="007D7058"/>
    <w:rsid w:val="00805B60"/>
    <w:rsid w:val="008127E6"/>
    <w:rsid w:val="008342B4"/>
    <w:rsid w:val="00847621"/>
    <w:rsid w:val="008517FE"/>
    <w:rsid w:val="008533E6"/>
    <w:rsid w:val="008548DE"/>
    <w:rsid w:val="00886359"/>
    <w:rsid w:val="008A41EF"/>
    <w:rsid w:val="008F474A"/>
    <w:rsid w:val="00944B30"/>
    <w:rsid w:val="009652F4"/>
    <w:rsid w:val="009C588A"/>
    <w:rsid w:val="009D06F2"/>
    <w:rsid w:val="009F64B3"/>
    <w:rsid w:val="00A06A83"/>
    <w:rsid w:val="00A3060E"/>
    <w:rsid w:val="00A37492"/>
    <w:rsid w:val="00A91653"/>
    <w:rsid w:val="00AA0B88"/>
    <w:rsid w:val="00AB4020"/>
    <w:rsid w:val="00AE648D"/>
    <w:rsid w:val="00AE7379"/>
    <w:rsid w:val="00B124F4"/>
    <w:rsid w:val="00B56840"/>
    <w:rsid w:val="00B56D27"/>
    <w:rsid w:val="00B7203B"/>
    <w:rsid w:val="00B955C8"/>
    <w:rsid w:val="00BE3F9B"/>
    <w:rsid w:val="00BF0D2A"/>
    <w:rsid w:val="00BF24B7"/>
    <w:rsid w:val="00C35F33"/>
    <w:rsid w:val="00C7583A"/>
    <w:rsid w:val="00C86EEC"/>
    <w:rsid w:val="00CD20D1"/>
    <w:rsid w:val="00CD4979"/>
    <w:rsid w:val="00CE1284"/>
    <w:rsid w:val="00D41168"/>
    <w:rsid w:val="00D971EB"/>
    <w:rsid w:val="00DE682E"/>
    <w:rsid w:val="00E21069"/>
    <w:rsid w:val="00E3164B"/>
    <w:rsid w:val="00E41F69"/>
    <w:rsid w:val="00E53021"/>
    <w:rsid w:val="00E6122F"/>
    <w:rsid w:val="00E90D42"/>
    <w:rsid w:val="00EE2DE6"/>
    <w:rsid w:val="00EF59E9"/>
    <w:rsid w:val="00FE236E"/>
    <w:rsid w:val="00FE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A9165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ind w:right="4855"/>
      <w:jc w:val="both"/>
    </w:pPr>
    <w:rPr>
      <w:b/>
      <w:bCs/>
      <w:sz w:val="28"/>
    </w:rPr>
  </w:style>
  <w:style w:type="paragraph" w:styleId="a3">
    <w:name w:val="Body Text"/>
    <w:basedOn w:val="a"/>
    <w:pPr>
      <w:tabs>
        <w:tab w:val="left" w:pos="355"/>
      </w:tabs>
      <w:jc w:val="center"/>
    </w:pPr>
    <w:rPr>
      <w:caps/>
      <w:sz w:val="22"/>
      <w:szCs w:val="20"/>
    </w:rPr>
  </w:style>
  <w:style w:type="paragraph" w:customStyle="1" w:styleId="5">
    <w:name w:val="заголовок 5"/>
    <w:basedOn w:val="a"/>
    <w:next w:val="a"/>
    <w:pPr>
      <w:keepNext/>
      <w:jc w:val="both"/>
    </w:pPr>
    <w:rPr>
      <w:b/>
      <w:sz w:val="26"/>
      <w:szCs w:val="20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661414"/>
    <w:pPr>
      <w:spacing w:after="120" w:line="480" w:lineRule="auto"/>
      <w:ind w:left="283"/>
    </w:pPr>
  </w:style>
  <w:style w:type="paragraph" w:customStyle="1" w:styleId="1">
    <w:name w:val="Обычный1"/>
    <w:rsid w:val="0026332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A9165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ind w:right="4855"/>
      <w:jc w:val="both"/>
    </w:pPr>
    <w:rPr>
      <w:b/>
      <w:bCs/>
      <w:sz w:val="28"/>
    </w:rPr>
  </w:style>
  <w:style w:type="paragraph" w:styleId="a3">
    <w:name w:val="Body Text"/>
    <w:basedOn w:val="a"/>
    <w:pPr>
      <w:tabs>
        <w:tab w:val="left" w:pos="355"/>
      </w:tabs>
      <w:jc w:val="center"/>
    </w:pPr>
    <w:rPr>
      <w:caps/>
      <w:sz w:val="22"/>
      <w:szCs w:val="20"/>
    </w:rPr>
  </w:style>
  <w:style w:type="paragraph" w:customStyle="1" w:styleId="5">
    <w:name w:val="заголовок 5"/>
    <w:basedOn w:val="a"/>
    <w:next w:val="a"/>
    <w:pPr>
      <w:keepNext/>
      <w:jc w:val="both"/>
    </w:pPr>
    <w:rPr>
      <w:b/>
      <w:sz w:val="26"/>
      <w:szCs w:val="20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661414"/>
    <w:pPr>
      <w:spacing w:after="120" w:line="480" w:lineRule="auto"/>
      <w:ind w:left="283"/>
    </w:pPr>
  </w:style>
  <w:style w:type="paragraph" w:customStyle="1" w:styleId="1">
    <w:name w:val="Обычный1"/>
    <w:rsid w:val="0026332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</vt:lpstr>
    </vt:vector>
  </TitlesOfParts>
  <Company>Цивильская ТИК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</dc:title>
  <dc:creator>Осипов Александр</dc:creator>
  <cp:lastModifiedBy>Шишкина Н.В.</cp:lastModifiedBy>
  <cp:revision>2</cp:revision>
  <cp:lastPrinted>2022-07-04T12:51:00Z</cp:lastPrinted>
  <dcterms:created xsi:type="dcterms:W3CDTF">2023-04-18T10:54:00Z</dcterms:created>
  <dcterms:modified xsi:type="dcterms:W3CDTF">2023-04-18T10:54:00Z</dcterms:modified>
</cp:coreProperties>
</file>