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7F1" w:rsidRDefault="002377F1" w:rsidP="002377F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2643505</wp:posOffset>
            </wp:positionH>
            <wp:positionV relativeFrom="paragraph">
              <wp:posOffset>-253365</wp:posOffset>
            </wp:positionV>
            <wp:extent cx="733425" cy="923925"/>
            <wp:effectExtent l="0" t="0" r="9525" b="9525"/>
            <wp:wrapNone/>
            <wp:docPr id="1" name="Рисунок 1" descr="H:\Общая для обмена\2022 ГОД\Фирменные бланки\герб 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:\Общая для обмена\2022 ГОД\Фирменные бланки\герб чб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2377F1" w:rsidTr="00193186">
        <w:trPr>
          <w:cantSplit/>
          <w:trHeight w:val="253"/>
        </w:trPr>
        <w:tc>
          <w:tcPr>
            <w:tcW w:w="4195" w:type="dxa"/>
          </w:tcPr>
          <w:p w:rsidR="002377F1" w:rsidRDefault="002377F1" w:rsidP="00193186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</w:p>
          <w:p w:rsidR="002377F1" w:rsidRDefault="002377F1" w:rsidP="00193186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</w:p>
          <w:p w:rsidR="002377F1" w:rsidRDefault="002377F1" w:rsidP="00193186">
            <w:pPr>
              <w:jc w:val="center"/>
            </w:pPr>
            <w:r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</w:tc>
        <w:tc>
          <w:tcPr>
            <w:tcW w:w="1173" w:type="dxa"/>
            <w:vMerge w:val="restart"/>
          </w:tcPr>
          <w:p w:rsidR="002377F1" w:rsidRDefault="002377F1" w:rsidP="00193186">
            <w:pPr>
              <w:jc w:val="center"/>
              <w:rPr>
                <w:sz w:val="26"/>
              </w:rPr>
            </w:pPr>
          </w:p>
        </w:tc>
        <w:tc>
          <w:tcPr>
            <w:tcW w:w="4202" w:type="dxa"/>
          </w:tcPr>
          <w:p w:rsidR="002377F1" w:rsidRDefault="002377F1" w:rsidP="0019318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</w:rPr>
            </w:pPr>
          </w:p>
          <w:p w:rsidR="002377F1" w:rsidRDefault="002377F1" w:rsidP="0019318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</w:rPr>
            </w:pPr>
          </w:p>
          <w:p w:rsidR="002377F1" w:rsidRDefault="002377F1" w:rsidP="00193186">
            <w:pPr>
              <w:pStyle w:val="a3"/>
              <w:jc w:val="center"/>
              <w:rPr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 xml:space="preserve">ЧУВАШСКАЯ РЕСПУБЛИКА </w:t>
            </w:r>
          </w:p>
        </w:tc>
      </w:tr>
      <w:tr w:rsidR="002377F1" w:rsidTr="00193186">
        <w:trPr>
          <w:cantSplit/>
          <w:trHeight w:val="2355"/>
        </w:trPr>
        <w:tc>
          <w:tcPr>
            <w:tcW w:w="4195" w:type="dxa"/>
          </w:tcPr>
          <w:p w:rsidR="002377F1" w:rsidRDefault="002377F1" w:rsidP="00193186">
            <w:pPr>
              <w:pStyle w:val="a3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ÇĚМĚРЛЕ </w:t>
            </w:r>
            <w:r w:rsidRPr="00D02193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МУНИЦИПАЛЛĂ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 </w:t>
            </w:r>
            <w:r w:rsidRPr="00D02193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ОКРУГĔН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 </w:t>
            </w:r>
          </w:p>
          <w:p w:rsidR="002377F1" w:rsidRDefault="002377F1" w:rsidP="00193186">
            <w:pPr>
              <w:pStyle w:val="a3"/>
              <w:tabs>
                <w:tab w:val="left" w:pos="4285"/>
              </w:tabs>
              <w:jc w:val="center"/>
              <w:rPr>
                <w:rStyle w:val="a4"/>
                <w:color w:val="000000"/>
                <w:sz w:val="26"/>
              </w:rPr>
            </w:pPr>
            <w:r w:rsidRPr="00053021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АДМИНИСТРАЦИЙ</w:t>
            </w:r>
            <w:r w:rsidRPr="00053021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Ě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 </w:t>
            </w:r>
            <w:r>
              <w:rPr>
                <w:rStyle w:val="a4"/>
                <w:noProof/>
                <w:color w:val="000000"/>
                <w:sz w:val="26"/>
              </w:rPr>
              <w:t xml:space="preserve"> </w:t>
            </w:r>
          </w:p>
          <w:p w:rsidR="002377F1" w:rsidRDefault="002377F1" w:rsidP="00193186"/>
          <w:p w:rsidR="002377F1" w:rsidRPr="00CC4E2B" w:rsidRDefault="002377F1" w:rsidP="00193186">
            <w:pPr>
              <w:pStyle w:val="a3"/>
              <w:tabs>
                <w:tab w:val="left" w:pos="4285"/>
              </w:tabs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6"/>
              </w:rPr>
            </w:pPr>
            <w:r w:rsidRPr="00CC4E2B">
              <w:rPr>
                <w:rStyle w:val="a4"/>
                <w:rFonts w:ascii="Times New Roman" w:hAnsi="Times New Roman" w:cs="Times New Roman"/>
                <w:noProof/>
                <w:color w:val="000000"/>
                <w:sz w:val="26"/>
              </w:rPr>
              <w:t>ЙЫШĂНУ</w:t>
            </w:r>
          </w:p>
          <w:p w:rsidR="002377F1" w:rsidRDefault="002377F1" w:rsidP="00193186"/>
          <w:p w:rsidR="002377F1" w:rsidRDefault="002377F1" w:rsidP="00193186">
            <w:pPr>
              <w:jc w:val="center"/>
              <w:rPr>
                <w:rFonts w:ascii="Arial Cyr Chuv" w:hAnsi="Arial Cyr Chuv"/>
                <w:szCs w:val="24"/>
              </w:rPr>
            </w:pPr>
            <w:r>
              <w:rPr>
                <w:szCs w:val="24"/>
              </w:rPr>
              <w:t>___</w:t>
            </w:r>
            <w:r w:rsidRPr="00F54967">
              <w:rPr>
                <w:szCs w:val="24"/>
              </w:rPr>
              <w:t>.</w:t>
            </w:r>
            <w:r>
              <w:rPr>
                <w:szCs w:val="24"/>
              </w:rPr>
              <w:t>___</w:t>
            </w:r>
            <w:r w:rsidRPr="00F54967">
              <w:rPr>
                <w:szCs w:val="24"/>
              </w:rPr>
              <w:t>.202</w:t>
            </w:r>
            <w:r w:rsidR="003A3D28">
              <w:rPr>
                <w:szCs w:val="24"/>
              </w:rPr>
              <w:t>4</w:t>
            </w:r>
            <w:r>
              <w:rPr>
                <w:szCs w:val="24"/>
              </w:rPr>
              <w:t xml:space="preserve"> _____ № </w:t>
            </w:r>
          </w:p>
          <w:p w:rsidR="002377F1" w:rsidRPr="00134A6A" w:rsidRDefault="002377F1" w:rsidP="00193186">
            <w:pPr>
              <w:jc w:val="center"/>
              <w:rPr>
                <w:szCs w:val="24"/>
              </w:rPr>
            </w:pPr>
            <w:proofErr w:type="spellStart"/>
            <w:r w:rsidRPr="00F54967">
              <w:rPr>
                <w:bCs/>
                <w:szCs w:val="24"/>
              </w:rPr>
              <w:t>Çě</w:t>
            </w:r>
            <w:proofErr w:type="gramStart"/>
            <w:r w:rsidRPr="00F54967">
              <w:rPr>
                <w:bCs/>
                <w:szCs w:val="24"/>
              </w:rPr>
              <w:t>м</w:t>
            </w:r>
            <w:proofErr w:type="gramEnd"/>
            <w:r w:rsidRPr="00F54967">
              <w:rPr>
                <w:bCs/>
                <w:szCs w:val="24"/>
              </w:rPr>
              <w:t>ěрле</w:t>
            </w:r>
            <w:proofErr w:type="spellEnd"/>
            <w:r w:rsidRPr="00F54967">
              <w:rPr>
                <w:szCs w:val="24"/>
              </w:rPr>
              <w:t xml:space="preserve"> хули</w:t>
            </w:r>
          </w:p>
          <w:p w:rsidR="002377F1" w:rsidRDefault="002377F1" w:rsidP="00193186">
            <w:pPr>
              <w:jc w:val="center"/>
              <w:rPr>
                <w:noProof/>
                <w:color w:val="000000"/>
                <w:sz w:val="26"/>
              </w:rPr>
            </w:pPr>
          </w:p>
        </w:tc>
        <w:tc>
          <w:tcPr>
            <w:tcW w:w="0" w:type="auto"/>
            <w:vMerge/>
            <w:vAlign w:val="center"/>
          </w:tcPr>
          <w:p w:rsidR="002377F1" w:rsidRDefault="002377F1" w:rsidP="00193186">
            <w:pPr>
              <w:rPr>
                <w:sz w:val="26"/>
              </w:rPr>
            </w:pPr>
          </w:p>
        </w:tc>
        <w:tc>
          <w:tcPr>
            <w:tcW w:w="4202" w:type="dxa"/>
          </w:tcPr>
          <w:p w:rsidR="002377F1" w:rsidRDefault="002377F1" w:rsidP="0019318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АДМИНИСТРАЦИЯ</w:t>
            </w:r>
          </w:p>
          <w:p w:rsidR="002377F1" w:rsidRDefault="002377F1" w:rsidP="00193186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ШУМЕРЛИНСКОГО МУНИЦИПАЛЬНОГО ОКРУГА</w:t>
            </w:r>
          </w:p>
          <w:p w:rsidR="002377F1" w:rsidRDefault="002377F1" w:rsidP="00193186">
            <w:pPr>
              <w:pStyle w:val="a3"/>
              <w:jc w:val="center"/>
              <w:rPr>
                <w:rStyle w:val="a4"/>
                <w:color w:val="000000"/>
              </w:rPr>
            </w:pPr>
          </w:p>
          <w:p w:rsidR="002377F1" w:rsidRPr="00CC4E2B" w:rsidRDefault="002377F1" w:rsidP="00193186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6"/>
              </w:rPr>
            </w:pPr>
            <w:r w:rsidRPr="00CC4E2B">
              <w:rPr>
                <w:rStyle w:val="a4"/>
                <w:rFonts w:ascii="Times New Roman" w:hAnsi="Times New Roman" w:cs="Times New Roman"/>
                <w:noProof/>
                <w:color w:val="000000"/>
                <w:sz w:val="26"/>
              </w:rPr>
              <w:t>ПОСТАНОВЛЕНИЕ</w:t>
            </w:r>
          </w:p>
          <w:p w:rsidR="002377F1" w:rsidRDefault="002377F1" w:rsidP="00193186"/>
          <w:p w:rsidR="002377F1" w:rsidRDefault="002377F1" w:rsidP="00193186">
            <w:pPr>
              <w:jc w:val="center"/>
              <w:rPr>
                <w:rFonts w:ascii="Arial Cyr Chuv" w:hAnsi="Arial Cyr Chuv"/>
                <w:szCs w:val="24"/>
              </w:rPr>
            </w:pPr>
            <w:r>
              <w:rPr>
                <w:szCs w:val="24"/>
              </w:rPr>
              <w:t>___</w:t>
            </w:r>
            <w:r w:rsidRPr="00F54967">
              <w:rPr>
                <w:szCs w:val="24"/>
              </w:rPr>
              <w:t>.</w:t>
            </w:r>
            <w:r>
              <w:rPr>
                <w:szCs w:val="24"/>
              </w:rPr>
              <w:t>___</w:t>
            </w:r>
            <w:r w:rsidRPr="00F54967">
              <w:rPr>
                <w:szCs w:val="24"/>
              </w:rPr>
              <w:t>.202</w:t>
            </w:r>
            <w:r w:rsidR="003A3D28">
              <w:rPr>
                <w:szCs w:val="24"/>
              </w:rPr>
              <w:t>4</w:t>
            </w:r>
            <w:r>
              <w:rPr>
                <w:szCs w:val="24"/>
              </w:rPr>
              <w:t xml:space="preserve"> № _____</w:t>
            </w:r>
            <w:r w:rsidRPr="00F54967">
              <w:rPr>
                <w:rFonts w:ascii="Arial Cyr Chuv" w:hAnsi="Arial Cyr Chuv"/>
                <w:szCs w:val="24"/>
              </w:rPr>
              <w:t xml:space="preserve"> </w:t>
            </w:r>
          </w:p>
          <w:p w:rsidR="002377F1" w:rsidRPr="00F54967" w:rsidRDefault="002377F1" w:rsidP="00193186">
            <w:pPr>
              <w:jc w:val="center"/>
              <w:rPr>
                <w:b/>
                <w:sz w:val="28"/>
                <w:szCs w:val="24"/>
              </w:rPr>
            </w:pPr>
            <w:r w:rsidRPr="00F54967">
              <w:rPr>
                <w:szCs w:val="24"/>
              </w:rPr>
              <w:t xml:space="preserve">  г. Шумерля</w:t>
            </w:r>
          </w:p>
          <w:p w:rsidR="002377F1" w:rsidRDefault="002377F1" w:rsidP="00193186">
            <w:pPr>
              <w:jc w:val="center"/>
              <w:rPr>
                <w:noProof/>
                <w:sz w:val="26"/>
              </w:rPr>
            </w:pPr>
          </w:p>
        </w:tc>
      </w:tr>
    </w:tbl>
    <w:p w:rsidR="002230A0" w:rsidRPr="002230A0" w:rsidRDefault="002230A0" w:rsidP="002230A0">
      <w:pPr>
        <w:widowControl/>
        <w:overflowPunct/>
        <w:autoSpaceDE/>
        <w:autoSpaceDN/>
        <w:adjustRightInd/>
        <w:ind w:right="4677"/>
        <w:jc w:val="both"/>
        <w:textAlignment w:val="auto"/>
        <w:rPr>
          <w:sz w:val="26"/>
          <w:szCs w:val="26"/>
        </w:rPr>
      </w:pPr>
      <w:r w:rsidRPr="002230A0">
        <w:rPr>
          <w:b/>
          <w:sz w:val="26"/>
          <w:szCs w:val="26"/>
        </w:rPr>
        <w:t xml:space="preserve">Об утверждении Схемы размещения рекламных конструкций на территории </w:t>
      </w:r>
      <w:r w:rsidR="00A71BA5">
        <w:rPr>
          <w:b/>
          <w:sz w:val="26"/>
          <w:szCs w:val="26"/>
        </w:rPr>
        <w:t>Шумерлинского</w:t>
      </w:r>
      <w:r w:rsidRPr="002230A0">
        <w:rPr>
          <w:b/>
          <w:sz w:val="26"/>
          <w:szCs w:val="26"/>
        </w:rPr>
        <w:t xml:space="preserve"> муниципального округа</w:t>
      </w:r>
      <w:r w:rsidRPr="002230A0">
        <w:rPr>
          <w:bCs/>
          <w:sz w:val="26"/>
          <w:szCs w:val="26"/>
        </w:rPr>
        <w:t xml:space="preserve"> </w:t>
      </w:r>
      <w:r w:rsidRPr="002230A0">
        <w:rPr>
          <w:b/>
          <w:sz w:val="26"/>
          <w:szCs w:val="26"/>
        </w:rPr>
        <w:t>Чувашской Республики</w:t>
      </w:r>
    </w:p>
    <w:p w:rsidR="002377F1" w:rsidRPr="00CE14E3" w:rsidRDefault="002377F1" w:rsidP="002377F1">
      <w:pPr>
        <w:pStyle w:val="ConsPlusTitle"/>
        <w:jc w:val="both"/>
        <w:rPr>
          <w:rFonts w:ascii="Times New Roman" w:hAnsi="Times New Roman" w:cs="Times New Roman"/>
          <w:sz w:val="23"/>
          <w:szCs w:val="23"/>
        </w:rPr>
      </w:pPr>
    </w:p>
    <w:p w:rsidR="003A3D28" w:rsidRPr="003A3D28" w:rsidRDefault="003A3D28" w:rsidP="003A3D28">
      <w:pPr>
        <w:overflowPunct/>
        <w:ind w:firstLine="720"/>
        <w:jc w:val="both"/>
        <w:textAlignment w:val="auto"/>
        <w:rPr>
          <w:rFonts w:ascii="Times New Roman CYR" w:eastAsiaTheme="minorEastAsia" w:hAnsi="Times New Roman CYR" w:cs="Times New Roman CYR"/>
          <w:szCs w:val="24"/>
        </w:rPr>
      </w:pPr>
      <w:r w:rsidRPr="003A3D28">
        <w:rPr>
          <w:rFonts w:ascii="Times New Roman CYR" w:eastAsiaTheme="minorEastAsia" w:hAnsi="Times New Roman CYR" w:cs="Times New Roman CYR"/>
          <w:szCs w:val="24"/>
        </w:rPr>
        <w:t xml:space="preserve">В соответствии с </w:t>
      </w:r>
      <w:hyperlink r:id="rId9" w:history="1">
        <w:r w:rsidRPr="003A3D28">
          <w:rPr>
            <w:rFonts w:ascii="Times New Roman CYR" w:eastAsiaTheme="minorEastAsia" w:hAnsi="Times New Roman CYR" w:cs="Times New Roman CYR"/>
            <w:szCs w:val="24"/>
          </w:rPr>
          <w:t>Федеральным закон</w:t>
        </w:r>
      </w:hyperlink>
      <w:r w:rsidR="002230A0">
        <w:rPr>
          <w:rFonts w:ascii="Times New Roman CYR" w:eastAsiaTheme="minorEastAsia" w:hAnsi="Times New Roman CYR" w:cs="Times New Roman CYR"/>
          <w:szCs w:val="24"/>
        </w:rPr>
        <w:t>ом</w:t>
      </w:r>
      <w:r>
        <w:rPr>
          <w:rFonts w:ascii="Times New Roman CYR" w:eastAsiaTheme="minorEastAsia" w:hAnsi="Times New Roman CYR" w:cs="Times New Roman CYR"/>
          <w:szCs w:val="24"/>
        </w:rPr>
        <w:t xml:space="preserve"> от </w:t>
      </w:r>
      <w:r w:rsidRPr="003A3D28">
        <w:rPr>
          <w:rFonts w:ascii="Times New Roman CYR" w:eastAsiaTheme="minorEastAsia" w:hAnsi="Times New Roman CYR" w:cs="Times New Roman CYR"/>
          <w:szCs w:val="24"/>
        </w:rPr>
        <w:t>6 октября 2003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 xml:space="preserve">г. </w:t>
      </w:r>
      <w:r>
        <w:rPr>
          <w:rFonts w:ascii="Times New Roman CYR" w:eastAsiaTheme="minorEastAsia" w:hAnsi="Times New Roman CYR" w:cs="Times New Roman CYR"/>
          <w:szCs w:val="24"/>
        </w:rPr>
        <w:t>№ 131-ФЗ «</w:t>
      </w:r>
      <w:r w:rsidRPr="003A3D28">
        <w:rPr>
          <w:rFonts w:ascii="Times New Roman CYR" w:eastAsiaTheme="minorEastAsia" w:hAnsi="Times New Roman CYR" w:cs="Times New Roman CYR"/>
          <w:szCs w:val="24"/>
        </w:rPr>
        <w:t>Об общих принципах организации местного самоуп</w:t>
      </w:r>
      <w:r>
        <w:rPr>
          <w:rFonts w:ascii="Times New Roman CYR" w:eastAsiaTheme="minorEastAsia" w:hAnsi="Times New Roman CYR" w:cs="Times New Roman CYR"/>
          <w:szCs w:val="24"/>
        </w:rPr>
        <w:t>равления в Российской Федерации»</w:t>
      </w:r>
      <w:r w:rsidRPr="003A3D28">
        <w:rPr>
          <w:rFonts w:ascii="Times New Roman CYR" w:eastAsiaTheme="minorEastAsia" w:hAnsi="Times New Roman CYR" w:cs="Times New Roman CYR"/>
          <w:szCs w:val="24"/>
        </w:rPr>
        <w:t xml:space="preserve">, </w:t>
      </w:r>
      <w:r w:rsidR="002230A0">
        <w:rPr>
          <w:rFonts w:ascii="Times New Roman CYR" w:eastAsiaTheme="minorEastAsia" w:hAnsi="Times New Roman CYR" w:cs="Times New Roman CYR"/>
          <w:szCs w:val="24"/>
        </w:rPr>
        <w:t xml:space="preserve">частью 5.8 статьи 19 Федерального закона от 13 марта 2006 г. № 38-ФЗ «О рекламе», </w:t>
      </w:r>
      <w:hyperlink r:id="rId10" w:history="1">
        <w:r w:rsidRPr="003A3D28">
          <w:rPr>
            <w:rFonts w:ascii="Times New Roman CYR" w:eastAsiaTheme="minorEastAsia" w:hAnsi="Times New Roman CYR" w:cs="Times New Roman CYR"/>
            <w:szCs w:val="24"/>
          </w:rPr>
          <w:t>Уставом</w:t>
        </w:r>
      </w:hyperlink>
      <w:r>
        <w:rPr>
          <w:rFonts w:ascii="Times New Roman CYR" w:eastAsiaTheme="minorEastAsia" w:hAnsi="Times New Roman CYR" w:cs="Times New Roman CYR"/>
          <w:szCs w:val="24"/>
        </w:rPr>
        <w:t xml:space="preserve"> Шумерлинского муниципального округа</w:t>
      </w:r>
      <w:r w:rsidRPr="003A3D28">
        <w:rPr>
          <w:rFonts w:ascii="Times New Roman CYR" w:eastAsiaTheme="minorEastAsia" w:hAnsi="Times New Roman CYR" w:cs="Times New Roman CYR"/>
          <w:szCs w:val="24"/>
        </w:rPr>
        <w:t xml:space="preserve"> Чувашской Республики, администрация </w:t>
      </w:r>
      <w:r>
        <w:rPr>
          <w:rFonts w:ascii="Times New Roman CYR" w:eastAsiaTheme="minorEastAsia" w:hAnsi="Times New Roman CYR" w:cs="Times New Roman CYR"/>
          <w:szCs w:val="24"/>
        </w:rPr>
        <w:t>Шумерлинского муниципального округа</w:t>
      </w:r>
      <w:r w:rsidRPr="003A3D28">
        <w:rPr>
          <w:rFonts w:ascii="Times New Roman CYR" w:eastAsiaTheme="minorEastAsia" w:hAnsi="Times New Roman CYR" w:cs="Times New Roman CYR"/>
          <w:szCs w:val="24"/>
        </w:rPr>
        <w:t xml:space="preserve"> Чувашской Республики </w:t>
      </w:r>
      <w:proofErr w:type="gramStart"/>
      <w:r w:rsidRPr="003A3D28">
        <w:rPr>
          <w:rFonts w:ascii="Times New Roman CYR" w:eastAsiaTheme="minorEastAsia" w:hAnsi="Times New Roman CYR" w:cs="Times New Roman CYR"/>
          <w:szCs w:val="24"/>
        </w:rPr>
        <w:t>п</w:t>
      </w:r>
      <w:proofErr w:type="gramEnd"/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о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с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т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а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н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о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в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л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я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е</w:t>
      </w:r>
      <w:r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Pr="003A3D28">
        <w:rPr>
          <w:rFonts w:ascii="Times New Roman CYR" w:eastAsiaTheme="minorEastAsia" w:hAnsi="Times New Roman CYR" w:cs="Times New Roman CYR"/>
          <w:szCs w:val="24"/>
        </w:rPr>
        <w:t>т:</w:t>
      </w:r>
    </w:p>
    <w:p w:rsidR="002377F1" w:rsidRPr="00CE14E3" w:rsidRDefault="002377F1" w:rsidP="002377F1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:rsidR="00747C08" w:rsidRPr="00747C08" w:rsidRDefault="000B15A2" w:rsidP="00A120B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4E2B">
        <w:rPr>
          <w:rFonts w:ascii="Times New Roman" w:hAnsi="Times New Roman" w:cs="Times New Roman"/>
          <w:sz w:val="24"/>
          <w:szCs w:val="24"/>
        </w:rPr>
        <w:t>1.</w:t>
      </w:r>
      <w:r w:rsidR="003A3D28">
        <w:rPr>
          <w:rFonts w:ascii="Times New Roman" w:hAnsi="Times New Roman" w:cs="Times New Roman"/>
          <w:sz w:val="24"/>
          <w:szCs w:val="24"/>
        </w:rPr>
        <w:t xml:space="preserve"> </w:t>
      </w:r>
      <w:r w:rsidR="00747C08">
        <w:rPr>
          <w:rFonts w:ascii="Times New Roman" w:hAnsi="Times New Roman" w:cs="Times New Roman"/>
          <w:sz w:val="24"/>
          <w:szCs w:val="24"/>
        </w:rPr>
        <w:t>Утвердить</w:t>
      </w:r>
      <w:r w:rsidR="00A120BB">
        <w:rPr>
          <w:rFonts w:ascii="Times New Roman" w:hAnsi="Times New Roman" w:cs="Times New Roman"/>
          <w:sz w:val="24"/>
          <w:szCs w:val="24"/>
        </w:rPr>
        <w:t xml:space="preserve"> </w:t>
      </w:r>
      <w:r w:rsidR="00747C08" w:rsidRPr="00747C08">
        <w:rPr>
          <w:rFonts w:ascii="Times New Roman" w:hAnsi="Times New Roman" w:cs="Times New Roman"/>
          <w:sz w:val="24"/>
          <w:szCs w:val="24"/>
        </w:rPr>
        <w:t xml:space="preserve">схему размещения рекламных конструкций на территории </w:t>
      </w:r>
      <w:r w:rsidR="00747C08">
        <w:rPr>
          <w:rFonts w:ascii="Times New Roman" w:hAnsi="Times New Roman" w:cs="Times New Roman"/>
          <w:sz w:val="24"/>
          <w:szCs w:val="24"/>
        </w:rPr>
        <w:t>Шумерлинского</w:t>
      </w:r>
      <w:r w:rsidR="00747C08" w:rsidRPr="00747C08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согласно приложению №1 </w:t>
      </w:r>
      <w:r w:rsidR="00747C08">
        <w:rPr>
          <w:rFonts w:ascii="Times New Roman" w:hAnsi="Times New Roman" w:cs="Times New Roman"/>
          <w:sz w:val="24"/>
          <w:szCs w:val="24"/>
        </w:rPr>
        <w:t xml:space="preserve">к </w:t>
      </w:r>
      <w:r w:rsidR="00747C08" w:rsidRPr="00747C08">
        <w:rPr>
          <w:rFonts w:ascii="Times New Roman" w:hAnsi="Times New Roman" w:cs="Times New Roman"/>
          <w:sz w:val="24"/>
          <w:szCs w:val="24"/>
        </w:rPr>
        <w:t>настояще</w:t>
      </w:r>
      <w:r w:rsidR="00747C08">
        <w:rPr>
          <w:rFonts w:ascii="Times New Roman" w:hAnsi="Times New Roman" w:cs="Times New Roman"/>
          <w:sz w:val="24"/>
          <w:szCs w:val="24"/>
        </w:rPr>
        <w:t>му</w:t>
      </w:r>
      <w:r w:rsidR="00747C08" w:rsidRPr="00747C08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 w:rsidR="00747C08">
        <w:rPr>
          <w:rFonts w:ascii="Times New Roman" w:hAnsi="Times New Roman" w:cs="Times New Roman"/>
          <w:sz w:val="24"/>
          <w:szCs w:val="24"/>
        </w:rPr>
        <w:t>ю</w:t>
      </w:r>
      <w:r w:rsidR="00A120BB">
        <w:rPr>
          <w:rFonts w:ascii="Times New Roman" w:hAnsi="Times New Roman" w:cs="Times New Roman"/>
          <w:sz w:val="24"/>
          <w:szCs w:val="24"/>
        </w:rPr>
        <w:t>.</w:t>
      </w:r>
    </w:p>
    <w:p w:rsidR="00865717" w:rsidRPr="00747C08" w:rsidRDefault="00865717" w:rsidP="00A120B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7C08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47C0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47C0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Шумерлинского муниципального округа.</w:t>
      </w:r>
    </w:p>
    <w:p w:rsidR="002377F1" w:rsidRPr="00CE14E3" w:rsidRDefault="00F435D5" w:rsidP="00A120BB">
      <w:pPr>
        <w:widowControl/>
        <w:overflowPunct/>
        <w:autoSpaceDE/>
        <w:autoSpaceDN/>
        <w:adjustRightInd/>
        <w:ind w:firstLine="709"/>
        <w:jc w:val="both"/>
        <w:textAlignment w:val="auto"/>
        <w:rPr>
          <w:sz w:val="23"/>
          <w:szCs w:val="23"/>
        </w:rPr>
      </w:pPr>
      <w:r>
        <w:rPr>
          <w:szCs w:val="24"/>
        </w:rPr>
        <w:t>3</w:t>
      </w:r>
      <w:r w:rsidR="00865717" w:rsidRPr="00865717">
        <w:rPr>
          <w:szCs w:val="24"/>
        </w:rPr>
        <w:t>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367846" w:rsidRDefault="00367846" w:rsidP="002377F1">
      <w:pPr>
        <w:outlineLvl w:val="1"/>
        <w:rPr>
          <w:szCs w:val="24"/>
        </w:rPr>
      </w:pPr>
    </w:p>
    <w:p w:rsidR="00367846" w:rsidRDefault="00367846" w:rsidP="002377F1">
      <w:pPr>
        <w:outlineLvl w:val="1"/>
        <w:rPr>
          <w:szCs w:val="24"/>
        </w:rPr>
      </w:pPr>
    </w:p>
    <w:p w:rsidR="00367846" w:rsidRDefault="00367846" w:rsidP="002377F1">
      <w:pPr>
        <w:outlineLvl w:val="1"/>
        <w:rPr>
          <w:szCs w:val="24"/>
        </w:rPr>
      </w:pPr>
    </w:p>
    <w:p w:rsidR="00367846" w:rsidRDefault="00367846" w:rsidP="002377F1">
      <w:pPr>
        <w:outlineLvl w:val="1"/>
        <w:rPr>
          <w:szCs w:val="24"/>
        </w:rPr>
      </w:pPr>
    </w:p>
    <w:p w:rsidR="002377F1" w:rsidRPr="00367846" w:rsidRDefault="002377F1" w:rsidP="002377F1">
      <w:pPr>
        <w:outlineLvl w:val="1"/>
        <w:rPr>
          <w:szCs w:val="24"/>
        </w:rPr>
      </w:pPr>
      <w:r w:rsidRPr="00367846">
        <w:rPr>
          <w:szCs w:val="24"/>
        </w:rPr>
        <w:t xml:space="preserve">Глава Шумерлинского </w:t>
      </w:r>
    </w:p>
    <w:p w:rsidR="002377F1" w:rsidRPr="00367846" w:rsidRDefault="002377F1" w:rsidP="002377F1">
      <w:pPr>
        <w:outlineLvl w:val="1"/>
        <w:rPr>
          <w:szCs w:val="24"/>
        </w:rPr>
      </w:pPr>
      <w:r w:rsidRPr="00367846">
        <w:rPr>
          <w:szCs w:val="24"/>
        </w:rPr>
        <w:t>муниципального округа</w:t>
      </w:r>
    </w:p>
    <w:p w:rsidR="002377F1" w:rsidRPr="00367846" w:rsidRDefault="002377F1" w:rsidP="002377F1">
      <w:pPr>
        <w:outlineLvl w:val="1"/>
        <w:rPr>
          <w:szCs w:val="24"/>
        </w:rPr>
      </w:pPr>
      <w:r w:rsidRPr="00367846">
        <w:rPr>
          <w:szCs w:val="24"/>
        </w:rPr>
        <w:t xml:space="preserve">Чувашской Республики                                                                                            </w:t>
      </w:r>
      <w:r w:rsidR="00C940AC">
        <w:rPr>
          <w:szCs w:val="24"/>
        </w:rPr>
        <w:t>Д.И. Головин</w:t>
      </w:r>
    </w:p>
    <w:p w:rsidR="00865717" w:rsidRDefault="00865717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435D5" w:rsidRDefault="00F435D5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7C08" w:rsidRDefault="00747C08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7C08" w:rsidRDefault="00747C08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7C08" w:rsidRDefault="00747C08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7C08" w:rsidRDefault="00747C08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7C08" w:rsidRDefault="00747C08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120BB" w:rsidRDefault="00A120BB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120BB" w:rsidRDefault="00A120BB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120BB" w:rsidRDefault="00A120BB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7C08" w:rsidRDefault="00747C08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AAA" w:rsidRDefault="00B70AAA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47F4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5EAF">
        <w:rPr>
          <w:rFonts w:ascii="Times New Roman" w:hAnsi="Times New Roman" w:cs="Times New Roman"/>
          <w:sz w:val="24"/>
          <w:szCs w:val="24"/>
        </w:rPr>
        <w:t>№ 1</w:t>
      </w:r>
    </w:p>
    <w:p w:rsidR="00B70AAA" w:rsidRDefault="00B70AAA" w:rsidP="00B70AAA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47F4F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547F4F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</w:p>
    <w:p w:rsidR="00B70AAA" w:rsidRPr="00547F4F" w:rsidRDefault="00B70AAA" w:rsidP="00B70AAA">
      <w:pPr>
        <w:pStyle w:val="ConsPlusNormal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547F4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04CF9">
        <w:rPr>
          <w:rFonts w:ascii="Times New Roman" w:hAnsi="Times New Roman" w:cs="Times New Roman"/>
          <w:color w:val="000000"/>
          <w:sz w:val="24"/>
          <w:szCs w:val="24"/>
        </w:rPr>
        <w:t>___.___.202</w:t>
      </w:r>
      <w:r w:rsidR="00865717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F04CF9">
        <w:rPr>
          <w:rFonts w:ascii="Times New Roman" w:hAnsi="Times New Roman" w:cs="Times New Roman"/>
          <w:color w:val="000000"/>
          <w:sz w:val="24"/>
          <w:szCs w:val="24"/>
        </w:rPr>
        <w:t xml:space="preserve"> № _____</w:t>
      </w:r>
    </w:p>
    <w:p w:rsidR="00747C08" w:rsidRDefault="00747C08" w:rsidP="00747C08">
      <w:pPr>
        <w:pStyle w:val="90"/>
        <w:shd w:val="clear" w:color="auto" w:fill="auto"/>
        <w:spacing w:before="0"/>
        <w:jc w:val="center"/>
      </w:pPr>
      <w:r w:rsidRPr="00747C08">
        <w:t xml:space="preserve">Схема </w:t>
      </w:r>
    </w:p>
    <w:p w:rsidR="00747C08" w:rsidRDefault="00747C08" w:rsidP="00747C08">
      <w:pPr>
        <w:pStyle w:val="90"/>
        <w:shd w:val="clear" w:color="auto" w:fill="auto"/>
        <w:spacing w:before="0"/>
        <w:jc w:val="center"/>
      </w:pPr>
      <w:r w:rsidRPr="00747C08">
        <w:t xml:space="preserve">размещения рекламных конструкций на территории </w:t>
      </w:r>
    </w:p>
    <w:p w:rsidR="00747C08" w:rsidRDefault="00747C08" w:rsidP="00747C08">
      <w:pPr>
        <w:pStyle w:val="90"/>
        <w:shd w:val="clear" w:color="auto" w:fill="auto"/>
        <w:spacing w:before="0"/>
        <w:jc w:val="center"/>
      </w:pPr>
      <w:r>
        <w:t>Шумерлинского муниципального округа</w:t>
      </w:r>
      <w:r w:rsidRPr="00747C08">
        <w:t xml:space="preserve"> Чувашской Республики</w:t>
      </w:r>
    </w:p>
    <w:p w:rsidR="001C148F" w:rsidRDefault="001C148F" w:rsidP="00747C08">
      <w:pPr>
        <w:pStyle w:val="90"/>
        <w:shd w:val="clear" w:color="auto" w:fill="auto"/>
        <w:spacing w:before="0"/>
        <w:jc w:val="center"/>
      </w:pPr>
    </w:p>
    <w:p w:rsidR="001C148F" w:rsidRDefault="00157C2D" w:rsidP="001C148F">
      <w:pPr>
        <w:tabs>
          <w:tab w:val="left" w:pos="1233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2621076</wp:posOffset>
                </wp:positionH>
                <wp:positionV relativeFrom="paragraph">
                  <wp:posOffset>2340102</wp:posOffset>
                </wp:positionV>
                <wp:extent cx="204826" cy="182880"/>
                <wp:effectExtent l="0" t="0" r="24130" b="26670"/>
                <wp:wrapNone/>
                <wp:docPr id="21" name="Равнобедренный тре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26" cy="18288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1" o:spid="_x0000_s1026" type="#_x0000_t5" style="position:absolute;margin-left:206.4pt;margin-top:184.25pt;width:16.15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" fillcolor="#4f81bd [3204]" strokecolor="#243f60 [1604]" strokeweight="2pt"/>
            </w:pict>
          </mc:Fallback>
        </mc:AlternateContent>
      </w:r>
      <w:r w:rsidR="00CE399B">
        <w:rPr>
          <w:noProof/>
        </w:rPr>
        <w:drawing>
          <wp:inline distT="0" distB="0" distL="0" distR="0" wp14:anchorId="72542732" wp14:editId="2170AD57">
            <wp:extent cx="6120130" cy="3358352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4308" t="5292" r="6427" b="7628"/>
                    <a:stretch/>
                  </pic:blipFill>
                  <pic:spPr bwMode="auto">
                    <a:xfrm>
                      <a:off x="0" y="0"/>
                      <a:ext cx="6120130" cy="3358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C148F">
        <w:rPr>
          <w:lang w:eastAsia="en-US"/>
        </w:rPr>
        <w:tab/>
      </w:r>
    </w:p>
    <w:p w:rsidR="000D3718" w:rsidRDefault="000D3718" w:rsidP="001C148F">
      <w:pPr>
        <w:tabs>
          <w:tab w:val="left" w:pos="1233"/>
        </w:tabs>
        <w:rPr>
          <w:lang w:eastAsia="en-US"/>
        </w:rPr>
      </w:pPr>
    </w:p>
    <w:tbl>
      <w:tblPr>
        <w:tblStyle w:val="1"/>
        <w:tblW w:w="9516" w:type="dxa"/>
        <w:jc w:val="center"/>
        <w:tblInd w:w="12687" w:type="dxa"/>
        <w:tblLayout w:type="fixed"/>
        <w:tblLook w:val="00A0" w:firstRow="1" w:lastRow="0" w:firstColumn="1" w:lastColumn="0" w:noHBand="0" w:noVBand="0"/>
      </w:tblPr>
      <w:tblGrid>
        <w:gridCol w:w="557"/>
        <w:gridCol w:w="2567"/>
        <w:gridCol w:w="1276"/>
        <w:gridCol w:w="917"/>
        <w:gridCol w:w="1277"/>
        <w:gridCol w:w="2922"/>
      </w:tblGrid>
      <w:tr w:rsidR="004401A4" w:rsidRPr="004401A4" w:rsidTr="008843C4">
        <w:trPr>
          <w:trHeight w:val="1146"/>
          <w:jc w:val="center"/>
        </w:trPr>
        <w:tc>
          <w:tcPr>
            <w:tcW w:w="557" w:type="dxa"/>
            <w:vMerge w:val="restart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№ позиции</w:t>
            </w:r>
          </w:p>
        </w:tc>
        <w:tc>
          <w:tcPr>
            <w:tcW w:w="2567" w:type="dxa"/>
            <w:vMerge w:val="restart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 xml:space="preserve">Место размещения </w:t>
            </w:r>
            <w:proofErr w:type="gramStart"/>
            <w:r w:rsidRPr="004401A4">
              <w:rPr>
                <w:sz w:val="20"/>
              </w:rPr>
              <w:t>рекламной</w:t>
            </w:r>
            <w:proofErr w:type="gramEnd"/>
            <w:r w:rsidRPr="004401A4">
              <w:rPr>
                <w:sz w:val="20"/>
              </w:rPr>
              <w:t xml:space="preserve"> </w:t>
            </w:r>
          </w:p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конструкции</w:t>
            </w:r>
          </w:p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(описание, адрес ориентира)</w:t>
            </w:r>
          </w:p>
        </w:tc>
        <w:tc>
          <w:tcPr>
            <w:tcW w:w="2193" w:type="dxa"/>
            <w:gridSpan w:val="2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 xml:space="preserve">Координаты </w:t>
            </w:r>
            <w:proofErr w:type="gramStart"/>
            <w:r w:rsidRPr="004401A4">
              <w:rPr>
                <w:sz w:val="20"/>
              </w:rPr>
              <w:t>предполагаемого</w:t>
            </w:r>
            <w:proofErr w:type="gramEnd"/>
            <w:r w:rsidRPr="004401A4">
              <w:rPr>
                <w:sz w:val="20"/>
              </w:rPr>
              <w:t xml:space="preserve"> </w:t>
            </w:r>
          </w:p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месторасположения опоры рекламной</w:t>
            </w:r>
          </w:p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конструкции с учетом соблюдения</w:t>
            </w:r>
          </w:p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требований безопасности*</w:t>
            </w:r>
          </w:p>
        </w:tc>
        <w:tc>
          <w:tcPr>
            <w:tcW w:w="1277" w:type="dxa"/>
            <w:vMerge w:val="restart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Тип, вид и технические характеристики</w:t>
            </w:r>
          </w:p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рекламной конструкции</w:t>
            </w:r>
          </w:p>
        </w:tc>
        <w:tc>
          <w:tcPr>
            <w:tcW w:w="2922" w:type="dxa"/>
            <w:vMerge w:val="restart"/>
            <w:hideMark/>
          </w:tcPr>
          <w:p w:rsidR="004401A4" w:rsidRPr="004401A4" w:rsidRDefault="00B356F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Информация о земельном </w:t>
            </w:r>
            <w:r w:rsidR="00EF334D">
              <w:rPr>
                <w:sz w:val="20"/>
              </w:rPr>
              <w:t>участке</w:t>
            </w:r>
          </w:p>
        </w:tc>
      </w:tr>
      <w:tr w:rsidR="004401A4" w:rsidRPr="004401A4" w:rsidTr="008843C4">
        <w:trPr>
          <w:trHeight w:val="635"/>
          <w:jc w:val="center"/>
        </w:trPr>
        <w:tc>
          <w:tcPr>
            <w:tcW w:w="557" w:type="dxa"/>
            <w:vMerge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vMerge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1276" w:type="dxa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х</w:t>
            </w:r>
          </w:p>
        </w:tc>
        <w:tc>
          <w:tcPr>
            <w:tcW w:w="917" w:type="dxa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у</w:t>
            </w:r>
          </w:p>
        </w:tc>
        <w:tc>
          <w:tcPr>
            <w:tcW w:w="1277" w:type="dxa"/>
            <w:vMerge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922" w:type="dxa"/>
            <w:vMerge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</w:tr>
      <w:tr w:rsidR="004401A4" w:rsidRPr="004401A4" w:rsidTr="008843C4">
        <w:trPr>
          <w:jc w:val="center"/>
        </w:trPr>
        <w:tc>
          <w:tcPr>
            <w:tcW w:w="557" w:type="dxa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2</w:t>
            </w:r>
          </w:p>
        </w:tc>
        <w:tc>
          <w:tcPr>
            <w:tcW w:w="1276" w:type="dxa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3</w:t>
            </w:r>
          </w:p>
        </w:tc>
        <w:tc>
          <w:tcPr>
            <w:tcW w:w="917" w:type="dxa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4</w:t>
            </w:r>
          </w:p>
        </w:tc>
        <w:tc>
          <w:tcPr>
            <w:tcW w:w="1277" w:type="dxa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5</w:t>
            </w:r>
          </w:p>
        </w:tc>
        <w:tc>
          <w:tcPr>
            <w:tcW w:w="2922" w:type="dxa"/>
            <w:hideMark/>
          </w:tcPr>
          <w:p w:rsidR="004401A4" w:rsidRPr="004401A4" w:rsidRDefault="004401A4" w:rsidP="004401A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6</w:t>
            </w:r>
          </w:p>
        </w:tc>
      </w:tr>
      <w:tr w:rsidR="004401A4" w:rsidRPr="004401A4" w:rsidTr="008843C4">
        <w:trPr>
          <w:jc w:val="center"/>
        </w:trPr>
        <w:tc>
          <w:tcPr>
            <w:tcW w:w="557" w:type="dxa"/>
          </w:tcPr>
          <w:p w:rsidR="004401A4" w:rsidRPr="004401A4" w:rsidRDefault="004401A4" w:rsidP="00D17DAF">
            <w:pPr>
              <w:widowControl/>
              <w:numPr>
                <w:ilvl w:val="0"/>
                <w:numId w:val="36"/>
              </w:num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sz w:val="20"/>
              </w:rPr>
            </w:pPr>
          </w:p>
        </w:tc>
        <w:tc>
          <w:tcPr>
            <w:tcW w:w="2567" w:type="dxa"/>
            <w:hideMark/>
          </w:tcPr>
          <w:p w:rsidR="004401A4" w:rsidRPr="004401A4" w:rsidRDefault="00157C2D" w:rsidP="006C2E99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пос. </w:t>
            </w:r>
            <w:r w:rsidR="006C2E99">
              <w:rPr>
                <w:sz w:val="20"/>
              </w:rPr>
              <w:t xml:space="preserve">Дубовка, </w:t>
            </w:r>
            <w:r w:rsidR="006C2E99" w:rsidRPr="00750FC7">
              <w:rPr>
                <w:sz w:val="20"/>
              </w:rPr>
              <w:t xml:space="preserve">в придорожной полосе автомобильной дороги </w:t>
            </w:r>
            <w:r w:rsidR="006C2E99">
              <w:rPr>
                <w:sz w:val="20"/>
              </w:rPr>
              <w:t xml:space="preserve">местного значения по ул. </w:t>
            </w:r>
            <w:proofErr w:type="spellStart"/>
            <w:r w:rsidR="006C2E99">
              <w:rPr>
                <w:sz w:val="20"/>
              </w:rPr>
              <w:t>Дубовская</w:t>
            </w:r>
            <w:proofErr w:type="spellEnd"/>
            <w:r w:rsidR="006C2E99">
              <w:rPr>
                <w:sz w:val="20"/>
              </w:rPr>
              <w:t xml:space="preserve"> </w:t>
            </w:r>
            <w:r w:rsidR="006C2E99" w:rsidRPr="00750FC7">
              <w:rPr>
                <w:sz w:val="20"/>
              </w:rPr>
              <w:t xml:space="preserve">км </w:t>
            </w:r>
            <w:r w:rsidR="006C2E99">
              <w:rPr>
                <w:sz w:val="20"/>
              </w:rPr>
              <w:t>0+053</w:t>
            </w:r>
            <w:r w:rsidR="006C2E99" w:rsidRPr="00750FC7">
              <w:rPr>
                <w:sz w:val="20"/>
              </w:rPr>
              <w:t xml:space="preserve"> (справа)</w:t>
            </w:r>
          </w:p>
        </w:tc>
        <w:tc>
          <w:tcPr>
            <w:tcW w:w="1276" w:type="dxa"/>
            <w:hideMark/>
          </w:tcPr>
          <w:p w:rsidR="004401A4" w:rsidRPr="004401A4" w:rsidRDefault="00886C26" w:rsidP="004401A4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1182144,03</w:t>
            </w:r>
          </w:p>
        </w:tc>
        <w:tc>
          <w:tcPr>
            <w:tcW w:w="917" w:type="dxa"/>
            <w:hideMark/>
          </w:tcPr>
          <w:p w:rsidR="004401A4" w:rsidRPr="004401A4" w:rsidRDefault="00886C26" w:rsidP="004401A4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325798,88</w:t>
            </w:r>
          </w:p>
        </w:tc>
        <w:tc>
          <w:tcPr>
            <w:tcW w:w="1277" w:type="dxa"/>
            <w:hideMark/>
          </w:tcPr>
          <w:p w:rsidR="004401A4" w:rsidRPr="004401A4" w:rsidRDefault="00F2590E" w:rsidP="004401A4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Щ</w:t>
            </w:r>
            <w:r w:rsidRPr="00F2590E">
              <w:rPr>
                <w:sz w:val="20"/>
              </w:rPr>
              <w:t>итовая конструкция с размером информационного поля 6,0 м x 3,0 м (щит), двухсторонний</w:t>
            </w:r>
          </w:p>
        </w:tc>
        <w:tc>
          <w:tcPr>
            <w:tcW w:w="2922" w:type="dxa"/>
          </w:tcPr>
          <w:p w:rsidR="004401A4" w:rsidRPr="004401A4" w:rsidRDefault="00EF334D" w:rsidP="00EF334D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Земельный участок расположен в  кадастровом квартале </w:t>
            </w:r>
            <w:r w:rsidRPr="00EF334D">
              <w:rPr>
                <w:sz w:val="20"/>
              </w:rPr>
              <w:t>21:23:260301</w:t>
            </w:r>
            <w:r>
              <w:rPr>
                <w:sz w:val="20"/>
              </w:rPr>
              <w:t xml:space="preserve">, относится к землям государственная </w:t>
            </w:r>
            <w:proofErr w:type="gramStart"/>
            <w:r>
              <w:rPr>
                <w:sz w:val="20"/>
              </w:rPr>
              <w:t>собственность</w:t>
            </w:r>
            <w:proofErr w:type="gramEnd"/>
            <w:r>
              <w:rPr>
                <w:sz w:val="20"/>
              </w:rPr>
              <w:t xml:space="preserve"> на который не разграничена находится в распоряжении администрации </w:t>
            </w:r>
            <w:proofErr w:type="spellStart"/>
            <w:r>
              <w:rPr>
                <w:sz w:val="20"/>
              </w:rPr>
              <w:t>Шумерлиснкого</w:t>
            </w:r>
            <w:proofErr w:type="spellEnd"/>
            <w:r>
              <w:rPr>
                <w:sz w:val="20"/>
              </w:rPr>
              <w:t xml:space="preserve"> муниципального округа (ст. 3.3 </w:t>
            </w:r>
            <w:r w:rsidRPr="00EF334D">
              <w:rPr>
                <w:sz w:val="20"/>
              </w:rPr>
              <w:t>Федеральн</w:t>
            </w:r>
            <w:r>
              <w:rPr>
                <w:sz w:val="20"/>
              </w:rPr>
              <w:t>ого закон от 25 октября 2001 г. №</w:t>
            </w:r>
            <w:r w:rsidRPr="00EF334D">
              <w:rPr>
                <w:sz w:val="20"/>
              </w:rPr>
              <w:t xml:space="preserve"> 137-ФЗ </w:t>
            </w:r>
            <w:r>
              <w:rPr>
                <w:sz w:val="20"/>
              </w:rPr>
              <w:t>«</w:t>
            </w:r>
            <w:r w:rsidRPr="00EF334D">
              <w:rPr>
                <w:sz w:val="20"/>
              </w:rPr>
              <w:t xml:space="preserve">О введении в действие </w:t>
            </w:r>
            <w:r w:rsidRPr="00EF334D">
              <w:rPr>
                <w:sz w:val="20"/>
              </w:rPr>
              <w:lastRenderedPageBreak/>
              <w:t>Земельно</w:t>
            </w:r>
            <w:r>
              <w:rPr>
                <w:sz w:val="20"/>
              </w:rPr>
              <w:t>го кодекса Российской Федерации»)</w:t>
            </w:r>
          </w:p>
        </w:tc>
      </w:tr>
    </w:tbl>
    <w:p w:rsidR="000D3718" w:rsidRDefault="000D3718" w:rsidP="001C148F">
      <w:pPr>
        <w:tabs>
          <w:tab w:val="left" w:pos="1233"/>
        </w:tabs>
        <w:rPr>
          <w:lang w:eastAsia="en-US"/>
        </w:rPr>
      </w:pPr>
    </w:p>
    <w:p w:rsidR="000D3718" w:rsidRDefault="000D3718" w:rsidP="001C148F">
      <w:pPr>
        <w:tabs>
          <w:tab w:val="left" w:pos="1233"/>
        </w:tabs>
        <w:rPr>
          <w:lang w:eastAsia="en-US"/>
        </w:rPr>
      </w:pPr>
    </w:p>
    <w:p w:rsidR="000D3718" w:rsidRDefault="000D3718" w:rsidP="001C148F">
      <w:pPr>
        <w:tabs>
          <w:tab w:val="left" w:pos="1233"/>
        </w:tabs>
        <w:rPr>
          <w:lang w:eastAsia="en-US"/>
        </w:rPr>
      </w:pPr>
    </w:p>
    <w:p w:rsidR="00F2590E" w:rsidRDefault="00962B38" w:rsidP="001C148F">
      <w:pPr>
        <w:tabs>
          <w:tab w:val="left" w:pos="1233"/>
        </w:tabs>
        <w:rPr>
          <w:lang w:eastAsia="en-US"/>
        </w:rPr>
      </w:pPr>
      <w:r w:rsidRPr="00962B3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757AA6" wp14:editId="3AEEFC69">
                <wp:simplePos x="0" y="0"/>
                <wp:positionH relativeFrom="column">
                  <wp:posOffset>4250131</wp:posOffset>
                </wp:positionH>
                <wp:positionV relativeFrom="paragraph">
                  <wp:posOffset>1670939</wp:posOffset>
                </wp:positionV>
                <wp:extent cx="314325" cy="292100"/>
                <wp:effectExtent l="133350" t="0" r="28575" b="50800"/>
                <wp:wrapNone/>
                <wp:docPr id="26" name="Выноска 1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92100"/>
                        </a:xfrm>
                        <a:prstGeom prst="borderCallout1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62B38" w:rsidRPr="00962B38" w:rsidRDefault="00962B38" w:rsidP="00962B3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Выноска 1 26" o:spid="_x0000_s1026" type="#_x0000_t47" style="position:absolute;margin-left:334.65pt;margin-top:131.55pt;width:24.75pt;height:2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" fillcolor="#4f81bd" strokecolor="#385d8a" strokeweight="2pt">
                <v:textbox>
                  <w:txbxContent>
                    <w:p w:rsidR="00962B38" w:rsidRPr="00962B38" w:rsidRDefault="00962B38" w:rsidP="00962B3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t>2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AADA72" wp14:editId="528B1411">
                <wp:simplePos x="0" y="0"/>
                <wp:positionH relativeFrom="column">
                  <wp:posOffset>2928010</wp:posOffset>
                </wp:positionH>
                <wp:positionV relativeFrom="paragraph">
                  <wp:posOffset>611352</wp:posOffset>
                </wp:positionV>
                <wp:extent cx="314553" cy="292608"/>
                <wp:effectExtent l="133350" t="0" r="28575" b="50800"/>
                <wp:wrapNone/>
                <wp:docPr id="25" name="Выноска 1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553" cy="292608"/>
                        </a:xfrm>
                        <a:prstGeom prst="borderCallout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2B38" w:rsidRPr="00962B38" w:rsidRDefault="00962B38" w:rsidP="00962B3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1 25" o:spid="_x0000_s1027" type="#_x0000_t47" style="position:absolute;margin-left:230.55pt;margin-top:48.15pt;width:24.75pt;height:2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" fillcolor="#4f81bd [3204]" strokecolor="#243f60 [1604]" strokeweight="2pt">
                <v:textbox>
                  <w:txbxContent>
                    <w:p w:rsidR="00962B38" w:rsidRPr="00962B38" w:rsidRDefault="00962B38" w:rsidP="00962B3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t>1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CE442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8DA30C" wp14:editId="20B4D928">
                <wp:simplePos x="0" y="0"/>
                <wp:positionH relativeFrom="column">
                  <wp:posOffset>4018280</wp:posOffset>
                </wp:positionH>
                <wp:positionV relativeFrom="paragraph">
                  <wp:posOffset>1964055</wp:posOffset>
                </wp:positionV>
                <wp:extent cx="190195" cy="182880"/>
                <wp:effectExtent l="0" t="0" r="19685" b="26670"/>
                <wp:wrapNone/>
                <wp:docPr id="24" name="Равнобедренный тре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8288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24" o:spid="_x0000_s1026" type="#_x0000_t5" style="position:absolute;margin-left:316.4pt;margin-top:154.65pt;width:15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" fillcolor="#4f81bd [3204]" strokecolor="#243f60 [1604]" strokeweight="2pt"/>
            </w:pict>
          </mc:Fallback>
        </mc:AlternateContent>
      </w:r>
      <w:r w:rsidR="00CE442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FB862F" wp14:editId="50578AD2">
                <wp:simplePos x="0" y="0"/>
                <wp:positionH relativeFrom="column">
                  <wp:posOffset>2730627</wp:posOffset>
                </wp:positionH>
                <wp:positionV relativeFrom="paragraph">
                  <wp:posOffset>904240</wp:posOffset>
                </wp:positionV>
                <wp:extent cx="197511" cy="168250"/>
                <wp:effectExtent l="0" t="0" r="12065" b="22860"/>
                <wp:wrapNone/>
                <wp:docPr id="23" name="Равнобедренный тре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11" cy="16825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23" o:spid="_x0000_s1026" type="#_x0000_t5" style="position:absolute;margin-left:215pt;margin-top:71.2pt;width:15.55pt;height: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" fillcolor="#4f81bd [3204]" strokecolor="#243f60 [1604]" strokeweight="2pt"/>
            </w:pict>
          </mc:Fallback>
        </mc:AlternateContent>
      </w:r>
      <w:r w:rsidR="00CE4424">
        <w:rPr>
          <w:noProof/>
        </w:rPr>
        <w:drawing>
          <wp:inline distT="0" distB="0" distL="0" distR="0" wp14:anchorId="520D25CA" wp14:editId="5D6F9551">
            <wp:extent cx="6120130" cy="3349004"/>
            <wp:effectExtent l="0" t="0" r="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6183" t="6921" r="3282" b="5003"/>
                    <a:stretch/>
                  </pic:blipFill>
                  <pic:spPr bwMode="auto">
                    <a:xfrm>
                      <a:off x="0" y="0"/>
                      <a:ext cx="6120130" cy="3349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590E" w:rsidRDefault="00F2590E" w:rsidP="001C148F">
      <w:pPr>
        <w:tabs>
          <w:tab w:val="left" w:pos="1233"/>
        </w:tabs>
        <w:rPr>
          <w:lang w:eastAsia="en-US"/>
        </w:rPr>
      </w:pPr>
    </w:p>
    <w:tbl>
      <w:tblPr>
        <w:tblStyle w:val="121"/>
        <w:tblW w:w="9420" w:type="dxa"/>
        <w:jc w:val="center"/>
        <w:tblInd w:w="12687" w:type="dxa"/>
        <w:tblLayout w:type="fixed"/>
        <w:tblLook w:val="00A0" w:firstRow="1" w:lastRow="0" w:firstColumn="1" w:lastColumn="0" w:noHBand="0" w:noVBand="0"/>
      </w:tblPr>
      <w:tblGrid>
        <w:gridCol w:w="696"/>
        <w:gridCol w:w="2567"/>
        <w:gridCol w:w="1426"/>
        <w:gridCol w:w="998"/>
        <w:gridCol w:w="852"/>
        <w:gridCol w:w="2881"/>
      </w:tblGrid>
      <w:tr w:rsidR="00CE4424" w:rsidRPr="00CE4424" w:rsidTr="008843C4">
        <w:trPr>
          <w:trHeight w:val="1146"/>
          <w:jc w:val="center"/>
        </w:trPr>
        <w:tc>
          <w:tcPr>
            <w:tcW w:w="696" w:type="dxa"/>
            <w:vMerge w:val="restart"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№ позиции</w:t>
            </w:r>
          </w:p>
        </w:tc>
        <w:tc>
          <w:tcPr>
            <w:tcW w:w="2567" w:type="dxa"/>
            <w:vMerge w:val="restart"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 xml:space="preserve">Место размещения </w:t>
            </w:r>
            <w:proofErr w:type="gramStart"/>
            <w:r w:rsidRPr="00CE4424">
              <w:rPr>
                <w:sz w:val="20"/>
              </w:rPr>
              <w:t>рекламной</w:t>
            </w:r>
            <w:proofErr w:type="gramEnd"/>
            <w:r w:rsidRPr="00CE4424">
              <w:rPr>
                <w:sz w:val="20"/>
              </w:rPr>
              <w:t xml:space="preserve"> </w:t>
            </w:r>
          </w:p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конструкции</w:t>
            </w:r>
          </w:p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(описание, адрес ориентира)</w:t>
            </w:r>
          </w:p>
        </w:tc>
        <w:tc>
          <w:tcPr>
            <w:tcW w:w="2424" w:type="dxa"/>
            <w:gridSpan w:val="2"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 xml:space="preserve">Координаты </w:t>
            </w:r>
            <w:proofErr w:type="gramStart"/>
            <w:r w:rsidRPr="00CE4424">
              <w:rPr>
                <w:sz w:val="20"/>
              </w:rPr>
              <w:t>предполагаемого</w:t>
            </w:r>
            <w:proofErr w:type="gramEnd"/>
            <w:r w:rsidRPr="00CE4424">
              <w:rPr>
                <w:sz w:val="20"/>
              </w:rPr>
              <w:t xml:space="preserve"> </w:t>
            </w:r>
          </w:p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месторасположения опоры рекламной</w:t>
            </w:r>
          </w:p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конструкции с учетом соблюдения</w:t>
            </w:r>
          </w:p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требований безопасности*</w:t>
            </w:r>
          </w:p>
        </w:tc>
        <w:tc>
          <w:tcPr>
            <w:tcW w:w="852" w:type="dxa"/>
            <w:vMerge w:val="restart"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Тип, вид и технические характеристики</w:t>
            </w:r>
          </w:p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рекламной конструкции</w:t>
            </w:r>
          </w:p>
        </w:tc>
        <w:tc>
          <w:tcPr>
            <w:tcW w:w="2881" w:type="dxa"/>
            <w:vMerge w:val="restart"/>
            <w:hideMark/>
          </w:tcPr>
          <w:p w:rsidR="00CE4424" w:rsidRPr="00CE4424" w:rsidRDefault="00EF334D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EF334D">
              <w:rPr>
                <w:sz w:val="20"/>
              </w:rPr>
              <w:t>Информация о земельном участке</w:t>
            </w:r>
          </w:p>
        </w:tc>
      </w:tr>
      <w:tr w:rsidR="00CE4424" w:rsidRPr="00CE4424" w:rsidTr="008843C4">
        <w:trPr>
          <w:trHeight w:val="635"/>
          <w:jc w:val="center"/>
        </w:trPr>
        <w:tc>
          <w:tcPr>
            <w:tcW w:w="696" w:type="dxa"/>
            <w:vMerge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vMerge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1426" w:type="dxa"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х</w:t>
            </w:r>
          </w:p>
        </w:tc>
        <w:tc>
          <w:tcPr>
            <w:tcW w:w="998" w:type="dxa"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у</w:t>
            </w:r>
          </w:p>
        </w:tc>
        <w:tc>
          <w:tcPr>
            <w:tcW w:w="852" w:type="dxa"/>
            <w:vMerge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881" w:type="dxa"/>
            <w:vMerge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</w:tr>
      <w:tr w:rsidR="00CE4424" w:rsidRPr="00CE4424" w:rsidTr="008843C4">
        <w:trPr>
          <w:jc w:val="center"/>
        </w:trPr>
        <w:tc>
          <w:tcPr>
            <w:tcW w:w="696" w:type="dxa"/>
            <w:hideMark/>
          </w:tcPr>
          <w:p w:rsidR="00CE4424" w:rsidRPr="00CE4424" w:rsidRDefault="00CE4424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CE4424" w:rsidRPr="00CE4424" w:rsidRDefault="00CE4424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2</w:t>
            </w:r>
          </w:p>
        </w:tc>
        <w:tc>
          <w:tcPr>
            <w:tcW w:w="1426" w:type="dxa"/>
            <w:hideMark/>
          </w:tcPr>
          <w:p w:rsidR="00CE4424" w:rsidRPr="00CE4424" w:rsidRDefault="00CE4424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3</w:t>
            </w:r>
          </w:p>
        </w:tc>
        <w:tc>
          <w:tcPr>
            <w:tcW w:w="998" w:type="dxa"/>
            <w:hideMark/>
          </w:tcPr>
          <w:p w:rsidR="00CE4424" w:rsidRPr="00CE4424" w:rsidRDefault="00CE4424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4</w:t>
            </w:r>
          </w:p>
        </w:tc>
        <w:tc>
          <w:tcPr>
            <w:tcW w:w="852" w:type="dxa"/>
            <w:hideMark/>
          </w:tcPr>
          <w:p w:rsidR="00CE4424" w:rsidRPr="00CE4424" w:rsidRDefault="00CE4424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5</w:t>
            </w:r>
          </w:p>
        </w:tc>
        <w:tc>
          <w:tcPr>
            <w:tcW w:w="2881" w:type="dxa"/>
            <w:hideMark/>
          </w:tcPr>
          <w:p w:rsidR="00CE4424" w:rsidRPr="00CE4424" w:rsidRDefault="00CE4424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6</w:t>
            </w:r>
          </w:p>
        </w:tc>
      </w:tr>
      <w:tr w:rsidR="00CE4424" w:rsidRPr="00CE4424" w:rsidTr="008843C4">
        <w:trPr>
          <w:jc w:val="center"/>
        </w:trPr>
        <w:tc>
          <w:tcPr>
            <w:tcW w:w="696" w:type="dxa"/>
          </w:tcPr>
          <w:p w:rsidR="00CE4424" w:rsidRPr="00CE4424" w:rsidRDefault="00D17DAF" w:rsidP="00D17DAF">
            <w:pPr>
              <w:widowControl/>
              <w:overflowPunct/>
              <w:autoSpaceDE/>
              <w:autoSpaceDN/>
              <w:adjustRightInd/>
              <w:spacing w:after="160" w:line="259" w:lineRule="auto"/>
              <w:ind w:left="-121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EC4FB1" w:rsidRDefault="0012049E" w:rsidP="00CE4424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А</w:t>
            </w:r>
            <w:r w:rsidR="002549AF">
              <w:rPr>
                <w:sz w:val="20"/>
              </w:rPr>
              <w:t xml:space="preserve">втомобильная дорога регионального значения «Сура» (подъезд к г. Шумерля) </w:t>
            </w:r>
            <w:r w:rsidR="003201C0">
              <w:rPr>
                <w:sz w:val="20"/>
              </w:rPr>
              <w:t xml:space="preserve">на участке </w:t>
            </w:r>
            <w:proofErr w:type="gramStart"/>
            <w:r w:rsidR="003201C0">
              <w:rPr>
                <w:sz w:val="20"/>
              </w:rPr>
              <w:t>км</w:t>
            </w:r>
            <w:proofErr w:type="gramEnd"/>
            <w:r w:rsidR="003201C0">
              <w:rPr>
                <w:sz w:val="20"/>
              </w:rPr>
              <w:t xml:space="preserve"> 0+260</w:t>
            </w:r>
            <w:r w:rsidR="003C7725">
              <w:rPr>
                <w:sz w:val="20"/>
              </w:rPr>
              <w:t xml:space="preserve"> и км 0+460</w:t>
            </w:r>
            <w:r w:rsidR="003201C0">
              <w:rPr>
                <w:sz w:val="20"/>
              </w:rPr>
              <w:t xml:space="preserve"> справа на расстоянии не менее 19,5 м от оси проезжей части автомобильной дороги до ближайшего края фундамента рекламной конструкции</w:t>
            </w:r>
          </w:p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</w:p>
        </w:tc>
        <w:tc>
          <w:tcPr>
            <w:tcW w:w="1426" w:type="dxa"/>
            <w:hideMark/>
          </w:tcPr>
          <w:p w:rsidR="00CE4424" w:rsidRPr="00CE4424" w:rsidRDefault="00EC4FB1" w:rsidP="00CE4424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1175757,79</w:t>
            </w:r>
          </w:p>
        </w:tc>
        <w:tc>
          <w:tcPr>
            <w:tcW w:w="998" w:type="dxa"/>
            <w:hideMark/>
          </w:tcPr>
          <w:p w:rsidR="00CE4424" w:rsidRPr="00CE4424" w:rsidRDefault="00EC4FB1" w:rsidP="00CE4424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340231,20</w:t>
            </w:r>
          </w:p>
        </w:tc>
        <w:tc>
          <w:tcPr>
            <w:tcW w:w="852" w:type="dxa"/>
            <w:hideMark/>
          </w:tcPr>
          <w:p w:rsidR="00CE4424" w:rsidRPr="00CE4424" w:rsidRDefault="00CE4424" w:rsidP="00CE4424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Щитовая конструкция с размером информационного поля 6,0 м x 3,0 м (щит), двухсторонний</w:t>
            </w:r>
          </w:p>
        </w:tc>
        <w:tc>
          <w:tcPr>
            <w:tcW w:w="2881" w:type="dxa"/>
          </w:tcPr>
          <w:p w:rsidR="00CE4424" w:rsidRPr="00CE4424" w:rsidRDefault="00EF334D" w:rsidP="00CE4424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 w:rsidRPr="00EF334D">
              <w:rPr>
                <w:sz w:val="20"/>
              </w:rPr>
              <w:t xml:space="preserve">Земельный участок расположен в  кадастровом квартале </w:t>
            </w:r>
            <w:r w:rsidR="00D17DAF" w:rsidRPr="00D17DAF">
              <w:rPr>
                <w:sz w:val="20"/>
              </w:rPr>
              <w:t>21:23:140104</w:t>
            </w:r>
            <w:r w:rsidRPr="00EF334D">
              <w:rPr>
                <w:sz w:val="20"/>
              </w:rPr>
              <w:t xml:space="preserve">, относится к землям государственная </w:t>
            </w:r>
            <w:proofErr w:type="gramStart"/>
            <w:r w:rsidRPr="00EF334D">
              <w:rPr>
                <w:sz w:val="20"/>
              </w:rPr>
              <w:t>собственность</w:t>
            </w:r>
            <w:proofErr w:type="gramEnd"/>
            <w:r w:rsidRPr="00EF334D">
              <w:rPr>
                <w:sz w:val="20"/>
              </w:rPr>
              <w:t xml:space="preserve"> на который не разграничена находится в распоряжении администрации </w:t>
            </w:r>
            <w:proofErr w:type="spellStart"/>
            <w:r w:rsidRPr="00EF334D">
              <w:rPr>
                <w:sz w:val="20"/>
              </w:rPr>
              <w:t>Шумерлиснкого</w:t>
            </w:r>
            <w:proofErr w:type="spellEnd"/>
            <w:r w:rsidRPr="00EF334D">
              <w:rPr>
                <w:sz w:val="20"/>
              </w:rPr>
              <w:t xml:space="preserve"> муниципального округа (ст. 3.3 Федерального закон от 25 октября 2001 г. № 137-ФЗ «О введении в действие Земельного кодекса Российской Федерации»)</w:t>
            </w:r>
          </w:p>
        </w:tc>
      </w:tr>
    </w:tbl>
    <w:p w:rsidR="00F2590E" w:rsidRDefault="00F2590E" w:rsidP="001C148F">
      <w:pPr>
        <w:tabs>
          <w:tab w:val="left" w:pos="1233"/>
        </w:tabs>
        <w:rPr>
          <w:lang w:eastAsia="en-US"/>
        </w:rPr>
      </w:pPr>
    </w:p>
    <w:p w:rsidR="00F2590E" w:rsidRDefault="00B42655" w:rsidP="001C148F">
      <w:pPr>
        <w:tabs>
          <w:tab w:val="left" w:pos="1233"/>
        </w:tabs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1545412</wp:posOffset>
                </wp:positionH>
                <wp:positionV relativeFrom="paragraph">
                  <wp:posOffset>2468931</wp:posOffset>
                </wp:positionV>
                <wp:extent cx="212140" cy="204826"/>
                <wp:effectExtent l="0" t="0" r="16510" b="24130"/>
                <wp:wrapNone/>
                <wp:docPr id="3" name="Равнобедренный тре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40" cy="204826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3" o:spid="_x0000_s1026" type="#_x0000_t5" style="position:absolute;margin-left:121.7pt;margin-top:194.4pt;width:16.7pt;height:16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7CDA1687" wp14:editId="559F43A9">
            <wp:extent cx="6120130" cy="3116757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911" t="7888" r="3068" b="7888"/>
                    <a:stretch/>
                  </pic:blipFill>
                  <pic:spPr bwMode="auto">
                    <a:xfrm>
                      <a:off x="0" y="0"/>
                      <a:ext cx="6120130" cy="3116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590E" w:rsidRDefault="00F2590E" w:rsidP="001C148F">
      <w:pPr>
        <w:tabs>
          <w:tab w:val="left" w:pos="1233"/>
        </w:tabs>
        <w:rPr>
          <w:lang w:eastAsia="en-US"/>
        </w:rPr>
      </w:pPr>
    </w:p>
    <w:tbl>
      <w:tblPr>
        <w:tblStyle w:val="1"/>
        <w:tblW w:w="9407" w:type="dxa"/>
        <w:jc w:val="center"/>
        <w:tblInd w:w="11737" w:type="dxa"/>
        <w:tblLayout w:type="fixed"/>
        <w:tblLook w:val="00A0" w:firstRow="1" w:lastRow="0" w:firstColumn="1" w:lastColumn="0" w:noHBand="0" w:noVBand="0"/>
      </w:tblPr>
      <w:tblGrid>
        <w:gridCol w:w="652"/>
        <w:gridCol w:w="2567"/>
        <w:gridCol w:w="1426"/>
        <w:gridCol w:w="906"/>
        <w:gridCol w:w="804"/>
        <w:gridCol w:w="3052"/>
      </w:tblGrid>
      <w:tr w:rsidR="00B42655" w:rsidRPr="004401A4" w:rsidTr="008843C4">
        <w:trPr>
          <w:trHeight w:val="1146"/>
          <w:jc w:val="center"/>
        </w:trPr>
        <w:tc>
          <w:tcPr>
            <w:tcW w:w="652" w:type="dxa"/>
            <w:vMerge w:val="restart"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№ позиции</w:t>
            </w:r>
          </w:p>
        </w:tc>
        <w:tc>
          <w:tcPr>
            <w:tcW w:w="2567" w:type="dxa"/>
            <w:vMerge w:val="restart"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 xml:space="preserve">Место размещения </w:t>
            </w:r>
            <w:proofErr w:type="gramStart"/>
            <w:r w:rsidRPr="004401A4">
              <w:rPr>
                <w:sz w:val="20"/>
              </w:rPr>
              <w:t>рекламной</w:t>
            </w:r>
            <w:proofErr w:type="gramEnd"/>
            <w:r w:rsidRPr="004401A4">
              <w:rPr>
                <w:sz w:val="20"/>
              </w:rPr>
              <w:t xml:space="preserve"> </w:t>
            </w:r>
          </w:p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конструкции</w:t>
            </w:r>
          </w:p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(описание, адрес ориентира)</w:t>
            </w:r>
          </w:p>
        </w:tc>
        <w:tc>
          <w:tcPr>
            <w:tcW w:w="2332" w:type="dxa"/>
            <w:gridSpan w:val="2"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 xml:space="preserve">Координаты </w:t>
            </w:r>
            <w:proofErr w:type="gramStart"/>
            <w:r w:rsidRPr="004401A4">
              <w:rPr>
                <w:sz w:val="20"/>
              </w:rPr>
              <w:t>предполагаемого</w:t>
            </w:r>
            <w:proofErr w:type="gramEnd"/>
            <w:r w:rsidRPr="004401A4">
              <w:rPr>
                <w:sz w:val="20"/>
              </w:rPr>
              <w:t xml:space="preserve"> </w:t>
            </w:r>
          </w:p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месторасположения опоры рекламной</w:t>
            </w:r>
          </w:p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конструкции с учетом соблюдения</w:t>
            </w:r>
          </w:p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требований безопасности*</w:t>
            </w:r>
          </w:p>
        </w:tc>
        <w:tc>
          <w:tcPr>
            <w:tcW w:w="804" w:type="dxa"/>
            <w:vMerge w:val="restart"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Тип, вид и технические характеристики</w:t>
            </w:r>
          </w:p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рекламной конструкции</w:t>
            </w:r>
          </w:p>
        </w:tc>
        <w:tc>
          <w:tcPr>
            <w:tcW w:w="3052" w:type="dxa"/>
            <w:vMerge w:val="restart"/>
            <w:hideMark/>
          </w:tcPr>
          <w:p w:rsidR="00B42655" w:rsidRPr="004401A4" w:rsidRDefault="00D17D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D17DAF">
              <w:rPr>
                <w:sz w:val="20"/>
              </w:rPr>
              <w:t>Информация о земельном участке</w:t>
            </w:r>
          </w:p>
        </w:tc>
      </w:tr>
      <w:tr w:rsidR="00B42655" w:rsidRPr="004401A4" w:rsidTr="008843C4">
        <w:trPr>
          <w:trHeight w:val="635"/>
          <w:jc w:val="center"/>
        </w:trPr>
        <w:tc>
          <w:tcPr>
            <w:tcW w:w="652" w:type="dxa"/>
            <w:vMerge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vMerge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1426" w:type="dxa"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х</w:t>
            </w:r>
          </w:p>
        </w:tc>
        <w:tc>
          <w:tcPr>
            <w:tcW w:w="906" w:type="dxa"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у</w:t>
            </w:r>
          </w:p>
        </w:tc>
        <w:tc>
          <w:tcPr>
            <w:tcW w:w="804" w:type="dxa"/>
            <w:vMerge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3052" w:type="dxa"/>
            <w:vMerge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</w:tr>
      <w:tr w:rsidR="00B42655" w:rsidRPr="004401A4" w:rsidTr="008843C4">
        <w:trPr>
          <w:jc w:val="center"/>
        </w:trPr>
        <w:tc>
          <w:tcPr>
            <w:tcW w:w="652" w:type="dxa"/>
            <w:hideMark/>
          </w:tcPr>
          <w:p w:rsidR="00B42655" w:rsidRPr="004401A4" w:rsidRDefault="00B42655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B42655" w:rsidRPr="004401A4" w:rsidRDefault="00B42655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2</w:t>
            </w:r>
          </w:p>
        </w:tc>
        <w:tc>
          <w:tcPr>
            <w:tcW w:w="1426" w:type="dxa"/>
            <w:hideMark/>
          </w:tcPr>
          <w:p w:rsidR="00B42655" w:rsidRPr="004401A4" w:rsidRDefault="00B42655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3</w:t>
            </w:r>
          </w:p>
        </w:tc>
        <w:tc>
          <w:tcPr>
            <w:tcW w:w="906" w:type="dxa"/>
            <w:hideMark/>
          </w:tcPr>
          <w:p w:rsidR="00B42655" w:rsidRPr="004401A4" w:rsidRDefault="00B42655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4</w:t>
            </w:r>
          </w:p>
        </w:tc>
        <w:tc>
          <w:tcPr>
            <w:tcW w:w="804" w:type="dxa"/>
            <w:hideMark/>
          </w:tcPr>
          <w:p w:rsidR="00B42655" w:rsidRPr="004401A4" w:rsidRDefault="00B42655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5</w:t>
            </w:r>
          </w:p>
        </w:tc>
        <w:tc>
          <w:tcPr>
            <w:tcW w:w="3052" w:type="dxa"/>
            <w:hideMark/>
          </w:tcPr>
          <w:p w:rsidR="00B42655" w:rsidRPr="004401A4" w:rsidRDefault="00B42655" w:rsidP="00D17DAF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6</w:t>
            </w:r>
          </w:p>
        </w:tc>
      </w:tr>
      <w:tr w:rsidR="00B42655" w:rsidRPr="004401A4" w:rsidTr="008843C4">
        <w:trPr>
          <w:jc w:val="center"/>
        </w:trPr>
        <w:tc>
          <w:tcPr>
            <w:tcW w:w="652" w:type="dxa"/>
          </w:tcPr>
          <w:p w:rsidR="00B42655" w:rsidRPr="004401A4" w:rsidRDefault="00D17DAF" w:rsidP="00D17DAF">
            <w:pPr>
              <w:widowControl/>
              <w:overflowPunct/>
              <w:autoSpaceDE/>
              <w:autoSpaceDN/>
              <w:adjustRightInd/>
              <w:spacing w:after="160" w:line="259" w:lineRule="auto"/>
              <w:ind w:left="56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B42655" w:rsidRPr="004401A4" w:rsidRDefault="008B0AB4" w:rsidP="002549AF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. </w:t>
            </w:r>
            <w:proofErr w:type="gramStart"/>
            <w:r>
              <w:rPr>
                <w:sz w:val="20"/>
              </w:rPr>
              <w:t>Нижняя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Кумашка</w:t>
            </w:r>
            <w:proofErr w:type="spellEnd"/>
            <w:r>
              <w:rPr>
                <w:sz w:val="20"/>
              </w:rPr>
              <w:t>)</w:t>
            </w:r>
            <w:r w:rsidR="00B42655">
              <w:rPr>
                <w:sz w:val="20"/>
              </w:rPr>
              <w:t xml:space="preserve">, автомобильная дорога </w:t>
            </w:r>
            <w:r w:rsidR="002549AF">
              <w:rPr>
                <w:sz w:val="20"/>
              </w:rPr>
              <w:t xml:space="preserve">регионального значения «Сура», на участке км 70+250 слева </w:t>
            </w:r>
            <w:r w:rsidR="002549AF" w:rsidRPr="002549AF">
              <w:rPr>
                <w:sz w:val="20"/>
              </w:rPr>
              <w:t>на расстоянии не менее 19,5 м от оси проезжей части автомобильной дороги до ближайшего края фундамента рекламной конструкции</w:t>
            </w:r>
          </w:p>
        </w:tc>
        <w:tc>
          <w:tcPr>
            <w:tcW w:w="1426" w:type="dxa"/>
            <w:hideMark/>
          </w:tcPr>
          <w:p w:rsidR="00B42655" w:rsidRPr="004401A4" w:rsidRDefault="00B42655" w:rsidP="00B42655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1172313,51</w:t>
            </w:r>
          </w:p>
        </w:tc>
        <w:tc>
          <w:tcPr>
            <w:tcW w:w="906" w:type="dxa"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346118,20</w:t>
            </w:r>
          </w:p>
        </w:tc>
        <w:tc>
          <w:tcPr>
            <w:tcW w:w="804" w:type="dxa"/>
            <w:hideMark/>
          </w:tcPr>
          <w:p w:rsidR="00B42655" w:rsidRPr="004401A4" w:rsidRDefault="00B42655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Щ</w:t>
            </w:r>
            <w:r w:rsidRPr="00F2590E">
              <w:rPr>
                <w:sz w:val="20"/>
              </w:rPr>
              <w:t>итовая конструкция с размером информационного поля 6,0 м x 3,0 м (щит), двухсторонний</w:t>
            </w:r>
          </w:p>
        </w:tc>
        <w:tc>
          <w:tcPr>
            <w:tcW w:w="3052" w:type="dxa"/>
          </w:tcPr>
          <w:p w:rsidR="008843C4" w:rsidRPr="004401A4" w:rsidRDefault="00D17DAF" w:rsidP="008843C4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 w:rsidRPr="00D17DAF">
              <w:rPr>
                <w:sz w:val="20"/>
              </w:rPr>
              <w:t xml:space="preserve">Земельный участок расположен в  кадастровом квартале </w:t>
            </w:r>
            <w:r w:rsidR="008843C4" w:rsidRPr="008843C4">
              <w:rPr>
                <w:sz w:val="20"/>
              </w:rPr>
              <w:t>21:23:380101</w:t>
            </w:r>
            <w:r w:rsidRPr="00D17DAF">
              <w:rPr>
                <w:sz w:val="20"/>
              </w:rPr>
              <w:t xml:space="preserve">, относится к землям государственная </w:t>
            </w:r>
            <w:proofErr w:type="gramStart"/>
            <w:r w:rsidRPr="00D17DAF">
              <w:rPr>
                <w:sz w:val="20"/>
              </w:rPr>
              <w:t>собственность</w:t>
            </w:r>
            <w:proofErr w:type="gramEnd"/>
            <w:r w:rsidRPr="00D17DAF">
              <w:rPr>
                <w:sz w:val="20"/>
              </w:rPr>
              <w:t xml:space="preserve"> на который не разграничена находится в распоряжении администрации </w:t>
            </w:r>
            <w:proofErr w:type="spellStart"/>
            <w:r w:rsidRPr="00D17DAF">
              <w:rPr>
                <w:sz w:val="20"/>
              </w:rPr>
              <w:t>Шумерлиснкого</w:t>
            </w:r>
            <w:proofErr w:type="spellEnd"/>
            <w:r w:rsidRPr="00D17DAF">
              <w:rPr>
                <w:sz w:val="20"/>
              </w:rPr>
              <w:t xml:space="preserve"> муниципального округа (ст. 3.3 Федерального закон от 25 октября 2001 г. № 137-ФЗ «О введении в действие Земельного кодекса Российской Федерации»)</w:t>
            </w:r>
          </w:p>
        </w:tc>
      </w:tr>
    </w:tbl>
    <w:p w:rsidR="008843C4" w:rsidRDefault="008843C4" w:rsidP="001C148F">
      <w:pPr>
        <w:tabs>
          <w:tab w:val="left" w:pos="1233"/>
        </w:tabs>
        <w:rPr>
          <w:noProof/>
        </w:rPr>
      </w:pPr>
    </w:p>
    <w:p w:rsidR="008843C4" w:rsidRDefault="008843C4" w:rsidP="001C148F">
      <w:pPr>
        <w:tabs>
          <w:tab w:val="left" w:pos="1233"/>
        </w:tabs>
        <w:rPr>
          <w:noProof/>
        </w:rPr>
      </w:pPr>
    </w:p>
    <w:p w:rsidR="00EB09AF" w:rsidRDefault="003C7725" w:rsidP="001C148F">
      <w:pPr>
        <w:tabs>
          <w:tab w:val="left" w:pos="1233"/>
        </w:tabs>
        <w:rPr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51905F" wp14:editId="311C3FEA">
                <wp:simplePos x="0" y="0"/>
                <wp:positionH relativeFrom="column">
                  <wp:posOffset>2174875</wp:posOffset>
                </wp:positionH>
                <wp:positionV relativeFrom="paragraph">
                  <wp:posOffset>1590853</wp:posOffset>
                </wp:positionV>
                <wp:extent cx="160655" cy="160655"/>
                <wp:effectExtent l="0" t="0" r="10795" b="10795"/>
                <wp:wrapNone/>
                <wp:docPr id="5" name="Равнобедренный тре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" cy="16065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5" o:spid="_x0000_s1026" type="#_x0000_t5" style="position:absolute;margin-left:171.25pt;margin-top:125.25pt;width:12.65pt;height:1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" fillcolor="#4f81bd [3204]" strokecolor="#243f60 [1604]" strokeweight="2pt"/>
            </w:pict>
          </mc:Fallback>
        </mc:AlternateContent>
      </w:r>
      <w:r w:rsidR="00EB09AF">
        <w:rPr>
          <w:noProof/>
        </w:rPr>
        <w:drawing>
          <wp:inline distT="0" distB="0" distL="0" distR="0" wp14:anchorId="0B8D61A7" wp14:editId="49E80215">
            <wp:extent cx="6120130" cy="3179154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9111" t="8300" r="2033" b="9637"/>
                    <a:stretch/>
                  </pic:blipFill>
                  <pic:spPr bwMode="auto">
                    <a:xfrm>
                      <a:off x="0" y="0"/>
                      <a:ext cx="6120130" cy="3179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09AF" w:rsidRDefault="00EB09AF" w:rsidP="001C148F">
      <w:pPr>
        <w:tabs>
          <w:tab w:val="left" w:pos="1233"/>
        </w:tabs>
        <w:rPr>
          <w:lang w:eastAsia="en-US"/>
        </w:rPr>
      </w:pPr>
    </w:p>
    <w:tbl>
      <w:tblPr>
        <w:tblStyle w:val="1"/>
        <w:tblW w:w="9484" w:type="dxa"/>
        <w:jc w:val="center"/>
        <w:tblInd w:w="12687" w:type="dxa"/>
        <w:tblLayout w:type="fixed"/>
        <w:tblLook w:val="00A0" w:firstRow="1" w:lastRow="0" w:firstColumn="1" w:lastColumn="0" w:noHBand="0" w:noVBand="0"/>
      </w:tblPr>
      <w:tblGrid>
        <w:gridCol w:w="747"/>
        <w:gridCol w:w="2567"/>
        <w:gridCol w:w="1215"/>
        <w:gridCol w:w="1028"/>
        <w:gridCol w:w="850"/>
        <w:gridCol w:w="3077"/>
      </w:tblGrid>
      <w:tr w:rsidR="00EB09AF" w:rsidRPr="004401A4" w:rsidTr="008843C4">
        <w:trPr>
          <w:trHeight w:val="1146"/>
          <w:jc w:val="center"/>
        </w:trPr>
        <w:tc>
          <w:tcPr>
            <w:tcW w:w="747" w:type="dxa"/>
            <w:vMerge w:val="restart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№ позиции</w:t>
            </w:r>
          </w:p>
        </w:tc>
        <w:tc>
          <w:tcPr>
            <w:tcW w:w="2567" w:type="dxa"/>
            <w:vMerge w:val="restart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 xml:space="preserve">Место размещения </w:t>
            </w:r>
            <w:proofErr w:type="gramStart"/>
            <w:r w:rsidRPr="004401A4">
              <w:rPr>
                <w:sz w:val="20"/>
              </w:rPr>
              <w:t>рекламной</w:t>
            </w:r>
            <w:proofErr w:type="gramEnd"/>
            <w:r w:rsidRPr="004401A4">
              <w:rPr>
                <w:sz w:val="20"/>
              </w:rPr>
              <w:t xml:space="preserve"> 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конструкции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(описание, адрес ориентира)</w:t>
            </w:r>
          </w:p>
        </w:tc>
        <w:tc>
          <w:tcPr>
            <w:tcW w:w="2243" w:type="dxa"/>
            <w:gridSpan w:val="2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 xml:space="preserve">Координаты </w:t>
            </w:r>
            <w:proofErr w:type="gramStart"/>
            <w:r w:rsidRPr="004401A4">
              <w:rPr>
                <w:sz w:val="20"/>
              </w:rPr>
              <w:t>предполагаемого</w:t>
            </w:r>
            <w:proofErr w:type="gramEnd"/>
            <w:r w:rsidRPr="004401A4">
              <w:rPr>
                <w:sz w:val="20"/>
              </w:rPr>
              <w:t xml:space="preserve"> 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месторасположения опоры рекламной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конструкции с учетом соблюдения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требований безопасности*</w:t>
            </w:r>
          </w:p>
        </w:tc>
        <w:tc>
          <w:tcPr>
            <w:tcW w:w="850" w:type="dxa"/>
            <w:vMerge w:val="restart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Тип, вид и технические характеристики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рекламной конструкции</w:t>
            </w:r>
          </w:p>
        </w:tc>
        <w:tc>
          <w:tcPr>
            <w:tcW w:w="3077" w:type="dxa"/>
            <w:vMerge w:val="restart"/>
            <w:hideMark/>
          </w:tcPr>
          <w:p w:rsidR="00EB09AF" w:rsidRPr="004401A4" w:rsidRDefault="008843C4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8843C4">
              <w:rPr>
                <w:sz w:val="20"/>
              </w:rPr>
              <w:t>Информация о земельном участке</w:t>
            </w:r>
          </w:p>
        </w:tc>
      </w:tr>
      <w:tr w:rsidR="00EB09AF" w:rsidRPr="004401A4" w:rsidTr="008843C4">
        <w:trPr>
          <w:trHeight w:val="635"/>
          <w:jc w:val="center"/>
        </w:trPr>
        <w:tc>
          <w:tcPr>
            <w:tcW w:w="747" w:type="dxa"/>
            <w:vMerge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vMerge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1215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х</w:t>
            </w:r>
          </w:p>
        </w:tc>
        <w:tc>
          <w:tcPr>
            <w:tcW w:w="1028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у</w:t>
            </w:r>
          </w:p>
        </w:tc>
        <w:tc>
          <w:tcPr>
            <w:tcW w:w="850" w:type="dxa"/>
            <w:vMerge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3077" w:type="dxa"/>
            <w:vMerge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</w:tr>
      <w:tr w:rsidR="00EB09AF" w:rsidRPr="004401A4" w:rsidTr="008843C4">
        <w:trPr>
          <w:jc w:val="center"/>
        </w:trPr>
        <w:tc>
          <w:tcPr>
            <w:tcW w:w="747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2</w:t>
            </w:r>
          </w:p>
        </w:tc>
        <w:tc>
          <w:tcPr>
            <w:tcW w:w="1215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3</w:t>
            </w:r>
          </w:p>
        </w:tc>
        <w:tc>
          <w:tcPr>
            <w:tcW w:w="1028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4</w:t>
            </w:r>
          </w:p>
        </w:tc>
        <w:tc>
          <w:tcPr>
            <w:tcW w:w="850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5</w:t>
            </w:r>
          </w:p>
        </w:tc>
        <w:tc>
          <w:tcPr>
            <w:tcW w:w="3077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6</w:t>
            </w:r>
          </w:p>
        </w:tc>
      </w:tr>
      <w:tr w:rsidR="00EB09AF" w:rsidRPr="004401A4" w:rsidTr="008843C4">
        <w:trPr>
          <w:jc w:val="center"/>
        </w:trPr>
        <w:tc>
          <w:tcPr>
            <w:tcW w:w="747" w:type="dxa"/>
          </w:tcPr>
          <w:p w:rsidR="00EB09AF" w:rsidRPr="004401A4" w:rsidRDefault="008843C4" w:rsidP="008843C4">
            <w:pPr>
              <w:widowControl/>
              <w:overflowPunct/>
              <w:autoSpaceDE/>
              <w:autoSpaceDN/>
              <w:adjustRightInd/>
              <w:spacing w:after="160" w:line="259" w:lineRule="auto"/>
              <w:ind w:left="360"/>
              <w:textAlignment w:val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EB09AF" w:rsidRDefault="008B0AB4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(д. </w:t>
            </w:r>
            <w:proofErr w:type="spellStart"/>
            <w:r>
              <w:rPr>
                <w:sz w:val="20"/>
              </w:rPr>
              <w:t>Торханы</w:t>
            </w:r>
            <w:proofErr w:type="spellEnd"/>
            <w:r>
              <w:rPr>
                <w:sz w:val="20"/>
              </w:rPr>
              <w:t>)</w:t>
            </w:r>
            <w:r w:rsidR="00EB09AF">
              <w:rPr>
                <w:sz w:val="20"/>
              </w:rPr>
              <w:t xml:space="preserve">, </w:t>
            </w:r>
            <w:r w:rsidR="002549AF">
              <w:rPr>
                <w:sz w:val="20"/>
              </w:rPr>
              <w:t xml:space="preserve">автомобильная дорога регионального значения </w:t>
            </w:r>
            <w:proofErr w:type="gramStart"/>
            <w:r w:rsidR="002549AF">
              <w:rPr>
                <w:sz w:val="20"/>
              </w:rPr>
              <w:t>Чебоксары-Сурское</w:t>
            </w:r>
            <w:proofErr w:type="gramEnd"/>
            <w:r w:rsidR="002549AF">
              <w:rPr>
                <w:sz w:val="20"/>
              </w:rPr>
              <w:t xml:space="preserve"> (до границы Ульяновской области), на участке км 95+950 справа на расстоянии не менее 19,5 м от оси проезжей части автомобильной дороги до ближайшего края фундамента рекламной конструкции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</w:p>
        </w:tc>
        <w:tc>
          <w:tcPr>
            <w:tcW w:w="1215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1187834,19</w:t>
            </w:r>
          </w:p>
        </w:tc>
        <w:tc>
          <w:tcPr>
            <w:tcW w:w="1028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345215,20</w:t>
            </w:r>
          </w:p>
        </w:tc>
        <w:tc>
          <w:tcPr>
            <w:tcW w:w="850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Щ</w:t>
            </w:r>
            <w:r w:rsidRPr="00F2590E">
              <w:rPr>
                <w:sz w:val="20"/>
              </w:rPr>
              <w:t>итовая конструкция с размером информационного поля 6,0 м x 3,0 м (щит), двухсторонний</w:t>
            </w:r>
          </w:p>
        </w:tc>
        <w:tc>
          <w:tcPr>
            <w:tcW w:w="3077" w:type="dxa"/>
          </w:tcPr>
          <w:p w:rsidR="00EB09AF" w:rsidRPr="004401A4" w:rsidRDefault="008843C4" w:rsidP="008843C4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 w:rsidRPr="008843C4">
              <w:rPr>
                <w:sz w:val="20"/>
              </w:rPr>
              <w:t xml:space="preserve">Земельный участок расположен в  кадастровом квартале 21:23:110402, относится к землям государственная </w:t>
            </w:r>
            <w:proofErr w:type="gramStart"/>
            <w:r w:rsidRPr="008843C4">
              <w:rPr>
                <w:sz w:val="20"/>
              </w:rPr>
              <w:t>собственность</w:t>
            </w:r>
            <w:proofErr w:type="gramEnd"/>
            <w:r w:rsidRPr="008843C4">
              <w:rPr>
                <w:sz w:val="20"/>
              </w:rPr>
              <w:t xml:space="preserve"> на который не разграничена находится в распоряжении администрации </w:t>
            </w:r>
            <w:proofErr w:type="spellStart"/>
            <w:r w:rsidRPr="008843C4">
              <w:rPr>
                <w:sz w:val="20"/>
              </w:rPr>
              <w:t>Шумерлиснкого</w:t>
            </w:r>
            <w:proofErr w:type="spellEnd"/>
            <w:r w:rsidRPr="008843C4">
              <w:rPr>
                <w:sz w:val="20"/>
              </w:rPr>
              <w:t xml:space="preserve"> муниципального округа (ст. 3.3 Федерального закон от 25 октября 2001 г. № 137-ФЗ «О введении в действие Земельного кодекса Российской Федерации»)</w:t>
            </w:r>
          </w:p>
        </w:tc>
      </w:tr>
    </w:tbl>
    <w:p w:rsidR="00EB09AF" w:rsidRDefault="00EB09AF" w:rsidP="001C148F">
      <w:pPr>
        <w:tabs>
          <w:tab w:val="left" w:pos="1233"/>
        </w:tabs>
        <w:rPr>
          <w:lang w:eastAsia="en-US"/>
        </w:rPr>
      </w:pPr>
    </w:p>
    <w:p w:rsidR="00EB09AF" w:rsidRDefault="00EB09AF" w:rsidP="001C148F">
      <w:pPr>
        <w:tabs>
          <w:tab w:val="left" w:pos="1233"/>
        </w:tabs>
        <w:rPr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1458239</wp:posOffset>
                </wp:positionH>
                <wp:positionV relativeFrom="paragraph">
                  <wp:posOffset>1803654</wp:posOffset>
                </wp:positionV>
                <wp:extent cx="197510" cy="182880"/>
                <wp:effectExtent l="0" t="0" r="12065" b="26670"/>
                <wp:wrapNone/>
                <wp:docPr id="7" name="Равнобедренный тре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10" cy="18288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7" o:spid="_x0000_s1026" type="#_x0000_t5" style="position:absolute;margin-left:114.8pt;margin-top:142pt;width:15.55pt;height:1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419262C0" wp14:editId="27E33AF1">
            <wp:extent cx="6120130" cy="32782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8308" t="8265" r="3049" b="7316"/>
                    <a:stretch/>
                  </pic:blipFill>
                  <pic:spPr bwMode="auto">
                    <a:xfrm>
                      <a:off x="0" y="0"/>
                      <a:ext cx="6120130" cy="3278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09AF" w:rsidRDefault="00EB09AF" w:rsidP="001C148F">
      <w:pPr>
        <w:tabs>
          <w:tab w:val="left" w:pos="1233"/>
        </w:tabs>
        <w:rPr>
          <w:lang w:eastAsia="en-US"/>
        </w:rPr>
      </w:pPr>
    </w:p>
    <w:tbl>
      <w:tblPr>
        <w:tblStyle w:val="1"/>
        <w:tblW w:w="9525" w:type="dxa"/>
        <w:jc w:val="center"/>
        <w:tblInd w:w="12687" w:type="dxa"/>
        <w:tblLayout w:type="fixed"/>
        <w:tblLook w:val="00A0" w:firstRow="1" w:lastRow="0" w:firstColumn="1" w:lastColumn="0" w:noHBand="0" w:noVBand="0"/>
      </w:tblPr>
      <w:tblGrid>
        <w:gridCol w:w="747"/>
        <w:gridCol w:w="2567"/>
        <w:gridCol w:w="1426"/>
        <w:gridCol w:w="998"/>
        <w:gridCol w:w="1277"/>
        <w:gridCol w:w="2510"/>
      </w:tblGrid>
      <w:tr w:rsidR="00EB09AF" w:rsidRPr="004401A4" w:rsidTr="008843C4">
        <w:trPr>
          <w:trHeight w:val="1146"/>
          <w:jc w:val="center"/>
        </w:trPr>
        <w:tc>
          <w:tcPr>
            <w:tcW w:w="747" w:type="dxa"/>
            <w:vMerge w:val="restart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№ позиции</w:t>
            </w:r>
          </w:p>
        </w:tc>
        <w:tc>
          <w:tcPr>
            <w:tcW w:w="2567" w:type="dxa"/>
            <w:vMerge w:val="restart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 xml:space="preserve">Место размещения </w:t>
            </w:r>
            <w:proofErr w:type="gramStart"/>
            <w:r w:rsidRPr="004401A4">
              <w:rPr>
                <w:sz w:val="20"/>
              </w:rPr>
              <w:t>рекламной</w:t>
            </w:r>
            <w:proofErr w:type="gramEnd"/>
            <w:r w:rsidRPr="004401A4">
              <w:rPr>
                <w:sz w:val="20"/>
              </w:rPr>
              <w:t xml:space="preserve"> 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конструкции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(описание, адрес ориентира)</w:t>
            </w:r>
          </w:p>
        </w:tc>
        <w:tc>
          <w:tcPr>
            <w:tcW w:w="2424" w:type="dxa"/>
            <w:gridSpan w:val="2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 xml:space="preserve">Координаты </w:t>
            </w:r>
            <w:proofErr w:type="gramStart"/>
            <w:r w:rsidRPr="004401A4">
              <w:rPr>
                <w:sz w:val="20"/>
              </w:rPr>
              <w:t>предполагаемого</w:t>
            </w:r>
            <w:proofErr w:type="gramEnd"/>
            <w:r w:rsidRPr="004401A4">
              <w:rPr>
                <w:sz w:val="20"/>
              </w:rPr>
              <w:t xml:space="preserve"> 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месторасположения опоры рекламной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конструкции с учетом соблюдения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требований безопасности*</w:t>
            </w:r>
          </w:p>
        </w:tc>
        <w:tc>
          <w:tcPr>
            <w:tcW w:w="1277" w:type="dxa"/>
            <w:vMerge w:val="restart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Тип, вид и технические характеристики</w:t>
            </w:r>
          </w:p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рекламной конструкции</w:t>
            </w:r>
          </w:p>
        </w:tc>
        <w:tc>
          <w:tcPr>
            <w:tcW w:w="2510" w:type="dxa"/>
            <w:vMerge w:val="restart"/>
            <w:hideMark/>
          </w:tcPr>
          <w:p w:rsidR="00EB09AF" w:rsidRPr="004401A4" w:rsidRDefault="008843C4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8843C4">
              <w:rPr>
                <w:sz w:val="20"/>
              </w:rPr>
              <w:t>Информация о земельном участке</w:t>
            </w:r>
          </w:p>
        </w:tc>
      </w:tr>
      <w:tr w:rsidR="00EB09AF" w:rsidRPr="004401A4" w:rsidTr="008843C4">
        <w:trPr>
          <w:trHeight w:val="635"/>
          <w:jc w:val="center"/>
        </w:trPr>
        <w:tc>
          <w:tcPr>
            <w:tcW w:w="747" w:type="dxa"/>
            <w:vMerge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vMerge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1426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х</w:t>
            </w:r>
          </w:p>
        </w:tc>
        <w:tc>
          <w:tcPr>
            <w:tcW w:w="998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у</w:t>
            </w:r>
          </w:p>
        </w:tc>
        <w:tc>
          <w:tcPr>
            <w:tcW w:w="1277" w:type="dxa"/>
            <w:vMerge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10" w:type="dxa"/>
            <w:vMerge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</w:tr>
      <w:tr w:rsidR="00EB09AF" w:rsidRPr="004401A4" w:rsidTr="008843C4">
        <w:trPr>
          <w:jc w:val="center"/>
        </w:trPr>
        <w:tc>
          <w:tcPr>
            <w:tcW w:w="747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2</w:t>
            </w:r>
          </w:p>
        </w:tc>
        <w:tc>
          <w:tcPr>
            <w:tcW w:w="1426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3</w:t>
            </w:r>
          </w:p>
        </w:tc>
        <w:tc>
          <w:tcPr>
            <w:tcW w:w="998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4</w:t>
            </w:r>
          </w:p>
        </w:tc>
        <w:tc>
          <w:tcPr>
            <w:tcW w:w="1277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5</w:t>
            </w:r>
          </w:p>
        </w:tc>
        <w:tc>
          <w:tcPr>
            <w:tcW w:w="2510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6</w:t>
            </w:r>
          </w:p>
        </w:tc>
      </w:tr>
      <w:tr w:rsidR="00EB09AF" w:rsidRPr="004401A4" w:rsidTr="008843C4">
        <w:trPr>
          <w:jc w:val="center"/>
        </w:trPr>
        <w:tc>
          <w:tcPr>
            <w:tcW w:w="747" w:type="dxa"/>
          </w:tcPr>
          <w:p w:rsidR="00EB09AF" w:rsidRPr="004401A4" w:rsidRDefault="00EB09AF" w:rsidP="00EB09AF">
            <w:pPr>
              <w:widowControl/>
              <w:numPr>
                <w:ilvl w:val="0"/>
                <w:numId w:val="43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hideMark/>
          </w:tcPr>
          <w:p w:rsidR="00EB09AF" w:rsidRPr="004401A4" w:rsidRDefault="008B0AB4" w:rsidP="002549AF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(с. </w:t>
            </w:r>
            <w:proofErr w:type="spellStart"/>
            <w:r>
              <w:rPr>
                <w:sz w:val="20"/>
              </w:rPr>
              <w:t>Ходары</w:t>
            </w:r>
            <w:proofErr w:type="spellEnd"/>
            <w:r>
              <w:rPr>
                <w:sz w:val="20"/>
              </w:rPr>
              <w:t>)</w:t>
            </w:r>
            <w:r w:rsidR="00EB09AF" w:rsidRPr="00EB09AF">
              <w:rPr>
                <w:sz w:val="20"/>
              </w:rPr>
              <w:t xml:space="preserve"> автомобильная дорога</w:t>
            </w:r>
            <w:r w:rsidR="002549AF">
              <w:rPr>
                <w:sz w:val="20"/>
              </w:rPr>
              <w:t xml:space="preserve"> регионального значения </w:t>
            </w:r>
            <w:r w:rsidR="00EB09AF" w:rsidRPr="00EB09AF">
              <w:rPr>
                <w:sz w:val="20"/>
              </w:rPr>
              <w:t xml:space="preserve"> «Чебоксары-Сурское</w:t>
            </w:r>
            <w:r w:rsidR="00EB09AF">
              <w:rPr>
                <w:sz w:val="20"/>
              </w:rPr>
              <w:t xml:space="preserve"> (до границы с Ульяновской областью</w:t>
            </w:r>
            <w:r w:rsidR="002549AF">
              <w:rPr>
                <w:sz w:val="20"/>
              </w:rPr>
              <w:t xml:space="preserve">», на участке км 90+930 </w:t>
            </w:r>
            <w:r w:rsidR="002549AF" w:rsidRPr="002549AF">
              <w:rPr>
                <w:sz w:val="20"/>
              </w:rPr>
              <w:t>справа на расстоянии не менее 19,5 м от оси проезжей части автомобильной дороги до ближайшего края фундамента рекламной конструкции</w:t>
            </w:r>
            <w:proofErr w:type="gramEnd"/>
          </w:p>
        </w:tc>
        <w:tc>
          <w:tcPr>
            <w:tcW w:w="1426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1190687,39</w:t>
            </w:r>
          </w:p>
        </w:tc>
        <w:tc>
          <w:tcPr>
            <w:tcW w:w="998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347924,20</w:t>
            </w:r>
          </w:p>
        </w:tc>
        <w:tc>
          <w:tcPr>
            <w:tcW w:w="1277" w:type="dxa"/>
            <w:hideMark/>
          </w:tcPr>
          <w:p w:rsidR="00EB09AF" w:rsidRPr="004401A4" w:rsidRDefault="00EB09AF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Щ</w:t>
            </w:r>
            <w:r w:rsidRPr="00F2590E">
              <w:rPr>
                <w:sz w:val="20"/>
              </w:rPr>
              <w:t>итовая конструкция с размером информационного поля 6,0 м x 3,0 м (щит), двухсторонний</w:t>
            </w:r>
          </w:p>
        </w:tc>
        <w:tc>
          <w:tcPr>
            <w:tcW w:w="2510" w:type="dxa"/>
          </w:tcPr>
          <w:p w:rsidR="00EB09AF" w:rsidRPr="004401A4" w:rsidRDefault="008843C4" w:rsidP="008843C4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 w:rsidRPr="008843C4">
              <w:rPr>
                <w:sz w:val="20"/>
              </w:rPr>
              <w:t xml:space="preserve">Земельный участок расположен в  кадастровом квартале 21:23:120611, относится к землям государственная </w:t>
            </w:r>
            <w:proofErr w:type="gramStart"/>
            <w:r w:rsidRPr="008843C4">
              <w:rPr>
                <w:sz w:val="20"/>
              </w:rPr>
              <w:t>собственность</w:t>
            </w:r>
            <w:proofErr w:type="gramEnd"/>
            <w:r w:rsidRPr="008843C4">
              <w:rPr>
                <w:sz w:val="20"/>
              </w:rPr>
              <w:t xml:space="preserve"> на который не разграничена находится в распоряжении администрации </w:t>
            </w:r>
            <w:proofErr w:type="spellStart"/>
            <w:r w:rsidRPr="008843C4">
              <w:rPr>
                <w:sz w:val="20"/>
              </w:rPr>
              <w:t>Шумерлиснкого</w:t>
            </w:r>
            <w:proofErr w:type="spellEnd"/>
            <w:r w:rsidRPr="008843C4">
              <w:rPr>
                <w:sz w:val="20"/>
              </w:rPr>
              <w:t xml:space="preserve"> муниципального округа (ст. 3.3 Федерального закон от 25 октября 2001 г. № 137-ФЗ «О введении в действие Земельного кодекса Российской Федерации»)</w:t>
            </w:r>
          </w:p>
        </w:tc>
      </w:tr>
    </w:tbl>
    <w:p w:rsidR="00EB09AF" w:rsidRDefault="00EB09AF" w:rsidP="001C148F">
      <w:pPr>
        <w:tabs>
          <w:tab w:val="left" w:pos="1233"/>
        </w:tabs>
        <w:rPr>
          <w:lang w:eastAsia="en-US"/>
        </w:rPr>
      </w:pPr>
    </w:p>
    <w:p w:rsidR="008E2E1E" w:rsidRDefault="008E2E1E" w:rsidP="001C148F">
      <w:pPr>
        <w:tabs>
          <w:tab w:val="left" w:pos="1233"/>
        </w:tabs>
        <w:rPr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1362837</wp:posOffset>
                </wp:positionH>
                <wp:positionV relativeFrom="paragraph">
                  <wp:posOffset>1993900</wp:posOffset>
                </wp:positionV>
                <wp:extent cx="175565" cy="175565"/>
                <wp:effectExtent l="0" t="0" r="15240" b="15240"/>
                <wp:wrapNone/>
                <wp:docPr id="9" name="Равнобедренный тре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565" cy="17556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9" o:spid="_x0000_s1026" type="#_x0000_t5" style="position:absolute;margin-left:107.3pt;margin-top:157pt;width:13.8pt;height:1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3A4E36F4" wp14:editId="659EF12D">
            <wp:extent cx="6120130" cy="360452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3414" t="4607" r="3506" b="8400"/>
                    <a:stretch/>
                  </pic:blipFill>
                  <pic:spPr bwMode="auto">
                    <a:xfrm>
                      <a:off x="0" y="0"/>
                      <a:ext cx="6120130" cy="3604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2E1E" w:rsidRDefault="008E2E1E" w:rsidP="001C148F">
      <w:pPr>
        <w:tabs>
          <w:tab w:val="left" w:pos="1233"/>
        </w:tabs>
        <w:rPr>
          <w:lang w:eastAsia="en-US"/>
        </w:rPr>
      </w:pPr>
    </w:p>
    <w:tbl>
      <w:tblPr>
        <w:tblStyle w:val="1"/>
        <w:tblW w:w="9409" w:type="dxa"/>
        <w:jc w:val="center"/>
        <w:tblInd w:w="12687" w:type="dxa"/>
        <w:tblLayout w:type="fixed"/>
        <w:tblLook w:val="00A0" w:firstRow="1" w:lastRow="0" w:firstColumn="1" w:lastColumn="0" w:noHBand="0" w:noVBand="0"/>
      </w:tblPr>
      <w:tblGrid>
        <w:gridCol w:w="747"/>
        <w:gridCol w:w="2567"/>
        <w:gridCol w:w="1426"/>
        <w:gridCol w:w="998"/>
        <w:gridCol w:w="1120"/>
        <w:gridCol w:w="2551"/>
      </w:tblGrid>
      <w:tr w:rsidR="008E2E1E" w:rsidRPr="004401A4" w:rsidTr="008843C4">
        <w:trPr>
          <w:trHeight w:val="1146"/>
          <w:jc w:val="center"/>
        </w:trPr>
        <w:tc>
          <w:tcPr>
            <w:tcW w:w="747" w:type="dxa"/>
            <w:vMerge w:val="restart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№ позиции</w:t>
            </w:r>
          </w:p>
        </w:tc>
        <w:tc>
          <w:tcPr>
            <w:tcW w:w="2567" w:type="dxa"/>
            <w:vMerge w:val="restart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 xml:space="preserve">Место размещения </w:t>
            </w:r>
            <w:proofErr w:type="gramStart"/>
            <w:r w:rsidRPr="004401A4">
              <w:rPr>
                <w:sz w:val="20"/>
              </w:rPr>
              <w:t>рекламной</w:t>
            </w:r>
            <w:proofErr w:type="gramEnd"/>
            <w:r w:rsidRPr="004401A4">
              <w:rPr>
                <w:sz w:val="20"/>
              </w:rPr>
              <w:t xml:space="preserve"> </w:t>
            </w:r>
          </w:p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конструкции</w:t>
            </w:r>
          </w:p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(описание, адрес ориентира)</w:t>
            </w:r>
          </w:p>
        </w:tc>
        <w:tc>
          <w:tcPr>
            <w:tcW w:w="2424" w:type="dxa"/>
            <w:gridSpan w:val="2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 xml:space="preserve">Координаты </w:t>
            </w:r>
            <w:proofErr w:type="gramStart"/>
            <w:r w:rsidRPr="004401A4">
              <w:rPr>
                <w:sz w:val="20"/>
              </w:rPr>
              <w:t>предполагаемого</w:t>
            </w:r>
            <w:proofErr w:type="gramEnd"/>
            <w:r w:rsidRPr="004401A4">
              <w:rPr>
                <w:sz w:val="20"/>
              </w:rPr>
              <w:t xml:space="preserve"> </w:t>
            </w:r>
          </w:p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месторасположения опоры рекламной</w:t>
            </w:r>
          </w:p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конструкции с учетом соблюдения</w:t>
            </w:r>
          </w:p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требований безопасности*</w:t>
            </w:r>
          </w:p>
        </w:tc>
        <w:tc>
          <w:tcPr>
            <w:tcW w:w="1120" w:type="dxa"/>
            <w:vMerge w:val="restart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Тип, вид и технические характеристики</w:t>
            </w:r>
          </w:p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рекламной конструкции</w:t>
            </w:r>
          </w:p>
        </w:tc>
        <w:tc>
          <w:tcPr>
            <w:tcW w:w="2551" w:type="dxa"/>
            <w:vMerge w:val="restart"/>
            <w:hideMark/>
          </w:tcPr>
          <w:p w:rsidR="008E2E1E" w:rsidRPr="004401A4" w:rsidRDefault="008843C4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8843C4">
              <w:rPr>
                <w:sz w:val="20"/>
              </w:rPr>
              <w:t>Информация о земельном участке</w:t>
            </w:r>
          </w:p>
        </w:tc>
      </w:tr>
      <w:tr w:rsidR="008E2E1E" w:rsidRPr="004401A4" w:rsidTr="008843C4">
        <w:trPr>
          <w:trHeight w:val="635"/>
          <w:jc w:val="center"/>
        </w:trPr>
        <w:tc>
          <w:tcPr>
            <w:tcW w:w="747" w:type="dxa"/>
            <w:vMerge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vMerge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1426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х</w:t>
            </w:r>
          </w:p>
        </w:tc>
        <w:tc>
          <w:tcPr>
            <w:tcW w:w="998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у</w:t>
            </w:r>
          </w:p>
        </w:tc>
        <w:tc>
          <w:tcPr>
            <w:tcW w:w="1120" w:type="dxa"/>
            <w:vMerge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51" w:type="dxa"/>
            <w:vMerge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</w:tr>
      <w:tr w:rsidR="008E2E1E" w:rsidRPr="004401A4" w:rsidTr="008843C4">
        <w:trPr>
          <w:jc w:val="center"/>
        </w:trPr>
        <w:tc>
          <w:tcPr>
            <w:tcW w:w="747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2</w:t>
            </w:r>
          </w:p>
        </w:tc>
        <w:tc>
          <w:tcPr>
            <w:tcW w:w="1426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3</w:t>
            </w:r>
          </w:p>
        </w:tc>
        <w:tc>
          <w:tcPr>
            <w:tcW w:w="998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4</w:t>
            </w:r>
          </w:p>
        </w:tc>
        <w:tc>
          <w:tcPr>
            <w:tcW w:w="1120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5</w:t>
            </w:r>
          </w:p>
        </w:tc>
        <w:tc>
          <w:tcPr>
            <w:tcW w:w="2551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4401A4">
              <w:rPr>
                <w:sz w:val="20"/>
              </w:rPr>
              <w:t>6</w:t>
            </w:r>
          </w:p>
        </w:tc>
      </w:tr>
      <w:tr w:rsidR="008E2E1E" w:rsidRPr="004401A4" w:rsidTr="008843C4">
        <w:trPr>
          <w:jc w:val="center"/>
        </w:trPr>
        <w:tc>
          <w:tcPr>
            <w:tcW w:w="747" w:type="dxa"/>
          </w:tcPr>
          <w:p w:rsidR="008E2E1E" w:rsidRPr="004401A4" w:rsidRDefault="008E2E1E" w:rsidP="008E2E1E">
            <w:pPr>
              <w:widowControl/>
              <w:numPr>
                <w:ilvl w:val="0"/>
                <w:numId w:val="44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hideMark/>
          </w:tcPr>
          <w:p w:rsidR="008E2E1E" w:rsidRDefault="008B0AB4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с.</w:t>
            </w:r>
            <w:r w:rsidR="00795E2D">
              <w:rPr>
                <w:sz w:val="20"/>
              </w:rPr>
              <w:t>Юманай</w:t>
            </w:r>
            <w:proofErr w:type="spellEnd"/>
            <w:r>
              <w:rPr>
                <w:sz w:val="20"/>
              </w:rPr>
              <w:t xml:space="preserve">) </w:t>
            </w:r>
            <w:r w:rsidR="002549AF" w:rsidRPr="002549AF">
              <w:rPr>
                <w:sz w:val="20"/>
              </w:rPr>
              <w:t xml:space="preserve">автомобильная дорога регионального значения </w:t>
            </w:r>
            <w:bookmarkStart w:id="0" w:name="_GoBack"/>
            <w:bookmarkEnd w:id="0"/>
            <w:r w:rsidR="002549AF" w:rsidRPr="002549AF">
              <w:rPr>
                <w:sz w:val="20"/>
              </w:rPr>
              <w:t xml:space="preserve">«Чебоксары-Сурское (до границы с Ульяновской областью», на участке км </w:t>
            </w:r>
            <w:r w:rsidR="002549AF">
              <w:rPr>
                <w:sz w:val="20"/>
              </w:rPr>
              <w:t>84</w:t>
            </w:r>
            <w:r w:rsidR="002549AF" w:rsidRPr="002549AF">
              <w:rPr>
                <w:sz w:val="20"/>
              </w:rPr>
              <w:t>+</w:t>
            </w:r>
            <w:r w:rsidR="002549AF">
              <w:rPr>
                <w:sz w:val="20"/>
              </w:rPr>
              <w:t>020</w:t>
            </w:r>
            <w:r w:rsidR="002549AF" w:rsidRPr="002549AF">
              <w:rPr>
                <w:sz w:val="20"/>
              </w:rPr>
              <w:t xml:space="preserve"> справа на расстоянии не менее 19,5 м от оси проезжей части автомобильной дороги до ближайшего края фундамента рекламной конструкции</w:t>
            </w:r>
          </w:p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</w:p>
        </w:tc>
        <w:tc>
          <w:tcPr>
            <w:tcW w:w="1426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1196138,99</w:t>
            </w:r>
          </w:p>
        </w:tc>
        <w:tc>
          <w:tcPr>
            <w:tcW w:w="998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351492,80</w:t>
            </w:r>
          </w:p>
        </w:tc>
        <w:tc>
          <w:tcPr>
            <w:tcW w:w="1120" w:type="dxa"/>
            <w:hideMark/>
          </w:tcPr>
          <w:p w:rsidR="008E2E1E" w:rsidRPr="004401A4" w:rsidRDefault="008E2E1E" w:rsidP="004B3B20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Щ</w:t>
            </w:r>
            <w:r w:rsidRPr="00F2590E">
              <w:rPr>
                <w:sz w:val="20"/>
              </w:rPr>
              <w:t>итовая конструкция с размером информационного поля 6,0 м x 3,0 м (щит), двухсторонний</w:t>
            </w:r>
          </w:p>
        </w:tc>
        <w:tc>
          <w:tcPr>
            <w:tcW w:w="2551" w:type="dxa"/>
          </w:tcPr>
          <w:p w:rsidR="008E2E1E" w:rsidRPr="004401A4" w:rsidRDefault="008843C4" w:rsidP="008843C4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 w:rsidRPr="008843C4">
              <w:rPr>
                <w:sz w:val="20"/>
              </w:rPr>
              <w:t xml:space="preserve">Земельный участок расположен в  кадастровом квартале 21:23:071201, относится к землям государственная </w:t>
            </w:r>
            <w:proofErr w:type="gramStart"/>
            <w:r w:rsidRPr="008843C4">
              <w:rPr>
                <w:sz w:val="20"/>
              </w:rPr>
              <w:t>собственность</w:t>
            </w:r>
            <w:proofErr w:type="gramEnd"/>
            <w:r w:rsidRPr="008843C4">
              <w:rPr>
                <w:sz w:val="20"/>
              </w:rPr>
              <w:t xml:space="preserve"> на который не разграничена находится в распоряжении администрации </w:t>
            </w:r>
            <w:proofErr w:type="spellStart"/>
            <w:r w:rsidRPr="008843C4">
              <w:rPr>
                <w:sz w:val="20"/>
              </w:rPr>
              <w:t>Шумерлиснкого</w:t>
            </w:r>
            <w:proofErr w:type="spellEnd"/>
            <w:r w:rsidRPr="008843C4">
              <w:rPr>
                <w:sz w:val="20"/>
              </w:rPr>
              <w:t xml:space="preserve"> муниципального округа (ст. 3.3 Федерального закон от 25 октября 2001 г. № 137-ФЗ «О введении в действие Земельного кодекса Российской Федерации»)</w:t>
            </w:r>
          </w:p>
        </w:tc>
      </w:tr>
    </w:tbl>
    <w:p w:rsidR="009006BD" w:rsidRDefault="009006BD" w:rsidP="001C148F">
      <w:pPr>
        <w:rPr>
          <w:lang w:eastAsia="en-US"/>
        </w:rPr>
      </w:pPr>
    </w:p>
    <w:p w:rsidR="007B243E" w:rsidRDefault="007B243E" w:rsidP="001C148F">
      <w:pPr>
        <w:rPr>
          <w:noProof/>
        </w:rPr>
      </w:pPr>
    </w:p>
    <w:p w:rsidR="008843C4" w:rsidRDefault="007B243E" w:rsidP="001C148F">
      <w:pPr>
        <w:rPr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FB681C" wp14:editId="21D5C494">
                <wp:simplePos x="0" y="0"/>
                <wp:positionH relativeFrom="column">
                  <wp:posOffset>3279724</wp:posOffset>
                </wp:positionH>
                <wp:positionV relativeFrom="paragraph">
                  <wp:posOffset>984656</wp:posOffset>
                </wp:positionV>
                <wp:extent cx="270510" cy="299720"/>
                <wp:effectExtent l="133350" t="0" r="15240" b="81280"/>
                <wp:wrapNone/>
                <wp:docPr id="19" name="Выноска 1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99720"/>
                        </a:xfrm>
                        <a:prstGeom prst="borderCallout1">
                          <a:avLst>
                            <a:gd name="adj1" fmla="val 52919"/>
                            <a:gd name="adj2" fmla="val 16005"/>
                            <a:gd name="adj3" fmla="val 119822"/>
                            <a:gd name="adj4" fmla="val -4644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243E" w:rsidRDefault="007B243E" w:rsidP="007B243E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1 19" o:spid="_x0000_s1028" type="#_x0000_t47" style="position:absolute;margin-left:258.25pt;margin-top:77.55pt;width:21.3pt;height:2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" adj="-10032,25882,3457,11431" fillcolor="#4f81bd [3204]" strokecolor="#243f60 [1604]" strokeweight="2pt">
                <v:textbox>
                  <w:txbxContent>
                    <w:p w:rsidR="007B243E" w:rsidRDefault="007B243E" w:rsidP="007B243E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E20FBD" wp14:editId="0782BB4D">
                <wp:simplePos x="0" y="0"/>
                <wp:positionH relativeFrom="column">
                  <wp:posOffset>2226335</wp:posOffset>
                </wp:positionH>
                <wp:positionV relativeFrom="paragraph">
                  <wp:posOffset>1562557</wp:posOffset>
                </wp:positionV>
                <wp:extent cx="306705" cy="248285"/>
                <wp:effectExtent l="0" t="133350" r="302895" b="18415"/>
                <wp:wrapNone/>
                <wp:docPr id="27" name="Выноска 1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" cy="248285"/>
                        </a:xfrm>
                        <a:prstGeom prst="borderCallout1">
                          <a:avLst>
                            <a:gd name="adj1" fmla="val -51961"/>
                            <a:gd name="adj2" fmla="val 192015"/>
                            <a:gd name="adj3" fmla="val 18219"/>
                            <a:gd name="adj4" fmla="val 9284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243E" w:rsidRDefault="007B243E" w:rsidP="007B243E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1 27" o:spid="_x0000_s1029" type="#_x0000_t47" style="position:absolute;margin-left:175.3pt;margin-top:123.05pt;width:24.15pt;height:19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" adj="20055,3935,41475,-11224" fillcolor="#4f81bd [3204]" strokecolor="#243f60 [1604]" strokeweight="2pt">
                <v:textbox>
                  <w:txbxContent>
                    <w:p w:rsidR="007B243E" w:rsidRDefault="007B243E" w:rsidP="007B243E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583358" wp14:editId="7BB67D8C">
                <wp:simplePos x="0" y="0"/>
                <wp:positionH relativeFrom="column">
                  <wp:posOffset>3176905</wp:posOffset>
                </wp:positionH>
                <wp:positionV relativeFrom="paragraph">
                  <wp:posOffset>1884045</wp:posOffset>
                </wp:positionV>
                <wp:extent cx="285115" cy="321310"/>
                <wp:effectExtent l="95250" t="247650" r="19685" b="21590"/>
                <wp:wrapNone/>
                <wp:docPr id="20" name="Выноска 1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15" cy="321310"/>
                        </a:xfrm>
                        <a:prstGeom prst="borderCallout1">
                          <a:avLst>
                            <a:gd name="adj1" fmla="val 97621"/>
                            <a:gd name="adj2" fmla="val -1133"/>
                            <a:gd name="adj3" fmla="val -75350"/>
                            <a:gd name="adj4" fmla="val -3196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243E" w:rsidRDefault="007B243E" w:rsidP="007B243E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1 20" o:spid="_x0000_s1030" type="#_x0000_t47" style="position:absolute;margin-left:250.15pt;margin-top:148.35pt;width:22.45pt;height:25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" adj="-6904,-16276,-245,21086" fillcolor="#4f81bd [3204]" strokecolor="#243f60 [1604]" strokeweight="2pt">
                <v:textbox>
                  <w:txbxContent>
                    <w:p w:rsidR="007B243E" w:rsidRDefault="007B243E" w:rsidP="007B243E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3059862</wp:posOffset>
                </wp:positionH>
                <wp:positionV relativeFrom="paragraph">
                  <wp:posOffset>1284961</wp:posOffset>
                </wp:positionV>
                <wp:extent cx="160935" cy="168249"/>
                <wp:effectExtent l="0" t="0" r="10795" b="22860"/>
                <wp:wrapNone/>
                <wp:docPr id="17" name="Равнобедренный тре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35" cy="168249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7" o:spid="_x0000_s1026" type="#_x0000_t5" style="position:absolute;margin-left:240.95pt;margin-top:101.2pt;width:12.65pt;height:1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2994025</wp:posOffset>
                </wp:positionH>
                <wp:positionV relativeFrom="paragraph">
                  <wp:posOffset>1562735</wp:posOffset>
                </wp:positionV>
                <wp:extent cx="182880" cy="175565"/>
                <wp:effectExtent l="0" t="0" r="26670" b="15240"/>
                <wp:wrapNone/>
                <wp:docPr id="16" name="Равнобедренный тре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556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16" o:spid="_x0000_s1026" type="#_x0000_t5" style="position:absolute;margin-left:235.75pt;margin-top:123.05pt;width:14.4pt;height:13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2723337</wp:posOffset>
                </wp:positionH>
                <wp:positionV relativeFrom="paragraph">
                  <wp:posOffset>1327785</wp:posOffset>
                </wp:positionV>
                <wp:extent cx="175565" cy="168250"/>
                <wp:effectExtent l="0" t="0" r="15240" b="22860"/>
                <wp:wrapNone/>
                <wp:docPr id="14" name="Равнобедренный тре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565" cy="16825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14" o:spid="_x0000_s1026" type="#_x0000_t5" style="position:absolute;margin-left:214.45pt;margin-top:104.55pt;width:13.8pt;height:1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" fillcolor="#4f81bd [3204]" strokecolor="#243f60 [1604]" strokeweight="2pt"/>
            </w:pict>
          </mc:Fallback>
        </mc:AlternateContent>
      </w:r>
      <w:r w:rsidR="008843C4">
        <w:rPr>
          <w:noProof/>
        </w:rPr>
        <w:drawing>
          <wp:inline distT="0" distB="0" distL="0" distR="0" wp14:anchorId="2F7C9927" wp14:editId="5A0C2C2E">
            <wp:extent cx="6235163" cy="32845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437" t="4469" r="2461" b="5531"/>
                    <a:stretch/>
                  </pic:blipFill>
                  <pic:spPr bwMode="auto">
                    <a:xfrm>
                      <a:off x="0" y="0"/>
                      <a:ext cx="6243126" cy="3288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43C4" w:rsidRDefault="008843C4" w:rsidP="001C148F">
      <w:pPr>
        <w:rPr>
          <w:lang w:eastAsia="en-US"/>
        </w:rPr>
      </w:pPr>
    </w:p>
    <w:tbl>
      <w:tblPr>
        <w:tblStyle w:val="121"/>
        <w:tblW w:w="9420" w:type="dxa"/>
        <w:jc w:val="center"/>
        <w:tblInd w:w="12687" w:type="dxa"/>
        <w:tblLayout w:type="fixed"/>
        <w:tblLook w:val="00A0" w:firstRow="1" w:lastRow="0" w:firstColumn="1" w:lastColumn="0" w:noHBand="0" w:noVBand="0"/>
      </w:tblPr>
      <w:tblGrid>
        <w:gridCol w:w="696"/>
        <w:gridCol w:w="2567"/>
        <w:gridCol w:w="1426"/>
        <w:gridCol w:w="998"/>
        <w:gridCol w:w="852"/>
        <w:gridCol w:w="2881"/>
      </w:tblGrid>
      <w:tr w:rsidR="007B243E" w:rsidRPr="00CE4424" w:rsidTr="00D162C7">
        <w:trPr>
          <w:trHeight w:val="1146"/>
          <w:jc w:val="center"/>
        </w:trPr>
        <w:tc>
          <w:tcPr>
            <w:tcW w:w="696" w:type="dxa"/>
            <w:vMerge w:val="restart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№ позиции</w:t>
            </w:r>
          </w:p>
        </w:tc>
        <w:tc>
          <w:tcPr>
            <w:tcW w:w="2567" w:type="dxa"/>
            <w:vMerge w:val="restart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 xml:space="preserve">Место размещения </w:t>
            </w:r>
            <w:proofErr w:type="gramStart"/>
            <w:r w:rsidRPr="00CE4424">
              <w:rPr>
                <w:sz w:val="20"/>
              </w:rPr>
              <w:t>рекламной</w:t>
            </w:r>
            <w:proofErr w:type="gramEnd"/>
            <w:r w:rsidRPr="00CE4424">
              <w:rPr>
                <w:sz w:val="20"/>
              </w:rPr>
              <w:t xml:space="preserve"> </w:t>
            </w:r>
          </w:p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конструкции</w:t>
            </w:r>
          </w:p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(описание, адрес ориентира)</w:t>
            </w:r>
          </w:p>
        </w:tc>
        <w:tc>
          <w:tcPr>
            <w:tcW w:w="2424" w:type="dxa"/>
            <w:gridSpan w:val="2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 xml:space="preserve">Координаты </w:t>
            </w:r>
            <w:proofErr w:type="gramStart"/>
            <w:r w:rsidRPr="00CE4424">
              <w:rPr>
                <w:sz w:val="20"/>
              </w:rPr>
              <w:t>предполагаемого</w:t>
            </w:r>
            <w:proofErr w:type="gramEnd"/>
            <w:r w:rsidRPr="00CE4424">
              <w:rPr>
                <w:sz w:val="20"/>
              </w:rPr>
              <w:t xml:space="preserve"> </w:t>
            </w:r>
          </w:p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месторасположения опоры рекламной</w:t>
            </w:r>
          </w:p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конструкции с учетом соблюдения</w:t>
            </w:r>
          </w:p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требований безопасности*</w:t>
            </w:r>
          </w:p>
        </w:tc>
        <w:tc>
          <w:tcPr>
            <w:tcW w:w="852" w:type="dxa"/>
            <w:vMerge w:val="restart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Тип, вид и технические характеристики</w:t>
            </w:r>
          </w:p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рекламной конструкции</w:t>
            </w:r>
          </w:p>
        </w:tc>
        <w:tc>
          <w:tcPr>
            <w:tcW w:w="2881" w:type="dxa"/>
            <w:vMerge w:val="restart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EF334D">
              <w:rPr>
                <w:sz w:val="20"/>
              </w:rPr>
              <w:t>Информация о земельном участке</w:t>
            </w:r>
          </w:p>
        </w:tc>
      </w:tr>
      <w:tr w:rsidR="007B243E" w:rsidRPr="00CE4424" w:rsidTr="00D162C7">
        <w:trPr>
          <w:trHeight w:val="635"/>
          <w:jc w:val="center"/>
        </w:trPr>
        <w:tc>
          <w:tcPr>
            <w:tcW w:w="696" w:type="dxa"/>
            <w:vMerge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vMerge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1426" w:type="dxa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х</w:t>
            </w:r>
          </w:p>
        </w:tc>
        <w:tc>
          <w:tcPr>
            <w:tcW w:w="998" w:type="dxa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у</w:t>
            </w:r>
          </w:p>
        </w:tc>
        <w:tc>
          <w:tcPr>
            <w:tcW w:w="852" w:type="dxa"/>
            <w:vMerge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881" w:type="dxa"/>
            <w:vMerge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</w:tr>
      <w:tr w:rsidR="007B243E" w:rsidRPr="00CE4424" w:rsidTr="00D162C7">
        <w:trPr>
          <w:jc w:val="center"/>
        </w:trPr>
        <w:tc>
          <w:tcPr>
            <w:tcW w:w="696" w:type="dxa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2</w:t>
            </w:r>
          </w:p>
        </w:tc>
        <w:tc>
          <w:tcPr>
            <w:tcW w:w="1426" w:type="dxa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3</w:t>
            </w:r>
          </w:p>
        </w:tc>
        <w:tc>
          <w:tcPr>
            <w:tcW w:w="998" w:type="dxa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4</w:t>
            </w:r>
          </w:p>
        </w:tc>
        <w:tc>
          <w:tcPr>
            <w:tcW w:w="852" w:type="dxa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5</w:t>
            </w:r>
          </w:p>
        </w:tc>
        <w:tc>
          <w:tcPr>
            <w:tcW w:w="2881" w:type="dxa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6</w:t>
            </w:r>
          </w:p>
        </w:tc>
      </w:tr>
      <w:tr w:rsidR="007B243E" w:rsidRPr="00CE4424" w:rsidTr="00D162C7">
        <w:trPr>
          <w:jc w:val="center"/>
        </w:trPr>
        <w:tc>
          <w:tcPr>
            <w:tcW w:w="696" w:type="dxa"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ind w:left="-121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7B243E" w:rsidRPr="00CE4424" w:rsidRDefault="007B243E" w:rsidP="00233679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д. Шумерля, в </w:t>
            </w:r>
            <w:r w:rsidRPr="00EC4FB1">
              <w:rPr>
                <w:sz w:val="20"/>
              </w:rPr>
              <w:t>10</w:t>
            </w:r>
            <w:r>
              <w:rPr>
                <w:sz w:val="20"/>
              </w:rPr>
              <w:t xml:space="preserve"> </w:t>
            </w:r>
            <w:r w:rsidRPr="00EC4FB1">
              <w:rPr>
                <w:sz w:val="20"/>
              </w:rPr>
              <w:t xml:space="preserve">м от </w:t>
            </w:r>
            <w:r>
              <w:rPr>
                <w:sz w:val="20"/>
              </w:rPr>
              <w:t xml:space="preserve">земельного участка с кадастровым номером земельного участка </w:t>
            </w:r>
            <w:r w:rsidRPr="00EC4FB1">
              <w:rPr>
                <w:sz w:val="20"/>
              </w:rPr>
              <w:t>21:23:140104:19</w:t>
            </w:r>
            <w:r>
              <w:rPr>
                <w:sz w:val="20"/>
              </w:rPr>
              <w:t xml:space="preserve"> отведенного под автомобильную дорогу </w:t>
            </w:r>
          </w:p>
        </w:tc>
        <w:tc>
          <w:tcPr>
            <w:tcW w:w="1426" w:type="dxa"/>
            <w:hideMark/>
          </w:tcPr>
          <w:p w:rsidR="007B243E" w:rsidRPr="00CE4424" w:rsidRDefault="0060542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1175648,59</w:t>
            </w:r>
          </w:p>
        </w:tc>
        <w:tc>
          <w:tcPr>
            <w:tcW w:w="998" w:type="dxa"/>
            <w:hideMark/>
          </w:tcPr>
          <w:p w:rsidR="007B243E" w:rsidRPr="00CE4424" w:rsidRDefault="0060542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340388,00</w:t>
            </w:r>
          </w:p>
        </w:tc>
        <w:tc>
          <w:tcPr>
            <w:tcW w:w="852" w:type="dxa"/>
            <w:hideMark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 w:rsidRPr="00CE4424">
              <w:rPr>
                <w:sz w:val="20"/>
              </w:rPr>
              <w:t>Щитовая конструкция с размером информационного поля 6,0 м x 3,0 м (щит), двухсторонний</w:t>
            </w:r>
          </w:p>
        </w:tc>
        <w:tc>
          <w:tcPr>
            <w:tcW w:w="2881" w:type="dxa"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 w:rsidRPr="00EF334D">
              <w:rPr>
                <w:sz w:val="20"/>
              </w:rPr>
              <w:t xml:space="preserve">Земельный участок расположен в  кадастровом квартале </w:t>
            </w:r>
            <w:r w:rsidR="0060542E" w:rsidRPr="0060542E">
              <w:rPr>
                <w:sz w:val="20"/>
              </w:rPr>
              <w:t>21:23:140309</w:t>
            </w:r>
            <w:r w:rsidRPr="00EF334D">
              <w:rPr>
                <w:sz w:val="20"/>
              </w:rPr>
              <w:t xml:space="preserve">, относится к землям государственная </w:t>
            </w:r>
            <w:proofErr w:type="gramStart"/>
            <w:r w:rsidRPr="00EF334D">
              <w:rPr>
                <w:sz w:val="20"/>
              </w:rPr>
              <w:t>собственность</w:t>
            </w:r>
            <w:proofErr w:type="gramEnd"/>
            <w:r w:rsidRPr="00EF334D">
              <w:rPr>
                <w:sz w:val="20"/>
              </w:rPr>
              <w:t xml:space="preserve"> на который не разграничена находится в распоряжении администрации </w:t>
            </w:r>
            <w:proofErr w:type="spellStart"/>
            <w:r w:rsidRPr="00EF334D">
              <w:rPr>
                <w:sz w:val="20"/>
              </w:rPr>
              <w:t>Шумерлиснкого</w:t>
            </w:r>
            <w:proofErr w:type="spellEnd"/>
            <w:r w:rsidRPr="00EF334D">
              <w:rPr>
                <w:sz w:val="20"/>
              </w:rPr>
              <w:t xml:space="preserve"> муниципального округа (ст. 3.3 Федерального закон от 25 октября 2001 г. № 137-ФЗ «О введении в действие Земельного кодекса Российской Федерации»)</w:t>
            </w:r>
          </w:p>
        </w:tc>
      </w:tr>
      <w:tr w:rsidR="007B243E" w:rsidRPr="00CE4424" w:rsidTr="00D162C7">
        <w:trPr>
          <w:jc w:val="center"/>
        </w:trPr>
        <w:tc>
          <w:tcPr>
            <w:tcW w:w="696" w:type="dxa"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ind w:left="-43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67" w:type="dxa"/>
          </w:tcPr>
          <w:p w:rsidR="007B243E" w:rsidRDefault="007B243E" w:rsidP="00233679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д. Шумерля, в 10 м </w:t>
            </w:r>
            <w:r w:rsidRPr="00962B38">
              <w:rPr>
                <w:sz w:val="20"/>
              </w:rPr>
              <w:t xml:space="preserve">от земельного участка с кадастровым номером земельного участка 21:23:140104:19 отведенного под </w:t>
            </w:r>
            <w:r w:rsidRPr="00962B38">
              <w:rPr>
                <w:sz w:val="20"/>
              </w:rPr>
              <w:lastRenderedPageBreak/>
              <w:t xml:space="preserve">автомобильную дорогу </w:t>
            </w:r>
          </w:p>
        </w:tc>
        <w:tc>
          <w:tcPr>
            <w:tcW w:w="1426" w:type="dxa"/>
          </w:tcPr>
          <w:p w:rsidR="007B243E" w:rsidRDefault="0060542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lastRenderedPageBreak/>
              <w:t>1175637,39</w:t>
            </w:r>
          </w:p>
        </w:tc>
        <w:tc>
          <w:tcPr>
            <w:tcW w:w="998" w:type="dxa"/>
          </w:tcPr>
          <w:p w:rsidR="007B243E" w:rsidRDefault="0060542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340323,60</w:t>
            </w:r>
          </w:p>
        </w:tc>
        <w:tc>
          <w:tcPr>
            <w:tcW w:w="852" w:type="dxa"/>
          </w:tcPr>
          <w:p w:rsidR="007B243E" w:rsidRPr="00CE4424" w:rsidRDefault="007B243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 w:rsidRPr="00962B38">
              <w:rPr>
                <w:sz w:val="20"/>
              </w:rPr>
              <w:t>Щитовая конструкция с размер</w:t>
            </w:r>
            <w:r w:rsidRPr="00962B38">
              <w:rPr>
                <w:sz w:val="20"/>
              </w:rPr>
              <w:lastRenderedPageBreak/>
              <w:t>ом информационного поля 6,0 м x 3,0 м (щит), двухсторонний</w:t>
            </w:r>
          </w:p>
        </w:tc>
        <w:tc>
          <w:tcPr>
            <w:tcW w:w="2881" w:type="dxa"/>
          </w:tcPr>
          <w:p w:rsidR="007B243E" w:rsidRPr="00CE4424" w:rsidRDefault="007B243E" w:rsidP="0060542E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 w:rsidRPr="00D17DAF">
              <w:rPr>
                <w:sz w:val="20"/>
              </w:rPr>
              <w:lastRenderedPageBreak/>
              <w:t xml:space="preserve">Земельный участок расположен в  кадастровом квартале 21:23:140104, относится к землям государственная </w:t>
            </w:r>
            <w:proofErr w:type="gramStart"/>
            <w:r w:rsidRPr="00D17DAF">
              <w:rPr>
                <w:sz w:val="20"/>
              </w:rPr>
              <w:t>собственность</w:t>
            </w:r>
            <w:proofErr w:type="gramEnd"/>
            <w:r w:rsidRPr="00D17DAF">
              <w:rPr>
                <w:sz w:val="20"/>
              </w:rPr>
              <w:t xml:space="preserve"> на который не </w:t>
            </w:r>
            <w:r w:rsidRPr="00D17DAF">
              <w:rPr>
                <w:sz w:val="20"/>
              </w:rPr>
              <w:lastRenderedPageBreak/>
              <w:t xml:space="preserve">разграничена находится в распоряжении администрации </w:t>
            </w:r>
            <w:proofErr w:type="spellStart"/>
            <w:r w:rsidRPr="00D17DAF">
              <w:rPr>
                <w:sz w:val="20"/>
              </w:rPr>
              <w:t>Шумерлиснкого</w:t>
            </w:r>
            <w:proofErr w:type="spellEnd"/>
            <w:r w:rsidRPr="00D17DAF">
              <w:rPr>
                <w:sz w:val="20"/>
              </w:rPr>
              <w:t xml:space="preserve"> муниципального округа (ст. 3.3 Федерального закон от 25 октября 2001 г. № 137-ФЗ «О введении в действие Земельного кодекса</w:t>
            </w:r>
          </w:p>
        </w:tc>
      </w:tr>
      <w:tr w:rsidR="0060542E" w:rsidRPr="00CE4424" w:rsidTr="00D162C7">
        <w:trPr>
          <w:jc w:val="center"/>
        </w:trPr>
        <w:tc>
          <w:tcPr>
            <w:tcW w:w="696" w:type="dxa"/>
          </w:tcPr>
          <w:p w:rsidR="0060542E" w:rsidRDefault="0060542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ind w:left="-43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lastRenderedPageBreak/>
              <w:t>3</w:t>
            </w:r>
          </w:p>
        </w:tc>
        <w:tc>
          <w:tcPr>
            <w:tcW w:w="2567" w:type="dxa"/>
          </w:tcPr>
          <w:p w:rsidR="0060542E" w:rsidRDefault="0060542E" w:rsidP="00233679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 w:rsidRPr="0060542E">
              <w:rPr>
                <w:sz w:val="20"/>
              </w:rPr>
              <w:t xml:space="preserve">д. Шумерля, в 10 м от земельного участка с кадастровым номером земельного участка 21:23:140104:19 отведенного под автомобильную дорогу </w:t>
            </w:r>
          </w:p>
        </w:tc>
        <w:tc>
          <w:tcPr>
            <w:tcW w:w="1426" w:type="dxa"/>
          </w:tcPr>
          <w:p w:rsidR="0060542E" w:rsidRDefault="0060542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1175535,19</w:t>
            </w:r>
          </w:p>
        </w:tc>
        <w:tc>
          <w:tcPr>
            <w:tcW w:w="998" w:type="dxa"/>
          </w:tcPr>
          <w:p w:rsidR="0060542E" w:rsidRDefault="0060542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340397,80</w:t>
            </w:r>
          </w:p>
        </w:tc>
        <w:tc>
          <w:tcPr>
            <w:tcW w:w="852" w:type="dxa"/>
          </w:tcPr>
          <w:p w:rsidR="0060542E" w:rsidRPr="00962B38" w:rsidRDefault="0060542E" w:rsidP="00D162C7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 w:rsidRPr="0060542E">
              <w:rPr>
                <w:sz w:val="20"/>
              </w:rPr>
              <w:t>Щитовая конструкция с размером информационного поля 6,0 м x 3,0 м (щит), двухсторонний</w:t>
            </w:r>
          </w:p>
        </w:tc>
        <w:tc>
          <w:tcPr>
            <w:tcW w:w="2881" w:type="dxa"/>
          </w:tcPr>
          <w:p w:rsidR="0060542E" w:rsidRPr="00D17DAF" w:rsidRDefault="0060542E" w:rsidP="0060542E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 w:rsidRPr="0060542E">
              <w:rPr>
                <w:sz w:val="20"/>
              </w:rPr>
              <w:t xml:space="preserve">Земельный участок расположен в  кадастровом квартале 21:23:140104, относится к землям государственная </w:t>
            </w:r>
            <w:proofErr w:type="gramStart"/>
            <w:r w:rsidRPr="0060542E">
              <w:rPr>
                <w:sz w:val="20"/>
              </w:rPr>
              <w:t>собственность</w:t>
            </w:r>
            <w:proofErr w:type="gramEnd"/>
            <w:r w:rsidRPr="0060542E">
              <w:rPr>
                <w:sz w:val="20"/>
              </w:rPr>
              <w:t xml:space="preserve"> на который не разграничена находится в распоряжении администрации </w:t>
            </w:r>
            <w:proofErr w:type="spellStart"/>
            <w:r w:rsidRPr="0060542E">
              <w:rPr>
                <w:sz w:val="20"/>
              </w:rPr>
              <w:t>Шумерлиснкого</w:t>
            </w:r>
            <w:proofErr w:type="spellEnd"/>
            <w:r w:rsidRPr="0060542E">
              <w:rPr>
                <w:sz w:val="20"/>
              </w:rPr>
              <w:t xml:space="preserve"> муниципального округа (ст. 3.3 Федерального закон от 25 октября 2001 г. № 137-ФЗ «О введении в действие Земельного кодекса</w:t>
            </w:r>
          </w:p>
        </w:tc>
      </w:tr>
    </w:tbl>
    <w:p w:rsidR="008843C4" w:rsidRDefault="008843C4" w:rsidP="001C148F">
      <w:pPr>
        <w:rPr>
          <w:lang w:eastAsia="en-US"/>
        </w:rPr>
      </w:pPr>
    </w:p>
    <w:p w:rsidR="0060542E" w:rsidRDefault="0060542E" w:rsidP="001C148F">
      <w:pPr>
        <w:rPr>
          <w:noProof/>
        </w:rPr>
      </w:pPr>
    </w:p>
    <w:p w:rsidR="008843C4" w:rsidRDefault="00233679" w:rsidP="001C148F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3396767</wp:posOffset>
                </wp:positionH>
                <wp:positionV relativeFrom="paragraph">
                  <wp:posOffset>1744853</wp:posOffset>
                </wp:positionV>
                <wp:extent cx="255905" cy="248285"/>
                <wp:effectExtent l="133350" t="0" r="10795" b="94615"/>
                <wp:wrapNone/>
                <wp:docPr id="30" name="Выноска 1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05" cy="248285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130178"/>
                            <a:gd name="adj4" fmla="val -497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3679" w:rsidRDefault="00233679" w:rsidP="00233679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1 30" o:spid="_x0000_s1031" type="#_x0000_t47" style="position:absolute;margin-left:267.45pt;margin-top:137.4pt;width:20.15pt;height:19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" adj="-10750,28118" fillcolor="#4f81bd [3204]" strokecolor="#243f60 [1604]" strokeweight="2pt">
                <v:textbox>
                  <w:txbxContent>
                    <w:p w:rsidR="00233679" w:rsidRDefault="00233679" w:rsidP="00233679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3169412</wp:posOffset>
                </wp:positionH>
                <wp:positionV relativeFrom="paragraph">
                  <wp:posOffset>2073682</wp:posOffset>
                </wp:positionV>
                <wp:extent cx="168250" cy="182880"/>
                <wp:effectExtent l="0" t="0" r="22860" b="26670"/>
                <wp:wrapNone/>
                <wp:docPr id="29" name="Равнобедренный тре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8288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29" o:spid="_x0000_s1026" type="#_x0000_t5" style="position:absolute;margin-left:249.55pt;margin-top:163.3pt;width:13.25pt;height:14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" fillcolor="#4f81bd [3204]" strokecolor="#243f60 [1604]" strokeweight="2pt"/>
            </w:pict>
          </mc:Fallback>
        </mc:AlternateContent>
      </w:r>
      <w:r w:rsidR="0060542E">
        <w:rPr>
          <w:noProof/>
        </w:rPr>
        <w:drawing>
          <wp:inline distT="0" distB="0" distL="0" distR="0" wp14:anchorId="69AB1F82" wp14:editId="42655676">
            <wp:extent cx="5830214" cy="2991916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393" t="6170" r="2222" b="6809"/>
                    <a:stretch/>
                  </pic:blipFill>
                  <pic:spPr bwMode="auto">
                    <a:xfrm>
                      <a:off x="0" y="0"/>
                      <a:ext cx="5837660" cy="2995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43C4" w:rsidRDefault="008843C4" w:rsidP="001C148F">
      <w:pPr>
        <w:rPr>
          <w:lang w:eastAsia="en-US"/>
        </w:rPr>
      </w:pPr>
    </w:p>
    <w:tbl>
      <w:tblPr>
        <w:tblStyle w:val="13"/>
        <w:tblW w:w="9409" w:type="dxa"/>
        <w:jc w:val="center"/>
        <w:tblInd w:w="12687" w:type="dxa"/>
        <w:tblLayout w:type="fixed"/>
        <w:tblLook w:val="00A0" w:firstRow="1" w:lastRow="0" w:firstColumn="1" w:lastColumn="0" w:noHBand="0" w:noVBand="0"/>
      </w:tblPr>
      <w:tblGrid>
        <w:gridCol w:w="747"/>
        <w:gridCol w:w="2567"/>
        <w:gridCol w:w="1426"/>
        <w:gridCol w:w="998"/>
        <w:gridCol w:w="1120"/>
        <w:gridCol w:w="2551"/>
      </w:tblGrid>
      <w:tr w:rsidR="00233679" w:rsidRPr="00233679" w:rsidTr="00D162C7">
        <w:trPr>
          <w:trHeight w:val="1146"/>
          <w:jc w:val="center"/>
        </w:trPr>
        <w:tc>
          <w:tcPr>
            <w:tcW w:w="747" w:type="dxa"/>
            <w:vMerge w:val="restart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№ позиции</w:t>
            </w:r>
          </w:p>
        </w:tc>
        <w:tc>
          <w:tcPr>
            <w:tcW w:w="2567" w:type="dxa"/>
            <w:vMerge w:val="restart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 xml:space="preserve">Место размещения </w:t>
            </w:r>
            <w:proofErr w:type="gramStart"/>
            <w:r w:rsidRPr="00233679">
              <w:rPr>
                <w:sz w:val="20"/>
              </w:rPr>
              <w:t>рекламной</w:t>
            </w:r>
            <w:proofErr w:type="gramEnd"/>
            <w:r w:rsidRPr="00233679">
              <w:rPr>
                <w:sz w:val="20"/>
              </w:rPr>
              <w:t xml:space="preserve"> </w:t>
            </w:r>
          </w:p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конструкции</w:t>
            </w:r>
          </w:p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(описание, адрес ориентира)</w:t>
            </w:r>
          </w:p>
        </w:tc>
        <w:tc>
          <w:tcPr>
            <w:tcW w:w="2424" w:type="dxa"/>
            <w:gridSpan w:val="2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 xml:space="preserve">Координаты </w:t>
            </w:r>
            <w:proofErr w:type="gramStart"/>
            <w:r w:rsidRPr="00233679">
              <w:rPr>
                <w:sz w:val="20"/>
              </w:rPr>
              <w:t>предполагаемого</w:t>
            </w:r>
            <w:proofErr w:type="gramEnd"/>
            <w:r w:rsidRPr="00233679">
              <w:rPr>
                <w:sz w:val="20"/>
              </w:rPr>
              <w:t xml:space="preserve"> </w:t>
            </w:r>
          </w:p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месторасположения опоры рекламной</w:t>
            </w:r>
          </w:p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конструкции с учетом соблюдения</w:t>
            </w:r>
          </w:p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lastRenderedPageBreak/>
              <w:t>требований безопасности*</w:t>
            </w:r>
          </w:p>
        </w:tc>
        <w:tc>
          <w:tcPr>
            <w:tcW w:w="1120" w:type="dxa"/>
            <w:vMerge w:val="restart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lastRenderedPageBreak/>
              <w:t>Тип, вид и технические характеристики</w:t>
            </w:r>
          </w:p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рекламно</w:t>
            </w:r>
            <w:r w:rsidRPr="00233679">
              <w:rPr>
                <w:sz w:val="20"/>
              </w:rPr>
              <w:lastRenderedPageBreak/>
              <w:t>й конструкции</w:t>
            </w:r>
          </w:p>
        </w:tc>
        <w:tc>
          <w:tcPr>
            <w:tcW w:w="2551" w:type="dxa"/>
            <w:vMerge w:val="restart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lastRenderedPageBreak/>
              <w:t>Информация о земельном участке</w:t>
            </w:r>
          </w:p>
        </w:tc>
      </w:tr>
      <w:tr w:rsidR="00233679" w:rsidRPr="00233679" w:rsidTr="00D162C7">
        <w:trPr>
          <w:trHeight w:val="635"/>
          <w:jc w:val="center"/>
        </w:trPr>
        <w:tc>
          <w:tcPr>
            <w:tcW w:w="747" w:type="dxa"/>
            <w:vMerge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vMerge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1426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х</w:t>
            </w:r>
          </w:p>
        </w:tc>
        <w:tc>
          <w:tcPr>
            <w:tcW w:w="998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у</w:t>
            </w:r>
          </w:p>
        </w:tc>
        <w:tc>
          <w:tcPr>
            <w:tcW w:w="1120" w:type="dxa"/>
            <w:vMerge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  <w:tc>
          <w:tcPr>
            <w:tcW w:w="2551" w:type="dxa"/>
            <w:vMerge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</w:p>
        </w:tc>
      </w:tr>
      <w:tr w:rsidR="00233679" w:rsidRPr="00233679" w:rsidTr="00D162C7">
        <w:trPr>
          <w:jc w:val="center"/>
        </w:trPr>
        <w:tc>
          <w:tcPr>
            <w:tcW w:w="747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1</w:t>
            </w:r>
          </w:p>
        </w:tc>
        <w:tc>
          <w:tcPr>
            <w:tcW w:w="2567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2</w:t>
            </w:r>
          </w:p>
        </w:tc>
        <w:tc>
          <w:tcPr>
            <w:tcW w:w="1426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3</w:t>
            </w:r>
          </w:p>
        </w:tc>
        <w:tc>
          <w:tcPr>
            <w:tcW w:w="998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4</w:t>
            </w:r>
          </w:p>
        </w:tc>
        <w:tc>
          <w:tcPr>
            <w:tcW w:w="1120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5</w:t>
            </w:r>
          </w:p>
        </w:tc>
        <w:tc>
          <w:tcPr>
            <w:tcW w:w="2551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6</w:t>
            </w:r>
          </w:p>
        </w:tc>
      </w:tr>
      <w:tr w:rsidR="00233679" w:rsidRPr="00233679" w:rsidTr="00D162C7">
        <w:trPr>
          <w:jc w:val="center"/>
        </w:trPr>
        <w:tc>
          <w:tcPr>
            <w:tcW w:w="747" w:type="dxa"/>
          </w:tcPr>
          <w:p w:rsidR="00233679" w:rsidRPr="00233679" w:rsidRDefault="00233679" w:rsidP="00233679">
            <w:pPr>
              <w:widowControl/>
              <w:numPr>
                <w:ilvl w:val="0"/>
                <w:numId w:val="45"/>
              </w:num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</w:p>
        </w:tc>
        <w:tc>
          <w:tcPr>
            <w:tcW w:w="2567" w:type="dxa"/>
            <w:hideMark/>
          </w:tcPr>
          <w:p w:rsidR="00233679" w:rsidRDefault="00233679" w:rsidP="00233679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Шумерлинский муниципальный округ,</w:t>
            </w:r>
            <w:r>
              <w:rPr>
                <w:sz w:val="20"/>
              </w:rPr>
              <w:t xml:space="preserve"> в 10 м. от земельного участка </w:t>
            </w:r>
            <w:r w:rsidRPr="00233679">
              <w:rPr>
                <w:sz w:val="20"/>
              </w:rPr>
              <w:t>21:23:140105:4</w:t>
            </w:r>
            <w:r>
              <w:rPr>
                <w:sz w:val="20"/>
              </w:rPr>
              <w:t xml:space="preserve"> определенного под автомобильную дорогу</w:t>
            </w:r>
          </w:p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</w:p>
        </w:tc>
        <w:tc>
          <w:tcPr>
            <w:tcW w:w="1426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1175092,51</w:t>
            </w:r>
          </w:p>
        </w:tc>
        <w:tc>
          <w:tcPr>
            <w:tcW w:w="998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339129,12</w:t>
            </w:r>
          </w:p>
        </w:tc>
        <w:tc>
          <w:tcPr>
            <w:tcW w:w="1120" w:type="dxa"/>
            <w:hideMark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>Щитовая конструкция с размером информационного поля 6,0 м x 3,0 м (щит), двухсторонний</w:t>
            </w:r>
          </w:p>
        </w:tc>
        <w:tc>
          <w:tcPr>
            <w:tcW w:w="2551" w:type="dxa"/>
          </w:tcPr>
          <w:p w:rsidR="00233679" w:rsidRPr="00233679" w:rsidRDefault="00233679" w:rsidP="00233679">
            <w:pPr>
              <w:widowControl/>
              <w:overflowPunct/>
              <w:autoSpaceDE/>
              <w:autoSpaceDN/>
              <w:adjustRightInd/>
              <w:spacing w:after="160" w:line="259" w:lineRule="auto"/>
              <w:jc w:val="both"/>
              <w:textAlignment w:val="auto"/>
              <w:rPr>
                <w:sz w:val="20"/>
              </w:rPr>
            </w:pPr>
            <w:r w:rsidRPr="00233679">
              <w:rPr>
                <w:sz w:val="20"/>
              </w:rPr>
              <w:t xml:space="preserve">Земельный участок расположен в  кадастровом квартале 21:23:140105, относится к землям государственная собственность на который не разграничена находится в распоряжении администрации </w:t>
            </w:r>
            <w:proofErr w:type="spellStart"/>
            <w:r w:rsidRPr="00233679">
              <w:rPr>
                <w:sz w:val="20"/>
              </w:rPr>
              <w:t>Шумерлиснкого</w:t>
            </w:r>
            <w:proofErr w:type="spellEnd"/>
            <w:r w:rsidRPr="00233679">
              <w:rPr>
                <w:sz w:val="20"/>
              </w:rPr>
              <w:t xml:space="preserve"> муниципального округа (ст. 3.3 Федерального закон от 25 октября 2001 г. № 137-ФЗ «О введении в действие Земельного кодекса Российской Федерации»)</w:t>
            </w:r>
          </w:p>
        </w:tc>
      </w:tr>
    </w:tbl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Default="008843C4" w:rsidP="001C148F">
      <w:pPr>
        <w:rPr>
          <w:lang w:eastAsia="en-US"/>
        </w:rPr>
      </w:pPr>
    </w:p>
    <w:p w:rsidR="008843C4" w:rsidRPr="001C148F" w:rsidRDefault="008843C4" w:rsidP="001C148F">
      <w:pPr>
        <w:rPr>
          <w:lang w:eastAsia="en-US"/>
        </w:rPr>
        <w:sectPr w:rsidR="008843C4" w:rsidRPr="001C148F" w:rsidSect="000D3718">
          <w:headerReference w:type="default" r:id="rId1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02B47" w:rsidRDefault="00B02B47" w:rsidP="007B644B">
      <w:pPr>
        <w:pStyle w:val="90"/>
        <w:shd w:val="clear" w:color="auto" w:fill="auto"/>
        <w:spacing w:before="0"/>
      </w:pPr>
    </w:p>
    <w:sectPr w:rsidR="00B02B47" w:rsidSect="000D37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F05" w:rsidRDefault="00547F05">
      <w:r>
        <w:separator/>
      </w:r>
    </w:p>
  </w:endnote>
  <w:endnote w:type="continuationSeparator" w:id="0">
    <w:p w:rsidR="00547F05" w:rsidRDefault="00547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F05" w:rsidRDefault="00547F05">
      <w:r>
        <w:separator/>
      </w:r>
    </w:p>
  </w:footnote>
  <w:footnote w:type="continuationSeparator" w:id="0">
    <w:p w:rsidR="00547F05" w:rsidRDefault="00547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0A0" w:rsidRDefault="002230A0" w:rsidP="002230A0">
    <w:pPr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1DB2"/>
    <w:multiLevelType w:val="multilevel"/>
    <w:tmpl w:val="0E9CDE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070DA9"/>
    <w:multiLevelType w:val="hybridMultilevel"/>
    <w:tmpl w:val="9B7A1B5E"/>
    <w:lvl w:ilvl="0" w:tplc="5B24E1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201C5"/>
    <w:multiLevelType w:val="multilevel"/>
    <w:tmpl w:val="0C56A7E0"/>
    <w:lvl w:ilvl="0">
      <w:start w:val="3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1E20E1"/>
    <w:multiLevelType w:val="hybridMultilevel"/>
    <w:tmpl w:val="9D926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D1AB4"/>
    <w:multiLevelType w:val="hybridMultilevel"/>
    <w:tmpl w:val="9D926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D6ECD"/>
    <w:multiLevelType w:val="multilevel"/>
    <w:tmpl w:val="D6C259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28661AA"/>
    <w:multiLevelType w:val="multilevel"/>
    <w:tmpl w:val="00FAB96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B13FA1"/>
    <w:multiLevelType w:val="multilevel"/>
    <w:tmpl w:val="974CC9B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6DD5B15"/>
    <w:multiLevelType w:val="multilevel"/>
    <w:tmpl w:val="EB801572"/>
    <w:lvl w:ilvl="0">
      <w:start w:val="2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B485339"/>
    <w:multiLevelType w:val="multilevel"/>
    <w:tmpl w:val="BDF0576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31" w:hanging="48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0">
    <w:nsid w:val="1E08413F"/>
    <w:multiLevelType w:val="multilevel"/>
    <w:tmpl w:val="36F4B3C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9A25AF"/>
    <w:multiLevelType w:val="multilevel"/>
    <w:tmpl w:val="E2080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2">
    <w:nsid w:val="20F87B69"/>
    <w:multiLevelType w:val="multilevel"/>
    <w:tmpl w:val="94CE0F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5C118E8"/>
    <w:multiLevelType w:val="multilevel"/>
    <w:tmpl w:val="4C109A6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32733E"/>
    <w:multiLevelType w:val="multilevel"/>
    <w:tmpl w:val="46DA7BD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7675E06"/>
    <w:multiLevelType w:val="multilevel"/>
    <w:tmpl w:val="E602904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5897D19"/>
    <w:multiLevelType w:val="hybridMultilevel"/>
    <w:tmpl w:val="9D926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5E3B55"/>
    <w:multiLevelType w:val="multilevel"/>
    <w:tmpl w:val="82EE59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472571"/>
    <w:multiLevelType w:val="multilevel"/>
    <w:tmpl w:val="FFD665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C973E13"/>
    <w:multiLevelType w:val="multilevel"/>
    <w:tmpl w:val="3988897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3D27365B"/>
    <w:multiLevelType w:val="multilevel"/>
    <w:tmpl w:val="82CAF39C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31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1">
    <w:nsid w:val="425E6553"/>
    <w:multiLevelType w:val="hybridMultilevel"/>
    <w:tmpl w:val="9D926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B36F88"/>
    <w:multiLevelType w:val="multilevel"/>
    <w:tmpl w:val="1C9AB0F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45463FD0"/>
    <w:multiLevelType w:val="hybridMultilevel"/>
    <w:tmpl w:val="9D926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A643B2"/>
    <w:multiLevelType w:val="multilevel"/>
    <w:tmpl w:val="B18E43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6A20491"/>
    <w:multiLevelType w:val="multilevel"/>
    <w:tmpl w:val="BBE2699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C691723"/>
    <w:multiLevelType w:val="multilevel"/>
    <w:tmpl w:val="9476DA0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4F7620F4"/>
    <w:multiLevelType w:val="multilevel"/>
    <w:tmpl w:val="AD9830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0324927"/>
    <w:multiLevelType w:val="multilevel"/>
    <w:tmpl w:val="3464633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2E96D42"/>
    <w:multiLevelType w:val="multilevel"/>
    <w:tmpl w:val="9BC2CFC2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4200612"/>
    <w:multiLevelType w:val="multilevel"/>
    <w:tmpl w:val="3EB049FE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5137FA2"/>
    <w:multiLevelType w:val="multilevel"/>
    <w:tmpl w:val="770EE4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73E2AD1"/>
    <w:multiLevelType w:val="hybridMultilevel"/>
    <w:tmpl w:val="9D926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F60795"/>
    <w:multiLevelType w:val="multilevel"/>
    <w:tmpl w:val="2FC2A7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34">
    <w:nsid w:val="601B25EC"/>
    <w:multiLevelType w:val="multilevel"/>
    <w:tmpl w:val="3056ACE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5">
    <w:nsid w:val="60737345"/>
    <w:multiLevelType w:val="multilevel"/>
    <w:tmpl w:val="C800331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0D050BD"/>
    <w:multiLevelType w:val="multilevel"/>
    <w:tmpl w:val="3074180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67CB28AC"/>
    <w:multiLevelType w:val="multilevel"/>
    <w:tmpl w:val="F38273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6ABD2F85"/>
    <w:multiLevelType w:val="hybridMultilevel"/>
    <w:tmpl w:val="9D926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E11635"/>
    <w:multiLevelType w:val="hybridMultilevel"/>
    <w:tmpl w:val="D4EAD6F8"/>
    <w:lvl w:ilvl="0" w:tplc="B4047DBA">
      <w:start w:val="4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>
    <w:nsid w:val="73635DD2"/>
    <w:multiLevelType w:val="multilevel"/>
    <w:tmpl w:val="29F615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>
    <w:nsid w:val="78AC384B"/>
    <w:multiLevelType w:val="hybridMultilevel"/>
    <w:tmpl w:val="9D926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1716B2"/>
    <w:multiLevelType w:val="multilevel"/>
    <w:tmpl w:val="4C40AB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7C5E64E1"/>
    <w:multiLevelType w:val="hybridMultilevel"/>
    <w:tmpl w:val="9D926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937A89"/>
    <w:multiLevelType w:val="hybridMultilevel"/>
    <w:tmpl w:val="9D926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7"/>
  </w:num>
  <w:num w:numId="4">
    <w:abstractNumId w:val="27"/>
  </w:num>
  <w:num w:numId="5">
    <w:abstractNumId w:val="10"/>
  </w:num>
  <w:num w:numId="6">
    <w:abstractNumId w:val="18"/>
  </w:num>
  <w:num w:numId="7">
    <w:abstractNumId w:val="24"/>
  </w:num>
  <w:num w:numId="8">
    <w:abstractNumId w:val="0"/>
  </w:num>
  <w:num w:numId="9">
    <w:abstractNumId w:val="8"/>
  </w:num>
  <w:num w:numId="10">
    <w:abstractNumId w:val="2"/>
  </w:num>
  <w:num w:numId="11">
    <w:abstractNumId w:val="35"/>
  </w:num>
  <w:num w:numId="12">
    <w:abstractNumId w:val="31"/>
  </w:num>
  <w:num w:numId="13">
    <w:abstractNumId w:val="25"/>
  </w:num>
  <w:num w:numId="14">
    <w:abstractNumId w:val="30"/>
  </w:num>
  <w:num w:numId="15">
    <w:abstractNumId w:val="6"/>
  </w:num>
  <w:num w:numId="16">
    <w:abstractNumId w:val="29"/>
  </w:num>
  <w:num w:numId="17">
    <w:abstractNumId w:val="11"/>
  </w:num>
  <w:num w:numId="18">
    <w:abstractNumId w:val="34"/>
  </w:num>
  <w:num w:numId="19">
    <w:abstractNumId w:val="26"/>
  </w:num>
  <w:num w:numId="20">
    <w:abstractNumId w:val="22"/>
  </w:num>
  <w:num w:numId="21">
    <w:abstractNumId w:val="37"/>
  </w:num>
  <w:num w:numId="22">
    <w:abstractNumId w:val="7"/>
  </w:num>
  <w:num w:numId="23">
    <w:abstractNumId w:val="20"/>
  </w:num>
  <w:num w:numId="24">
    <w:abstractNumId w:val="33"/>
  </w:num>
  <w:num w:numId="25">
    <w:abstractNumId w:val="9"/>
  </w:num>
  <w:num w:numId="26">
    <w:abstractNumId w:val="36"/>
  </w:num>
  <w:num w:numId="27">
    <w:abstractNumId w:val="28"/>
  </w:num>
  <w:num w:numId="28">
    <w:abstractNumId w:val="19"/>
  </w:num>
  <w:num w:numId="29">
    <w:abstractNumId w:val="40"/>
  </w:num>
  <w:num w:numId="30">
    <w:abstractNumId w:val="5"/>
  </w:num>
  <w:num w:numId="31">
    <w:abstractNumId w:val="42"/>
  </w:num>
  <w:num w:numId="32">
    <w:abstractNumId w:val="12"/>
  </w:num>
  <w:num w:numId="33">
    <w:abstractNumId w:val="39"/>
  </w:num>
  <w:num w:numId="34">
    <w:abstractNumId w:val="13"/>
  </w:num>
  <w:num w:numId="35">
    <w:abstractNumId w:val="1"/>
  </w:num>
  <w:num w:numId="36">
    <w:abstractNumId w:val="43"/>
  </w:num>
  <w:num w:numId="37">
    <w:abstractNumId w:val="3"/>
  </w:num>
  <w:num w:numId="38">
    <w:abstractNumId w:val="41"/>
  </w:num>
  <w:num w:numId="39">
    <w:abstractNumId w:val="38"/>
  </w:num>
  <w:num w:numId="40">
    <w:abstractNumId w:val="23"/>
  </w:num>
  <w:num w:numId="41">
    <w:abstractNumId w:val="21"/>
  </w:num>
  <w:num w:numId="42">
    <w:abstractNumId w:val="44"/>
  </w:num>
  <w:num w:numId="43">
    <w:abstractNumId w:val="32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921"/>
    <w:rsid w:val="000849AA"/>
    <w:rsid w:val="00093F7D"/>
    <w:rsid w:val="000B15A2"/>
    <w:rsid w:val="000B7E12"/>
    <w:rsid w:val="000D3718"/>
    <w:rsid w:val="000F309E"/>
    <w:rsid w:val="000F414D"/>
    <w:rsid w:val="0010413D"/>
    <w:rsid w:val="00105506"/>
    <w:rsid w:val="00106F6E"/>
    <w:rsid w:val="0012049E"/>
    <w:rsid w:val="00127703"/>
    <w:rsid w:val="00144F74"/>
    <w:rsid w:val="00157C2D"/>
    <w:rsid w:val="0017340F"/>
    <w:rsid w:val="00175B70"/>
    <w:rsid w:val="00176235"/>
    <w:rsid w:val="00184A82"/>
    <w:rsid w:val="00193186"/>
    <w:rsid w:val="00197513"/>
    <w:rsid w:val="001B52C7"/>
    <w:rsid w:val="001C148F"/>
    <w:rsid w:val="001C18A9"/>
    <w:rsid w:val="001C5AFC"/>
    <w:rsid w:val="001C6F3D"/>
    <w:rsid w:val="001E3EB7"/>
    <w:rsid w:val="001F0DFC"/>
    <w:rsid w:val="001F4FAF"/>
    <w:rsid w:val="002230A0"/>
    <w:rsid w:val="00231A49"/>
    <w:rsid w:val="00233679"/>
    <w:rsid w:val="00236D5A"/>
    <w:rsid w:val="002377F1"/>
    <w:rsid w:val="002549AF"/>
    <w:rsid w:val="0027686C"/>
    <w:rsid w:val="002819C8"/>
    <w:rsid w:val="002B5397"/>
    <w:rsid w:val="002F384D"/>
    <w:rsid w:val="003201C0"/>
    <w:rsid w:val="00334732"/>
    <w:rsid w:val="00367846"/>
    <w:rsid w:val="00372933"/>
    <w:rsid w:val="00392A40"/>
    <w:rsid w:val="003A3D28"/>
    <w:rsid w:val="003C4D50"/>
    <w:rsid w:val="003C6C7A"/>
    <w:rsid w:val="003C7725"/>
    <w:rsid w:val="003F6642"/>
    <w:rsid w:val="00413DA1"/>
    <w:rsid w:val="00417F57"/>
    <w:rsid w:val="00436C6E"/>
    <w:rsid w:val="004401A4"/>
    <w:rsid w:val="00441504"/>
    <w:rsid w:val="0044614C"/>
    <w:rsid w:val="0044643E"/>
    <w:rsid w:val="00473E34"/>
    <w:rsid w:val="0047552C"/>
    <w:rsid w:val="004918C9"/>
    <w:rsid w:val="004A5EAF"/>
    <w:rsid w:val="004B34FF"/>
    <w:rsid w:val="004B4F89"/>
    <w:rsid w:val="004C7F10"/>
    <w:rsid w:val="004D74EA"/>
    <w:rsid w:val="004F39E7"/>
    <w:rsid w:val="004F72B9"/>
    <w:rsid w:val="0051420A"/>
    <w:rsid w:val="0052301E"/>
    <w:rsid w:val="00530E99"/>
    <w:rsid w:val="00547F05"/>
    <w:rsid w:val="00554399"/>
    <w:rsid w:val="005651E6"/>
    <w:rsid w:val="005758C9"/>
    <w:rsid w:val="00581EBB"/>
    <w:rsid w:val="005C6C1C"/>
    <w:rsid w:val="005D22CD"/>
    <w:rsid w:val="0060542E"/>
    <w:rsid w:val="00651647"/>
    <w:rsid w:val="006549F2"/>
    <w:rsid w:val="006559F6"/>
    <w:rsid w:val="00663D32"/>
    <w:rsid w:val="006861C6"/>
    <w:rsid w:val="006971D0"/>
    <w:rsid w:val="006B568C"/>
    <w:rsid w:val="006C2E99"/>
    <w:rsid w:val="006D33BE"/>
    <w:rsid w:val="006E0C53"/>
    <w:rsid w:val="006F4785"/>
    <w:rsid w:val="00704684"/>
    <w:rsid w:val="00723109"/>
    <w:rsid w:val="0072672F"/>
    <w:rsid w:val="0073232E"/>
    <w:rsid w:val="00736837"/>
    <w:rsid w:val="00747C08"/>
    <w:rsid w:val="0079441C"/>
    <w:rsid w:val="00795E2D"/>
    <w:rsid w:val="007B243E"/>
    <w:rsid w:val="007B644B"/>
    <w:rsid w:val="007C004D"/>
    <w:rsid w:val="007D362A"/>
    <w:rsid w:val="00822457"/>
    <w:rsid w:val="00865717"/>
    <w:rsid w:val="0088158C"/>
    <w:rsid w:val="008843C4"/>
    <w:rsid w:val="00886C26"/>
    <w:rsid w:val="008A5BD4"/>
    <w:rsid w:val="008B0AB4"/>
    <w:rsid w:val="008E2217"/>
    <w:rsid w:val="008E2E1E"/>
    <w:rsid w:val="008F2969"/>
    <w:rsid w:val="008F4F7D"/>
    <w:rsid w:val="009006BD"/>
    <w:rsid w:val="00902FF2"/>
    <w:rsid w:val="00914AE9"/>
    <w:rsid w:val="009161DD"/>
    <w:rsid w:val="009168EF"/>
    <w:rsid w:val="00926938"/>
    <w:rsid w:val="00926FDF"/>
    <w:rsid w:val="0093425B"/>
    <w:rsid w:val="00937FDE"/>
    <w:rsid w:val="00940F0F"/>
    <w:rsid w:val="00962B38"/>
    <w:rsid w:val="0096595D"/>
    <w:rsid w:val="00973BF5"/>
    <w:rsid w:val="00995760"/>
    <w:rsid w:val="009975CA"/>
    <w:rsid w:val="009B69CC"/>
    <w:rsid w:val="009C3F5A"/>
    <w:rsid w:val="009C6FAD"/>
    <w:rsid w:val="009D044A"/>
    <w:rsid w:val="009D1C05"/>
    <w:rsid w:val="009F2B0E"/>
    <w:rsid w:val="00A00F0A"/>
    <w:rsid w:val="00A031BD"/>
    <w:rsid w:val="00A120BB"/>
    <w:rsid w:val="00A44C58"/>
    <w:rsid w:val="00A60132"/>
    <w:rsid w:val="00A71BA5"/>
    <w:rsid w:val="00A72B4A"/>
    <w:rsid w:val="00A73A25"/>
    <w:rsid w:val="00A8418D"/>
    <w:rsid w:val="00A87190"/>
    <w:rsid w:val="00AA4CA0"/>
    <w:rsid w:val="00AB78A0"/>
    <w:rsid w:val="00AC4F22"/>
    <w:rsid w:val="00AD7E65"/>
    <w:rsid w:val="00AE3836"/>
    <w:rsid w:val="00B02B47"/>
    <w:rsid w:val="00B13F95"/>
    <w:rsid w:val="00B159B4"/>
    <w:rsid w:val="00B173D7"/>
    <w:rsid w:val="00B34CB0"/>
    <w:rsid w:val="00B356F4"/>
    <w:rsid w:val="00B4165E"/>
    <w:rsid w:val="00B42655"/>
    <w:rsid w:val="00B56BDC"/>
    <w:rsid w:val="00B66001"/>
    <w:rsid w:val="00B70AAA"/>
    <w:rsid w:val="00B769E2"/>
    <w:rsid w:val="00B81613"/>
    <w:rsid w:val="00B94B39"/>
    <w:rsid w:val="00BA3B90"/>
    <w:rsid w:val="00BB06C6"/>
    <w:rsid w:val="00BB24D2"/>
    <w:rsid w:val="00BC4C91"/>
    <w:rsid w:val="00BD42F4"/>
    <w:rsid w:val="00BE28C7"/>
    <w:rsid w:val="00BE59CB"/>
    <w:rsid w:val="00C1735A"/>
    <w:rsid w:val="00C17627"/>
    <w:rsid w:val="00C27B99"/>
    <w:rsid w:val="00C55DCB"/>
    <w:rsid w:val="00C64C69"/>
    <w:rsid w:val="00C7152C"/>
    <w:rsid w:val="00C74AD1"/>
    <w:rsid w:val="00C75619"/>
    <w:rsid w:val="00C75706"/>
    <w:rsid w:val="00C90FF2"/>
    <w:rsid w:val="00C93A82"/>
    <w:rsid w:val="00C940AC"/>
    <w:rsid w:val="00CA0921"/>
    <w:rsid w:val="00CB32E0"/>
    <w:rsid w:val="00CC4E2B"/>
    <w:rsid w:val="00CC5830"/>
    <w:rsid w:val="00CD084E"/>
    <w:rsid w:val="00CE399B"/>
    <w:rsid w:val="00CE42E4"/>
    <w:rsid w:val="00CE4424"/>
    <w:rsid w:val="00CF3C35"/>
    <w:rsid w:val="00D17DAF"/>
    <w:rsid w:val="00D47D58"/>
    <w:rsid w:val="00D524F9"/>
    <w:rsid w:val="00D7111E"/>
    <w:rsid w:val="00D77654"/>
    <w:rsid w:val="00D80A76"/>
    <w:rsid w:val="00D91D4D"/>
    <w:rsid w:val="00DA72C3"/>
    <w:rsid w:val="00DB1434"/>
    <w:rsid w:val="00DC0397"/>
    <w:rsid w:val="00DC4DD1"/>
    <w:rsid w:val="00DD308B"/>
    <w:rsid w:val="00DE66BE"/>
    <w:rsid w:val="00DF216B"/>
    <w:rsid w:val="00DF5968"/>
    <w:rsid w:val="00E31FA2"/>
    <w:rsid w:val="00E44A33"/>
    <w:rsid w:val="00E77B75"/>
    <w:rsid w:val="00E93EDC"/>
    <w:rsid w:val="00EA1F3E"/>
    <w:rsid w:val="00EB09AF"/>
    <w:rsid w:val="00EC4FB1"/>
    <w:rsid w:val="00EF334D"/>
    <w:rsid w:val="00EF63AB"/>
    <w:rsid w:val="00F2590E"/>
    <w:rsid w:val="00F3394D"/>
    <w:rsid w:val="00F3581F"/>
    <w:rsid w:val="00F435D5"/>
    <w:rsid w:val="00F43B4A"/>
    <w:rsid w:val="00F4488F"/>
    <w:rsid w:val="00F54DC3"/>
    <w:rsid w:val="00F66CCD"/>
    <w:rsid w:val="00F931C1"/>
    <w:rsid w:val="00FB301E"/>
    <w:rsid w:val="00FF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679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77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77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2377F1"/>
    <w:pPr>
      <w:widowControl/>
      <w:overflowPunct/>
      <w:jc w:val="both"/>
      <w:textAlignment w:val="auto"/>
    </w:pPr>
    <w:rPr>
      <w:rFonts w:ascii="Courier New" w:hAnsi="Courier New" w:cs="Courier New"/>
      <w:sz w:val="20"/>
    </w:rPr>
  </w:style>
  <w:style w:type="character" w:customStyle="1" w:styleId="a4">
    <w:name w:val="Цветовое выделение"/>
    <w:rsid w:val="002377F1"/>
    <w:rPr>
      <w:b/>
      <w:bCs/>
      <w:color w:val="000080"/>
    </w:rPr>
  </w:style>
  <w:style w:type="character" w:styleId="a5">
    <w:name w:val="Hyperlink"/>
    <w:basedOn w:val="a0"/>
    <w:rsid w:val="00367846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36784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678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6784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36784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91">
    <w:name w:val="Основной текст (9) + Курсив"/>
    <w:basedOn w:val="9"/>
    <w:rsid w:val="0036784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27pt">
    <w:name w:val="Основной текст (9) + 27 pt"/>
    <w:basedOn w:val="9"/>
    <w:rsid w:val="003678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54"/>
      <w:szCs w:val="54"/>
      <w:shd w:val="clear" w:color="auto" w:fill="FFFFFF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367846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36784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3678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"/>
    <w:rsid w:val="0036784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67846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11">
    <w:name w:val="Основной текст (11) + Не курсив"/>
    <w:basedOn w:val="11"/>
    <w:rsid w:val="0036784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8Exact">
    <w:name w:val="Основной текст (8) Exact"/>
    <w:basedOn w:val="a0"/>
    <w:rsid w:val="003678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2">
    <w:name w:val="Основной текст (12)_"/>
    <w:basedOn w:val="a0"/>
    <w:link w:val="120"/>
    <w:rsid w:val="0036784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basedOn w:val="2"/>
    <w:rsid w:val="0036784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Курсив"/>
    <w:basedOn w:val="2"/>
    <w:rsid w:val="0036784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3678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67846"/>
    <w:pPr>
      <w:shd w:val="clear" w:color="auto" w:fill="FFFFFF"/>
      <w:overflowPunct/>
      <w:autoSpaceDE/>
      <w:autoSpaceDN/>
      <w:adjustRightInd/>
      <w:spacing w:before="720" w:after="300" w:line="371" w:lineRule="exact"/>
      <w:jc w:val="both"/>
      <w:textAlignment w:val="auto"/>
    </w:pPr>
    <w:rPr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367846"/>
    <w:pPr>
      <w:shd w:val="clear" w:color="auto" w:fill="FFFFFF"/>
      <w:overflowPunct/>
      <w:autoSpaceDE/>
      <w:autoSpaceDN/>
      <w:adjustRightInd/>
      <w:spacing w:after="180" w:line="274" w:lineRule="exact"/>
      <w:jc w:val="center"/>
      <w:textAlignment w:val="auto"/>
    </w:pPr>
    <w:rPr>
      <w:b/>
      <w:bCs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367846"/>
    <w:pPr>
      <w:shd w:val="clear" w:color="auto" w:fill="FFFFFF"/>
      <w:overflowPunct/>
      <w:autoSpaceDE/>
      <w:autoSpaceDN/>
      <w:adjustRightInd/>
      <w:spacing w:line="259" w:lineRule="exact"/>
      <w:textAlignment w:val="auto"/>
    </w:pPr>
    <w:rPr>
      <w:sz w:val="20"/>
      <w:lang w:eastAsia="en-US"/>
    </w:rPr>
  </w:style>
  <w:style w:type="paragraph" w:customStyle="1" w:styleId="90">
    <w:name w:val="Основной текст (9)"/>
    <w:basedOn w:val="a"/>
    <w:link w:val="9"/>
    <w:rsid w:val="00367846"/>
    <w:pPr>
      <w:shd w:val="clear" w:color="auto" w:fill="FFFFFF"/>
      <w:overflowPunct/>
      <w:autoSpaceDE/>
      <w:autoSpaceDN/>
      <w:adjustRightInd/>
      <w:spacing w:before="420" w:line="322" w:lineRule="exact"/>
      <w:textAlignment w:val="auto"/>
    </w:pPr>
    <w:rPr>
      <w:b/>
      <w:bCs/>
      <w:sz w:val="28"/>
      <w:szCs w:val="28"/>
      <w:lang w:eastAsia="en-US"/>
    </w:rPr>
  </w:style>
  <w:style w:type="paragraph" w:customStyle="1" w:styleId="100">
    <w:name w:val="Основной текст (10)"/>
    <w:basedOn w:val="a"/>
    <w:link w:val="10"/>
    <w:rsid w:val="00367846"/>
    <w:pPr>
      <w:shd w:val="clear" w:color="auto" w:fill="FFFFFF"/>
      <w:overflowPunct/>
      <w:autoSpaceDE/>
      <w:autoSpaceDN/>
      <w:adjustRightInd/>
      <w:spacing w:after="300" w:line="322" w:lineRule="exact"/>
      <w:jc w:val="center"/>
      <w:textAlignment w:val="auto"/>
    </w:pPr>
    <w:rPr>
      <w:b/>
      <w:bCs/>
      <w:i/>
      <w:iCs/>
      <w:sz w:val="28"/>
      <w:szCs w:val="28"/>
      <w:lang w:eastAsia="en-US"/>
    </w:rPr>
  </w:style>
  <w:style w:type="paragraph" w:customStyle="1" w:styleId="32">
    <w:name w:val="Заголовок №3"/>
    <w:basedOn w:val="a"/>
    <w:link w:val="31"/>
    <w:rsid w:val="00367846"/>
    <w:pPr>
      <w:shd w:val="clear" w:color="auto" w:fill="FFFFFF"/>
      <w:overflowPunct/>
      <w:autoSpaceDE/>
      <w:autoSpaceDN/>
      <w:adjustRightInd/>
      <w:spacing w:before="300" w:after="420" w:line="0" w:lineRule="atLeast"/>
      <w:jc w:val="both"/>
      <w:textAlignment w:val="auto"/>
      <w:outlineLvl w:val="2"/>
    </w:pPr>
    <w:rPr>
      <w:b/>
      <w:bCs/>
      <w:sz w:val="28"/>
      <w:szCs w:val="28"/>
      <w:lang w:eastAsia="en-US"/>
    </w:rPr>
  </w:style>
  <w:style w:type="paragraph" w:customStyle="1" w:styleId="110">
    <w:name w:val="Основной текст (11)"/>
    <w:basedOn w:val="a"/>
    <w:link w:val="11"/>
    <w:rsid w:val="00367846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i/>
      <w:iCs/>
      <w:sz w:val="28"/>
      <w:szCs w:val="28"/>
      <w:lang w:eastAsia="en-US"/>
    </w:rPr>
  </w:style>
  <w:style w:type="paragraph" w:customStyle="1" w:styleId="120">
    <w:name w:val="Основной текст (12)"/>
    <w:basedOn w:val="a"/>
    <w:link w:val="12"/>
    <w:rsid w:val="00367846"/>
    <w:pPr>
      <w:shd w:val="clear" w:color="auto" w:fill="FFFFFF"/>
      <w:overflowPunct/>
      <w:autoSpaceDE/>
      <w:autoSpaceDN/>
      <w:adjustRightInd/>
      <w:spacing w:before="540" w:after="600" w:line="0" w:lineRule="atLeast"/>
      <w:jc w:val="right"/>
      <w:textAlignment w:val="auto"/>
    </w:pPr>
    <w:rPr>
      <w:sz w:val="22"/>
      <w:szCs w:val="22"/>
      <w:lang w:eastAsia="en-US"/>
    </w:rPr>
  </w:style>
  <w:style w:type="paragraph" w:customStyle="1" w:styleId="a7">
    <w:name w:val="Подпись к таблице"/>
    <w:basedOn w:val="a"/>
    <w:link w:val="a6"/>
    <w:rsid w:val="00367846"/>
    <w:pPr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sz w:val="22"/>
      <w:szCs w:val="22"/>
      <w:lang w:eastAsia="en-US"/>
    </w:rPr>
  </w:style>
  <w:style w:type="character" w:customStyle="1" w:styleId="7">
    <w:name w:val="Основной текст (7)_"/>
    <w:basedOn w:val="a0"/>
    <w:link w:val="70"/>
    <w:rsid w:val="00B70AA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70AAA"/>
    <w:pPr>
      <w:shd w:val="clear" w:color="auto" w:fill="FFFFFF"/>
      <w:overflowPunct/>
      <w:autoSpaceDE/>
      <w:autoSpaceDN/>
      <w:adjustRightInd/>
      <w:spacing w:before="300" w:after="720" w:line="0" w:lineRule="atLeast"/>
      <w:jc w:val="right"/>
      <w:textAlignment w:val="auto"/>
    </w:pPr>
    <w:rPr>
      <w:i/>
      <w:iCs/>
      <w:sz w:val="22"/>
      <w:szCs w:val="22"/>
      <w:lang w:eastAsia="en-US"/>
    </w:rPr>
  </w:style>
  <w:style w:type="paragraph" w:styleId="a8">
    <w:name w:val="No Spacing"/>
    <w:uiPriority w:val="1"/>
    <w:qFormat/>
    <w:rsid w:val="00B70AA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9">
    <w:name w:val="List Paragraph"/>
    <w:basedOn w:val="a"/>
    <w:uiPriority w:val="34"/>
    <w:qFormat/>
    <w:rsid w:val="00B769E2"/>
    <w:pPr>
      <w:widowControl/>
      <w:overflowPunct/>
      <w:autoSpaceDE/>
      <w:autoSpaceDN/>
      <w:adjustRightInd/>
      <w:ind w:left="720"/>
      <w:contextualSpacing/>
      <w:textAlignment w:val="auto"/>
    </w:pPr>
    <w:rPr>
      <w:szCs w:val="24"/>
    </w:rPr>
  </w:style>
  <w:style w:type="paragraph" w:styleId="aa">
    <w:name w:val="Normal (Web)"/>
    <w:basedOn w:val="a"/>
    <w:uiPriority w:val="99"/>
    <w:rsid w:val="00D524F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HTML">
    <w:name w:val="HTML Preformatted"/>
    <w:basedOn w:val="a"/>
    <w:link w:val="HTML0"/>
    <w:uiPriority w:val="99"/>
    <w:unhideWhenUsed/>
    <w:rsid w:val="00231A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231A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Exact">
    <w:name w:val="Основной текст (2) Exact"/>
    <w:basedOn w:val="a0"/>
    <w:rsid w:val="00281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b">
    <w:name w:val="Balloon Text"/>
    <w:basedOn w:val="a"/>
    <w:link w:val="ac"/>
    <w:uiPriority w:val="99"/>
    <w:semiHidden/>
    <w:unhideWhenUsed/>
    <w:rsid w:val="00C940A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40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Гипертекстовая ссылка"/>
    <w:basedOn w:val="a4"/>
    <w:uiPriority w:val="99"/>
    <w:rsid w:val="00651647"/>
    <w:rPr>
      <w:rFonts w:cs="Times New Roman"/>
      <w:b w:val="0"/>
      <w:bCs w:val="0"/>
      <w:color w:val="106BBE"/>
    </w:rPr>
  </w:style>
  <w:style w:type="paragraph" w:styleId="ae">
    <w:name w:val="footer"/>
    <w:basedOn w:val="a"/>
    <w:link w:val="af"/>
    <w:uiPriority w:val="99"/>
    <w:unhideWhenUsed/>
    <w:rsid w:val="002230A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230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2230A0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230A0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Тема таблицы1"/>
    <w:basedOn w:val="a1"/>
    <w:next w:val="af2"/>
    <w:rsid w:val="00440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Theme"/>
    <w:basedOn w:val="a1"/>
    <w:uiPriority w:val="99"/>
    <w:semiHidden/>
    <w:unhideWhenUsed/>
    <w:rsid w:val="004401A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Тема таблицы11"/>
    <w:basedOn w:val="a1"/>
    <w:next w:val="af2"/>
    <w:rsid w:val="00F259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Тема таблицы111"/>
    <w:basedOn w:val="a1"/>
    <w:next w:val="af2"/>
    <w:rsid w:val="006549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ема таблицы12"/>
    <w:basedOn w:val="a1"/>
    <w:next w:val="af2"/>
    <w:rsid w:val="00CE4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Тема таблицы13"/>
    <w:basedOn w:val="a1"/>
    <w:next w:val="af2"/>
    <w:rsid w:val="00233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679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77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77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2377F1"/>
    <w:pPr>
      <w:widowControl/>
      <w:overflowPunct/>
      <w:jc w:val="both"/>
      <w:textAlignment w:val="auto"/>
    </w:pPr>
    <w:rPr>
      <w:rFonts w:ascii="Courier New" w:hAnsi="Courier New" w:cs="Courier New"/>
      <w:sz w:val="20"/>
    </w:rPr>
  </w:style>
  <w:style w:type="character" w:customStyle="1" w:styleId="a4">
    <w:name w:val="Цветовое выделение"/>
    <w:rsid w:val="002377F1"/>
    <w:rPr>
      <w:b/>
      <w:bCs/>
      <w:color w:val="000080"/>
    </w:rPr>
  </w:style>
  <w:style w:type="character" w:styleId="a5">
    <w:name w:val="Hyperlink"/>
    <w:basedOn w:val="a0"/>
    <w:rsid w:val="00367846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36784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678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6784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36784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91">
    <w:name w:val="Основной текст (9) + Курсив"/>
    <w:basedOn w:val="9"/>
    <w:rsid w:val="0036784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27pt">
    <w:name w:val="Основной текст (9) + 27 pt"/>
    <w:basedOn w:val="9"/>
    <w:rsid w:val="003678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54"/>
      <w:szCs w:val="54"/>
      <w:shd w:val="clear" w:color="auto" w:fill="FFFFFF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367846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36784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3678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">
    <w:name w:val="Основной текст (2) + Курсив"/>
    <w:basedOn w:val="2"/>
    <w:rsid w:val="0036784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67846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11">
    <w:name w:val="Основной текст (11) + Не курсив"/>
    <w:basedOn w:val="11"/>
    <w:rsid w:val="0036784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8Exact">
    <w:name w:val="Основной текст (8) Exact"/>
    <w:basedOn w:val="a0"/>
    <w:rsid w:val="003678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2">
    <w:name w:val="Основной текст (12)_"/>
    <w:basedOn w:val="a0"/>
    <w:link w:val="120"/>
    <w:rsid w:val="0036784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basedOn w:val="2"/>
    <w:rsid w:val="0036784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Курсив"/>
    <w:basedOn w:val="2"/>
    <w:rsid w:val="0036784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3678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67846"/>
    <w:pPr>
      <w:shd w:val="clear" w:color="auto" w:fill="FFFFFF"/>
      <w:overflowPunct/>
      <w:autoSpaceDE/>
      <w:autoSpaceDN/>
      <w:adjustRightInd/>
      <w:spacing w:before="720" w:after="300" w:line="371" w:lineRule="exact"/>
      <w:jc w:val="both"/>
      <w:textAlignment w:val="auto"/>
    </w:pPr>
    <w:rPr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367846"/>
    <w:pPr>
      <w:shd w:val="clear" w:color="auto" w:fill="FFFFFF"/>
      <w:overflowPunct/>
      <w:autoSpaceDE/>
      <w:autoSpaceDN/>
      <w:adjustRightInd/>
      <w:spacing w:after="180" w:line="274" w:lineRule="exact"/>
      <w:jc w:val="center"/>
      <w:textAlignment w:val="auto"/>
    </w:pPr>
    <w:rPr>
      <w:b/>
      <w:bCs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367846"/>
    <w:pPr>
      <w:shd w:val="clear" w:color="auto" w:fill="FFFFFF"/>
      <w:overflowPunct/>
      <w:autoSpaceDE/>
      <w:autoSpaceDN/>
      <w:adjustRightInd/>
      <w:spacing w:line="259" w:lineRule="exact"/>
      <w:textAlignment w:val="auto"/>
    </w:pPr>
    <w:rPr>
      <w:sz w:val="20"/>
      <w:lang w:eastAsia="en-US"/>
    </w:rPr>
  </w:style>
  <w:style w:type="paragraph" w:customStyle="1" w:styleId="90">
    <w:name w:val="Основной текст (9)"/>
    <w:basedOn w:val="a"/>
    <w:link w:val="9"/>
    <w:rsid w:val="00367846"/>
    <w:pPr>
      <w:shd w:val="clear" w:color="auto" w:fill="FFFFFF"/>
      <w:overflowPunct/>
      <w:autoSpaceDE/>
      <w:autoSpaceDN/>
      <w:adjustRightInd/>
      <w:spacing w:before="420" w:line="322" w:lineRule="exact"/>
      <w:textAlignment w:val="auto"/>
    </w:pPr>
    <w:rPr>
      <w:b/>
      <w:bCs/>
      <w:sz w:val="28"/>
      <w:szCs w:val="28"/>
      <w:lang w:eastAsia="en-US"/>
    </w:rPr>
  </w:style>
  <w:style w:type="paragraph" w:customStyle="1" w:styleId="100">
    <w:name w:val="Основной текст (10)"/>
    <w:basedOn w:val="a"/>
    <w:link w:val="10"/>
    <w:rsid w:val="00367846"/>
    <w:pPr>
      <w:shd w:val="clear" w:color="auto" w:fill="FFFFFF"/>
      <w:overflowPunct/>
      <w:autoSpaceDE/>
      <w:autoSpaceDN/>
      <w:adjustRightInd/>
      <w:spacing w:after="300" w:line="322" w:lineRule="exact"/>
      <w:jc w:val="center"/>
      <w:textAlignment w:val="auto"/>
    </w:pPr>
    <w:rPr>
      <w:b/>
      <w:bCs/>
      <w:i/>
      <w:iCs/>
      <w:sz w:val="28"/>
      <w:szCs w:val="28"/>
      <w:lang w:eastAsia="en-US"/>
    </w:rPr>
  </w:style>
  <w:style w:type="paragraph" w:customStyle="1" w:styleId="32">
    <w:name w:val="Заголовок №3"/>
    <w:basedOn w:val="a"/>
    <w:link w:val="31"/>
    <w:rsid w:val="00367846"/>
    <w:pPr>
      <w:shd w:val="clear" w:color="auto" w:fill="FFFFFF"/>
      <w:overflowPunct/>
      <w:autoSpaceDE/>
      <w:autoSpaceDN/>
      <w:adjustRightInd/>
      <w:spacing w:before="300" w:after="420" w:line="0" w:lineRule="atLeast"/>
      <w:jc w:val="both"/>
      <w:textAlignment w:val="auto"/>
      <w:outlineLvl w:val="2"/>
    </w:pPr>
    <w:rPr>
      <w:b/>
      <w:bCs/>
      <w:sz w:val="28"/>
      <w:szCs w:val="28"/>
      <w:lang w:eastAsia="en-US"/>
    </w:rPr>
  </w:style>
  <w:style w:type="paragraph" w:customStyle="1" w:styleId="110">
    <w:name w:val="Основной текст (11)"/>
    <w:basedOn w:val="a"/>
    <w:link w:val="11"/>
    <w:rsid w:val="00367846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i/>
      <w:iCs/>
      <w:sz w:val="28"/>
      <w:szCs w:val="28"/>
      <w:lang w:eastAsia="en-US"/>
    </w:rPr>
  </w:style>
  <w:style w:type="paragraph" w:customStyle="1" w:styleId="120">
    <w:name w:val="Основной текст (12)"/>
    <w:basedOn w:val="a"/>
    <w:link w:val="12"/>
    <w:rsid w:val="00367846"/>
    <w:pPr>
      <w:shd w:val="clear" w:color="auto" w:fill="FFFFFF"/>
      <w:overflowPunct/>
      <w:autoSpaceDE/>
      <w:autoSpaceDN/>
      <w:adjustRightInd/>
      <w:spacing w:before="540" w:after="600" w:line="0" w:lineRule="atLeast"/>
      <w:jc w:val="right"/>
      <w:textAlignment w:val="auto"/>
    </w:pPr>
    <w:rPr>
      <w:sz w:val="22"/>
      <w:szCs w:val="22"/>
      <w:lang w:eastAsia="en-US"/>
    </w:rPr>
  </w:style>
  <w:style w:type="paragraph" w:customStyle="1" w:styleId="a7">
    <w:name w:val="Подпись к таблице"/>
    <w:basedOn w:val="a"/>
    <w:link w:val="a6"/>
    <w:rsid w:val="00367846"/>
    <w:pPr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sz w:val="22"/>
      <w:szCs w:val="22"/>
      <w:lang w:eastAsia="en-US"/>
    </w:rPr>
  </w:style>
  <w:style w:type="character" w:customStyle="1" w:styleId="7">
    <w:name w:val="Основной текст (7)_"/>
    <w:basedOn w:val="a0"/>
    <w:link w:val="70"/>
    <w:rsid w:val="00B70AA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70AAA"/>
    <w:pPr>
      <w:shd w:val="clear" w:color="auto" w:fill="FFFFFF"/>
      <w:overflowPunct/>
      <w:autoSpaceDE/>
      <w:autoSpaceDN/>
      <w:adjustRightInd/>
      <w:spacing w:before="300" w:after="720" w:line="0" w:lineRule="atLeast"/>
      <w:jc w:val="right"/>
      <w:textAlignment w:val="auto"/>
    </w:pPr>
    <w:rPr>
      <w:i/>
      <w:iCs/>
      <w:sz w:val="22"/>
      <w:szCs w:val="22"/>
      <w:lang w:eastAsia="en-US"/>
    </w:rPr>
  </w:style>
  <w:style w:type="paragraph" w:styleId="a8">
    <w:name w:val="No Spacing"/>
    <w:uiPriority w:val="1"/>
    <w:qFormat/>
    <w:rsid w:val="00B70AA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9">
    <w:name w:val="List Paragraph"/>
    <w:basedOn w:val="a"/>
    <w:uiPriority w:val="34"/>
    <w:qFormat/>
    <w:rsid w:val="00B769E2"/>
    <w:pPr>
      <w:widowControl/>
      <w:overflowPunct/>
      <w:autoSpaceDE/>
      <w:autoSpaceDN/>
      <w:adjustRightInd/>
      <w:ind w:left="720"/>
      <w:contextualSpacing/>
      <w:textAlignment w:val="auto"/>
    </w:pPr>
    <w:rPr>
      <w:szCs w:val="24"/>
    </w:rPr>
  </w:style>
  <w:style w:type="paragraph" w:styleId="aa">
    <w:name w:val="Normal (Web)"/>
    <w:basedOn w:val="a"/>
    <w:uiPriority w:val="99"/>
    <w:rsid w:val="00D524F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HTML">
    <w:name w:val="HTML Preformatted"/>
    <w:basedOn w:val="a"/>
    <w:link w:val="HTML0"/>
    <w:uiPriority w:val="99"/>
    <w:unhideWhenUsed/>
    <w:rsid w:val="00231A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231A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Exact">
    <w:name w:val="Основной текст (2) Exact"/>
    <w:basedOn w:val="a0"/>
    <w:rsid w:val="002819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b">
    <w:name w:val="Balloon Text"/>
    <w:basedOn w:val="a"/>
    <w:link w:val="ac"/>
    <w:uiPriority w:val="99"/>
    <w:semiHidden/>
    <w:unhideWhenUsed/>
    <w:rsid w:val="00C940A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40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Гипертекстовая ссылка"/>
    <w:basedOn w:val="a4"/>
    <w:uiPriority w:val="99"/>
    <w:rsid w:val="00651647"/>
    <w:rPr>
      <w:rFonts w:cs="Times New Roman"/>
      <w:b w:val="0"/>
      <w:bCs w:val="0"/>
      <w:color w:val="106BBE"/>
    </w:rPr>
  </w:style>
  <w:style w:type="paragraph" w:styleId="ae">
    <w:name w:val="footer"/>
    <w:basedOn w:val="a"/>
    <w:link w:val="af"/>
    <w:uiPriority w:val="99"/>
    <w:unhideWhenUsed/>
    <w:rsid w:val="002230A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230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2230A0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230A0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">
    <w:name w:val="Тема таблицы1"/>
    <w:basedOn w:val="a1"/>
    <w:next w:val="af2"/>
    <w:rsid w:val="00440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Theme"/>
    <w:basedOn w:val="a1"/>
    <w:uiPriority w:val="99"/>
    <w:semiHidden/>
    <w:unhideWhenUsed/>
    <w:rsid w:val="004401A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Тема таблицы11"/>
    <w:basedOn w:val="a1"/>
    <w:next w:val="af2"/>
    <w:rsid w:val="00F259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Тема таблицы111"/>
    <w:basedOn w:val="a1"/>
    <w:next w:val="af2"/>
    <w:rsid w:val="006549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ема таблицы12"/>
    <w:basedOn w:val="a1"/>
    <w:next w:val="af2"/>
    <w:rsid w:val="00CE4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Тема таблицы13"/>
    <w:basedOn w:val="a1"/>
    <w:next w:val="af2"/>
    <w:rsid w:val="00233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62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7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94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32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449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474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51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198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72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7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05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8988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2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2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69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20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9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44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6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394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91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0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068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4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167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1939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6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932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197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5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5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0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0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8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63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71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1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1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85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185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5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0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8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27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51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91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55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6820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120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6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6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3587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6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3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1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242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148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41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56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9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04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3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92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6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7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763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9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730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3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15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6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551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880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8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5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93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3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981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4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69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1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744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0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43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025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92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7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9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97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059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5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369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1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270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8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50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125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139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380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7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3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3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24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15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4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0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952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3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0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6306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0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03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0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9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1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145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2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095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307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03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7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797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05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30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411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7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0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80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5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120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27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70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09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41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18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7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87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internet.garant.ru/document/redirect/17608787/1000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86367/0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1631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Людмила Валентиновна Крымова</cp:lastModifiedBy>
  <cp:revision>3</cp:revision>
  <cp:lastPrinted>2024-06-10T08:12:00Z</cp:lastPrinted>
  <dcterms:created xsi:type="dcterms:W3CDTF">2024-06-10T08:13:00Z</dcterms:created>
  <dcterms:modified xsi:type="dcterms:W3CDTF">2024-06-10T08:54:00Z</dcterms:modified>
</cp:coreProperties>
</file>