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74" w:tblpY="-220"/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2331A4" w:rsidRPr="002331A4" w:rsidTr="00B94A91">
        <w:trPr>
          <w:trHeight w:val="980"/>
        </w:trPr>
        <w:tc>
          <w:tcPr>
            <w:tcW w:w="4219" w:type="dxa"/>
          </w:tcPr>
          <w:p w:rsidR="00AF4094" w:rsidRPr="002331A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331A4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0"/>
                <w:szCs w:val="20"/>
              </w:rPr>
              <w:drawing>
                <wp:inline distT="0" distB="0" distL="0" distR="0" wp14:anchorId="20AB2307" wp14:editId="606B9596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331A4" w:rsidRPr="002331A4" w:rsidTr="00B94A91">
        <w:tc>
          <w:tcPr>
            <w:tcW w:w="4219" w:type="dxa"/>
          </w:tcPr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Порецкого муниципального округа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Чувашской Республики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РАСПОРЯЖЕНИЕ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2331A4" w:rsidRDefault="00E5686F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  <w:r w:rsidRPr="00233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31A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9B5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с. Порецкое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Чăваш</w:t>
            </w:r>
            <w:proofErr w:type="spellEnd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AF4094" w:rsidRPr="002331A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Пăрачкав</w:t>
            </w:r>
            <w:proofErr w:type="spellEnd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муниципалитет</w:t>
            </w:r>
            <w:r w:rsidR="00AF4094"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4094"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округӗн</w:t>
            </w:r>
            <w:proofErr w:type="spellEnd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4094"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331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ХУШУ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F4094" w:rsidRPr="002331A4" w:rsidRDefault="00E5686F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  <w:r w:rsidRPr="00233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31A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F4094" w:rsidRPr="002331A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Пăрачкав</w:t>
            </w:r>
            <w:proofErr w:type="spellEnd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331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:rsidR="007347C1" w:rsidRPr="002331A4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686F" w:rsidRDefault="00E5686F" w:rsidP="00CE643D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D" w:rsidRDefault="00CE643D" w:rsidP="00CE643D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59C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31A4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 Чувашской Республики</w:t>
      </w:r>
      <w:r w:rsidRPr="00F8059C">
        <w:rPr>
          <w:rFonts w:ascii="Times New Roman" w:hAnsi="Times New Roman" w:cs="Times New Roman"/>
          <w:sz w:val="24"/>
          <w:szCs w:val="24"/>
        </w:rPr>
        <w:t xml:space="preserve"> требований Федерального закона от 27.07.2006 № </w:t>
      </w:r>
      <w:r>
        <w:rPr>
          <w:rFonts w:ascii="Times New Roman" w:hAnsi="Times New Roman" w:cs="Times New Roman"/>
          <w:sz w:val="24"/>
          <w:szCs w:val="24"/>
        </w:rPr>
        <w:t>152-ФЗ «О персональных данных»</w:t>
      </w:r>
      <w:r w:rsidR="00E5686F">
        <w:rPr>
          <w:rFonts w:ascii="Times New Roman" w:hAnsi="Times New Roman" w:cs="Times New Roman"/>
          <w:sz w:val="24"/>
          <w:szCs w:val="24"/>
        </w:rPr>
        <w:t>:</w:t>
      </w:r>
    </w:p>
    <w:p w:rsidR="00CE643D" w:rsidRPr="00F8059C" w:rsidRDefault="00CE643D" w:rsidP="00CE643D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Утвердить перечень персональных данных, обрабатываемых в программных комплексах </w:t>
      </w:r>
      <w:r w:rsidRPr="002331A4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F8059C">
        <w:rPr>
          <w:rFonts w:ascii="Times New Roman" w:hAnsi="Times New Roman" w:cs="Times New Roman"/>
          <w:sz w:val="24"/>
          <w:szCs w:val="24"/>
        </w:rPr>
        <w:t>.</w:t>
      </w:r>
    </w:p>
    <w:p w:rsidR="00B94A91" w:rsidRPr="002331A4" w:rsidRDefault="00CE643D" w:rsidP="00B94A9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94A91" w:rsidRPr="002331A4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01FD2" w:rsidRPr="002331A4">
        <w:rPr>
          <w:rFonts w:ascii="Times New Roman" w:hAnsi="Times New Roman" w:cs="Times New Roman"/>
          <w:sz w:val="24"/>
          <w:szCs w:val="24"/>
        </w:rPr>
        <w:t>распоряжения</w:t>
      </w:r>
      <w:r w:rsidR="00B94A91" w:rsidRPr="002331A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5686F" w:rsidRDefault="00E5686F" w:rsidP="00E5686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6F" w:rsidRDefault="00E5686F" w:rsidP="00E5686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91" w:rsidRPr="002331A4" w:rsidRDefault="00E5686F" w:rsidP="00E5686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A4">
        <w:rPr>
          <w:rFonts w:ascii="Times New Roman" w:hAnsi="Times New Roman" w:cs="Times New Roman"/>
          <w:sz w:val="24"/>
          <w:szCs w:val="24"/>
        </w:rPr>
        <w:t>Глава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5686F">
        <w:rPr>
          <w:rFonts w:ascii="Times New Roman" w:hAnsi="Times New Roman" w:cs="Times New Roman"/>
          <w:sz w:val="24"/>
          <w:szCs w:val="24"/>
        </w:rPr>
        <w:t xml:space="preserve"> </w:t>
      </w:r>
      <w:r w:rsidRPr="002331A4">
        <w:rPr>
          <w:rFonts w:ascii="Times New Roman" w:hAnsi="Times New Roman" w:cs="Times New Roman"/>
          <w:sz w:val="24"/>
          <w:szCs w:val="24"/>
        </w:rPr>
        <w:t>Е.В. Лебедев</w:t>
      </w:r>
    </w:p>
    <w:p w:rsidR="00B94A91" w:rsidRPr="002331A4" w:rsidRDefault="00B94A91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B94A91" w:rsidRPr="002331A4" w:rsidSect="00767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A91" w:rsidRPr="002331A4" w:rsidRDefault="003D1665" w:rsidP="00B94A91">
      <w:pPr>
        <w:spacing w:after="0" w:line="240" w:lineRule="auto"/>
        <w:ind w:left="3969"/>
        <w:jc w:val="right"/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</w:pPr>
      <w:r w:rsidRPr="002331A4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</w:p>
    <w:p w:rsidR="00B94A91" w:rsidRPr="002331A4" w:rsidRDefault="00B94A91" w:rsidP="00B94A9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A4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94A91" w:rsidRPr="002331A4" w:rsidRDefault="00B94A91" w:rsidP="00B94A9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A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94A91" w:rsidRPr="002331A4" w:rsidRDefault="00B94A91" w:rsidP="00B94A9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A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94A91" w:rsidRDefault="00B94A91" w:rsidP="00B94A91">
      <w:pPr>
        <w:spacing w:line="36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331A4">
        <w:rPr>
          <w:rFonts w:ascii="Times New Roman" w:hAnsi="Times New Roman" w:cs="Times New Roman"/>
          <w:sz w:val="24"/>
          <w:szCs w:val="24"/>
        </w:rPr>
        <w:t xml:space="preserve">от </w:t>
      </w:r>
      <w:r w:rsidR="00532131">
        <w:rPr>
          <w:rFonts w:ascii="Times New Roman" w:hAnsi="Times New Roman" w:cs="Times New Roman"/>
          <w:sz w:val="24"/>
          <w:szCs w:val="24"/>
        </w:rPr>
        <w:t xml:space="preserve">27 марта </w:t>
      </w:r>
      <w:r w:rsidR="00532131" w:rsidRPr="002331A4">
        <w:rPr>
          <w:rFonts w:ascii="Times New Roman" w:hAnsi="Times New Roman" w:cs="Times New Roman"/>
          <w:sz w:val="24"/>
          <w:szCs w:val="24"/>
        </w:rPr>
        <w:t>20</w:t>
      </w:r>
      <w:r w:rsidR="00532131">
        <w:rPr>
          <w:rFonts w:ascii="Times New Roman" w:hAnsi="Times New Roman" w:cs="Times New Roman"/>
          <w:sz w:val="24"/>
          <w:szCs w:val="24"/>
        </w:rPr>
        <w:t>24</w:t>
      </w:r>
      <w:r w:rsidR="00532131" w:rsidRPr="002331A4">
        <w:rPr>
          <w:rFonts w:ascii="Times New Roman" w:hAnsi="Times New Roman" w:cs="Times New Roman"/>
          <w:sz w:val="24"/>
          <w:szCs w:val="24"/>
        </w:rPr>
        <w:t xml:space="preserve"> г. №</w:t>
      </w:r>
      <w:r w:rsidR="00532131">
        <w:rPr>
          <w:rFonts w:ascii="Times New Roman" w:hAnsi="Times New Roman" w:cs="Times New Roman"/>
          <w:sz w:val="24"/>
          <w:szCs w:val="24"/>
        </w:rPr>
        <w:t xml:space="preserve"> </w:t>
      </w:r>
      <w:r w:rsidR="00532131" w:rsidRPr="009B5774">
        <w:rPr>
          <w:rFonts w:ascii="Times New Roman" w:hAnsi="Times New Roman" w:cs="Times New Roman"/>
          <w:sz w:val="24"/>
          <w:szCs w:val="24"/>
        </w:rPr>
        <w:t>1</w:t>
      </w:r>
      <w:r w:rsidR="00532131">
        <w:rPr>
          <w:rFonts w:ascii="Times New Roman" w:hAnsi="Times New Roman" w:cs="Times New Roman"/>
          <w:sz w:val="24"/>
          <w:szCs w:val="24"/>
        </w:rPr>
        <w:t xml:space="preserve">14 </w:t>
      </w:r>
      <w:r w:rsidR="00532131" w:rsidRPr="009B5774">
        <w:rPr>
          <w:rFonts w:ascii="Times New Roman" w:hAnsi="Times New Roman" w:cs="Times New Roman"/>
          <w:sz w:val="24"/>
          <w:szCs w:val="24"/>
        </w:rPr>
        <w:t>-</w:t>
      </w:r>
      <w:r w:rsidR="00532131">
        <w:rPr>
          <w:rFonts w:ascii="Times New Roman" w:hAnsi="Times New Roman" w:cs="Times New Roman"/>
          <w:sz w:val="24"/>
          <w:szCs w:val="24"/>
        </w:rPr>
        <w:t xml:space="preserve"> </w:t>
      </w:r>
      <w:r w:rsidR="00532131" w:rsidRPr="009B5774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</w:p>
    <w:p w:rsidR="00CE643D" w:rsidRDefault="00CE643D" w:rsidP="00CE643D">
      <w:pPr>
        <w:pStyle w:val="10"/>
        <w:spacing w:before="0" w:after="24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r w:rsidRPr="00CE643D">
        <w:rPr>
          <w:rFonts w:ascii="Times New Roman" w:hAnsi="Times New Roman" w:cs="Times New Roman"/>
          <w:color w:val="auto"/>
          <w:sz w:val="24"/>
        </w:rPr>
        <w:t>Перечень персональных данных, обрабатываемых в программных комплексах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CE643D">
        <w:rPr>
          <w:rFonts w:ascii="Times New Roman" w:hAnsi="Times New Roman" w:cs="Times New Roman"/>
          <w:color w:val="auto"/>
          <w:sz w:val="24"/>
        </w:rPr>
        <w:t>администрации Порецкого муниципального округа Чувашской Республики</w:t>
      </w:r>
    </w:p>
    <w:p w:rsidR="00CE643D" w:rsidRPr="00033019" w:rsidRDefault="00CE643D" w:rsidP="00CE643D">
      <w:pPr>
        <w:pStyle w:val="aa"/>
        <w:numPr>
          <w:ilvl w:val="0"/>
          <w:numId w:val="6"/>
        </w:numPr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033019">
        <w:rPr>
          <w:rFonts w:ascii="Times New Roman" w:hAnsi="Times New Roman" w:cs="Times New Roman"/>
          <w:b/>
          <w:sz w:val="20"/>
          <w:szCs w:val="20"/>
          <w:lang w:eastAsia="x-none"/>
        </w:rPr>
        <w:t>Персональные данные сотрудников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Заключение, изменение, сопровождение, расторжение трудовых договоров, исполнение обязательств, предусмотренных трудовыми договорами и законодательством РФ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Иные, специальные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пол; дата (день, месяц, год) рождения; место рождения; адрес фактического проживания; адрес регистрации; номер контактного телефона; табельный номер; адрес электронной почты; гражданство; сведения, содержащиеся в документах, удостоверяющих личность (серия, номер, дата выдачи, наименование органа, выдавшего паспорт, код подразделения); ИНН; СНИЛС; сведения об отчислениях в ПФР; сведения о социальных льготах и о социальном статусе; номер полиса добровольного медицинского страхования; реквизиты банковского счета; сведения о заработной плате и иных выплатах; сведения об исполнительных производствах; семейное положение; сведения о составе семьи; данные свидетельства о браке (о расторжении брака); данные свидетельства о смене имени (фамилии/отчества); данные свидетельства о рождении, за исключением национальности; сведения о временной нетрудоспособности; сведения об образовании, повышении квалификации, ученой степени, профессии, пройденных тренингах и ином обучении (включая сведения о выданных удостоверениях, дипломах, свидетельствах и др. документах, подтверждающих полученное образование, квалификацию, статус, профессию, знания); сведения о воинском учете; сведения о трудовой деятельности; место работы, должность, сведения о доверенностях и полномочиях; сведения об отпусках и командировках; сведения об участии в иных организациях; фотография; данные, содержащиеся в свидетельстве о смерти; подпись; данные водительского удостоверения; данные, содержащиеся в справке, выданной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основаниям; информация о совершенных правонарушениях, преступлениях, антиобщественных действиях, общественно опасных деяниях; группа инвалидности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Конституция РФ, ТК РФ, НК РФ, 229-ФЗ от 02.10.2007 г., 167-ФЗ от 15.12.2001 г., 173-ФЗ от 17.12.2001 г., 402-ФЗ от 06.12.2011 г., ПП № 719 от 27.11.2006 г., ФЗ № 395-1 от 02.12.1990 г.; Приказ Минтруда России от 20.04.2022 № 223н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 обработки – на время действия трудового договора.</w:t>
            </w:r>
          </w:p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 xml:space="preserve">Сроки хранения бухгалтерской отчетности определяются в зависимости от формы учета и отчетности (ст. 267-292 Приказа </w:t>
            </w:r>
            <w:proofErr w:type="spellStart"/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033019">
              <w:rPr>
                <w:rFonts w:ascii="Times New Roman" w:hAnsi="Times New Roman" w:cs="Times New Roman"/>
                <w:sz w:val="20"/>
                <w:szCs w:val="20"/>
              </w:rPr>
              <w:t xml:space="preserve"> от 20.12.2019 N 236)</w:t>
            </w:r>
          </w:p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по личному составу (ст. 21.1 ФЗ № 125-ФЗ «Об архивном деле в РФ» от 22.10.2004):</w:t>
            </w:r>
          </w:p>
          <w:p w:rsidR="00CE643D" w:rsidRPr="00033019" w:rsidRDefault="00CE643D" w:rsidP="00CE643D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после 2003 г. – 50 лет;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до 2003 г. – 75 лет.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деловых поездок (командировок)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пол; дата (день, месяц, год) рождения; место рождения; номер контактного телефона; адрес электронной почты; сведения, содержащиеся в документах, удостоверяющих личность (серия, номер, дата выдачи, наименование органа, выдавшего паспорт), СНИЛС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На время действия трудового договора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 оформлении банковских карт (в рамках «зарплатного проекта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дата (день, месяц, год) рождения; место рождения; сведения, содержащиеся в документах, удостоверяющих личность (серия, номер, дата выдачи, наименование органа, выдавшего паспорт), адрес регистрации, адрес фактического проживания, место работы, должность, номер контактного телефона; адрес электронной почты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На время действия трудового договора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сотрудникам в обучении и продвижении в Учреждении (карьерный рост, внутренние перемещения и пр.)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дата (день, месяц, год) рождения; сведения об образовании, повышении квалификации, ученой степени, профессии, пройденных тренингах и ином обучении (включая сведения о выданных удостоверениях, дипломах, свидетельствах и др. документах, подтверждающих полученное образование, квалификацию, статус, профессию, знания); сведения о трудовой деятельности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На время действия трудового договора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(ведение внутренних справочников)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подразделение, должность, номер контактного телефона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На время действия трудового договора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доверенностей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дата (день, месяц, год) рождения; сведения, содержащиеся в документах, удостоверяющих личность (серия, номер, дата выдачи, наименование органа, выдавшего паспорт), адрес регистрации, адрес фактического проживания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На время действия трудового договора</w:t>
            </w:r>
          </w:p>
        </w:tc>
      </w:tr>
    </w:tbl>
    <w:p w:rsidR="00CE643D" w:rsidRPr="00271009" w:rsidRDefault="00CE643D" w:rsidP="00CE643D">
      <w:pPr>
        <w:pStyle w:val="aa"/>
        <w:numPr>
          <w:ilvl w:val="0"/>
          <w:numId w:val="6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271009">
        <w:rPr>
          <w:rFonts w:ascii="Times New Roman" w:hAnsi="Times New Roman" w:cs="Times New Roman"/>
          <w:b/>
          <w:sz w:val="20"/>
          <w:szCs w:val="20"/>
          <w:lang w:eastAsia="x-none"/>
        </w:rPr>
        <w:t>Родственники сотрудников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личных карточек сотрудников по форме Т-2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год рождения; степень родства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ТК РФ; 165-ФЗ от 16.07.1999 г., 255-ФЗ от 29.12.2006 г.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по личному составу (ст. 21.1 ФЗ № 125-ФЗ «Об архивном деле в РФ» от 22.10.2004):</w:t>
            </w:r>
          </w:p>
          <w:p w:rsidR="00CE643D" w:rsidRPr="00033019" w:rsidRDefault="00CE643D" w:rsidP="00CE643D">
            <w:pPr>
              <w:widowControl w:val="0"/>
              <w:numPr>
                <w:ilvl w:val="0"/>
                <w:numId w:val="11"/>
              </w:numPr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после 2003 г. – 50 лет;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до 2003 г. – 75 лет.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lastRenderedPageBreak/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алиментов, социальных выплат, пособий, обеспечение соответствующих страховых выплат при наступлении страхового события в результате несчастного случая при назначении таких родственников выгодоприобретателем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дата (день, месяц, год) рождения; данные, содержащиеся в свидетельстве о смерти; степень родства; номера банковских счетов для перевода средств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ТК РФ; 165-ФЗ от 16.07.1999 г., 255-ФЗ от 29.12.2006 г.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по личному составу (ст. 21.1 ФЗ № 125-ФЗ «Об архивном деле в РФ» от 22.10.2004):</w:t>
            </w:r>
          </w:p>
          <w:p w:rsidR="00CE643D" w:rsidRPr="00033019" w:rsidRDefault="00CE643D" w:rsidP="00CE643D">
            <w:pPr>
              <w:widowControl w:val="0"/>
              <w:numPr>
                <w:ilvl w:val="0"/>
                <w:numId w:val="10"/>
              </w:numPr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после 2003 г. – 50 лет;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до 2003 г. – 75 лет.</w:t>
            </w:r>
          </w:p>
        </w:tc>
      </w:tr>
    </w:tbl>
    <w:p w:rsidR="00CE643D" w:rsidRPr="00033019" w:rsidRDefault="00CE643D" w:rsidP="00CE643D">
      <w:pPr>
        <w:pStyle w:val="aa"/>
        <w:numPr>
          <w:ilvl w:val="0"/>
          <w:numId w:val="6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033019">
        <w:rPr>
          <w:rFonts w:ascii="Times New Roman" w:hAnsi="Times New Roman" w:cs="Times New Roman"/>
          <w:b/>
          <w:sz w:val="20"/>
          <w:szCs w:val="20"/>
          <w:lang w:eastAsia="x-none"/>
        </w:rPr>
        <w:t>Уволенные сотрудники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требований законодательства РФ, предъявляемых в силу заключенных трудовых договоров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пол; дата (день, месяц, год) рождения; место рождения; адрес фактического проживания; адрес регистрации; номер контактного телефона; табельный номер; адрес электронной почты; гражданство; сведения, содержащиеся в документах, удостоверяющих личность (серия, номер, дата выдачи, наименование органа, выдавшего паспорт, код подразделения, ИНН, СНИЛС; сведения об отчислениях в ПФР; сведения о социальных льготах и о социальном статусе; номер полиса добровольного медицинского страхования; реквизиты банковского счета; сведения о заработной плате и иных выплатах; сведения об исполнительных производствах; семейное положение; сведения о составе семьи; данные свидетельства о браке (о расторжении брака); данные свидетельства о смене имени (фамилии/отчества); данные свидетельства о рождении; сведения о временной нетрудоспособности; сведения об образовании, повышении квалификации, ученой степени, профессии, пройденных тренингах и ином обучении (включая сведения о выданных удостоверениях, дипломах, свидетельствах и др. документах, подтверждающих полученное образование, квалификацию, статус, профессию, знания); сведения о воинском учете; сведения о трудовой деятельности; место работы, должность, сведения о доверенностях и полномочиях; сведения об отпусках и командировках; сведения об участии в иных организациях; фотография; данные, содержащиеся в свидетельстве о смерти; подпись; данные водительского удостоверения; данные, содержащиеся в справке, выданной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ТК РФ; НК РФ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хранения – 5 лет (</w:t>
            </w:r>
            <w:proofErr w:type="spellStart"/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. 5 п. 3 ст. 24 НК РФ; ст. 29 ФЗ № 402-ФЗ)</w:t>
            </w:r>
          </w:p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по личному составу (ст. 21.1 ФЗ № 125-ФЗ «Об архивном деле в РФ» от 22.10.2004):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после 2003 г. – 50 лет;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до 2003 г. – 75 лет.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требований к обработке ПДн в рамках бухгалтерского и налогового учета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пол; сведения, содержащиеся в документах, удостоверяющих личность (серия, номер, дата выдачи, наименование органа, выдавшего паспорт, код подразделения); ИНН; СНИЛС; сведения об отчислениях в ПФР; сведения о социальных льготах и о социальном статусе; реквизиты банковского счета; сведения о заработной плате и иных выплатах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ТК РФ; НК РФ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хранения – 5 лет (</w:t>
            </w:r>
            <w:proofErr w:type="spellStart"/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. 5 п. 3 ст. 24 НК РФ; ст. 29 ФЗ № 402-ФЗ)</w:t>
            </w:r>
          </w:p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по личному составу (ст. 21.1 ФЗ № 125-ФЗ «Об архивном деле в РФ» от 22.10.2004):</w:t>
            </w:r>
          </w:p>
          <w:p w:rsidR="00CE643D" w:rsidRPr="00033019" w:rsidRDefault="00CE643D" w:rsidP="00CE643D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после 2003 г. – 50 лет;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созданных до 2003 г. – 75 лет.</w:t>
            </w:r>
          </w:p>
        </w:tc>
      </w:tr>
    </w:tbl>
    <w:p w:rsidR="00CE643D" w:rsidRPr="00033019" w:rsidRDefault="00CE643D" w:rsidP="00CE643D">
      <w:pPr>
        <w:pStyle w:val="aa"/>
        <w:numPr>
          <w:ilvl w:val="0"/>
          <w:numId w:val="6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033019">
        <w:rPr>
          <w:rFonts w:ascii="Times New Roman" w:hAnsi="Times New Roman" w:cs="Times New Roman"/>
          <w:b/>
          <w:sz w:val="20"/>
          <w:szCs w:val="20"/>
          <w:lang w:eastAsia="x-none"/>
        </w:rPr>
        <w:t>Кандидаты (соискатели)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резюме и отбор кандидатов (соискателей) на вакантную должность для дальнейшего трудоустройства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возраст; номер контактного телефона; сведения об образовании (наименование образовательной и (или) иной организации, год окончания, уровень профессионального образования, направление подготовки, специальность и квалификации по документу об образовании, ученая степень, ученое звание); сведения о трудовой деятельности; иные сведения, которые субъект сообщил о себе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3 года с момента согласия на обработку ПДн либо до достижения цели обработки персональных данных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Рассмотрение кандидатуры, в том числе оценки профессиональных, деловых и личностных качеств и проверки на благонадежность в качестве кандидата на вакантные должности и/или работы в Учреждении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eastAsia="Calibri" w:hAnsi="Times New Roman" w:cs="Times New Roman"/>
                <w:sz w:val="20"/>
                <w:szCs w:val="20"/>
              </w:rPr>
              <w:t>Фамилия; имя; отчество; прежние фамилия, имя, отчество; паспортные данные, прежние паспортные данные, дата и место рождения; адрес регистрации; адрес фактического проживания; контактная информация (номера телефонов, адрес электронной почты); фотография; пол; сведения об образовании (образовательное учреждение, время обучения, присвоенная квалификация, профессия); сведения о трудовом стаже и трудовой деятельности</w:t>
            </w:r>
            <w:r w:rsidRPr="00033019" w:rsidDel="00107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3019">
              <w:rPr>
                <w:rFonts w:ascii="Times New Roman" w:eastAsia="Calibri" w:hAnsi="Times New Roman" w:cs="Times New Roman"/>
                <w:sz w:val="20"/>
                <w:szCs w:val="20"/>
              </w:rPr>
              <w:t>(город, название организации, должность, сроки работы); сведения о семейном положении; сведения о близких родственниках, в том числе о детях (фамилия, имя, отчество, год рождения); ИНН; СНИЛС; сведения о воинском учете; сведения о доходах; сведения о счетах в кредитных организациях; сведения о владении иностранными языками (степень владения)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3 года с момента согласия на обработку ПДн либо до достижения цели обработки персональных данных</w:t>
            </w:r>
          </w:p>
        </w:tc>
      </w:tr>
    </w:tbl>
    <w:p w:rsidR="00CE643D" w:rsidRPr="00033019" w:rsidRDefault="00CE643D" w:rsidP="00CE643D">
      <w:pPr>
        <w:pStyle w:val="aa"/>
        <w:numPr>
          <w:ilvl w:val="0"/>
          <w:numId w:val="6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033019">
        <w:rPr>
          <w:rFonts w:ascii="Times New Roman" w:hAnsi="Times New Roman" w:cs="Times New Roman"/>
          <w:b/>
          <w:sz w:val="20"/>
          <w:szCs w:val="20"/>
          <w:lang w:eastAsia="x-none"/>
        </w:rPr>
        <w:t>Заявители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соответствующих требований, предусмотренных законодательством РФ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сведения, содержащиеся в документах, удостоверяющих личность (серия, номер, дата выдачи, наименование органа, выдавшего паспорт, код подразделения); адрес для направления корреспонденции; должность, наименование организации (в случае, если заявитель обращается от имени организации); номер контактного телефона; адрес электронной почты; подпись, иные сведения, которые субъект сообщил о себе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Конституция РФ; обращение Заявителя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В соответствии с:</w:t>
            </w:r>
          </w:p>
          <w:p w:rsidR="00CE643D" w:rsidRPr="00033019" w:rsidRDefault="00CE643D" w:rsidP="00CE643D">
            <w:pPr>
              <w:widowControl w:val="0"/>
              <w:numPr>
                <w:ilvl w:val="0"/>
                <w:numId w:val="7"/>
              </w:numPr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Законодательством РФ;</w:t>
            </w:r>
          </w:p>
          <w:p w:rsidR="00CE643D" w:rsidRPr="00033019" w:rsidRDefault="00CE643D" w:rsidP="00CE643D">
            <w:pPr>
              <w:widowControl w:val="0"/>
              <w:numPr>
                <w:ilvl w:val="0"/>
                <w:numId w:val="7"/>
              </w:numPr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Политикой обработки ПДн;</w:t>
            </w:r>
          </w:p>
          <w:p w:rsidR="00CE643D" w:rsidRPr="00033019" w:rsidRDefault="00CE643D" w:rsidP="00CE643D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Положением по обработке ПДн</w:t>
            </w:r>
          </w:p>
        </w:tc>
      </w:tr>
    </w:tbl>
    <w:p w:rsidR="00CE643D" w:rsidRPr="00033019" w:rsidRDefault="00CE643D" w:rsidP="00CE643D">
      <w:pPr>
        <w:pStyle w:val="aa"/>
        <w:numPr>
          <w:ilvl w:val="0"/>
          <w:numId w:val="6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033019">
        <w:rPr>
          <w:rFonts w:ascii="Times New Roman" w:hAnsi="Times New Roman" w:cs="Times New Roman"/>
          <w:b/>
          <w:sz w:val="20"/>
          <w:szCs w:val="20"/>
          <w:lang w:eastAsia="x-none"/>
        </w:rPr>
        <w:lastRenderedPageBreak/>
        <w:t>Контрагенты (физические лица и/или представители контрагентов)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Заключение, изменение, расторжение договоров, выполнение обязательств по заключенным договорам, а также выполнение соответствующих требований, предусмотренных законодательством РФ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субъекта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Контрагенты (физические лица)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сведения, содержащиеся в документах, удостоверяющих личность (серия, номер, дата выдачи, наименование органа, выдавшего паспорт, код подразделения); СНИЛС; ИНН; ОГРН ИП; место работы, реквизиты банковского счет; сумма оплаты (вознаграждения); номер контактного телефона; адрес электронной почты; подпись; сведения, содержащиеся в доверенностях; адрес регистрации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ГК РФ; договор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Смешанный (автоматизированный и неавтоматизированный)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Срок, необходимый Учреждению для достижения целей обработки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пропусков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субъекта</w:t>
            </w:r>
          </w:p>
        </w:tc>
        <w:tc>
          <w:tcPr>
            <w:tcW w:w="7512" w:type="dxa"/>
            <w:shd w:val="clear" w:color="auto" w:fill="auto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Контрагенты (физические лица и представители контрагентов)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(в том числе предыдущие фамилии, имена и (или) отчества в случае их изменения); дата (день, месяц, год) рождения; сведения, содержащиеся в документах, удостоверяющих личность (серия, номер, дата выдачи, наименование органа, выдавшего паспорт, код подразделения); адрес фактического проживания; адрес регистрации; гражданство; место рождения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Договор; согласие на обработку ПДн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Срок, необходимый Учреждению для достижения целей обработки</w:t>
            </w:r>
          </w:p>
        </w:tc>
      </w:tr>
      <w:tr w:rsidR="00CE643D" w:rsidRPr="00271009" w:rsidTr="00DA3248">
        <w:trPr>
          <w:cantSplit/>
        </w:trPr>
        <w:tc>
          <w:tcPr>
            <w:tcW w:w="2235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Цель обработки ПДн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E643D" w:rsidRPr="00271009" w:rsidRDefault="00CE643D" w:rsidP="00DA3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71009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Заключение, изменение, расторжение договоров, выполнение обязательств по заключенным договорам, а также выполнение соответствующих требований, предусмотренных законодательством РФ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субъекта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Контрагенты (представители контрагентов)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Категория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Перечень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 место работы; должность; контактный номер телефона; адрес электронной почты; подпись; сведения, содержащиеся в доверенностях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Правовое основание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widowControl w:val="0"/>
              <w:tabs>
                <w:tab w:val="left" w:pos="6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ГК РФ; договор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Способ обработки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Смешанный (автоматизированный и неавтоматизированный)</w:t>
            </w:r>
          </w:p>
        </w:tc>
      </w:tr>
      <w:tr w:rsidR="00CE643D" w:rsidRPr="00033019" w:rsidTr="00DA3248">
        <w:trPr>
          <w:cantSplit/>
        </w:trPr>
        <w:tc>
          <w:tcPr>
            <w:tcW w:w="2235" w:type="dxa"/>
            <w:shd w:val="clear" w:color="auto" w:fill="auto"/>
          </w:tcPr>
          <w:p w:rsidR="00CE643D" w:rsidRPr="00033019" w:rsidRDefault="00CE643D" w:rsidP="00DA3248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</w:rPr>
              <w:t>Сроки обработки (в т.ч. хранения) ПДн</w:t>
            </w:r>
          </w:p>
        </w:tc>
        <w:tc>
          <w:tcPr>
            <w:tcW w:w="7512" w:type="dxa"/>
            <w:shd w:val="clear" w:color="auto" w:fill="auto"/>
          </w:tcPr>
          <w:p w:rsidR="00CE643D" w:rsidRPr="00033019" w:rsidRDefault="00CE643D" w:rsidP="00DA32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3301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Срок, необходимый Учреждению для достижения целей обработки</w:t>
            </w:r>
          </w:p>
        </w:tc>
      </w:tr>
    </w:tbl>
    <w:p w:rsidR="00CE643D" w:rsidRPr="00033019" w:rsidRDefault="00CE643D" w:rsidP="00CE643D"/>
    <w:sectPr w:rsidR="00CE643D" w:rsidRPr="00033019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528"/>
    <w:multiLevelType w:val="hybridMultilevel"/>
    <w:tmpl w:val="05CA5872"/>
    <w:lvl w:ilvl="0" w:tplc="2B2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0B57"/>
    <w:multiLevelType w:val="multilevel"/>
    <w:tmpl w:val="41886EF8"/>
    <w:numStyleLink w:val="a"/>
  </w:abstractNum>
  <w:abstractNum w:abstractNumId="2" w15:restartNumberingAfterBreak="0">
    <w:nsid w:val="26A12F17"/>
    <w:multiLevelType w:val="hybridMultilevel"/>
    <w:tmpl w:val="9BC44046"/>
    <w:lvl w:ilvl="0" w:tplc="2B2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C91CE12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E0C2BDF"/>
    <w:multiLevelType w:val="hybridMultilevel"/>
    <w:tmpl w:val="03007704"/>
    <w:lvl w:ilvl="0" w:tplc="F9665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F538BF"/>
    <w:multiLevelType w:val="hybridMultilevel"/>
    <w:tmpl w:val="8AD2188E"/>
    <w:lvl w:ilvl="0" w:tplc="2B2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65C4E"/>
    <w:multiLevelType w:val="multilevel"/>
    <w:tmpl w:val="E3C6ACF2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7246"/>
    <w:multiLevelType w:val="hybridMultilevel"/>
    <w:tmpl w:val="7C540752"/>
    <w:lvl w:ilvl="0" w:tplc="2B2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 w15:restartNumberingAfterBreak="0">
    <w:nsid w:val="6C154079"/>
    <w:multiLevelType w:val="hybridMultilevel"/>
    <w:tmpl w:val="8910BC0A"/>
    <w:lvl w:ilvl="0" w:tplc="2B2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12CF"/>
    <w:multiLevelType w:val="hybridMultilevel"/>
    <w:tmpl w:val="75B28E54"/>
    <w:lvl w:ilvl="0" w:tplc="2B2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47C1"/>
    <w:rsid w:val="00015FDB"/>
    <w:rsid w:val="000330A3"/>
    <w:rsid w:val="00066276"/>
    <w:rsid w:val="0006630B"/>
    <w:rsid w:val="00101FD2"/>
    <w:rsid w:val="001300BE"/>
    <w:rsid w:val="00157714"/>
    <w:rsid w:val="00166BA4"/>
    <w:rsid w:val="00190C57"/>
    <w:rsid w:val="001F0C7F"/>
    <w:rsid w:val="002209DF"/>
    <w:rsid w:val="002331A4"/>
    <w:rsid w:val="00244DE8"/>
    <w:rsid w:val="0025768B"/>
    <w:rsid w:val="002D66A5"/>
    <w:rsid w:val="0030279E"/>
    <w:rsid w:val="003132C4"/>
    <w:rsid w:val="003706AA"/>
    <w:rsid w:val="00383EB7"/>
    <w:rsid w:val="003A6351"/>
    <w:rsid w:val="003D1665"/>
    <w:rsid w:val="003D17F8"/>
    <w:rsid w:val="003F24FD"/>
    <w:rsid w:val="00401339"/>
    <w:rsid w:val="004021AF"/>
    <w:rsid w:val="00437645"/>
    <w:rsid w:val="0044728B"/>
    <w:rsid w:val="0046508D"/>
    <w:rsid w:val="004A1F82"/>
    <w:rsid w:val="004B08CE"/>
    <w:rsid w:val="004B12AE"/>
    <w:rsid w:val="00502DB5"/>
    <w:rsid w:val="00502DB8"/>
    <w:rsid w:val="00503D28"/>
    <w:rsid w:val="005048CA"/>
    <w:rsid w:val="00532131"/>
    <w:rsid w:val="0054035F"/>
    <w:rsid w:val="005504B1"/>
    <w:rsid w:val="005A5262"/>
    <w:rsid w:val="005D4982"/>
    <w:rsid w:val="005D612D"/>
    <w:rsid w:val="005F5091"/>
    <w:rsid w:val="0061532B"/>
    <w:rsid w:val="006230EB"/>
    <w:rsid w:val="00641408"/>
    <w:rsid w:val="00690365"/>
    <w:rsid w:val="00692BCC"/>
    <w:rsid w:val="006B4275"/>
    <w:rsid w:val="006D15D0"/>
    <w:rsid w:val="007347C1"/>
    <w:rsid w:val="00767CD1"/>
    <w:rsid w:val="00784222"/>
    <w:rsid w:val="007D21D9"/>
    <w:rsid w:val="00834936"/>
    <w:rsid w:val="008F31C1"/>
    <w:rsid w:val="0099701B"/>
    <w:rsid w:val="009B03FD"/>
    <w:rsid w:val="00A24404"/>
    <w:rsid w:val="00A67349"/>
    <w:rsid w:val="00A81003"/>
    <w:rsid w:val="00A81C30"/>
    <w:rsid w:val="00A82CA0"/>
    <w:rsid w:val="00AF4094"/>
    <w:rsid w:val="00B031F6"/>
    <w:rsid w:val="00B609A0"/>
    <w:rsid w:val="00B76A07"/>
    <w:rsid w:val="00B9056B"/>
    <w:rsid w:val="00B94A91"/>
    <w:rsid w:val="00BA38C3"/>
    <w:rsid w:val="00BB61AF"/>
    <w:rsid w:val="00BE3914"/>
    <w:rsid w:val="00C74B50"/>
    <w:rsid w:val="00C76CD9"/>
    <w:rsid w:val="00CD2693"/>
    <w:rsid w:val="00CE5C3E"/>
    <w:rsid w:val="00CE643D"/>
    <w:rsid w:val="00CF4671"/>
    <w:rsid w:val="00D02EC7"/>
    <w:rsid w:val="00D37C3F"/>
    <w:rsid w:val="00D47CC7"/>
    <w:rsid w:val="00D6211C"/>
    <w:rsid w:val="00D6211E"/>
    <w:rsid w:val="00D7469B"/>
    <w:rsid w:val="00D90012"/>
    <w:rsid w:val="00DA70EF"/>
    <w:rsid w:val="00DB47F1"/>
    <w:rsid w:val="00DE453E"/>
    <w:rsid w:val="00E01C7D"/>
    <w:rsid w:val="00E02F32"/>
    <w:rsid w:val="00E25A30"/>
    <w:rsid w:val="00E552D7"/>
    <w:rsid w:val="00E5686F"/>
    <w:rsid w:val="00E718B7"/>
    <w:rsid w:val="00E76279"/>
    <w:rsid w:val="00EF16F4"/>
    <w:rsid w:val="00EF70DF"/>
    <w:rsid w:val="00F36961"/>
    <w:rsid w:val="00F54BCC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151D4-38A2-44CC-8B95-D9A6005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67CD1"/>
  </w:style>
  <w:style w:type="paragraph" w:styleId="10">
    <w:name w:val="heading 1"/>
    <w:basedOn w:val="a2"/>
    <w:next w:val="a2"/>
    <w:link w:val="11"/>
    <w:uiPriority w:val="9"/>
    <w:qFormat/>
    <w:rsid w:val="00B94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link w:val="21"/>
    <w:uiPriority w:val="9"/>
    <w:qFormat/>
    <w:rsid w:val="00502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39"/>
    <w:rsid w:val="00D47C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3"/>
    <w:link w:val="20"/>
    <w:uiPriority w:val="9"/>
    <w:rsid w:val="00502D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3"/>
    <w:uiPriority w:val="22"/>
    <w:qFormat/>
    <w:rsid w:val="00A24404"/>
    <w:rPr>
      <w:b/>
      <w:bCs/>
    </w:rPr>
  </w:style>
  <w:style w:type="paragraph" w:styleId="aa">
    <w:name w:val="List Paragraph"/>
    <w:basedOn w:val="a2"/>
    <w:link w:val="ab"/>
    <w:uiPriority w:val="34"/>
    <w:qFormat/>
    <w:rsid w:val="005048CA"/>
    <w:pPr>
      <w:ind w:left="720"/>
      <w:contextualSpacing/>
    </w:pPr>
  </w:style>
  <w:style w:type="character" w:customStyle="1" w:styleId="11">
    <w:name w:val="Заголовок 1 Знак"/>
    <w:basedOn w:val="a3"/>
    <w:link w:val="10"/>
    <w:uiPriority w:val="9"/>
    <w:rsid w:val="00B94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Цветовое выделение"/>
    <w:uiPriority w:val="99"/>
    <w:rsid w:val="00B94A91"/>
    <w:rPr>
      <w:b/>
      <w:bCs/>
      <w:color w:val="26282F"/>
    </w:rPr>
  </w:style>
  <w:style w:type="paragraph" w:customStyle="1" w:styleId="ad">
    <w:name w:val="Отступ абзаца"/>
    <w:basedOn w:val="a2"/>
    <w:rsid w:val="00B94A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a">
    <w:name w:val="Большой список"/>
    <w:uiPriority w:val="99"/>
    <w:rsid w:val="00B94A91"/>
    <w:pPr>
      <w:numPr>
        <w:numId w:val="2"/>
      </w:numPr>
    </w:pPr>
  </w:style>
  <w:style w:type="paragraph" w:customStyle="1" w:styleId="1">
    <w:name w:val="Большой список уровень 1"/>
    <w:basedOn w:val="a2"/>
    <w:next w:val="a2"/>
    <w:qFormat/>
    <w:rsid w:val="00B94A91"/>
    <w:pPr>
      <w:keepNext/>
      <w:numPr>
        <w:numId w:val="3"/>
      </w:numPr>
      <w:spacing w:before="360"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</w:rPr>
  </w:style>
  <w:style w:type="paragraph" w:customStyle="1" w:styleId="2">
    <w:name w:val="Большой список уровень 2"/>
    <w:basedOn w:val="a2"/>
    <w:link w:val="22"/>
    <w:qFormat/>
    <w:rsid w:val="00B94A91"/>
    <w:pPr>
      <w:numPr>
        <w:ilvl w:val="1"/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customStyle="1" w:styleId="3">
    <w:name w:val="Большой список уровень 3"/>
    <w:basedOn w:val="a2"/>
    <w:qFormat/>
    <w:rsid w:val="00B94A91"/>
    <w:pPr>
      <w:numPr>
        <w:ilvl w:val="2"/>
        <w:numId w:val="3"/>
      </w:numPr>
      <w:tabs>
        <w:tab w:val="clear" w:pos="1135"/>
        <w:tab w:val="num" w:pos="360"/>
      </w:tabs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customStyle="1" w:styleId="a1">
    <w:name w:val="Большой список маркированный"/>
    <w:basedOn w:val="a2"/>
    <w:qFormat/>
    <w:rsid w:val="00B94A91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numbering" w:customStyle="1" w:styleId="a0">
    <w:name w:val="Список с маркерами"/>
    <w:uiPriority w:val="99"/>
    <w:rsid w:val="00B94A91"/>
    <w:pPr>
      <w:numPr>
        <w:numId w:val="4"/>
      </w:numPr>
    </w:pPr>
  </w:style>
  <w:style w:type="character" w:customStyle="1" w:styleId="22">
    <w:name w:val="Большой список уровень 2 Знак"/>
    <w:link w:val="2"/>
    <w:rsid w:val="00B94A91"/>
    <w:rPr>
      <w:rFonts w:ascii="Times New Roman" w:eastAsia="Calibri" w:hAnsi="Times New Roman" w:cs="Times New Roman"/>
      <w:sz w:val="24"/>
      <w:szCs w:val="28"/>
      <w:lang w:eastAsia="en-US"/>
    </w:rPr>
  </w:style>
  <w:style w:type="paragraph" w:customStyle="1" w:styleId="ae">
    <w:name w:val="Нормальный (таблица)"/>
    <w:basedOn w:val="a2"/>
    <w:next w:val="a2"/>
    <w:uiPriority w:val="99"/>
    <w:rsid w:val="00E25A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Абзац списка Знак"/>
    <w:basedOn w:val="a3"/>
    <w:link w:val="aa"/>
    <w:uiPriority w:val="34"/>
    <w:rsid w:val="00CE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5691-73B7-4DB1-8D43-699F3104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персональных данных</dc:title>
  <dc:subject>Защита и обработка ПДн</dc:subject>
  <cp:lastModifiedBy>Учетная запись Майкрософт</cp:lastModifiedBy>
  <cp:revision>7</cp:revision>
  <cp:lastPrinted>2024-02-13T13:43:00Z</cp:lastPrinted>
  <dcterms:created xsi:type="dcterms:W3CDTF">2023-01-26T07:49:00Z</dcterms:created>
  <dcterms:modified xsi:type="dcterms:W3CDTF">2024-04-10T08:33:00Z</dcterms:modified>
</cp:coreProperties>
</file>