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36"/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9B7D64" w:rsidRPr="00E7273A" w:rsidTr="009B7D64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B7D64" w:rsidRPr="00E7273A" w:rsidRDefault="009B7D64" w:rsidP="009B7D6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 w:rsidRPr="00E7273A">
              <w:rPr>
                <w:rFonts w:cs="Arial"/>
                <w:b/>
                <w:bCs/>
                <w:sz w:val="22"/>
                <w:szCs w:val="22"/>
              </w:rPr>
              <w:t>ӑ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 № _____</w:t>
            </w: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9B7D64" w:rsidRPr="00E7273A" w:rsidRDefault="009B7D64" w:rsidP="009B7D64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923D82B" wp14:editId="0F28AAE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ГОРОДА КАНАШ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 ______</w:t>
            </w: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7D64" w:rsidRPr="00E7273A" w:rsidRDefault="009B7D64" w:rsidP="009B7D6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9B7D64" w:rsidRDefault="009B7D64" w:rsidP="009B7D64">
      <w:pPr>
        <w:jc w:val="both"/>
        <w:rPr>
          <w:rFonts w:ascii="Times New Roman" w:hAnsi="Times New Roman"/>
          <w:szCs w:val="24"/>
        </w:rPr>
      </w:pPr>
    </w:p>
    <w:p w:rsidR="009B7D64" w:rsidRPr="00E7273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9B7D64" w:rsidRPr="009B7D64" w:rsidRDefault="009B7D64" w:rsidP="009B7D64">
      <w:pPr>
        <w:pStyle w:val="a3"/>
        <w:ind w:right="4393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9B7D6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</w:t>
      </w:r>
      <w:r w:rsidRPr="009B7D6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б утверждении порядка размещения сведений о доходах, об имуществе и обязательствах имущественного характера руководителей муниципальных учреждений города Канаш Чувашской Республики и членов их семей на официальном сайте </w:t>
      </w:r>
      <w:r w:rsidRPr="009B7D6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администрации</w:t>
      </w:r>
      <w:r w:rsidRPr="009B7D6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города Канаш Чувашской Республики и предоставления этих сведений средствам массовой информации для опубликования</w:t>
      </w:r>
    </w:p>
    <w:p w:rsidR="009B7D64" w:rsidRPr="005E0FA9" w:rsidRDefault="009B7D64" w:rsidP="009B7D64"/>
    <w:p w:rsidR="009B7D64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080F11">
        <w:rPr>
          <w:rFonts w:ascii="Times New Roman CYR" w:eastAsiaTheme="minorEastAsia" w:hAnsi="Times New Roman CYR" w:cs="Times New Roman CYR"/>
        </w:rPr>
        <w:t xml:space="preserve">В соответствии </w:t>
      </w:r>
      <w:r>
        <w:rPr>
          <w:rFonts w:ascii="Times New Roman CYR" w:eastAsiaTheme="minorEastAsia" w:hAnsi="Times New Roman CYR" w:cs="Times New Roman CYR"/>
        </w:rPr>
        <w:t xml:space="preserve">с Федеральным законом от 25 декабря </w:t>
      </w:r>
      <w:r w:rsidRPr="00080F11">
        <w:rPr>
          <w:rFonts w:ascii="Times New Roman CYR" w:eastAsiaTheme="minorEastAsia" w:hAnsi="Times New Roman CYR" w:cs="Times New Roman CYR"/>
        </w:rPr>
        <w:t>2008</w:t>
      </w:r>
      <w:r>
        <w:rPr>
          <w:rFonts w:ascii="Times New Roman CYR" w:eastAsiaTheme="minorEastAsia" w:hAnsi="Times New Roman CYR" w:cs="Times New Roman CYR"/>
        </w:rPr>
        <w:t xml:space="preserve"> г. № 273-ФЗ «О противодействии коррупции»</w:t>
      </w:r>
      <w:r w:rsidRPr="00080F11">
        <w:rPr>
          <w:rFonts w:ascii="Times New Roman CYR" w:eastAsiaTheme="minorEastAsia" w:hAnsi="Times New Roman CYR" w:cs="Times New Roman CYR"/>
        </w:rPr>
        <w:t>, Указом Президента Росс</w:t>
      </w:r>
      <w:r>
        <w:rPr>
          <w:rFonts w:ascii="Times New Roman CYR" w:eastAsiaTheme="minorEastAsia" w:hAnsi="Times New Roman CYR" w:cs="Times New Roman CYR"/>
        </w:rPr>
        <w:t>ийской Федерации от 08 июля 2013 г. № 613 «</w:t>
      </w:r>
      <w:r w:rsidRPr="00080F11">
        <w:rPr>
          <w:rFonts w:ascii="Times New Roman CYR" w:eastAsiaTheme="minorEastAsia" w:hAnsi="Times New Roman CYR" w:cs="Times New Roman CYR"/>
        </w:rPr>
        <w:t>Во</w:t>
      </w:r>
      <w:r>
        <w:rPr>
          <w:rFonts w:ascii="Times New Roman CYR" w:eastAsiaTheme="minorEastAsia" w:hAnsi="Times New Roman CYR" w:cs="Times New Roman CYR"/>
        </w:rPr>
        <w:t>просы противодействия коррупции»,</w:t>
      </w:r>
      <w:r>
        <w:rPr>
          <w:rFonts w:ascii="Times New Roman CYR" w:eastAsiaTheme="minorEastAsia" w:hAnsi="Times New Roman CYR" w:cs="Times New Roman CYR"/>
        </w:rPr>
        <w:t xml:space="preserve"> протестом </w:t>
      </w:r>
      <w:proofErr w:type="spellStart"/>
      <w:r>
        <w:rPr>
          <w:rFonts w:ascii="Times New Roman CYR" w:eastAsiaTheme="minorEastAsia" w:hAnsi="Times New Roman CYR" w:cs="Times New Roman CYR"/>
        </w:rPr>
        <w:t>Канашской</w:t>
      </w:r>
      <w:proofErr w:type="spellEnd"/>
      <w:r>
        <w:rPr>
          <w:rFonts w:ascii="Times New Roman CYR" w:eastAsiaTheme="minorEastAsia" w:hAnsi="Times New Roman CYR" w:cs="Times New Roman CYR"/>
        </w:rPr>
        <w:t xml:space="preserve"> межрайонной прокуратуры Чувашской Республики от 14.06.2023 №01-03-2023,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r>
        <w:rPr>
          <w:rFonts w:ascii="Times New Roman CYR" w:eastAsiaTheme="minorEastAsia" w:hAnsi="Times New Roman CYR" w:cs="Times New Roman CYR"/>
          <w:b/>
        </w:rPr>
        <w:t>города Канаш</w:t>
      </w:r>
      <w:r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Pr="00B352AE">
        <w:rPr>
          <w:rFonts w:ascii="Times New Roman CYR" w:eastAsiaTheme="minorEastAsia" w:hAnsi="Times New Roman CYR" w:cs="Times New Roman CYR"/>
        </w:rPr>
        <w:t>:</w:t>
      </w:r>
    </w:p>
    <w:p w:rsidR="009B7D64" w:rsidRPr="00B352AE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B7D64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Утвердить прилагаемый Порядок </w:t>
      </w:r>
      <w:r w:rsidRPr="009B7D64">
        <w:rPr>
          <w:rFonts w:ascii="Times New Roman CYR" w:eastAsiaTheme="minorEastAsia" w:hAnsi="Times New Roman CYR" w:cs="Times New Roman CYR"/>
        </w:rPr>
        <w:t>размещения сведений о доходах, об имуществе и обязательствах имущественного характера руководителей муниципальных учреждений города Канаш Чувашской Республики и членов их семей на официальном сайте администрации города Канаш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 CYR" w:eastAsiaTheme="minorEastAsia" w:hAnsi="Times New Roman CYR" w:cs="Times New Roman CYR"/>
        </w:rPr>
        <w:t>.</w:t>
      </w:r>
    </w:p>
    <w:p w:rsidR="009B7D64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</w:t>
      </w:r>
      <w:r>
        <w:rPr>
          <w:rFonts w:ascii="Times New Roman CYR" w:eastAsiaTheme="minorEastAsia" w:hAnsi="Times New Roman CYR" w:cs="Times New Roman CYR"/>
        </w:rPr>
        <w:t xml:space="preserve">города </w:t>
      </w:r>
      <w:r w:rsidRPr="00B1361A">
        <w:rPr>
          <w:rFonts w:ascii="Times New Roman CYR" w:eastAsiaTheme="minorEastAsia" w:hAnsi="Times New Roman CYR" w:cs="Times New Roman CYR"/>
        </w:rPr>
        <w:t>Канаш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 от 8 августа 2016 г. № 800 «</w:t>
      </w:r>
      <w:r w:rsidRPr="009B7D64">
        <w:rPr>
          <w:rFonts w:ascii="Times New Roman CYR" w:eastAsiaTheme="minorEastAsia" w:hAnsi="Times New Roman CYR" w:cs="Times New Roman CYR"/>
        </w:rPr>
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города Канаш Чувашской Республики и членов их семей на официальном сайте органа местного самоуправления города Канаш Чувашской Республики и предоставления этих сведений средствам массов</w:t>
      </w:r>
      <w:r>
        <w:rPr>
          <w:rFonts w:ascii="Times New Roman CYR" w:eastAsiaTheme="minorEastAsia" w:hAnsi="Times New Roman CYR" w:cs="Times New Roman CYR"/>
        </w:rPr>
        <w:t>ой информации для опубликования»</w:t>
      </w:r>
      <w:r w:rsidR="00EE7DE4">
        <w:rPr>
          <w:rFonts w:ascii="Times New Roman CYR" w:eastAsiaTheme="minorEastAsia" w:hAnsi="Times New Roman CYR" w:cs="Times New Roman CYR"/>
        </w:rPr>
        <w:t>.</w:t>
      </w:r>
      <w:r>
        <w:rPr>
          <w:rFonts w:ascii="Times New Roman CYR" w:eastAsiaTheme="minorEastAsia" w:hAnsi="Times New Roman CYR" w:cs="Times New Roman CYR"/>
        </w:rPr>
        <w:t xml:space="preserve"> </w:t>
      </w:r>
      <w:bookmarkStart w:id="1" w:name="_GoBack"/>
      <w:bookmarkEnd w:id="1"/>
    </w:p>
    <w:bookmarkEnd w:id="0"/>
    <w:p w:rsidR="009B7D64" w:rsidRDefault="00EE7DE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9B7D64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EE7DE4" w:rsidRDefault="00EE7DE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E7DE4" w:rsidRDefault="00EE7DE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E7DE4" w:rsidRDefault="00EE7DE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E7DE4" w:rsidRDefault="00EE7DE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E7DE4" w:rsidRDefault="00EE7DE4" w:rsidP="00EE7DE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Глава администрации города                                                                               В.Н. Михайлов</w:t>
      </w:r>
    </w:p>
    <w:p w:rsidR="00EE7DE4" w:rsidRDefault="00EE7DE4">
      <w:pPr>
        <w:spacing w:after="160" w:line="259" w:lineRule="auto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br w:type="page"/>
      </w:r>
    </w:p>
    <w:p w:rsidR="009B7D64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B7D64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B7D64" w:rsidRPr="00EE7DE4" w:rsidRDefault="009B7D64" w:rsidP="009B7D64">
      <w:pPr>
        <w:ind w:left="5670"/>
        <w:rPr>
          <w:rFonts w:ascii="Times New Roman" w:hAnsi="Times New Roman"/>
          <w:szCs w:val="24"/>
        </w:rPr>
      </w:pPr>
      <w:r w:rsidRPr="00EE7DE4">
        <w:rPr>
          <w:rFonts w:ascii="Times New Roman" w:hAnsi="Times New Roman"/>
          <w:szCs w:val="24"/>
        </w:rPr>
        <w:t>Утвержден</w:t>
      </w:r>
    </w:p>
    <w:p w:rsidR="009B7D64" w:rsidRPr="00EE7DE4" w:rsidRDefault="009B7D64" w:rsidP="009B7D64">
      <w:pPr>
        <w:ind w:left="5670"/>
        <w:rPr>
          <w:rFonts w:ascii="Times New Roman" w:hAnsi="Times New Roman"/>
          <w:szCs w:val="24"/>
        </w:rPr>
      </w:pPr>
      <w:proofErr w:type="gramStart"/>
      <w:r w:rsidRPr="00EE7DE4">
        <w:rPr>
          <w:rFonts w:ascii="Times New Roman" w:hAnsi="Times New Roman"/>
          <w:szCs w:val="24"/>
        </w:rPr>
        <w:t>постановлением</w:t>
      </w:r>
      <w:proofErr w:type="gramEnd"/>
      <w:r w:rsidRPr="00EE7DE4">
        <w:rPr>
          <w:rFonts w:ascii="Times New Roman" w:hAnsi="Times New Roman"/>
          <w:szCs w:val="24"/>
        </w:rPr>
        <w:t xml:space="preserve"> администрации </w:t>
      </w:r>
    </w:p>
    <w:p w:rsidR="009B7D64" w:rsidRPr="00EE7DE4" w:rsidRDefault="00EE7DE4" w:rsidP="009B7D64">
      <w:pPr>
        <w:ind w:left="567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города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9B7D64" w:rsidRPr="00EE7DE4">
        <w:rPr>
          <w:rFonts w:ascii="Times New Roman" w:hAnsi="Times New Roman"/>
          <w:szCs w:val="24"/>
        </w:rPr>
        <w:t>Канаш</w:t>
      </w:r>
      <w:r>
        <w:rPr>
          <w:rFonts w:ascii="Times New Roman" w:hAnsi="Times New Roman"/>
          <w:szCs w:val="24"/>
        </w:rPr>
        <w:t xml:space="preserve"> Чувашской </w:t>
      </w:r>
      <w:r w:rsidR="009B7D64" w:rsidRPr="00EE7DE4">
        <w:rPr>
          <w:rFonts w:ascii="Times New Roman" w:hAnsi="Times New Roman"/>
          <w:szCs w:val="24"/>
        </w:rPr>
        <w:t>Республики</w:t>
      </w:r>
    </w:p>
    <w:p w:rsidR="009B7D64" w:rsidRPr="00EE7DE4" w:rsidRDefault="009B7D64" w:rsidP="009B7D64">
      <w:pPr>
        <w:ind w:left="5670"/>
        <w:rPr>
          <w:rFonts w:ascii="Times New Roman" w:hAnsi="Times New Roman"/>
          <w:szCs w:val="24"/>
          <w:u w:val="single"/>
        </w:rPr>
      </w:pPr>
      <w:proofErr w:type="gramStart"/>
      <w:r w:rsidRPr="00EE7DE4">
        <w:rPr>
          <w:rFonts w:ascii="Times New Roman" w:hAnsi="Times New Roman"/>
          <w:szCs w:val="24"/>
        </w:rPr>
        <w:t>от</w:t>
      </w:r>
      <w:proofErr w:type="gramEnd"/>
      <w:r w:rsidRPr="00EE7DE4">
        <w:rPr>
          <w:rFonts w:ascii="Times New Roman" w:hAnsi="Times New Roman"/>
          <w:szCs w:val="24"/>
        </w:rPr>
        <w:t xml:space="preserve"> </w:t>
      </w:r>
      <w:r w:rsidRPr="00EE7DE4">
        <w:rPr>
          <w:rFonts w:ascii="Times New Roman" w:hAnsi="Times New Roman"/>
          <w:szCs w:val="24"/>
          <w:u w:val="single"/>
        </w:rPr>
        <w:t xml:space="preserve">         </w:t>
      </w:r>
      <w:r w:rsidRPr="00EE7DE4">
        <w:rPr>
          <w:rFonts w:ascii="Times New Roman" w:hAnsi="Times New Roman"/>
          <w:szCs w:val="24"/>
          <w:u w:val="single"/>
        </w:rPr>
        <w:tab/>
      </w:r>
      <w:r w:rsidRPr="00EE7DE4">
        <w:rPr>
          <w:rFonts w:ascii="Times New Roman" w:hAnsi="Times New Roman"/>
          <w:szCs w:val="24"/>
        </w:rPr>
        <w:t xml:space="preserve">  № </w:t>
      </w:r>
      <w:r w:rsidRPr="00EE7DE4">
        <w:rPr>
          <w:rFonts w:ascii="Times New Roman" w:hAnsi="Times New Roman"/>
          <w:szCs w:val="24"/>
          <w:u w:val="single"/>
        </w:rPr>
        <w:tab/>
      </w:r>
      <w:r w:rsidRPr="00EE7DE4">
        <w:rPr>
          <w:rFonts w:ascii="Times New Roman" w:hAnsi="Times New Roman"/>
          <w:szCs w:val="24"/>
          <w:u w:val="single"/>
        </w:rPr>
        <w:tab/>
      </w:r>
    </w:p>
    <w:p w:rsidR="009B7D64" w:rsidRPr="00EE7DE4" w:rsidRDefault="009B7D64" w:rsidP="009B7D64">
      <w:pPr>
        <w:ind w:left="5670"/>
        <w:rPr>
          <w:rFonts w:ascii="Times New Roman" w:hAnsi="Times New Roman"/>
          <w:szCs w:val="24"/>
          <w:u w:val="single"/>
        </w:rPr>
      </w:pPr>
    </w:p>
    <w:p w:rsidR="009B7D64" w:rsidRPr="00EE7DE4" w:rsidRDefault="009B7D64" w:rsidP="009B7D64">
      <w:pPr>
        <w:ind w:left="5670"/>
        <w:rPr>
          <w:rFonts w:ascii="Times New Roman" w:hAnsi="Times New Roman"/>
          <w:szCs w:val="24"/>
          <w:u w:val="single"/>
        </w:rPr>
      </w:pPr>
    </w:p>
    <w:p w:rsidR="00EE7DE4" w:rsidRDefault="00EE7DE4" w:rsidP="00EE7D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p w:rsidR="00EE7DE4" w:rsidRDefault="00EE7DE4" w:rsidP="00EE7D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EE7DE4">
        <w:rPr>
          <w:rFonts w:ascii="Times New Roman CYR" w:eastAsiaTheme="minorEastAsia" w:hAnsi="Times New Roman CYR" w:cs="Times New Roman CYR"/>
          <w:b/>
          <w:bCs/>
        </w:rPr>
        <w:t>Порядок</w:t>
      </w:r>
    </w:p>
    <w:p w:rsidR="00EE7DE4" w:rsidRDefault="00EE7DE4" w:rsidP="00EE7D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EE7DE4">
        <w:rPr>
          <w:rFonts w:ascii="Times New Roman CYR" w:eastAsiaTheme="minorEastAsia" w:hAnsi="Times New Roman CYR" w:cs="Times New Roman CYR"/>
          <w:b/>
          <w:bCs/>
        </w:rPr>
        <w:t xml:space="preserve"> </w:t>
      </w:r>
      <w:proofErr w:type="gramStart"/>
      <w:r w:rsidRPr="00EE7DE4">
        <w:rPr>
          <w:rFonts w:ascii="Times New Roman CYR" w:eastAsiaTheme="minorEastAsia" w:hAnsi="Times New Roman CYR" w:cs="Times New Roman CYR"/>
          <w:b/>
          <w:bCs/>
        </w:rPr>
        <w:t>размещения</w:t>
      </w:r>
      <w:proofErr w:type="gramEnd"/>
      <w:r w:rsidRPr="00EE7DE4">
        <w:rPr>
          <w:rFonts w:ascii="Times New Roman CYR" w:eastAsiaTheme="minorEastAsia" w:hAnsi="Times New Roman CYR" w:cs="Times New Roman CYR"/>
          <w:b/>
          <w:bCs/>
        </w:rPr>
        <w:t xml:space="preserve"> сведений о доходах, об имуществе и обязательствах имущественного характера руководителей муниципальных учреждений города Канаш Чувашской Республики и членов их семей на официальном сайте администрации города Канаш Чувашской Республики и предоставления этих сведений средствам массовой информации для опубликования</w:t>
      </w:r>
    </w:p>
    <w:p w:rsidR="009B7D64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E7DE4" w:rsidRPr="005D351A" w:rsidRDefault="00EE7DE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E7DE4" w:rsidRDefault="009B7D64" w:rsidP="00EE7D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>
        <w:rPr>
          <w:rFonts w:ascii="Times New Roman CYR" w:eastAsiaTheme="minorEastAsia" w:hAnsi="Times New Roman CYR" w:cs="Times New Roman CYR"/>
        </w:rPr>
        <w:t>1. Настоящим П</w:t>
      </w:r>
      <w:r w:rsidRPr="005D351A">
        <w:rPr>
          <w:rFonts w:ascii="Times New Roman CYR" w:eastAsiaTheme="minorEastAsia" w:hAnsi="Times New Roman CYR" w:cs="Times New Roman CYR"/>
        </w:rPr>
        <w:t>орядком устанавливаются</w:t>
      </w:r>
      <w:r w:rsidR="00EE7DE4">
        <w:rPr>
          <w:rFonts w:ascii="Times New Roman CYR" w:eastAsiaTheme="minorEastAsia" w:hAnsi="Times New Roman CYR" w:cs="Times New Roman CYR"/>
        </w:rPr>
        <w:t xml:space="preserve"> </w:t>
      </w:r>
      <w:r w:rsidR="00EE7DE4" w:rsidRPr="00EE7DE4">
        <w:rPr>
          <w:rFonts w:ascii="Times New Roman CYR" w:eastAsiaTheme="minorEastAsia" w:hAnsi="Times New Roman CYR" w:cs="Times New Roman CYR"/>
        </w:rPr>
        <w:t xml:space="preserve">требования к размещению сведений о доходах, об имуществе и обязательствах имущественного характера руководителей муниципальных учреждений города Канаш Чувашской Республики (далее - руководители муниципальных учреждений) и членов их семей на официальном сайте </w:t>
      </w:r>
      <w:r w:rsidR="00EE7DE4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EE7DE4" w:rsidRPr="00EE7DE4">
        <w:rPr>
          <w:rFonts w:ascii="Times New Roman CYR" w:eastAsiaTheme="minorEastAsia" w:hAnsi="Times New Roman CYR" w:cs="Times New Roman CYR"/>
        </w:rPr>
        <w:t>города Канаш Чувашской Республики (далее - официальный сайт), а также по предоставлению этих сведений средствам массовой информации в связи с их запросами.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5D351A">
        <w:rPr>
          <w:rFonts w:ascii="Times New Roman CYR" w:eastAsiaTheme="minorEastAsia" w:hAnsi="Times New Roman CYR" w:cs="Times New Roman CYR"/>
        </w:rPr>
        <w:t xml:space="preserve">2. На </w:t>
      </w:r>
      <w:hyperlink r:id="rId5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21"/>
      <w:bookmarkEnd w:id="3"/>
      <w:proofErr w:type="gramStart"/>
      <w:r w:rsidRPr="005D351A">
        <w:rPr>
          <w:rFonts w:ascii="Times New Roman CYR" w:eastAsiaTheme="minorEastAsia" w:hAnsi="Times New Roman CYR" w:cs="Times New Roman CYR"/>
        </w:rPr>
        <w:t>а</w:t>
      </w:r>
      <w:proofErr w:type="gramEnd"/>
      <w:r w:rsidRPr="005D351A">
        <w:rPr>
          <w:rFonts w:ascii="Times New Roman CYR" w:eastAsiaTheme="minorEastAsia" w:hAnsi="Times New Roman CYR" w:cs="Times New Roman CYR"/>
        </w:rPr>
        <w:t>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22"/>
      <w:bookmarkEnd w:id="4"/>
      <w:proofErr w:type="gramStart"/>
      <w:r w:rsidRPr="005D351A">
        <w:rPr>
          <w:rFonts w:ascii="Times New Roman CYR" w:eastAsiaTheme="minorEastAsia" w:hAnsi="Times New Roman CYR" w:cs="Times New Roman CYR"/>
        </w:rPr>
        <w:t>б</w:t>
      </w:r>
      <w:proofErr w:type="gramEnd"/>
      <w:r w:rsidRPr="005D351A">
        <w:rPr>
          <w:rFonts w:ascii="Times New Roman CYR" w:eastAsiaTheme="minorEastAsia" w:hAnsi="Times New Roman CYR" w:cs="Times New Roman CYR"/>
        </w:rPr>
        <w:t>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23"/>
      <w:bookmarkEnd w:id="5"/>
      <w:proofErr w:type="gramStart"/>
      <w:r w:rsidRPr="005D351A">
        <w:rPr>
          <w:rFonts w:ascii="Times New Roman CYR" w:eastAsiaTheme="minorEastAsia" w:hAnsi="Times New Roman CYR" w:cs="Times New Roman CYR"/>
        </w:rPr>
        <w:t>в</w:t>
      </w:r>
      <w:proofErr w:type="gramEnd"/>
      <w:r w:rsidRPr="005D351A">
        <w:rPr>
          <w:rFonts w:ascii="Times New Roman CYR" w:eastAsiaTheme="minorEastAsia" w:hAnsi="Times New Roman CYR" w:cs="Times New Roman CYR"/>
        </w:rPr>
        <w:t>) декларированный годовой доход руководителя муниципального учреждения, его супруги (супруга) и несовершеннолетних детей;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3"/>
      <w:bookmarkEnd w:id="6"/>
      <w:r w:rsidRPr="005D351A">
        <w:rPr>
          <w:rFonts w:ascii="Times New Roman CYR" w:eastAsiaTheme="minorEastAsia" w:hAnsi="Times New Roman CYR" w:cs="Times New Roman CYR"/>
        </w:rPr>
        <w:t xml:space="preserve">3. В размещаемых на </w:t>
      </w:r>
      <w:hyperlink r:id="rId6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31"/>
      <w:bookmarkEnd w:id="7"/>
      <w:proofErr w:type="gramStart"/>
      <w:r w:rsidRPr="005D351A">
        <w:rPr>
          <w:rFonts w:ascii="Times New Roman CYR" w:eastAsiaTheme="minorEastAsia" w:hAnsi="Times New Roman CYR" w:cs="Times New Roman CYR"/>
        </w:rPr>
        <w:t>а</w:t>
      </w:r>
      <w:proofErr w:type="gramEnd"/>
      <w:r w:rsidRPr="005D351A">
        <w:rPr>
          <w:rFonts w:ascii="Times New Roman CYR" w:eastAsiaTheme="minorEastAsia" w:hAnsi="Times New Roman CYR" w:cs="Times New Roman CYR"/>
        </w:rPr>
        <w:t xml:space="preserve">) иные сведения (кроме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>
        <w:rPr>
          <w:rFonts w:ascii="Times New Roman CYR" w:eastAsiaTheme="minorEastAsia" w:hAnsi="Times New Roman CYR" w:cs="Times New Roman CYR"/>
        </w:rPr>
        <w:t xml:space="preserve"> настоящего П</w:t>
      </w:r>
      <w:r w:rsidRPr="005D351A">
        <w:rPr>
          <w:rFonts w:ascii="Times New Roman CYR" w:eastAsiaTheme="minorEastAsia" w:hAnsi="Times New Roman CYR" w:cs="Times New Roman CYR"/>
        </w:rPr>
        <w:t>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32"/>
      <w:bookmarkEnd w:id="8"/>
      <w:proofErr w:type="gramStart"/>
      <w:r w:rsidRPr="005D351A">
        <w:rPr>
          <w:rFonts w:ascii="Times New Roman CYR" w:eastAsiaTheme="minorEastAsia" w:hAnsi="Times New Roman CYR" w:cs="Times New Roman CYR"/>
        </w:rPr>
        <w:t>б</w:t>
      </w:r>
      <w:proofErr w:type="gramEnd"/>
      <w:r w:rsidRPr="005D351A">
        <w:rPr>
          <w:rFonts w:ascii="Times New Roman CYR" w:eastAsiaTheme="minorEastAsia" w:hAnsi="Times New Roman CYR" w:cs="Times New Roman CYR"/>
        </w:rPr>
        <w:t>) персональные данные супруги (супруга), детей и иных членов семьи руководителя муниципального учреждения;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33"/>
      <w:bookmarkEnd w:id="9"/>
      <w:proofErr w:type="gramStart"/>
      <w:r w:rsidRPr="005D351A">
        <w:rPr>
          <w:rFonts w:ascii="Times New Roman CYR" w:eastAsiaTheme="minorEastAsia" w:hAnsi="Times New Roman CYR" w:cs="Times New Roman CYR"/>
        </w:rPr>
        <w:t>в</w:t>
      </w:r>
      <w:proofErr w:type="gramEnd"/>
      <w:r w:rsidRPr="005D351A">
        <w:rPr>
          <w:rFonts w:ascii="Times New Roman CYR" w:eastAsiaTheme="minorEastAsia" w:hAnsi="Times New Roman CYR" w:cs="Times New Roman CYR"/>
        </w:rPr>
        <w:t>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34"/>
      <w:bookmarkEnd w:id="10"/>
      <w:proofErr w:type="gramStart"/>
      <w:r w:rsidRPr="005D351A">
        <w:rPr>
          <w:rFonts w:ascii="Times New Roman CYR" w:eastAsiaTheme="minorEastAsia" w:hAnsi="Times New Roman CYR" w:cs="Times New Roman CYR"/>
        </w:rPr>
        <w:t>г</w:t>
      </w:r>
      <w:proofErr w:type="gramEnd"/>
      <w:r w:rsidRPr="005D351A">
        <w:rPr>
          <w:rFonts w:ascii="Times New Roman CYR" w:eastAsiaTheme="minorEastAsia" w:hAnsi="Times New Roman CYR" w:cs="Times New Roman CYR"/>
        </w:rPr>
        <w:t>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35"/>
      <w:bookmarkEnd w:id="11"/>
      <w:proofErr w:type="gramStart"/>
      <w:r w:rsidRPr="005D351A">
        <w:rPr>
          <w:rFonts w:ascii="Times New Roman CYR" w:eastAsiaTheme="minorEastAsia" w:hAnsi="Times New Roman CYR" w:cs="Times New Roman CYR"/>
        </w:rPr>
        <w:lastRenderedPageBreak/>
        <w:t>д</w:t>
      </w:r>
      <w:proofErr w:type="gramEnd"/>
      <w:r w:rsidRPr="005D351A">
        <w:rPr>
          <w:rFonts w:ascii="Times New Roman CYR" w:eastAsiaTheme="minorEastAsia" w:hAnsi="Times New Roman CYR" w:cs="Times New Roman CYR"/>
        </w:rPr>
        <w:t>) информацию, отнесенную к государственной тайне или являющуюся конфиденциальной.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04"/>
      <w:bookmarkEnd w:id="12"/>
      <w:r w:rsidRPr="005D351A">
        <w:rPr>
          <w:rFonts w:ascii="Times New Roman CYR" w:eastAsiaTheme="minorEastAsia" w:hAnsi="Times New Roman CYR" w:cs="Times New Roman CYR"/>
        </w:rPr>
        <w:t xml:space="preserve">4. Сведения о доходах, об имуществе и обязательствах имущественного характера, указанные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>
        <w:rPr>
          <w:rFonts w:ascii="Times New Roman CYR" w:eastAsiaTheme="minorEastAsia" w:hAnsi="Times New Roman CYR" w:cs="Times New Roman CYR"/>
        </w:rPr>
        <w:t xml:space="preserve"> настоящего П</w:t>
      </w:r>
      <w:r w:rsidRPr="005D351A">
        <w:rPr>
          <w:rFonts w:ascii="Times New Roman CYR" w:eastAsiaTheme="minorEastAsia" w:hAnsi="Times New Roman CYR" w:cs="Times New Roman CYR"/>
        </w:rPr>
        <w:t xml:space="preserve">орядка, за весь период замещения лицом должности руководителя муниципального учреждения, а также сведения о доходах, об имуществе и обязательствах имущественного характера его супруги (супруга) и несовершеннолетних детей находятся на </w:t>
      </w:r>
      <w:hyperlink r:id="rId7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B7D64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05"/>
      <w:bookmarkEnd w:id="13"/>
      <w:r w:rsidRPr="005D351A">
        <w:rPr>
          <w:rFonts w:ascii="Times New Roman CYR" w:eastAsiaTheme="minorEastAsia" w:hAnsi="Times New Roman CYR" w:cs="Times New Roman CYR"/>
        </w:rPr>
        <w:t xml:space="preserve">5. Размещение на </w:t>
      </w:r>
      <w:hyperlink r:id="rId8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сведений о доходах, об имуществе и обязательствах имущественного характера,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>
        <w:rPr>
          <w:rFonts w:ascii="Times New Roman CYR" w:eastAsiaTheme="minorEastAsia" w:hAnsi="Times New Roman CYR" w:cs="Times New Roman CYR"/>
        </w:rPr>
        <w:t xml:space="preserve"> настоящего П</w:t>
      </w:r>
      <w:r w:rsidRPr="005D351A">
        <w:rPr>
          <w:rFonts w:ascii="Times New Roman CYR" w:eastAsiaTheme="minorEastAsia" w:hAnsi="Times New Roman CYR" w:cs="Times New Roman CYR"/>
        </w:rPr>
        <w:t xml:space="preserve">орядка, представленных руководителями муниципальных учреждений, обеспечивается </w:t>
      </w:r>
      <w:r w:rsidR="00EE7DE4" w:rsidRPr="00EE7DE4">
        <w:rPr>
          <w:rFonts w:ascii="Times New Roman CYR" w:eastAsiaTheme="minorEastAsia" w:hAnsi="Times New Roman CYR" w:cs="Times New Roman CYR"/>
        </w:rPr>
        <w:t>органами местного самоуправления города Канаш осуществляющими функции и полномочия учредителя муниципального учреждени</w:t>
      </w:r>
      <w:r w:rsidR="00EE7DE4">
        <w:rPr>
          <w:rFonts w:ascii="Times New Roman CYR" w:eastAsiaTheme="minorEastAsia" w:hAnsi="Times New Roman CYR" w:cs="Times New Roman CYR"/>
        </w:rPr>
        <w:t>я</w:t>
      </w:r>
      <w:r w:rsidRPr="005D351A">
        <w:rPr>
          <w:rFonts w:ascii="Times New Roman CYR" w:eastAsiaTheme="minorEastAsia" w:hAnsi="Times New Roman CYR" w:cs="Times New Roman CYR"/>
        </w:rPr>
        <w:t>.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EE7DE4" w:rsidRPr="005D351A" w:rsidRDefault="00EE7DE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E7DE4">
        <w:rPr>
          <w:rFonts w:ascii="Times New Roman CYR" w:eastAsiaTheme="minorEastAsia" w:hAnsi="Times New Roman CYR" w:cs="Times New Roman CYR"/>
        </w:rPr>
        <w:t>6. Св</w:t>
      </w:r>
      <w:r>
        <w:rPr>
          <w:rFonts w:ascii="Times New Roman CYR" w:eastAsiaTheme="minorEastAsia" w:hAnsi="Times New Roman CYR" w:cs="Times New Roman CYR"/>
        </w:rPr>
        <w:t xml:space="preserve">едения о доходах, </w:t>
      </w:r>
      <w:r w:rsidRPr="00EE7DE4">
        <w:rPr>
          <w:rFonts w:ascii="Times New Roman CYR" w:eastAsiaTheme="minorEastAsia" w:hAnsi="Times New Roman CYR" w:cs="Times New Roman CYR"/>
        </w:rPr>
        <w:t>об имуществе и обязательствах имущественного характера лиц, замещающих должность руководителя муниципального учреждения, а также сведения о доходах, об имуществе и обязательствах имущественного характера их супруг (супругов) и несовершеннолетних детей могут по решению администрации города Канаш размещаться в информаци</w:t>
      </w:r>
      <w:r>
        <w:rPr>
          <w:rFonts w:ascii="Times New Roman CYR" w:eastAsiaTheme="minorEastAsia" w:hAnsi="Times New Roman CYR" w:cs="Times New Roman CYR"/>
        </w:rPr>
        <w:t>онно-телекоммуникационной сети «Интернет»</w:t>
      </w:r>
      <w:r w:rsidRPr="00EE7DE4">
        <w:rPr>
          <w:rFonts w:ascii="Times New Roman CYR" w:eastAsiaTheme="minorEastAsia" w:hAnsi="Times New Roman CYR" w:cs="Times New Roman CYR"/>
        </w:rPr>
        <w:t xml:space="preserve"> на официальном сайте муниципального учреждения. В этом случае в соответствующем разделе официального сайта дается ссылка на адрес сайта в информаци</w:t>
      </w:r>
      <w:r>
        <w:rPr>
          <w:rFonts w:ascii="Times New Roman CYR" w:eastAsiaTheme="minorEastAsia" w:hAnsi="Times New Roman CYR" w:cs="Times New Roman CYR"/>
        </w:rPr>
        <w:t>онно-телекоммуникационной сети «Интернет»</w:t>
      </w:r>
      <w:r w:rsidRPr="00EE7DE4">
        <w:rPr>
          <w:rFonts w:ascii="Times New Roman CYR" w:eastAsiaTheme="minorEastAsia" w:hAnsi="Times New Roman CYR" w:cs="Times New Roman CYR"/>
        </w:rPr>
        <w:t>, где указанные сведения фактически размещены.</w:t>
      </w:r>
    </w:p>
    <w:p w:rsidR="00180293" w:rsidRDefault="00180293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07"/>
      <w:bookmarkEnd w:id="14"/>
      <w:r>
        <w:rPr>
          <w:rFonts w:ascii="Times New Roman CYR" w:eastAsiaTheme="minorEastAsia" w:hAnsi="Times New Roman CYR" w:cs="Times New Roman CYR"/>
        </w:rPr>
        <w:t>7</w:t>
      </w:r>
      <w:r w:rsidR="009B7D64" w:rsidRPr="005D351A">
        <w:rPr>
          <w:rFonts w:ascii="Times New Roman CYR" w:eastAsiaTheme="minorEastAsia" w:hAnsi="Times New Roman CYR" w:cs="Times New Roman CYR"/>
        </w:rPr>
        <w:t xml:space="preserve">. </w:t>
      </w:r>
      <w:r w:rsidRPr="00180293">
        <w:rPr>
          <w:rFonts w:ascii="Times New Roman CYR" w:eastAsiaTheme="minorEastAsia" w:hAnsi="Times New Roman CYR" w:cs="Times New Roman CYR"/>
        </w:rPr>
        <w:t>Органы местного самоуправления города Канаш, осуществляющие функции и полномочия учредителя муниципального учреждения:</w:t>
      </w:r>
      <w:r>
        <w:rPr>
          <w:rFonts w:ascii="Times New Roman CYR" w:eastAsiaTheme="minorEastAsia" w:hAnsi="Times New Roman CYR" w:cs="Times New Roman CYR"/>
        </w:rPr>
        <w:t xml:space="preserve"> </w:t>
      </w:r>
      <w:bookmarkStart w:id="16" w:name="sub_1071"/>
      <w:bookmarkEnd w:id="15"/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5D351A">
        <w:rPr>
          <w:rFonts w:ascii="Times New Roman CYR" w:eastAsiaTheme="minorEastAsia" w:hAnsi="Times New Roman CYR" w:cs="Times New Roman CYR"/>
        </w:rPr>
        <w:t>а</w:t>
      </w:r>
      <w:proofErr w:type="gramEnd"/>
      <w:r w:rsidRPr="005D351A">
        <w:rPr>
          <w:rFonts w:ascii="Times New Roman CYR" w:eastAsiaTheme="minorEastAsia" w:hAnsi="Times New Roman CYR" w:cs="Times New Roman CYR"/>
        </w:rPr>
        <w:t>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9B7D64" w:rsidRPr="005D351A" w:rsidRDefault="009B7D64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72"/>
      <w:bookmarkEnd w:id="16"/>
      <w:proofErr w:type="gramStart"/>
      <w:r w:rsidRPr="005D351A">
        <w:rPr>
          <w:rFonts w:ascii="Times New Roman CYR" w:eastAsiaTheme="minorEastAsia" w:hAnsi="Times New Roman CYR" w:cs="Times New Roman CYR"/>
        </w:rPr>
        <w:t>б</w:t>
      </w:r>
      <w:proofErr w:type="gramEnd"/>
      <w:r w:rsidRPr="005D351A">
        <w:rPr>
          <w:rFonts w:ascii="Times New Roman CYR" w:eastAsiaTheme="minorEastAsia" w:hAnsi="Times New Roman CYR" w:cs="Times New Roman CYR"/>
        </w:rPr>
        <w:t xml:space="preserve">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>
        <w:rPr>
          <w:rFonts w:ascii="Times New Roman CYR" w:eastAsiaTheme="minorEastAsia" w:hAnsi="Times New Roman CYR" w:cs="Times New Roman CYR"/>
        </w:rPr>
        <w:t xml:space="preserve"> настоящего П</w:t>
      </w:r>
      <w:r w:rsidRPr="005D351A">
        <w:rPr>
          <w:rFonts w:ascii="Times New Roman CYR" w:eastAsiaTheme="minorEastAsia" w:hAnsi="Times New Roman CYR" w:cs="Times New Roman CYR"/>
        </w:rPr>
        <w:t xml:space="preserve">орядка, в том случае, если запрашиваемые сведения отсутствуют на </w:t>
      </w:r>
      <w:hyperlink r:id="rId9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>.</w:t>
      </w:r>
    </w:p>
    <w:p w:rsidR="009B7D64" w:rsidRPr="005D351A" w:rsidRDefault="00180293" w:rsidP="009B7D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08"/>
      <w:bookmarkEnd w:id="17"/>
      <w:r>
        <w:rPr>
          <w:rFonts w:ascii="Times New Roman CYR" w:eastAsiaTheme="minorEastAsia" w:hAnsi="Times New Roman CYR" w:cs="Times New Roman CYR"/>
        </w:rPr>
        <w:t>8</w:t>
      </w:r>
      <w:r w:rsidR="009B7D64" w:rsidRPr="005D351A">
        <w:rPr>
          <w:rFonts w:ascii="Times New Roman CYR" w:eastAsiaTheme="minorEastAsia" w:hAnsi="Times New Roman CYR" w:cs="Times New Roman CYR"/>
        </w:rPr>
        <w:t xml:space="preserve">. </w:t>
      </w:r>
      <w:r>
        <w:rPr>
          <w:rFonts w:ascii="Times New Roman CYR" w:eastAsiaTheme="minorEastAsia" w:hAnsi="Times New Roman CYR" w:cs="Times New Roman CYR"/>
        </w:rPr>
        <w:t>Л</w:t>
      </w:r>
      <w:r w:rsidRPr="00180293">
        <w:rPr>
          <w:rFonts w:ascii="Times New Roman CYR" w:eastAsiaTheme="minorEastAsia" w:hAnsi="Times New Roman CYR" w:cs="Times New Roman CYR"/>
        </w:rPr>
        <w:t>ицо, ответственное за размещение сведений</w:t>
      </w:r>
      <w:r>
        <w:rPr>
          <w:rFonts w:ascii="Times New Roman CYR" w:eastAsiaTheme="minorEastAsia" w:hAnsi="Times New Roman CYR" w:cs="Times New Roman CYR"/>
        </w:rPr>
        <w:t>,</w:t>
      </w:r>
      <w:r w:rsidRPr="00180293">
        <w:rPr>
          <w:rFonts w:ascii="Times New Roman CYR" w:eastAsiaTheme="minorEastAsia" w:hAnsi="Times New Roman CYR" w:cs="Times New Roman CYR"/>
        </w:rPr>
        <w:t xml:space="preserve"> предусмотренных настоящим Порядком</w:t>
      </w:r>
      <w:r w:rsidR="009B7D64" w:rsidRPr="005D351A">
        <w:rPr>
          <w:rFonts w:ascii="Times New Roman CYR" w:eastAsiaTheme="minorEastAsia" w:hAnsi="Times New Roman CYR" w:cs="Times New Roman CYR"/>
        </w:rPr>
        <w:t>, несет в соответствии с законодательством Российской Федерации ответственно</w:t>
      </w:r>
      <w:r w:rsidR="009B7D64">
        <w:rPr>
          <w:rFonts w:ascii="Times New Roman CYR" w:eastAsiaTheme="minorEastAsia" w:hAnsi="Times New Roman CYR" w:cs="Times New Roman CYR"/>
        </w:rPr>
        <w:t>сть за несоблюдение настоящего П</w:t>
      </w:r>
      <w:r w:rsidR="009B7D64" w:rsidRPr="005D351A">
        <w:rPr>
          <w:rFonts w:ascii="Times New Roman CYR" w:eastAsiaTheme="minorEastAsia" w:hAnsi="Times New Roman CYR" w:cs="Times New Roman CYR"/>
        </w:rPr>
        <w:t>орядка, а также за разглашение сведений, отнесенных к государственной тайне или являющихся конфиденциальными.</w:t>
      </w:r>
      <w:bookmarkEnd w:id="18"/>
    </w:p>
    <w:p w:rsidR="00AA0FC1" w:rsidRDefault="00AA0FC1"/>
    <w:sectPr w:rsidR="00AA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64"/>
    <w:rsid w:val="000A1667"/>
    <w:rsid w:val="00180293"/>
    <w:rsid w:val="009B7D64"/>
    <w:rsid w:val="00AA0FC1"/>
    <w:rsid w:val="00E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2CDCF-BD40-4417-B81E-5DF414C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B7D6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6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7520999/6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520999/6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7520999/60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17520999/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</cp:revision>
  <dcterms:created xsi:type="dcterms:W3CDTF">2023-06-27T12:26:00Z</dcterms:created>
  <dcterms:modified xsi:type="dcterms:W3CDTF">2023-06-27T12:59:00Z</dcterms:modified>
</cp:coreProperties>
</file>