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Pr="009016B8" w:rsidRDefault="000B4B82" w:rsidP="004D3853">
      <w:pPr>
        <w:rPr>
          <w:sz w:val="28"/>
          <w:szCs w:val="28"/>
        </w:rPr>
      </w:pPr>
    </w:p>
    <w:p w:rsidR="004D3853" w:rsidRPr="00B6221C" w:rsidRDefault="004D3853" w:rsidP="00B6221C">
      <w:pPr>
        <w:pStyle w:val="2"/>
        <w:tabs>
          <w:tab w:val="left" w:pos="426"/>
        </w:tabs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B6221C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B6221C" w:rsidRDefault="004D3853" w:rsidP="00B6221C">
      <w:pPr>
        <w:tabs>
          <w:tab w:val="left" w:pos="426"/>
        </w:tabs>
        <w:ind w:right="-185"/>
        <w:jc w:val="center"/>
        <w:rPr>
          <w:b/>
          <w:bCs/>
          <w:sz w:val="28"/>
          <w:szCs w:val="28"/>
        </w:rPr>
      </w:pPr>
      <w:r w:rsidRPr="00B6221C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B6221C">
        <w:rPr>
          <w:b/>
          <w:bCs/>
          <w:sz w:val="28"/>
          <w:szCs w:val="28"/>
        </w:rPr>
        <w:t xml:space="preserve">№ </w:t>
      </w:r>
      <w:r w:rsidR="00BD23F1" w:rsidRPr="00B6221C">
        <w:rPr>
          <w:b/>
          <w:bCs/>
          <w:sz w:val="28"/>
          <w:szCs w:val="28"/>
        </w:rPr>
        <w:t>1</w:t>
      </w:r>
      <w:r w:rsidR="009016B8" w:rsidRPr="00B6221C">
        <w:rPr>
          <w:b/>
          <w:bCs/>
          <w:sz w:val="28"/>
          <w:szCs w:val="28"/>
        </w:rPr>
        <w:t>5</w:t>
      </w:r>
      <w:r w:rsidR="00B6221C" w:rsidRPr="00B6221C">
        <w:rPr>
          <w:b/>
          <w:bCs/>
          <w:sz w:val="28"/>
          <w:szCs w:val="28"/>
        </w:rPr>
        <w:t>7</w:t>
      </w:r>
      <w:r w:rsidR="00BA5D40" w:rsidRPr="00B6221C">
        <w:rPr>
          <w:b/>
          <w:bCs/>
          <w:sz w:val="28"/>
          <w:szCs w:val="28"/>
        </w:rPr>
        <w:t>-7</w:t>
      </w:r>
    </w:p>
    <w:p w:rsidR="00FA52E8" w:rsidRPr="00B6221C" w:rsidRDefault="00FA52E8" w:rsidP="00B6221C">
      <w:pPr>
        <w:pStyle w:val="ConsPlusTitle"/>
        <w:tabs>
          <w:tab w:val="left" w:pos="0"/>
          <w:tab w:val="left" w:pos="426"/>
        </w:tabs>
        <w:jc w:val="center"/>
        <w:rPr>
          <w:bCs w:val="0"/>
          <w:spacing w:val="4"/>
          <w:sz w:val="28"/>
          <w:szCs w:val="28"/>
        </w:rPr>
      </w:pPr>
      <w:r w:rsidRPr="00B6221C">
        <w:rPr>
          <w:bCs w:val="0"/>
          <w:spacing w:val="4"/>
          <w:sz w:val="28"/>
          <w:szCs w:val="28"/>
        </w:rPr>
        <w:t xml:space="preserve">"О внесении изменений в </w:t>
      </w:r>
      <w:r w:rsidR="00B6221C" w:rsidRPr="00B6221C">
        <w:rPr>
          <w:bCs w:val="0"/>
          <w:spacing w:val="4"/>
          <w:sz w:val="28"/>
          <w:szCs w:val="28"/>
        </w:rPr>
        <w:t>Закон</w:t>
      </w:r>
      <w:r w:rsidRPr="00B6221C">
        <w:rPr>
          <w:bCs w:val="0"/>
          <w:spacing w:val="4"/>
          <w:sz w:val="28"/>
          <w:szCs w:val="28"/>
        </w:rPr>
        <w:t xml:space="preserve"> Чувашской Республики</w:t>
      </w:r>
    </w:p>
    <w:p w:rsidR="00B6221C" w:rsidRPr="00B6221C" w:rsidRDefault="009016B8" w:rsidP="00B6221C">
      <w:pPr>
        <w:pStyle w:val="ConsPlusTitle"/>
        <w:tabs>
          <w:tab w:val="left" w:pos="0"/>
          <w:tab w:val="left" w:pos="426"/>
        </w:tabs>
        <w:jc w:val="center"/>
        <w:rPr>
          <w:bCs w:val="0"/>
          <w:spacing w:val="4"/>
          <w:sz w:val="28"/>
          <w:szCs w:val="28"/>
        </w:rPr>
      </w:pPr>
      <w:r w:rsidRPr="00B6221C">
        <w:rPr>
          <w:bCs w:val="0"/>
          <w:spacing w:val="4"/>
          <w:sz w:val="28"/>
          <w:szCs w:val="28"/>
        </w:rPr>
        <w:t xml:space="preserve">"О </w:t>
      </w:r>
      <w:r w:rsidR="00B6221C" w:rsidRPr="00B6221C">
        <w:rPr>
          <w:bCs w:val="0"/>
          <w:spacing w:val="4"/>
          <w:sz w:val="28"/>
          <w:szCs w:val="28"/>
        </w:rPr>
        <w:t xml:space="preserve">выборах в органы местного самоуправления в </w:t>
      </w:r>
      <w:proofErr w:type="gramStart"/>
      <w:r w:rsidRPr="00B6221C">
        <w:rPr>
          <w:bCs w:val="0"/>
          <w:spacing w:val="4"/>
          <w:sz w:val="28"/>
          <w:szCs w:val="28"/>
        </w:rPr>
        <w:t>Чувашской</w:t>
      </w:r>
      <w:proofErr w:type="gramEnd"/>
    </w:p>
    <w:p w:rsidR="00B6221C" w:rsidRPr="00B6221C" w:rsidRDefault="009016B8" w:rsidP="00B6221C">
      <w:pPr>
        <w:pStyle w:val="ConsPlusTitle"/>
        <w:tabs>
          <w:tab w:val="left" w:pos="0"/>
          <w:tab w:val="left" w:pos="426"/>
        </w:tabs>
        <w:jc w:val="center"/>
        <w:rPr>
          <w:bCs w:val="0"/>
          <w:spacing w:val="4"/>
          <w:sz w:val="28"/>
          <w:szCs w:val="28"/>
        </w:rPr>
      </w:pPr>
      <w:r w:rsidRPr="00B6221C">
        <w:rPr>
          <w:bCs w:val="0"/>
          <w:spacing w:val="4"/>
          <w:sz w:val="28"/>
          <w:szCs w:val="28"/>
        </w:rPr>
        <w:t>Республик</w:t>
      </w:r>
      <w:r w:rsidR="00B6221C" w:rsidRPr="00B6221C">
        <w:rPr>
          <w:bCs w:val="0"/>
          <w:spacing w:val="4"/>
          <w:sz w:val="28"/>
          <w:szCs w:val="28"/>
        </w:rPr>
        <w:t>е</w:t>
      </w:r>
      <w:r w:rsidRPr="00B6221C">
        <w:rPr>
          <w:bCs w:val="0"/>
          <w:spacing w:val="4"/>
          <w:sz w:val="28"/>
          <w:szCs w:val="28"/>
        </w:rPr>
        <w:t>" и Закон Чувашской Республики "О выборах</w:t>
      </w:r>
    </w:p>
    <w:p w:rsidR="006D5BFE" w:rsidRPr="00B6221C" w:rsidRDefault="00B6221C" w:rsidP="00B6221C">
      <w:pPr>
        <w:pStyle w:val="ConsPlusTitle"/>
        <w:tabs>
          <w:tab w:val="left" w:pos="426"/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B6221C">
        <w:rPr>
          <w:bCs w:val="0"/>
          <w:spacing w:val="4"/>
          <w:sz w:val="28"/>
          <w:szCs w:val="28"/>
        </w:rPr>
        <w:t xml:space="preserve">Главы </w:t>
      </w:r>
      <w:r w:rsidR="009016B8" w:rsidRPr="00B6221C">
        <w:rPr>
          <w:bCs w:val="0"/>
          <w:spacing w:val="4"/>
          <w:sz w:val="28"/>
          <w:szCs w:val="28"/>
        </w:rPr>
        <w:t>Чувашской Респу</w:t>
      </w:r>
      <w:r w:rsidR="009016B8" w:rsidRPr="00B6221C">
        <w:rPr>
          <w:bCs w:val="0"/>
          <w:spacing w:val="4"/>
          <w:sz w:val="28"/>
          <w:szCs w:val="28"/>
        </w:rPr>
        <w:t>б</w:t>
      </w:r>
      <w:r w:rsidR="009016B8" w:rsidRPr="00B6221C">
        <w:rPr>
          <w:bCs w:val="0"/>
          <w:spacing w:val="4"/>
          <w:sz w:val="28"/>
          <w:szCs w:val="28"/>
        </w:rPr>
        <w:t>лики"</w:t>
      </w:r>
    </w:p>
    <w:p w:rsidR="009016B8" w:rsidRPr="009016B8" w:rsidRDefault="009016B8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016B8" w:rsidRPr="009016B8" w:rsidRDefault="004D3853" w:rsidP="009016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16B8">
        <w:rPr>
          <w:sz w:val="28"/>
          <w:szCs w:val="28"/>
        </w:rPr>
        <w:t>Проект</w:t>
      </w:r>
      <w:r w:rsidR="00B6221C">
        <w:rPr>
          <w:sz w:val="28"/>
          <w:szCs w:val="28"/>
        </w:rPr>
        <w:t>ом</w:t>
      </w:r>
      <w:r w:rsidRPr="009016B8">
        <w:rPr>
          <w:sz w:val="28"/>
          <w:szCs w:val="28"/>
        </w:rPr>
        <w:t xml:space="preserve"> закона Чувашской Республики </w:t>
      </w:r>
      <w:r w:rsidR="00BA5D40" w:rsidRPr="009016B8">
        <w:rPr>
          <w:sz w:val="28"/>
          <w:szCs w:val="28"/>
        </w:rPr>
        <w:t xml:space="preserve">№ </w:t>
      </w:r>
      <w:r w:rsidR="00BD23F1" w:rsidRPr="009016B8">
        <w:rPr>
          <w:sz w:val="28"/>
          <w:szCs w:val="28"/>
        </w:rPr>
        <w:t>1</w:t>
      </w:r>
      <w:r w:rsidR="009016B8" w:rsidRPr="009016B8">
        <w:rPr>
          <w:sz w:val="28"/>
          <w:szCs w:val="28"/>
        </w:rPr>
        <w:t>5</w:t>
      </w:r>
      <w:r w:rsidR="00B6221C">
        <w:rPr>
          <w:sz w:val="28"/>
          <w:szCs w:val="28"/>
        </w:rPr>
        <w:t>7</w:t>
      </w:r>
      <w:r w:rsidR="00BA5D40" w:rsidRPr="009016B8">
        <w:rPr>
          <w:sz w:val="28"/>
          <w:szCs w:val="28"/>
        </w:rPr>
        <w:t xml:space="preserve">-7 </w:t>
      </w:r>
      <w:r w:rsidR="00FA52E8" w:rsidRPr="009016B8">
        <w:rPr>
          <w:sz w:val="28"/>
          <w:szCs w:val="28"/>
        </w:rPr>
        <w:t xml:space="preserve">"О внесении изменений </w:t>
      </w:r>
      <w:r w:rsidR="009016B8" w:rsidRPr="009016B8">
        <w:rPr>
          <w:sz w:val="28"/>
          <w:szCs w:val="28"/>
        </w:rPr>
        <w:br/>
      </w:r>
      <w:r w:rsidR="00FA52E8" w:rsidRPr="009016B8">
        <w:rPr>
          <w:sz w:val="28"/>
          <w:szCs w:val="28"/>
        </w:rPr>
        <w:t xml:space="preserve">в Закон Чувашской Республики </w:t>
      </w:r>
      <w:r w:rsidR="00B6221C" w:rsidRPr="00B6221C">
        <w:rPr>
          <w:sz w:val="28"/>
          <w:szCs w:val="28"/>
        </w:rPr>
        <w:t xml:space="preserve">"О выборах в органы местного самоуправления </w:t>
      </w:r>
      <w:r w:rsidR="00B6221C">
        <w:rPr>
          <w:sz w:val="28"/>
          <w:szCs w:val="28"/>
        </w:rPr>
        <w:t xml:space="preserve">в </w:t>
      </w:r>
      <w:r w:rsidR="009016B8" w:rsidRPr="009016B8">
        <w:rPr>
          <w:sz w:val="28"/>
          <w:szCs w:val="28"/>
        </w:rPr>
        <w:t>Чувашской Республик</w:t>
      </w:r>
      <w:r w:rsidR="00B6221C">
        <w:rPr>
          <w:sz w:val="28"/>
          <w:szCs w:val="28"/>
        </w:rPr>
        <w:t>е</w:t>
      </w:r>
      <w:r w:rsidR="009016B8" w:rsidRPr="009016B8">
        <w:rPr>
          <w:sz w:val="28"/>
          <w:szCs w:val="28"/>
        </w:rPr>
        <w:t xml:space="preserve">" и Закон Чувашской Республики "О выборах </w:t>
      </w:r>
      <w:r w:rsidR="00B6221C">
        <w:rPr>
          <w:sz w:val="28"/>
          <w:szCs w:val="28"/>
        </w:rPr>
        <w:t xml:space="preserve">Главы </w:t>
      </w:r>
      <w:r w:rsidR="009016B8" w:rsidRPr="009016B8">
        <w:rPr>
          <w:sz w:val="28"/>
          <w:szCs w:val="28"/>
        </w:rPr>
        <w:t xml:space="preserve">Чувашской </w:t>
      </w:r>
      <w:r w:rsidR="009016B8" w:rsidRPr="006557D7">
        <w:rPr>
          <w:sz w:val="28"/>
          <w:szCs w:val="28"/>
        </w:rPr>
        <w:t>Республики"</w:t>
      </w:r>
      <w:r w:rsidR="006557D7" w:rsidRPr="006557D7">
        <w:rPr>
          <w:sz w:val="28"/>
          <w:szCs w:val="28"/>
        </w:rPr>
        <w:t xml:space="preserve"> (далее – проект </w:t>
      </w:r>
      <w:r w:rsidR="006557D7" w:rsidRPr="006557D7">
        <w:rPr>
          <w:spacing w:val="-6"/>
          <w:sz w:val="28"/>
          <w:szCs w:val="28"/>
        </w:rPr>
        <w:t>закона)</w:t>
      </w:r>
      <w:r w:rsidR="006557D7" w:rsidRPr="006557D7">
        <w:rPr>
          <w:spacing w:val="-6"/>
        </w:rPr>
        <w:t xml:space="preserve"> </w:t>
      </w:r>
      <w:r w:rsidR="00B6221C">
        <w:rPr>
          <w:spacing w:val="-6"/>
          <w:sz w:val="28"/>
          <w:szCs w:val="28"/>
        </w:rPr>
        <w:t xml:space="preserve">с учетом положений </w:t>
      </w:r>
      <w:r w:rsidR="00B6221C" w:rsidRPr="00B6221C">
        <w:rPr>
          <w:spacing w:val="-6"/>
          <w:sz w:val="28"/>
          <w:szCs w:val="28"/>
        </w:rPr>
        <w:t>Федерал</w:t>
      </w:r>
      <w:r w:rsidR="00B6221C" w:rsidRPr="00B6221C">
        <w:rPr>
          <w:spacing w:val="-6"/>
          <w:sz w:val="28"/>
          <w:szCs w:val="28"/>
        </w:rPr>
        <w:t>ь</w:t>
      </w:r>
      <w:r w:rsidR="00B6221C" w:rsidRPr="00B6221C">
        <w:rPr>
          <w:spacing w:val="-6"/>
          <w:sz w:val="28"/>
          <w:szCs w:val="28"/>
        </w:rPr>
        <w:t>ного закона от 12 июня 2002 года № 67-ФЗ "Об основных гарантиях избирательных</w:t>
      </w:r>
      <w:r w:rsidR="00B6221C">
        <w:rPr>
          <w:spacing w:val="-6"/>
          <w:sz w:val="28"/>
          <w:szCs w:val="28"/>
        </w:rPr>
        <w:t xml:space="preserve"> прав и права на участие в референдуме граждан Россий</w:t>
      </w:r>
      <w:r w:rsidR="00B6221C" w:rsidRPr="00B6221C">
        <w:rPr>
          <w:spacing w:val="-6"/>
          <w:sz w:val="28"/>
          <w:szCs w:val="28"/>
        </w:rPr>
        <w:t xml:space="preserve">ской Федерации" </w:t>
      </w:r>
      <w:r w:rsidR="00B6221C">
        <w:rPr>
          <w:spacing w:val="-6"/>
          <w:sz w:val="28"/>
          <w:szCs w:val="28"/>
        </w:rPr>
        <w:t>(в реда</w:t>
      </w:r>
      <w:r w:rsidR="00B6221C">
        <w:rPr>
          <w:spacing w:val="-6"/>
          <w:sz w:val="28"/>
          <w:szCs w:val="28"/>
        </w:rPr>
        <w:t>к</w:t>
      </w:r>
      <w:r w:rsidR="00B6221C">
        <w:rPr>
          <w:spacing w:val="-6"/>
          <w:sz w:val="28"/>
          <w:szCs w:val="28"/>
        </w:rPr>
        <w:t>ции</w:t>
      </w:r>
      <w:proofErr w:type="gramEnd"/>
      <w:r w:rsidR="00B6221C">
        <w:rPr>
          <w:spacing w:val="-6"/>
          <w:sz w:val="28"/>
          <w:szCs w:val="28"/>
        </w:rPr>
        <w:t xml:space="preserve"> </w:t>
      </w:r>
      <w:proofErr w:type="gramStart"/>
      <w:r w:rsidR="00B6221C" w:rsidRPr="006557D7">
        <w:rPr>
          <w:spacing w:val="-6"/>
          <w:sz w:val="28"/>
          <w:szCs w:val="28"/>
        </w:rPr>
        <w:t xml:space="preserve">Федерального закона от 5 декабря 2022 года </w:t>
      </w:r>
      <w:r w:rsidR="00B6221C" w:rsidRPr="009016B8">
        <w:rPr>
          <w:sz w:val="28"/>
          <w:szCs w:val="28"/>
        </w:rPr>
        <w:t>№ 498-ФЗ</w:t>
      </w:r>
      <w:r w:rsidR="00B6221C">
        <w:rPr>
          <w:sz w:val="28"/>
          <w:szCs w:val="28"/>
        </w:rPr>
        <w:t>)</w:t>
      </w:r>
      <w:r w:rsidR="00B6221C">
        <w:rPr>
          <w:sz w:val="28"/>
          <w:szCs w:val="28"/>
        </w:rPr>
        <w:t xml:space="preserve"> и </w:t>
      </w:r>
      <w:r w:rsidR="00B6221C" w:rsidRPr="00B6221C">
        <w:rPr>
          <w:spacing w:val="-6"/>
          <w:sz w:val="28"/>
          <w:szCs w:val="28"/>
        </w:rPr>
        <w:t>Федерального зак</w:t>
      </w:r>
      <w:r w:rsidR="00B6221C" w:rsidRPr="00B6221C">
        <w:rPr>
          <w:spacing w:val="-6"/>
          <w:sz w:val="28"/>
          <w:szCs w:val="28"/>
        </w:rPr>
        <w:t>о</w:t>
      </w:r>
      <w:r w:rsidR="00B6221C" w:rsidRPr="00B6221C">
        <w:rPr>
          <w:spacing w:val="-6"/>
          <w:sz w:val="28"/>
          <w:szCs w:val="28"/>
        </w:rPr>
        <w:t>на от 21 декабря 2021 года № 414-ФЗ "Об общих принципах организации публи</w:t>
      </w:r>
      <w:r w:rsidR="00B6221C" w:rsidRPr="00B6221C">
        <w:rPr>
          <w:spacing w:val="-6"/>
          <w:sz w:val="28"/>
          <w:szCs w:val="28"/>
        </w:rPr>
        <w:t>ч</w:t>
      </w:r>
      <w:r w:rsidR="00B6221C" w:rsidRPr="00B6221C">
        <w:rPr>
          <w:spacing w:val="-6"/>
          <w:sz w:val="28"/>
          <w:szCs w:val="28"/>
        </w:rPr>
        <w:t xml:space="preserve">ной власти в субъектах Российской Федерации" </w:t>
      </w:r>
      <w:bookmarkStart w:id="0" w:name="_GoBack"/>
      <w:bookmarkEnd w:id="0"/>
      <w:r w:rsidR="00B6221C">
        <w:rPr>
          <w:sz w:val="28"/>
          <w:szCs w:val="28"/>
        </w:rPr>
        <w:t>в отдельных</w:t>
      </w:r>
      <w:r w:rsidR="009016B8" w:rsidRPr="009016B8">
        <w:rPr>
          <w:sz w:val="28"/>
          <w:szCs w:val="28"/>
        </w:rPr>
        <w:t xml:space="preserve"> </w:t>
      </w:r>
      <w:r w:rsidR="00B6221C">
        <w:rPr>
          <w:sz w:val="28"/>
          <w:szCs w:val="28"/>
        </w:rPr>
        <w:t>з</w:t>
      </w:r>
      <w:r w:rsidR="009016B8" w:rsidRPr="009016B8">
        <w:rPr>
          <w:sz w:val="28"/>
          <w:szCs w:val="28"/>
        </w:rPr>
        <w:t>акон</w:t>
      </w:r>
      <w:r w:rsidR="00B6221C">
        <w:rPr>
          <w:sz w:val="28"/>
          <w:szCs w:val="28"/>
        </w:rPr>
        <w:t>ах</w:t>
      </w:r>
      <w:r w:rsidR="009016B8" w:rsidRPr="009016B8">
        <w:rPr>
          <w:sz w:val="28"/>
          <w:szCs w:val="28"/>
        </w:rPr>
        <w:t xml:space="preserve"> Чува</w:t>
      </w:r>
      <w:r w:rsidR="009016B8" w:rsidRPr="009016B8">
        <w:rPr>
          <w:sz w:val="28"/>
          <w:szCs w:val="28"/>
        </w:rPr>
        <w:t>ш</w:t>
      </w:r>
      <w:r w:rsidR="009016B8" w:rsidRPr="009016B8">
        <w:rPr>
          <w:sz w:val="28"/>
          <w:szCs w:val="28"/>
        </w:rPr>
        <w:t xml:space="preserve">ской Республики корректируется применяемая терминология </w:t>
      </w:r>
      <w:r w:rsidR="00B6221C">
        <w:rPr>
          <w:sz w:val="28"/>
          <w:szCs w:val="28"/>
        </w:rPr>
        <w:t>некоторых</w:t>
      </w:r>
      <w:r w:rsidR="009016B8">
        <w:rPr>
          <w:sz w:val="28"/>
          <w:szCs w:val="28"/>
        </w:rPr>
        <w:t xml:space="preserve"> </w:t>
      </w:r>
      <w:r w:rsidR="009016B8" w:rsidRPr="009016B8">
        <w:rPr>
          <w:sz w:val="28"/>
          <w:szCs w:val="28"/>
        </w:rPr>
        <w:t>пон</w:t>
      </w:r>
      <w:r w:rsidR="009016B8" w:rsidRPr="009016B8">
        <w:rPr>
          <w:sz w:val="28"/>
          <w:szCs w:val="28"/>
        </w:rPr>
        <w:t>я</w:t>
      </w:r>
      <w:r w:rsidR="009016B8" w:rsidRPr="009016B8">
        <w:rPr>
          <w:sz w:val="28"/>
          <w:szCs w:val="28"/>
        </w:rPr>
        <w:t>тий.</w:t>
      </w:r>
      <w:proofErr w:type="gramEnd"/>
    </w:p>
    <w:p w:rsidR="007F3445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Пр</w:t>
      </w:r>
      <w:r w:rsidR="004D3853" w:rsidRPr="009016B8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016B8">
        <w:rPr>
          <w:b w:val="0"/>
          <w:sz w:val="28"/>
          <w:szCs w:val="28"/>
        </w:rPr>
        <w:t>е</w:t>
      </w:r>
      <w:r w:rsidR="004D3853" w:rsidRPr="009016B8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016B8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016B8" w:rsidRPr="009016B8" w:rsidTr="004D3853">
        <w:tc>
          <w:tcPr>
            <w:tcW w:w="5353" w:type="dxa"/>
            <w:hideMark/>
          </w:tcPr>
          <w:p w:rsidR="004D3853" w:rsidRPr="009016B8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Pr="009016B8" w:rsidRDefault="00B45044" w:rsidP="004D3853">
      <w:pPr>
        <w:rPr>
          <w:sz w:val="18"/>
          <w:szCs w:val="18"/>
        </w:rPr>
      </w:pPr>
    </w:p>
    <w:p w:rsidR="007F3445" w:rsidRPr="009016B8" w:rsidRDefault="00B6221C" w:rsidP="004D3853">
      <w:pPr>
        <w:rPr>
          <w:sz w:val="18"/>
          <w:szCs w:val="18"/>
        </w:rPr>
      </w:pPr>
      <w:r>
        <w:rPr>
          <w:sz w:val="18"/>
          <w:szCs w:val="18"/>
        </w:rPr>
        <w:t>С</w:t>
      </w:r>
      <w:r w:rsidR="007F3445" w:rsidRPr="009016B8">
        <w:rPr>
          <w:sz w:val="18"/>
          <w:szCs w:val="18"/>
        </w:rPr>
        <w:t>еменова И.А.</w:t>
      </w:r>
    </w:p>
    <w:p w:rsidR="009016B8" w:rsidRPr="009016B8" w:rsidRDefault="007F3445">
      <w:pPr>
        <w:rPr>
          <w:sz w:val="18"/>
          <w:szCs w:val="18"/>
        </w:rPr>
      </w:pPr>
      <w:r w:rsidRPr="009016B8">
        <w:rPr>
          <w:sz w:val="18"/>
          <w:szCs w:val="18"/>
        </w:rPr>
        <w:t>64-21-64 доп.1050</w:t>
      </w:r>
    </w:p>
    <w:sectPr w:rsidR="009016B8" w:rsidRPr="009016B8" w:rsidSect="00B6221C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6B8" w:rsidRDefault="009016B8">
      <w:r>
        <w:separator/>
      </w:r>
    </w:p>
  </w:endnote>
  <w:endnote w:type="continuationSeparator" w:id="0">
    <w:p w:rsidR="009016B8" w:rsidRDefault="0090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6B8" w:rsidRDefault="009016B8">
      <w:r>
        <w:separator/>
      </w:r>
    </w:p>
  </w:footnote>
  <w:footnote w:type="continuationSeparator" w:id="0">
    <w:p w:rsidR="009016B8" w:rsidRDefault="00901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B8" w:rsidRDefault="009016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16B8" w:rsidRDefault="009016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B8" w:rsidRDefault="009016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221C">
      <w:rPr>
        <w:rStyle w:val="a4"/>
        <w:noProof/>
      </w:rPr>
      <w:t>2</w:t>
    </w:r>
    <w:r>
      <w:rPr>
        <w:rStyle w:val="a4"/>
      </w:rPr>
      <w:fldChar w:fldCharType="end"/>
    </w:r>
  </w:p>
  <w:p w:rsidR="009016B8" w:rsidRDefault="009016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57C19"/>
    <w:rsid w:val="00261A6F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B03BA"/>
    <w:rsid w:val="006D5BFE"/>
    <w:rsid w:val="0074569C"/>
    <w:rsid w:val="007F3445"/>
    <w:rsid w:val="00836073"/>
    <w:rsid w:val="00866E77"/>
    <w:rsid w:val="008C7D1B"/>
    <w:rsid w:val="009016B8"/>
    <w:rsid w:val="0093659A"/>
    <w:rsid w:val="00954E1F"/>
    <w:rsid w:val="009556D3"/>
    <w:rsid w:val="00984600"/>
    <w:rsid w:val="00A3444B"/>
    <w:rsid w:val="00A63F50"/>
    <w:rsid w:val="00B45044"/>
    <w:rsid w:val="00B6221C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A050E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994FF-8BD2-4AC3-ABDC-5979566B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200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2022-12-05T11:22:00Z</cp:lastPrinted>
  <dcterms:created xsi:type="dcterms:W3CDTF">2022-12-15T08:38:00Z</dcterms:created>
  <dcterms:modified xsi:type="dcterms:W3CDTF">2023-03-02T13:30:00Z</dcterms:modified>
</cp:coreProperties>
</file>