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3"/>
        <w:gridCol w:w="1750"/>
        <w:gridCol w:w="3543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</w:t>
            </w:r>
            <w:r w:rsidR="004925AC">
              <w:rPr>
                <w:rFonts w:ascii="Arial Cyr Chuv" w:hAnsi="Arial Cyr Chuv"/>
                <w:sz w:val="24"/>
              </w:rPr>
              <w:t>4</w:t>
            </w:r>
            <w:r w:rsidRPr="00B532C9">
              <w:rPr>
                <w:rFonts w:ascii="Arial Cyr Chuv" w:hAnsi="Arial Cyr Chuv"/>
                <w:sz w:val="24"/>
              </w:rPr>
              <w:t xml:space="preserve"> =?  </w:t>
            </w:r>
            <w:proofErr w:type="spellStart"/>
            <w:r w:rsidR="00A5364F">
              <w:rPr>
                <w:rFonts w:ascii="Arial Cyr Chuv" w:hAnsi="Arial Cyr Chuv"/>
                <w:sz w:val="24"/>
              </w:rPr>
              <w:t>ноябр</w:t>
            </w:r>
            <w:proofErr w:type="gramStart"/>
            <w:r w:rsidR="005E5221" w:rsidRPr="005E5221">
              <w:rPr>
                <w:rFonts w:ascii="Arial Cyr Chuv" w:hAnsi="Arial Cyr Chuv"/>
                <w:sz w:val="24"/>
              </w:rPr>
              <w:t>.</w:t>
            </w:r>
            <w:r w:rsidR="00A5364F">
              <w:rPr>
                <w:rFonts w:ascii="Arial Cyr Chuv" w:hAnsi="Arial Cyr Chuv"/>
                <w:sz w:val="24"/>
              </w:rPr>
              <w:t>н</w:t>
            </w:r>
            <w:proofErr w:type="spellEnd"/>
            <w:proofErr w:type="gramEnd"/>
            <w:r w:rsidR="00A5364F">
              <w:rPr>
                <w:rFonts w:ascii="Arial Cyr Chuv" w:hAnsi="Arial Cyr Chuv"/>
                <w:sz w:val="24"/>
              </w:rPr>
              <w:t xml:space="preserve"> 06</w:t>
            </w:r>
            <w:r w:rsidRPr="00B532C9">
              <w:rPr>
                <w:rFonts w:ascii="Arial Cyr Chuv" w:hAnsi="Arial Cyr Chuv"/>
                <w:sz w:val="24"/>
              </w:rPr>
              <w:t>-м.ш. №</w:t>
            </w:r>
            <w:r w:rsidR="00A5364F">
              <w:rPr>
                <w:rFonts w:ascii="Arial Cyr Chuv" w:hAnsi="Arial Cyr Chuv"/>
                <w:sz w:val="24"/>
              </w:rPr>
              <w:t>1016</w:t>
            </w:r>
            <w:r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E40B9E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D46810" w:rsidP="00BA241B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>
              <w:rPr>
                <w:rFonts w:ascii="Arial Cyr Chuv" w:hAnsi="Arial Cyr Chuv"/>
                <w:sz w:val="24"/>
              </w:rPr>
              <w:t xml:space="preserve">     </w:t>
            </w:r>
            <w:r w:rsidR="0030083E" w:rsidRPr="00B532C9">
              <w:rPr>
                <w:rFonts w:ascii="Arial Cyr Chuv" w:hAnsi="Arial Cyr Chuv"/>
                <w:sz w:val="24"/>
              </w:rPr>
              <w:t>«</w:t>
            </w:r>
            <w:r w:rsidR="00A5364F">
              <w:rPr>
                <w:rFonts w:ascii="Arial Cyr Chuv" w:hAnsi="Arial Cyr Chuv"/>
                <w:sz w:val="24"/>
              </w:rPr>
              <w:t>06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» </w:t>
            </w:r>
            <w:r w:rsidR="00A5364F">
              <w:rPr>
                <w:rFonts w:ascii="Arial Cyr Chuv" w:hAnsi="Arial Cyr Chuv"/>
                <w:sz w:val="24"/>
              </w:rPr>
              <w:t>ноября</w:t>
            </w:r>
            <w:r w:rsidR="004925AC">
              <w:rPr>
                <w:rFonts w:ascii="Arial Cyr Chuv" w:hAnsi="Arial Cyr Chuv"/>
                <w:sz w:val="24"/>
              </w:rPr>
              <w:t xml:space="preserve">  </w:t>
            </w:r>
            <w:r w:rsidR="0022436E">
              <w:rPr>
                <w:rFonts w:ascii="Arial Cyr Chuv" w:hAnsi="Arial Cyr Chuv"/>
                <w:sz w:val="24"/>
              </w:rPr>
              <w:t xml:space="preserve"> 202</w:t>
            </w:r>
            <w:r w:rsidR="004925AC">
              <w:rPr>
                <w:rFonts w:ascii="Arial Cyr Chuv" w:hAnsi="Arial Cyr Chuv"/>
                <w:sz w:val="24"/>
              </w:rPr>
              <w:t>4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г № </w:t>
            </w:r>
            <w:r>
              <w:rPr>
                <w:rFonts w:ascii="Arial Cyr Chuv" w:hAnsi="Arial Cyr Chuv"/>
                <w:sz w:val="24"/>
              </w:rPr>
              <w:t>1016</w:t>
            </w:r>
            <w:r w:rsidR="0030083E"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0"/>
        <w:tblW w:w="5899" w:type="dxa"/>
        <w:tblLook w:val="04A0"/>
      </w:tblPr>
      <w:tblGrid>
        <w:gridCol w:w="5899"/>
      </w:tblGrid>
      <w:tr w:rsidR="00181D53" w:rsidRPr="00092775" w:rsidTr="00DE6D1D">
        <w:trPr>
          <w:trHeight w:val="575"/>
        </w:trPr>
        <w:tc>
          <w:tcPr>
            <w:tcW w:w="5899" w:type="dxa"/>
            <w:shd w:val="clear" w:color="auto" w:fill="auto"/>
          </w:tcPr>
          <w:p w:rsidR="00181D53" w:rsidRPr="00092775" w:rsidRDefault="00181D53" w:rsidP="00181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775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муниципальных автобусных маршрутов регулярных перевозок на территории </w:t>
            </w:r>
            <w:proofErr w:type="spellStart"/>
            <w:r w:rsidRPr="00092775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proofErr w:type="spellEnd"/>
            <w:r w:rsidRPr="0009277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</w:tbl>
    <w:p w:rsidR="00181D53" w:rsidRPr="00092775" w:rsidRDefault="00181D53" w:rsidP="00181D53">
      <w:pPr>
        <w:rPr>
          <w:rFonts w:ascii="Times New Roman" w:hAnsi="Times New Roman"/>
          <w:color w:val="000000"/>
          <w:sz w:val="28"/>
          <w:szCs w:val="28"/>
        </w:rPr>
      </w:pPr>
    </w:p>
    <w:p w:rsidR="00181D53" w:rsidRPr="00092775" w:rsidRDefault="00181D53" w:rsidP="00181D53">
      <w:pPr>
        <w:rPr>
          <w:rFonts w:ascii="Times New Roman" w:hAnsi="Times New Roman"/>
          <w:color w:val="000000"/>
          <w:sz w:val="28"/>
          <w:szCs w:val="28"/>
        </w:rPr>
      </w:pPr>
    </w:p>
    <w:p w:rsidR="00DE6D1D" w:rsidRDefault="00DE6D1D" w:rsidP="00DE6D1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D1D" w:rsidRDefault="00DE6D1D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Закона Чувашс</w:t>
      </w:r>
      <w:r w:rsidR="002207EB">
        <w:rPr>
          <w:rFonts w:ascii="Times New Roman" w:hAnsi="Times New Roman"/>
          <w:color w:val="000000"/>
          <w:sz w:val="28"/>
          <w:szCs w:val="28"/>
        </w:rPr>
        <w:t>кой Республики от 24.06.2016 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№ 45 «О внесении изменений в Закон</w:t>
      </w:r>
      <w:proofErr w:type="gram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«Об организации пассажирских перевозок автомобильным транспортом в Чувашской Республике»</w:t>
      </w:r>
      <w:r w:rsidR="00181D53" w:rsidRPr="000927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="00914EC0" w:rsidRPr="000927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81D53" w:rsidRPr="00092775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181D53" w:rsidRPr="00092775" w:rsidRDefault="00DE6D1D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181D53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1.</w:t>
      </w:r>
      <w:r w:rsidR="00492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>Реестр муниципальных автобусных маршрутов регулярных перевозок на территории</w:t>
      </w:r>
      <w:r w:rsidR="00E40B9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муниципального округа Ч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увашской Республики согласно </w:t>
      </w:r>
      <w:hyperlink w:anchor="sub_1000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>.</w:t>
      </w:r>
    </w:p>
    <w:p w:rsidR="00092775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2.</w:t>
      </w:r>
      <w:r w:rsidR="00492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BA241B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BA241B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 Чува</w:t>
      </w:r>
      <w:r w:rsidR="002207EB">
        <w:rPr>
          <w:rFonts w:ascii="Times New Roman" w:hAnsi="Times New Roman"/>
          <w:color w:val="000000"/>
          <w:sz w:val="28"/>
          <w:szCs w:val="28"/>
        </w:rPr>
        <w:t xml:space="preserve">шской Республики от </w:t>
      </w:r>
      <w:r w:rsidR="004925AC">
        <w:rPr>
          <w:rFonts w:ascii="Times New Roman" w:hAnsi="Times New Roman"/>
          <w:color w:val="000000"/>
          <w:sz w:val="28"/>
          <w:szCs w:val="28"/>
        </w:rPr>
        <w:t>21.09.202</w:t>
      </w:r>
      <w:r w:rsidR="00BA241B">
        <w:rPr>
          <w:rFonts w:ascii="Times New Roman" w:hAnsi="Times New Roman"/>
          <w:color w:val="000000"/>
          <w:sz w:val="28"/>
          <w:szCs w:val="28"/>
        </w:rPr>
        <w:t>3</w:t>
      </w:r>
      <w:r w:rsidR="004925AC">
        <w:rPr>
          <w:rFonts w:ascii="Times New Roman" w:hAnsi="Times New Roman"/>
          <w:color w:val="000000"/>
          <w:sz w:val="28"/>
          <w:szCs w:val="28"/>
        </w:rPr>
        <w:t xml:space="preserve"> №844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D1D">
        <w:rPr>
          <w:rFonts w:ascii="Times New Roman" w:hAnsi="Times New Roman"/>
          <w:color w:val="000000"/>
          <w:sz w:val="28"/>
          <w:szCs w:val="28"/>
        </w:rPr>
        <w:t xml:space="preserve">«Об утверждении реестра муниципальных автобусных маршрутов регулярных перевозок на территории </w:t>
      </w:r>
      <w:proofErr w:type="spellStart"/>
      <w:r w:rsidR="00DE6D1D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DE6D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5AC">
        <w:rPr>
          <w:rFonts w:ascii="Times New Roman" w:hAnsi="Times New Roman"/>
          <w:color w:val="000000"/>
          <w:sz w:val="28"/>
          <w:szCs w:val="28"/>
        </w:rPr>
        <w:t>муниципального округа Чувашской Республики</w:t>
      </w:r>
      <w:r w:rsidR="00DE6D1D">
        <w:rPr>
          <w:rFonts w:ascii="Times New Roman" w:hAnsi="Times New Roman"/>
          <w:color w:val="000000"/>
          <w:sz w:val="28"/>
          <w:szCs w:val="28"/>
        </w:rPr>
        <w:t>»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.</w:t>
      </w:r>
    </w:p>
    <w:p w:rsidR="00181D53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3</w:t>
      </w:r>
      <w:r w:rsidR="00DE6D1D">
        <w:rPr>
          <w:rFonts w:ascii="Times New Roman" w:hAnsi="Times New Roman"/>
          <w:color w:val="000000"/>
          <w:sz w:val="28"/>
          <w:szCs w:val="28"/>
        </w:rPr>
        <w:t>.</w:t>
      </w:r>
      <w:r w:rsidR="004925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E6D1D" w:rsidRPr="000927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</w:t>
      </w:r>
      <w:r w:rsidR="00DE6D1D">
        <w:rPr>
          <w:rFonts w:ascii="Times New Roman" w:hAnsi="Times New Roman"/>
          <w:color w:val="000000"/>
          <w:sz w:val="28"/>
          <w:szCs w:val="28"/>
        </w:rPr>
        <w:t>на Управление по благоустройству и развитию территорий</w:t>
      </w:r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 администрации </w:t>
      </w:r>
      <w:proofErr w:type="spellStart"/>
      <w:r w:rsidR="00DE6D1D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Республики.</w:t>
      </w:r>
    </w:p>
    <w:p w:rsidR="00F64206" w:rsidRPr="00092775" w:rsidRDefault="004925AC" w:rsidP="00F6420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4</w:t>
      </w:r>
      <w:r w:rsidR="00DE6D1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D1D">
        <w:rPr>
          <w:rFonts w:ascii="Times New Roman" w:hAnsi="Times New Roman"/>
          <w:color w:val="000000"/>
          <w:sz w:val="28"/>
          <w:szCs w:val="28"/>
        </w:rPr>
        <w:t>Н</w:t>
      </w:r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астоящее постановление </w:t>
      </w:r>
      <w:r w:rsidR="00DE6D1D">
        <w:rPr>
          <w:rFonts w:ascii="Times New Roman" w:hAnsi="Times New Roman"/>
          <w:color w:val="000000"/>
          <w:sz w:val="28"/>
          <w:szCs w:val="28"/>
        </w:rPr>
        <w:t>вступает в силу после его официального опубликования.</w:t>
      </w:r>
    </w:p>
    <w:tbl>
      <w:tblPr>
        <w:tblW w:w="10124" w:type="dxa"/>
        <w:tblInd w:w="108" w:type="dxa"/>
        <w:tblLook w:val="0000"/>
      </w:tblPr>
      <w:tblGrid>
        <w:gridCol w:w="10124"/>
      </w:tblGrid>
      <w:tr w:rsidR="00181D53" w:rsidRPr="00092775" w:rsidTr="00470E30">
        <w:trPr>
          <w:trHeight w:val="60"/>
        </w:trPr>
        <w:tc>
          <w:tcPr>
            <w:tcW w:w="10124" w:type="dxa"/>
          </w:tcPr>
          <w:p w:rsidR="00BA241B" w:rsidRDefault="00BA241B" w:rsidP="00F64206">
            <w:pPr>
              <w:pStyle w:val="afa"/>
              <w:ind w:right="-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D53" w:rsidRPr="00092775" w:rsidRDefault="00181D53" w:rsidP="00F64206">
            <w:pPr>
              <w:pStyle w:val="afa"/>
              <w:ind w:right="-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Яльчикского</w:t>
            </w:r>
            <w:proofErr w:type="spellEnd"/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</w:t>
            </w:r>
          </w:p>
          <w:p w:rsidR="00181D53" w:rsidRPr="00092775" w:rsidRDefault="00470E30" w:rsidP="00F64206">
            <w:pPr>
              <w:pStyle w:val="afa"/>
              <w:ind w:right="-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Чувашской </w:t>
            </w:r>
            <w:r w:rsidR="00181D53"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                                                                 </w:t>
            </w:r>
            <w:r w:rsidR="00220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1D53"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Л.В.Левый</w:t>
            </w:r>
          </w:p>
        </w:tc>
      </w:tr>
    </w:tbl>
    <w:p w:rsidR="00181D53" w:rsidRPr="00470E30" w:rsidRDefault="00181D53" w:rsidP="00470E30">
      <w:pPr>
        <w:pStyle w:val="afb"/>
        <w:ind w:left="0" w:firstLine="936"/>
        <w:rPr>
          <w:rFonts w:ascii="Times New Roman" w:hAnsi="Times New Roman"/>
          <w:b w:val="0"/>
          <w:i w:val="0"/>
          <w:sz w:val="24"/>
          <w:szCs w:val="24"/>
        </w:rPr>
        <w:sectPr w:rsidR="00181D53" w:rsidRPr="00470E30" w:rsidSect="00BA241B">
          <w:pgSz w:w="11907" w:h="16839" w:code="9"/>
          <w:pgMar w:top="1134" w:right="850" w:bottom="709" w:left="1701" w:header="720" w:footer="720" w:gutter="0"/>
          <w:cols w:space="720"/>
          <w:noEndnote/>
          <w:docGrid w:linePitch="299"/>
        </w:sectPr>
      </w:pPr>
      <w:bookmarkStart w:id="1" w:name="sub_1000"/>
    </w:p>
    <w:p w:rsidR="00181D53" w:rsidRPr="004925AC" w:rsidRDefault="00181D53" w:rsidP="00DE6D1D">
      <w:pPr>
        <w:jc w:val="right"/>
        <w:rPr>
          <w:rFonts w:ascii="Times New Roman" w:hAnsi="Times New Roman"/>
        </w:rPr>
      </w:pPr>
      <w:r w:rsidRPr="004925AC">
        <w:rPr>
          <w:rStyle w:val="af7"/>
          <w:rFonts w:ascii="Times New Roman" w:hAnsi="Times New Roman"/>
          <w:b w:val="0"/>
        </w:rPr>
        <w:lastRenderedPageBreak/>
        <w:t>Приложение</w:t>
      </w:r>
      <w:r w:rsidRPr="004925AC">
        <w:rPr>
          <w:rStyle w:val="af7"/>
          <w:rFonts w:ascii="Times New Roman" w:hAnsi="Times New Roman"/>
          <w:b w:val="0"/>
        </w:rPr>
        <w:br/>
        <w:t xml:space="preserve">к </w:t>
      </w:r>
      <w:hyperlink w:anchor="sub_0" w:history="1">
        <w:r w:rsidRPr="004925AC">
          <w:rPr>
            <w:rStyle w:val="af8"/>
            <w:rFonts w:ascii="Times New Roman" w:hAnsi="Times New Roman"/>
            <w:color w:val="auto"/>
          </w:rPr>
          <w:t>постановлению</w:t>
        </w:r>
      </w:hyperlink>
      <w:r w:rsidRPr="004925AC">
        <w:rPr>
          <w:rStyle w:val="af7"/>
          <w:rFonts w:ascii="Times New Roman" w:hAnsi="Times New Roman"/>
          <w:b w:val="0"/>
        </w:rPr>
        <w:t xml:space="preserve"> администрации</w:t>
      </w:r>
      <w:r w:rsidRPr="004925AC">
        <w:rPr>
          <w:rStyle w:val="af7"/>
          <w:rFonts w:ascii="Times New Roman" w:hAnsi="Times New Roman"/>
          <w:b w:val="0"/>
        </w:rPr>
        <w:br/>
      </w:r>
      <w:proofErr w:type="spellStart"/>
      <w:r w:rsidRPr="004925AC">
        <w:rPr>
          <w:rStyle w:val="af7"/>
          <w:rFonts w:ascii="Times New Roman" w:hAnsi="Times New Roman"/>
          <w:b w:val="0"/>
        </w:rPr>
        <w:t>Яльчикского</w:t>
      </w:r>
      <w:proofErr w:type="spellEnd"/>
      <w:r w:rsidRPr="004925AC">
        <w:rPr>
          <w:rStyle w:val="af7"/>
          <w:rFonts w:ascii="Times New Roman" w:hAnsi="Times New Roman"/>
          <w:b w:val="0"/>
        </w:rPr>
        <w:t xml:space="preserve"> </w:t>
      </w:r>
      <w:r w:rsidR="00092775" w:rsidRPr="004925AC">
        <w:rPr>
          <w:rStyle w:val="af7"/>
          <w:rFonts w:ascii="Times New Roman" w:hAnsi="Times New Roman"/>
          <w:b w:val="0"/>
        </w:rPr>
        <w:t>муниципального округа</w:t>
      </w:r>
      <w:r w:rsidRPr="004925AC">
        <w:rPr>
          <w:rStyle w:val="af7"/>
          <w:rFonts w:ascii="Times New Roman" w:hAnsi="Times New Roman"/>
          <w:b w:val="0"/>
        </w:rPr>
        <w:br/>
        <w:t>Чувашской Республики</w:t>
      </w:r>
      <w:r w:rsidRPr="004925AC">
        <w:rPr>
          <w:rStyle w:val="af7"/>
          <w:rFonts w:ascii="Times New Roman" w:hAnsi="Times New Roman"/>
          <w:b w:val="0"/>
        </w:rPr>
        <w:br/>
        <w:t xml:space="preserve">от </w:t>
      </w:r>
      <w:r w:rsidR="00A5364F">
        <w:rPr>
          <w:rStyle w:val="af7"/>
          <w:rFonts w:ascii="Times New Roman" w:hAnsi="Times New Roman"/>
          <w:b w:val="0"/>
        </w:rPr>
        <w:t>06 ноября 2024</w:t>
      </w:r>
      <w:r w:rsidRPr="004925AC">
        <w:rPr>
          <w:rStyle w:val="af7"/>
          <w:rFonts w:ascii="Times New Roman" w:hAnsi="Times New Roman"/>
          <w:b w:val="0"/>
        </w:rPr>
        <w:t xml:space="preserve"> № </w:t>
      </w:r>
      <w:r w:rsidR="00A5364F">
        <w:rPr>
          <w:rStyle w:val="af7"/>
          <w:rFonts w:ascii="Times New Roman" w:hAnsi="Times New Roman"/>
          <w:b w:val="0"/>
        </w:rPr>
        <w:t>1016</w:t>
      </w:r>
    </w:p>
    <w:bookmarkEnd w:id="1"/>
    <w:p w:rsidR="00181D53" w:rsidRDefault="00181D53" w:rsidP="00181D53">
      <w:pPr>
        <w:jc w:val="center"/>
      </w:pPr>
    </w:p>
    <w:p w:rsidR="00181D53" w:rsidRDefault="00181D53" w:rsidP="003B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BFD">
        <w:rPr>
          <w:rFonts w:ascii="Times New Roman" w:hAnsi="Times New Roman"/>
          <w:sz w:val="28"/>
          <w:szCs w:val="28"/>
        </w:rPr>
        <w:t xml:space="preserve">Реестр муниципальных </w:t>
      </w:r>
      <w:r>
        <w:rPr>
          <w:rFonts w:ascii="Times New Roman" w:hAnsi="Times New Roman"/>
          <w:sz w:val="28"/>
          <w:szCs w:val="28"/>
        </w:rPr>
        <w:t xml:space="preserve">автобусных </w:t>
      </w:r>
      <w:r w:rsidRPr="00FB0BFD">
        <w:rPr>
          <w:rFonts w:ascii="Times New Roman" w:hAnsi="Times New Roman"/>
          <w:sz w:val="28"/>
          <w:szCs w:val="28"/>
        </w:rPr>
        <w:t xml:space="preserve">маршрутов регулярных перевозок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181D53" w:rsidRPr="00FB0BFD" w:rsidRDefault="00181D53" w:rsidP="003B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277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B0BFD">
        <w:rPr>
          <w:rFonts w:ascii="Times New Roman" w:hAnsi="Times New Roman"/>
          <w:sz w:val="28"/>
          <w:szCs w:val="28"/>
        </w:rPr>
        <w:t>Чувашской Республики</w:t>
      </w:r>
    </w:p>
    <w:p w:rsidR="00181D53" w:rsidRDefault="00181D53" w:rsidP="00181D53">
      <w:pPr>
        <w:pStyle w:val="1"/>
        <w:jc w:val="both"/>
      </w:pPr>
    </w:p>
    <w:tbl>
      <w:tblPr>
        <w:tblW w:w="168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418"/>
        <w:gridCol w:w="1701"/>
        <w:gridCol w:w="1559"/>
        <w:gridCol w:w="1417"/>
        <w:gridCol w:w="1418"/>
        <w:gridCol w:w="1417"/>
        <w:gridCol w:w="1276"/>
        <w:gridCol w:w="1134"/>
        <w:gridCol w:w="1134"/>
        <w:gridCol w:w="1134"/>
      </w:tblGrid>
      <w:tr w:rsidR="00181D53" w:rsidTr="00BA241B">
        <w:trPr>
          <w:gridAfter w:val="1"/>
          <w:wAfter w:w="1134" w:type="dxa"/>
          <w:trHeight w:val="1528"/>
        </w:trPr>
        <w:tc>
          <w:tcPr>
            <w:tcW w:w="184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41A6" w:rsidTr="00BA241B">
        <w:trPr>
          <w:gridAfter w:val="1"/>
          <w:wAfter w:w="1134" w:type="dxa"/>
        </w:trPr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Номер маршрута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3341A6" w:rsidTr="00BA241B"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аяба-Шемалаково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инчурино-Кушелга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Яльчики-Аранчеево-Б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Яльчики-Малая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Таяба-Новопоселенная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Яльчики-Байдеряково-Апанасово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Темяши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Яльчики-Новые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Шимкусы-Белое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Яльчики-Большие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Яльчики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Яльчики-Уразмаметево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Яльчики-Новое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Яльчик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Эшмикеево</w:t>
            </w:r>
            <w:proofErr w:type="spellEnd"/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BA241B">
        <w:trPr>
          <w:trHeight w:val="1127"/>
        </w:trPr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 xml:space="preserve">Наименование промежуточных остановочных пунктов по маршруту регулярных перевозок или наименования поселений, в границах которых расположены </w:t>
            </w: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промежуточные остановочные пункты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Яльчики, Крахмальный завод,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Н.Андиберово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ащ-Таяба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Н.Бикшихи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Яманчурино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Шемалаково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Яльчики,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Тинчурино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Кушелга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Яльчики,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Уразмаметево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Белая Воложка,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Аранчеево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Яльчики, Старое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Малое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НовоеБулаево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Темяши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Крахмалзавод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Эщебенево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Полевые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Буртьасы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Белое Озеро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Большие Яльчики</w:t>
            </w: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ельхозимия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Уразмаметево</w:t>
            </w:r>
            <w:proofErr w:type="spellEnd"/>
          </w:p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Байглычево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</w:p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Изамбаево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Янтикиво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Кошки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Куликеево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Старое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Арлано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Эшмикеево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BA241B"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BA241B">
        <w:tc>
          <w:tcPr>
            <w:tcW w:w="1844" w:type="dxa"/>
            <w:shd w:val="clear" w:color="auto" w:fill="auto"/>
            <w:vAlign w:val="center"/>
          </w:tcPr>
          <w:p w:rsidR="003341A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Протяженность маршрута регулярных перевозок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D288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BA241B">
        <w:tc>
          <w:tcPr>
            <w:tcW w:w="1844" w:type="dxa"/>
            <w:shd w:val="clear" w:color="auto" w:fill="auto"/>
            <w:vAlign w:val="center"/>
          </w:tcPr>
          <w:p w:rsidR="003341A6" w:rsidRPr="000945AE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 xml:space="preserve">Порядок посадки и высадки пассажиров (только в установленных остановочных пунктах или, если это не запрещено настоящим </w:t>
            </w:r>
            <w:hyperlink r:id="rId10" w:history="1">
              <w:r w:rsidRPr="004925AC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4925AC">
              <w:rPr>
                <w:rFonts w:ascii="Times New Roman" w:hAnsi="Times New Roman"/>
                <w:sz w:val="20"/>
                <w:szCs w:val="20"/>
              </w:rPr>
              <w:t xml:space="preserve">, в любом не запрещенном </w:t>
            </w:r>
            <w:hyperlink r:id="rId11" w:history="1">
              <w:r w:rsidRPr="004925AC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правилами</w:t>
              </w:r>
            </w:hyperlink>
            <w:r w:rsidRPr="000945AE">
              <w:rPr>
                <w:rFonts w:ascii="Times New Roman" w:hAnsi="Times New Roman"/>
                <w:sz w:val="20"/>
                <w:szCs w:val="20"/>
              </w:rPr>
              <w:t xml:space="preserve"> дорожного движения месте по маршруту регулярных перевозок)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BA241B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Вид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056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BA241B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55555D" w:rsidRDefault="0055555D" w:rsidP="0055555D">
            <w:pPr>
              <w:rPr>
                <w:rFonts w:ascii="Times New Roman" w:hAnsi="Times New Roman"/>
                <w:sz w:val="20"/>
                <w:szCs w:val="20"/>
              </w:rPr>
            </w:pPr>
            <w:r w:rsidRPr="0055555D">
              <w:rPr>
                <w:rFonts w:ascii="Times New Roman" w:hAnsi="Times New Roman"/>
                <w:sz w:val="20"/>
                <w:szCs w:val="20"/>
              </w:rPr>
              <w:t>ко</w:t>
            </w:r>
            <w:r w:rsidR="004925AC">
              <w:rPr>
                <w:rFonts w:ascii="Times New Roman" w:hAnsi="Times New Roman"/>
                <w:sz w:val="20"/>
                <w:szCs w:val="20"/>
              </w:rPr>
              <w:t>личество транспортных средств –1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="004925AC">
              <w:rPr>
                <w:rFonts w:ascii="Times New Roman" w:hAnsi="Times New Roman"/>
                <w:sz w:val="20"/>
                <w:szCs w:val="20"/>
              </w:rPr>
              <w:t>, резерв -1ед.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F51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F51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D2886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BA241B">
        <w:trPr>
          <w:trHeight w:val="3256"/>
        </w:trPr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4925AC">
            <w:pPr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Евро-3</w:t>
            </w: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Евро-3</w:t>
            </w: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Евро-3</w:t>
            </w: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Евро-3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Евро-4</w:t>
            </w: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25AC" w:rsidRDefault="004925AC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5AC" w:rsidRDefault="004925AC" w:rsidP="004925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Pr="003D2886" w:rsidRDefault="00F510F8" w:rsidP="00492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BA241B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BA241B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Наименование, место нахождения юридического лица, фамилия, имя, и если имеется отчество индивидуального предпринимателя, осуществляющих перевозки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5AC" w:rsidRDefault="0055555D" w:rsidP="00492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5D">
              <w:rPr>
                <w:rFonts w:ascii="Times New Roman" w:hAnsi="Times New Roman"/>
                <w:sz w:val="20"/>
                <w:szCs w:val="20"/>
              </w:rPr>
              <w:t>ИП Маков Ю</w:t>
            </w:r>
            <w:r w:rsidR="004925AC">
              <w:rPr>
                <w:rFonts w:ascii="Times New Roman" w:hAnsi="Times New Roman"/>
                <w:sz w:val="20"/>
                <w:szCs w:val="20"/>
              </w:rPr>
              <w:t>рий Иванович, ИНН 212000797180</w:t>
            </w:r>
            <w:r w:rsidRPr="0055555D">
              <w:rPr>
                <w:rFonts w:ascii="Times New Roman" w:hAnsi="Times New Roman"/>
                <w:sz w:val="20"/>
                <w:szCs w:val="20"/>
              </w:rPr>
              <w:t xml:space="preserve">юридический адрес: Чувашская Республика, </w:t>
            </w:r>
            <w:proofErr w:type="spellStart"/>
            <w:r w:rsidRPr="0055555D">
              <w:rPr>
                <w:rFonts w:ascii="Times New Roman" w:hAnsi="Times New Roman"/>
                <w:sz w:val="20"/>
                <w:szCs w:val="20"/>
              </w:rPr>
              <w:t>Яльчикский</w:t>
            </w:r>
            <w:proofErr w:type="spellEnd"/>
            <w:r w:rsidRPr="0055555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F510F8" w:rsidRPr="003D2886" w:rsidRDefault="0055555D" w:rsidP="00492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5D">
              <w:rPr>
                <w:rFonts w:ascii="Times New Roman" w:hAnsi="Times New Roman"/>
                <w:sz w:val="20"/>
                <w:szCs w:val="20"/>
              </w:rPr>
              <w:t xml:space="preserve"> д. Малая </w:t>
            </w:r>
            <w:proofErr w:type="spellStart"/>
            <w:r w:rsidRPr="0055555D"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 w:rsidRPr="0055555D">
              <w:rPr>
                <w:rFonts w:ascii="Times New Roman" w:hAnsi="Times New Roman"/>
                <w:sz w:val="20"/>
                <w:szCs w:val="20"/>
              </w:rPr>
              <w:t xml:space="preserve">, ул. Садовая, д.8,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D53" w:rsidRPr="00BA6CC5" w:rsidRDefault="00181D53" w:rsidP="00181D53">
      <w:pPr>
        <w:sectPr w:rsidR="00181D53" w:rsidRPr="00BA6CC5" w:rsidSect="004925AC">
          <w:pgSz w:w="16800" w:h="11900" w:orient="landscape"/>
          <w:pgMar w:top="851" w:right="640" w:bottom="799" w:left="851" w:header="720" w:footer="720" w:gutter="0"/>
          <w:cols w:space="720"/>
          <w:noEndnote/>
        </w:sectPr>
      </w:pPr>
    </w:p>
    <w:p w:rsidR="00181D53" w:rsidRDefault="00181D53" w:rsidP="004925AC">
      <w:pPr>
        <w:pStyle w:val="1"/>
        <w:ind w:left="708"/>
        <w:jc w:val="both"/>
      </w:pPr>
    </w:p>
    <w:sectPr w:rsidR="00181D53" w:rsidSect="004925AC">
      <w:pgSz w:w="11910" w:h="16840" w:code="9"/>
      <w:pgMar w:top="1702" w:right="851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63" w:rsidRDefault="00344D63" w:rsidP="00205869">
      <w:pPr>
        <w:spacing w:after="0" w:line="240" w:lineRule="auto"/>
      </w:pPr>
      <w:r>
        <w:separator/>
      </w:r>
    </w:p>
  </w:endnote>
  <w:endnote w:type="continuationSeparator" w:id="0">
    <w:p w:rsidR="00344D63" w:rsidRDefault="00344D63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63" w:rsidRDefault="00344D63" w:rsidP="00205869">
      <w:pPr>
        <w:spacing w:after="0" w:line="240" w:lineRule="auto"/>
      </w:pPr>
      <w:r>
        <w:separator/>
      </w:r>
    </w:p>
  </w:footnote>
  <w:footnote w:type="continuationSeparator" w:id="0">
    <w:p w:rsidR="00344D63" w:rsidRDefault="00344D63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92775"/>
    <w:rsid w:val="000D2F25"/>
    <w:rsid w:val="0010166E"/>
    <w:rsid w:val="001408AC"/>
    <w:rsid w:val="00142176"/>
    <w:rsid w:val="0014437A"/>
    <w:rsid w:val="00181D53"/>
    <w:rsid w:val="001862ED"/>
    <w:rsid w:val="0019374B"/>
    <w:rsid w:val="001960DB"/>
    <w:rsid w:val="001E1F75"/>
    <w:rsid w:val="001F73E1"/>
    <w:rsid w:val="00205869"/>
    <w:rsid w:val="002207EB"/>
    <w:rsid w:val="0022436E"/>
    <w:rsid w:val="0024747F"/>
    <w:rsid w:val="002508D9"/>
    <w:rsid w:val="002671EC"/>
    <w:rsid w:val="00287F05"/>
    <w:rsid w:val="002C1536"/>
    <w:rsid w:val="002C6843"/>
    <w:rsid w:val="002D183C"/>
    <w:rsid w:val="002F3D63"/>
    <w:rsid w:val="0030083E"/>
    <w:rsid w:val="003341A6"/>
    <w:rsid w:val="00334E1B"/>
    <w:rsid w:val="00344D63"/>
    <w:rsid w:val="00386BFE"/>
    <w:rsid w:val="003B4EFB"/>
    <w:rsid w:val="003C2DF9"/>
    <w:rsid w:val="00411F5E"/>
    <w:rsid w:val="00470E30"/>
    <w:rsid w:val="00485720"/>
    <w:rsid w:val="004925AC"/>
    <w:rsid w:val="004E4CF5"/>
    <w:rsid w:val="00550D12"/>
    <w:rsid w:val="0055555D"/>
    <w:rsid w:val="005E3C47"/>
    <w:rsid w:val="005E5221"/>
    <w:rsid w:val="005F0737"/>
    <w:rsid w:val="00602DD1"/>
    <w:rsid w:val="00633032"/>
    <w:rsid w:val="00646DF6"/>
    <w:rsid w:val="00686471"/>
    <w:rsid w:val="00742A33"/>
    <w:rsid w:val="007F5763"/>
    <w:rsid w:val="00806194"/>
    <w:rsid w:val="00853AFF"/>
    <w:rsid w:val="008554F2"/>
    <w:rsid w:val="00862F24"/>
    <w:rsid w:val="008A315C"/>
    <w:rsid w:val="00914EC0"/>
    <w:rsid w:val="009171B2"/>
    <w:rsid w:val="009C4A4A"/>
    <w:rsid w:val="00A47C15"/>
    <w:rsid w:val="00A5364F"/>
    <w:rsid w:val="00B070E6"/>
    <w:rsid w:val="00B532C9"/>
    <w:rsid w:val="00BA241B"/>
    <w:rsid w:val="00BC76D7"/>
    <w:rsid w:val="00C07024"/>
    <w:rsid w:val="00C22B7F"/>
    <w:rsid w:val="00C36408"/>
    <w:rsid w:val="00C457A8"/>
    <w:rsid w:val="00C55CB7"/>
    <w:rsid w:val="00C97CF6"/>
    <w:rsid w:val="00CC456E"/>
    <w:rsid w:val="00CE61D6"/>
    <w:rsid w:val="00D46810"/>
    <w:rsid w:val="00D87F04"/>
    <w:rsid w:val="00DE6D1D"/>
    <w:rsid w:val="00E1228C"/>
    <w:rsid w:val="00E2778E"/>
    <w:rsid w:val="00E40B9E"/>
    <w:rsid w:val="00E61B0C"/>
    <w:rsid w:val="00E67508"/>
    <w:rsid w:val="00E730DA"/>
    <w:rsid w:val="00E86792"/>
    <w:rsid w:val="00E90F30"/>
    <w:rsid w:val="00F033F9"/>
    <w:rsid w:val="00F46D21"/>
    <w:rsid w:val="00F510F8"/>
    <w:rsid w:val="00F64206"/>
    <w:rsid w:val="00F8075A"/>
    <w:rsid w:val="00F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470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470E30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70.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1029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292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5</cp:revision>
  <cp:lastPrinted>2024-11-06T06:15:00Z</cp:lastPrinted>
  <dcterms:created xsi:type="dcterms:W3CDTF">2024-11-06T06:24:00Z</dcterms:created>
  <dcterms:modified xsi:type="dcterms:W3CDTF">2024-11-07T07:01:00Z</dcterms:modified>
</cp:coreProperties>
</file>