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24C" w:rsidRPr="000162BC" w:rsidRDefault="007E324C" w:rsidP="007E324C">
      <w:pPr>
        <w:spacing w:after="0" w:line="240" w:lineRule="auto"/>
        <w:ind w:firstLine="5670"/>
        <w:rPr>
          <w:rFonts w:ascii="Times New Roman" w:hAnsi="Times New Roman" w:cs="Times New Roman"/>
          <w:color w:val="000000"/>
          <w:sz w:val="20"/>
          <w:szCs w:val="20"/>
        </w:rPr>
      </w:pPr>
      <w:r w:rsidRPr="000162BC">
        <w:rPr>
          <w:rFonts w:ascii="Times New Roman" w:hAnsi="Times New Roman" w:cs="Times New Roman"/>
          <w:color w:val="000000"/>
          <w:sz w:val="20"/>
          <w:szCs w:val="20"/>
        </w:rPr>
        <w:t>УТВЕРЖДАЮ</w:t>
      </w:r>
    </w:p>
    <w:p w:rsidR="000162BC" w:rsidRPr="000162BC" w:rsidRDefault="000162BC" w:rsidP="007E324C">
      <w:pPr>
        <w:spacing w:after="0" w:line="240" w:lineRule="auto"/>
        <w:ind w:firstLine="5670"/>
        <w:rPr>
          <w:rFonts w:ascii="Times New Roman" w:hAnsi="Times New Roman" w:cs="Times New Roman"/>
          <w:color w:val="000000"/>
          <w:sz w:val="20"/>
          <w:szCs w:val="20"/>
        </w:rPr>
      </w:pPr>
      <w:r w:rsidRPr="000162BC">
        <w:rPr>
          <w:rFonts w:ascii="Times New Roman" w:hAnsi="Times New Roman" w:cs="Times New Roman"/>
          <w:color w:val="000000"/>
          <w:sz w:val="20"/>
          <w:szCs w:val="20"/>
        </w:rPr>
        <w:t>Глава Янтиковского</w:t>
      </w:r>
    </w:p>
    <w:p w:rsidR="007E324C" w:rsidRPr="000162BC" w:rsidRDefault="000162BC" w:rsidP="007E324C">
      <w:pPr>
        <w:spacing w:after="0" w:line="240" w:lineRule="auto"/>
        <w:ind w:firstLine="5670"/>
        <w:rPr>
          <w:rFonts w:ascii="Times New Roman" w:hAnsi="Times New Roman" w:cs="Times New Roman"/>
          <w:color w:val="000000"/>
          <w:sz w:val="20"/>
          <w:szCs w:val="20"/>
        </w:rPr>
      </w:pPr>
      <w:r w:rsidRPr="000162BC">
        <w:rPr>
          <w:rFonts w:ascii="Times New Roman" w:hAnsi="Times New Roman" w:cs="Times New Roman"/>
          <w:color w:val="000000"/>
          <w:sz w:val="20"/>
          <w:szCs w:val="20"/>
        </w:rPr>
        <w:t>муниципального округа</w:t>
      </w:r>
    </w:p>
    <w:p w:rsidR="007E324C" w:rsidRPr="000162BC" w:rsidRDefault="007E324C" w:rsidP="007E324C">
      <w:pPr>
        <w:spacing w:after="0" w:line="240" w:lineRule="auto"/>
        <w:ind w:firstLine="5670"/>
        <w:rPr>
          <w:rFonts w:ascii="Times New Roman" w:hAnsi="Times New Roman" w:cs="Times New Roman"/>
          <w:sz w:val="20"/>
          <w:szCs w:val="20"/>
        </w:rPr>
      </w:pPr>
      <w:r w:rsidRPr="000162BC">
        <w:rPr>
          <w:rFonts w:ascii="Times New Roman" w:hAnsi="Times New Roman" w:cs="Times New Roman"/>
          <w:sz w:val="20"/>
          <w:szCs w:val="20"/>
        </w:rPr>
        <w:t xml:space="preserve">____________ </w:t>
      </w:r>
      <w:r w:rsidR="000162BC" w:rsidRPr="000162BC">
        <w:rPr>
          <w:rFonts w:ascii="Times New Roman" w:hAnsi="Times New Roman" w:cs="Times New Roman"/>
          <w:sz w:val="20"/>
          <w:szCs w:val="20"/>
        </w:rPr>
        <w:t>О.А. Ломоносов</w:t>
      </w:r>
    </w:p>
    <w:p w:rsidR="007E324C" w:rsidRPr="000162BC" w:rsidRDefault="000162BC" w:rsidP="007E324C">
      <w:pPr>
        <w:spacing w:after="0" w:line="240" w:lineRule="auto"/>
        <w:ind w:firstLine="5670"/>
        <w:rPr>
          <w:rFonts w:ascii="Times New Roman" w:hAnsi="Times New Roman" w:cs="Times New Roman"/>
          <w:color w:val="000000"/>
          <w:sz w:val="20"/>
          <w:szCs w:val="20"/>
        </w:rPr>
      </w:pPr>
      <w:r w:rsidRPr="000162BC">
        <w:rPr>
          <w:rFonts w:ascii="Times New Roman" w:hAnsi="Times New Roman" w:cs="Times New Roman"/>
          <w:sz w:val="20"/>
          <w:szCs w:val="20"/>
        </w:rPr>
        <w:t>«___» _________</w:t>
      </w:r>
      <w:proofErr w:type="gramStart"/>
      <w:r w:rsidRPr="000162BC">
        <w:rPr>
          <w:rFonts w:ascii="Times New Roman" w:hAnsi="Times New Roman" w:cs="Times New Roman"/>
          <w:sz w:val="20"/>
          <w:szCs w:val="20"/>
        </w:rPr>
        <w:t>_  2023</w:t>
      </w:r>
      <w:proofErr w:type="gramEnd"/>
      <w:r w:rsidR="007E324C" w:rsidRPr="000162BC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7E324C" w:rsidRPr="000162BC" w:rsidRDefault="007E324C" w:rsidP="007E324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D222C" w:rsidRPr="000162BC" w:rsidRDefault="004D222C" w:rsidP="004D222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222C" w:rsidRPr="000162BC" w:rsidRDefault="004D222C" w:rsidP="004D222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62BC">
        <w:rPr>
          <w:rFonts w:ascii="Times New Roman" w:hAnsi="Times New Roman" w:cs="Times New Roman"/>
          <w:b/>
          <w:sz w:val="20"/>
          <w:szCs w:val="20"/>
        </w:rPr>
        <w:t>ПЛАН</w:t>
      </w:r>
    </w:p>
    <w:p w:rsidR="004D222C" w:rsidRPr="000162BC" w:rsidRDefault="004D222C" w:rsidP="004D222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62BC">
        <w:rPr>
          <w:rFonts w:ascii="Times New Roman" w:hAnsi="Times New Roman" w:cs="Times New Roman"/>
          <w:b/>
          <w:sz w:val="20"/>
          <w:szCs w:val="20"/>
        </w:rPr>
        <w:t xml:space="preserve">работы Совета по </w:t>
      </w:r>
      <w:r w:rsidR="00781773" w:rsidRPr="000162BC">
        <w:rPr>
          <w:rFonts w:ascii="Times New Roman" w:hAnsi="Times New Roman" w:cs="Times New Roman"/>
          <w:b/>
          <w:sz w:val="20"/>
          <w:szCs w:val="20"/>
        </w:rPr>
        <w:t>межнациональны</w:t>
      </w:r>
      <w:r w:rsidRPr="000162BC">
        <w:rPr>
          <w:rFonts w:ascii="Times New Roman" w:hAnsi="Times New Roman" w:cs="Times New Roman"/>
          <w:b/>
          <w:sz w:val="20"/>
          <w:szCs w:val="20"/>
        </w:rPr>
        <w:t>м и межконфессиональным отношениям</w:t>
      </w:r>
    </w:p>
    <w:p w:rsidR="004D222C" w:rsidRPr="000162BC" w:rsidRDefault="004D222C" w:rsidP="004D222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62BC">
        <w:rPr>
          <w:rFonts w:ascii="Times New Roman" w:hAnsi="Times New Roman" w:cs="Times New Roman"/>
          <w:b/>
          <w:sz w:val="20"/>
          <w:szCs w:val="20"/>
        </w:rPr>
        <w:t xml:space="preserve">в </w:t>
      </w:r>
      <w:proofErr w:type="spellStart"/>
      <w:r w:rsidRPr="000162BC">
        <w:rPr>
          <w:rFonts w:ascii="Times New Roman" w:hAnsi="Times New Roman" w:cs="Times New Roman"/>
          <w:b/>
          <w:sz w:val="20"/>
          <w:szCs w:val="20"/>
        </w:rPr>
        <w:t>Янтиковском</w:t>
      </w:r>
      <w:proofErr w:type="spellEnd"/>
      <w:r w:rsidRPr="000162BC">
        <w:rPr>
          <w:rFonts w:ascii="Times New Roman" w:hAnsi="Times New Roman" w:cs="Times New Roman"/>
          <w:b/>
          <w:sz w:val="20"/>
          <w:szCs w:val="20"/>
        </w:rPr>
        <w:t xml:space="preserve"> районе</w:t>
      </w:r>
    </w:p>
    <w:p w:rsidR="004D222C" w:rsidRPr="000162BC" w:rsidRDefault="00C63DB9" w:rsidP="004D222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62BC">
        <w:rPr>
          <w:rFonts w:ascii="Times New Roman" w:hAnsi="Times New Roman" w:cs="Times New Roman"/>
          <w:b/>
          <w:sz w:val="20"/>
          <w:szCs w:val="20"/>
        </w:rPr>
        <w:t>на 202</w:t>
      </w:r>
      <w:r w:rsidR="000162BC" w:rsidRPr="000162BC">
        <w:rPr>
          <w:rFonts w:ascii="Times New Roman" w:hAnsi="Times New Roman" w:cs="Times New Roman"/>
          <w:b/>
          <w:sz w:val="20"/>
          <w:szCs w:val="20"/>
        </w:rPr>
        <w:t>4</w:t>
      </w:r>
      <w:r w:rsidR="004D222C" w:rsidRPr="000162BC">
        <w:rPr>
          <w:rFonts w:ascii="Times New Roman" w:hAnsi="Times New Roman" w:cs="Times New Roman"/>
          <w:b/>
          <w:sz w:val="20"/>
          <w:szCs w:val="20"/>
        </w:rPr>
        <w:t xml:space="preserve"> год</w:t>
      </w:r>
    </w:p>
    <w:p w:rsidR="004D222C" w:rsidRPr="000162BC" w:rsidRDefault="004D222C" w:rsidP="004D22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0"/>
        <w:gridCol w:w="3041"/>
        <w:gridCol w:w="2419"/>
        <w:gridCol w:w="3211"/>
      </w:tblGrid>
      <w:tr w:rsidR="007200E1" w:rsidRPr="000162BC" w:rsidTr="00B20EB2">
        <w:tc>
          <w:tcPr>
            <w:tcW w:w="900" w:type="dxa"/>
          </w:tcPr>
          <w:p w:rsidR="004D222C" w:rsidRPr="000162BC" w:rsidRDefault="004D222C" w:rsidP="00B31E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041" w:type="dxa"/>
          </w:tcPr>
          <w:p w:rsidR="004D222C" w:rsidRPr="000162BC" w:rsidRDefault="004D222C" w:rsidP="00B31E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b/>
                <w:sz w:val="20"/>
                <w:szCs w:val="20"/>
              </w:rPr>
              <w:t>Вопрос повестки</w:t>
            </w:r>
          </w:p>
          <w:p w:rsidR="004D222C" w:rsidRPr="000162BC" w:rsidRDefault="004D222C" w:rsidP="00B31E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заседания</w:t>
            </w:r>
          </w:p>
        </w:tc>
        <w:tc>
          <w:tcPr>
            <w:tcW w:w="2419" w:type="dxa"/>
          </w:tcPr>
          <w:p w:rsidR="004D222C" w:rsidRPr="000162BC" w:rsidRDefault="004D222C" w:rsidP="00B31E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b/>
                <w:sz w:val="20"/>
                <w:szCs w:val="20"/>
              </w:rPr>
              <w:t>Срок проведения заседания</w:t>
            </w:r>
          </w:p>
        </w:tc>
        <w:tc>
          <w:tcPr>
            <w:tcW w:w="3211" w:type="dxa"/>
          </w:tcPr>
          <w:p w:rsidR="004D222C" w:rsidRPr="000162BC" w:rsidRDefault="004D222C" w:rsidP="00B20E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Ответственные исполнители</w:t>
            </w:r>
          </w:p>
        </w:tc>
      </w:tr>
      <w:tr w:rsidR="000162BC" w:rsidRPr="000162BC" w:rsidTr="00B20EB2">
        <w:tc>
          <w:tcPr>
            <w:tcW w:w="900" w:type="dxa"/>
          </w:tcPr>
          <w:p w:rsidR="00B2274D" w:rsidRPr="000162BC" w:rsidRDefault="00B2274D" w:rsidP="007200E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1" w:type="dxa"/>
          </w:tcPr>
          <w:p w:rsidR="00B2274D" w:rsidRPr="000162BC" w:rsidRDefault="00B2274D" w:rsidP="00B31E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 xml:space="preserve">Об итогах проведения мониторинга </w:t>
            </w:r>
            <w:proofErr w:type="spellStart"/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этноконфессиональной</w:t>
            </w:r>
            <w:proofErr w:type="spellEnd"/>
            <w:r w:rsidRPr="000162BC">
              <w:rPr>
                <w:rFonts w:ascii="Times New Roman" w:hAnsi="Times New Roman" w:cs="Times New Roman"/>
                <w:sz w:val="20"/>
                <w:szCs w:val="20"/>
              </w:rPr>
              <w:t xml:space="preserve"> ситуации в сфере межэтнических и межконфессиональных отношений</w:t>
            </w:r>
          </w:p>
        </w:tc>
        <w:tc>
          <w:tcPr>
            <w:tcW w:w="2419" w:type="dxa"/>
          </w:tcPr>
          <w:p w:rsidR="00B2274D" w:rsidRPr="000162BC" w:rsidRDefault="00B2274D" w:rsidP="00B31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I полугодие</w:t>
            </w:r>
          </w:p>
        </w:tc>
        <w:tc>
          <w:tcPr>
            <w:tcW w:w="3211" w:type="dxa"/>
          </w:tcPr>
          <w:p w:rsidR="00B2274D" w:rsidRPr="000162BC" w:rsidRDefault="00B2274D" w:rsidP="00016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 xml:space="preserve">МБУК «ЦБС» Янтиковского </w:t>
            </w:r>
            <w:r w:rsidR="000162BC" w:rsidRPr="000162B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 Чувашской Республики</w:t>
            </w:r>
          </w:p>
        </w:tc>
      </w:tr>
      <w:tr w:rsidR="000162BC" w:rsidRPr="000162BC" w:rsidTr="00B20EB2">
        <w:tc>
          <w:tcPr>
            <w:tcW w:w="900" w:type="dxa"/>
          </w:tcPr>
          <w:p w:rsidR="000162BC" w:rsidRPr="000162BC" w:rsidRDefault="000162BC" w:rsidP="000162B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1" w:type="dxa"/>
          </w:tcPr>
          <w:p w:rsidR="000162BC" w:rsidRPr="000162BC" w:rsidRDefault="000162BC" w:rsidP="000162B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состоянии миграционной ситуации в </w:t>
            </w:r>
            <w:proofErr w:type="spellStart"/>
            <w:r w:rsidRPr="000162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Янтиковском</w:t>
            </w:r>
            <w:proofErr w:type="spellEnd"/>
            <w:r w:rsidRPr="000162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округе.</w:t>
            </w:r>
          </w:p>
        </w:tc>
        <w:tc>
          <w:tcPr>
            <w:tcW w:w="2419" w:type="dxa"/>
          </w:tcPr>
          <w:p w:rsidR="000162BC" w:rsidRPr="000162BC" w:rsidRDefault="000162BC" w:rsidP="00016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I полугодие</w:t>
            </w:r>
          </w:p>
        </w:tc>
        <w:tc>
          <w:tcPr>
            <w:tcW w:w="3211" w:type="dxa"/>
          </w:tcPr>
          <w:p w:rsidR="000162BC" w:rsidRPr="000162BC" w:rsidRDefault="000162BC" w:rsidP="00016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 xml:space="preserve">Отдел полиции по </w:t>
            </w:r>
            <w:proofErr w:type="spellStart"/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Янтиковскому</w:t>
            </w:r>
            <w:proofErr w:type="spellEnd"/>
            <w:r w:rsidRPr="000162BC">
              <w:rPr>
                <w:rFonts w:ascii="Times New Roman" w:hAnsi="Times New Roman" w:cs="Times New Roman"/>
                <w:sz w:val="20"/>
                <w:szCs w:val="20"/>
              </w:rPr>
              <w:t xml:space="preserve"> району МО МВД РФ «</w:t>
            </w:r>
            <w:proofErr w:type="spellStart"/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Урмарский</w:t>
            </w:r>
            <w:proofErr w:type="spellEnd"/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0162BC" w:rsidRPr="000162BC" w:rsidTr="00B20EB2">
        <w:tc>
          <w:tcPr>
            <w:tcW w:w="900" w:type="dxa"/>
          </w:tcPr>
          <w:p w:rsidR="000162BC" w:rsidRPr="000162BC" w:rsidRDefault="000162BC" w:rsidP="000162B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1" w:type="dxa"/>
          </w:tcPr>
          <w:p w:rsidR="000162BC" w:rsidRPr="000162BC" w:rsidRDefault="000162BC" w:rsidP="000162B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 организации работы по воспитанию патриотизма, культуры мирного поведения, межнациональной и межконфессиональной дружбы, обучению навыкам бесконфликтного поведения в образовательных организациях Янтиковского муниципального округа </w:t>
            </w:r>
          </w:p>
        </w:tc>
        <w:tc>
          <w:tcPr>
            <w:tcW w:w="2419" w:type="dxa"/>
          </w:tcPr>
          <w:p w:rsidR="000162BC" w:rsidRPr="000162BC" w:rsidRDefault="000162BC" w:rsidP="00016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I полугодие</w:t>
            </w:r>
          </w:p>
        </w:tc>
        <w:tc>
          <w:tcPr>
            <w:tcW w:w="3211" w:type="dxa"/>
          </w:tcPr>
          <w:p w:rsidR="000162BC" w:rsidRPr="000162BC" w:rsidRDefault="000162BC" w:rsidP="00016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Янтиковского муниципального округа</w:t>
            </w:r>
          </w:p>
        </w:tc>
      </w:tr>
      <w:tr w:rsidR="000162BC" w:rsidRPr="000162BC" w:rsidTr="00B20EB2">
        <w:tc>
          <w:tcPr>
            <w:tcW w:w="900" w:type="dxa"/>
          </w:tcPr>
          <w:p w:rsidR="000162BC" w:rsidRPr="000162BC" w:rsidRDefault="000162BC" w:rsidP="000162B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1" w:type="dxa"/>
          </w:tcPr>
          <w:p w:rsidR="000162BC" w:rsidRPr="000162BC" w:rsidRDefault="000162BC" w:rsidP="000162B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взаимодействии образовательных организаций округа с Русской Православной Церковью</w:t>
            </w:r>
          </w:p>
        </w:tc>
        <w:tc>
          <w:tcPr>
            <w:tcW w:w="2419" w:type="dxa"/>
          </w:tcPr>
          <w:p w:rsidR="000162BC" w:rsidRPr="000162BC" w:rsidRDefault="000162BC" w:rsidP="00016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I полугодие</w:t>
            </w:r>
          </w:p>
        </w:tc>
        <w:tc>
          <w:tcPr>
            <w:tcW w:w="3211" w:type="dxa"/>
          </w:tcPr>
          <w:p w:rsidR="000162BC" w:rsidRPr="000162BC" w:rsidRDefault="000162BC" w:rsidP="00016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Канашская</w:t>
            </w:r>
            <w:proofErr w:type="spellEnd"/>
            <w:r w:rsidRPr="000162BC">
              <w:rPr>
                <w:rFonts w:ascii="Times New Roman" w:hAnsi="Times New Roman" w:cs="Times New Roman"/>
                <w:sz w:val="20"/>
                <w:szCs w:val="20"/>
              </w:rPr>
              <w:t xml:space="preserve"> Епархия, </w:t>
            </w: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Отдел образования администрации Янтиковского муниципального округа</w:t>
            </w:r>
          </w:p>
        </w:tc>
      </w:tr>
      <w:tr w:rsidR="000162BC" w:rsidRPr="000162BC" w:rsidTr="00B20EB2">
        <w:tc>
          <w:tcPr>
            <w:tcW w:w="900" w:type="dxa"/>
          </w:tcPr>
          <w:p w:rsidR="000162BC" w:rsidRPr="000162BC" w:rsidRDefault="000162BC" w:rsidP="000162B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1" w:type="dxa"/>
          </w:tcPr>
          <w:p w:rsidR="000162BC" w:rsidRPr="000162BC" w:rsidRDefault="000162BC" w:rsidP="000162B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 xml:space="preserve">О состоянии оперативной обстановки на территории </w:t>
            </w: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 xml:space="preserve">Янтиковского </w:t>
            </w: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 и мерах по предотвращению угроз</w:t>
            </w: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экстремизма в сфере межнациональных отношений.</w:t>
            </w: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</w:tcPr>
          <w:p w:rsidR="000162BC" w:rsidRPr="000162BC" w:rsidRDefault="000162BC" w:rsidP="00016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II полугодие</w:t>
            </w:r>
          </w:p>
        </w:tc>
        <w:tc>
          <w:tcPr>
            <w:tcW w:w="3211" w:type="dxa"/>
          </w:tcPr>
          <w:p w:rsidR="000162BC" w:rsidRPr="000162BC" w:rsidRDefault="000162BC" w:rsidP="00016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Отдел полиции по Янтиковскому району МО МВД РФ «</w:t>
            </w:r>
            <w:proofErr w:type="spellStart"/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Урмарский</w:t>
            </w:r>
            <w:proofErr w:type="spellEnd"/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0162BC" w:rsidRPr="000162BC" w:rsidTr="00B20EB2">
        <w:tc>
          <w:tcPr>
            <w:tcW w:w="900" w:type="dxa"/>
          </w:tcPr>
          <w:p w:rsidR="000162BC" w:rsidRPr="000162BC" w:rsidRDefault="000162BC" w:rsidP="000162B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1" w:type="dxa"/>
          </w:tcPr>
          <w:p w:rsidR="000162BC" w:rsidRPr="000162BC" w:rsidRDefault="000162BC" w:rsidP="000162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О реализации комплексного плана мероприятий по реализации Стратегии государственной национальной политике Российской Федерации на период до 2025 года за 2024 год</w:t>
            </w:r>
          </w:p>
        </w:tc>
        <w:tc>
          <w:tcPr>
            <w:tcW w:w="2419" w:type="dxa"/>
          </w:tcPr>
          <w:p w:rsidR="000162BC" w:rsidRPr="000162BC" w:rsidRDefault="000162BC" w:rsidP="00016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II полугодие</w:t>
            </w:r>
          </w:p>
        </w:tc>
        <w:tc>
          <w:tcPr>
            <w:tcW w:w="3211" w:type="dxa"/>
          </w:tcPr>
          <w:p w:rsidR="000162BC" w:rsidRPr="000162BC" w:rsidRDefault="000162BC" w:rsidP="00016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Сектор культуры, социального развития и архивного дела администрации Янтиковского муниципального округа</w:t>
            </w:r>
          </w:p>
        </w:tc>
      </w:tr>
      <w:tr w:rsidR="000162BC" w:rsidRPr="000162BC" w:rsidTr="00B20EB2">
        <w:tc>
          <w:tcPr>
            <w:tcW w:w="900" w:type="dxa"/>
          </w:tcPr>
          <w:p w:rsidR="000162BC" w:rsidRPr="000162BC" w:rsidRDefault="000162BC" w:rsidP="000162B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1" w:type="dxa"/>
          </w:tcPr>
          <w:p w:rsidR="000162BC" w:rsidRPr="000162BC" w:rsidRDefault="000162BC" w:rsidP="000162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 xml:space="preserve">Об итогах работы Совета </w:t>
            </w:r>
            <w:proofErr w:type="gramStart"/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по межнациональном и межконфессиональным отношениям</w:t>
            </w:r>
            <w:proofErr w:type="gramEnd"/>
            <w:r w:rsidRPr="000162BC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Янтиковском</w:t>
            </w:r>
            <w:proofErr w:type="spellEnd"/>
            <w:r w:rsidRPr="000162BC">
              <w:rPr>
                <w:rFonts w:ascii="Times New Roman" w:hAnsi="Times New Roman" w:cs="Times New Roman"/>
                <w:sz w:val="20"/>
                <w:szCs w:val="20"/>
              </w:rPr>
              <w:t xml:space="preserve"> районе. Обсуждение и утверждение Плана работы на 2025 год</w:t>
            </w:r>
          </w:p>
        </w:tc>
        <w:tc>
          <w:tcPr>
            <w:tcW w:w="2419" w:type="dxa"/>
          </w:tcPr>
          <w:p w:rsidR="000162BC" w:rsidRPr="000162BC" w:rsidRDefault="000162BC" w:rsidP="00016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II полугодие</w:t>
            </w:r>
          </w:p>
        </w:tc>
        <w:tc>
          <w:tcPr>
            <w:tcW w:w="3211" w:type="dxa"/>
          </w:tcPr>
          <w:p w:rsidR="000162BC" w:rsidRPr="000162BC" w:rsidRDefault="000162BC" w:rsidP="00016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 xml:space="preserve">Сектор культуры, социального развития и архивного дела администрации </w:t>
            </w:r>
            <w:r w:rsidRPr="000162BC">
              <w:rPr>
                <w:rFonts w:ascii="Times New Roman" w:hAnsi="Times New Roman" w:cs="Times New Roman"/>
                <w:sz w:val="20"/>
                <w:szCs w:val="20"/>
              </w:rPr>
              <w:t>Янтиковского муниципального округа</w:t>
            </w:r>
          </w:p>
        </w:tc>
      </w:tr>
    </w:tbl>
    <w:p w:rsidR="007E324C" w:rsidRPr="000162BC" w:rsidRDefault="007E324C" w:rsidP="007E32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E324C" w:rsidRPr="000162BC" w:rsidRDefault="007E324C" w:rsidP="007E32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7E324C" w:rsidRPr="000162BC" w:rsidRDefault="007E324C" w:rsidP="007E32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62BC">
        <w:rPr>
          <w:rFonts w:ascii="Times New Roman" w:hAnsi="Times New Roman" w:cs="Times New Roman"/>
          <w:sz w:val="20"/>
          <w:szCs w:val="20"/>
        </w:rPr>
        <w:t>Секретарь Совета                                                                                               О.А. Кириллова</w:t>
      </w:r>
    </w:p>
    <w:sectPr w:rsidR="007E324C" w:rsidRPr="00016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4469B"/>
    <w:multiLevelType w:val="hybridMultilevel"/>
    <w:tmpl w:val="B3E6F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A7EF1"/>
    <w:multiLevelType w:val="hybridMultilevel"/>
    <w:tmpl w:val="854E6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F7B5E"/>
    <w:multiLevelType w:val="hybridMultilevel"/>
    <w:tmpl w:val="788C10CE"/>
    <w:lvl w:ilvl="0" w:tplc="C7E88FF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3F04687"/>
    <w:multiLevelType w:val="hybridMultilevel"/>
    <w:tmpl w:val="C14ADE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9E1877"/>
    <w:multiLevelType w:val="hybridMultilevel"/>
    <w:tmpl w:val="788C10CE"/>
    <w:lvl w:ilvl="0" w:tplc="C7E88FFE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4E973525"/>
    <w:multiLevelType w:val="multilevel"/>
    <w:tmpl w:val="10421758"/>
    <w:lvl w:ilvl="0">
      <w:start w:val="1"/>
      <w:numFmt w:val="decimal"/>
      <w:lvlText w:val="%1."/>
      <w:legacy w:legacy="1" w:legacySpace="0" w:legacyIndent="394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6F2"/>
    <w:rsid w:val="000039B7"/>
    <w:rsid w:val="000162BC"/>
    <w:rsid w:val="00120400"/>
    <w:rsid w:val="0032524C"/>
    <w:rsid w:val="00333557"/>
    <w:rsid w:val="00410DA6"/>
    <w:rsid w:val="004916E8"/>
    <w:rsid w:val="004A06DB"/>
    <w:rsid w:val="004D222C"/>
    <w:rsid w:val="00581238"/>
    <w:rsid w:val="005C4A16"/>
    <w:rsid w:val="007200E1"/>
    <w:rsid w:val="00781773"/>
    <w:rsid w:val="007E324C"/>
    <w:rsid w:val="007E4099"/>
    <w:rsid w:val="00803751"/>
    <w:rsid w:val="0087117E"/>
    <w:rsid w:val="009240DB"/>
    <w:rsid w:val="00931EE4"/>
    <w:rsid w:val="009713C3"/>
    <w:rsid w:val="00B10D15"/>
    <w:rsid w:val="00B2274D"/>
    <w:rsid w:val="00B31E09"/>
    <w:rsid w:val="00BA22DA"/>
    <w:rsid w:val="00C63DB9"/>
    <w:rsid w:val="00CD0A68"/>
    <w:rsid w:val="00DE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2F657"/>
  <w15:docId w15:val="{8ADE2BE6-3059-48A8-8F1D-C400C7D9C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222C"/>
    <w:pPr>
      <w:ind w:left="720"/>
      <w:contextualSpacing/>
    </w:pPr>
  </w:style>
  <w:style w:type="table" w:styleId="a4">
    <w:name w:val="Table Grid"/>
    <w:basedOn w:val="a1"/>
    <w:uiPriority w:val="59"/>
    <w:rsid w:val="004D2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D222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31E09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unhideWhenUsed/>
    <w:rsid w:val="00CD0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31E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31EE4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nhideWhenUsed/>
    <w:rsid w:val="000162BC"/>
    <w:pPr>
      <w:spacing w:after="0" w:line="240" w:lineRule="auto"/>
      <w:jc w:val="both"/>
    </w:pPr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0162BC"/>
    <w:rPr>
      <w:rFonts w:ascii="TimesET" w:eastAsia="Times New Roman" w:hAnsi="TimesET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 Кириллова</dc:creator>
  <cp:keywords/>
  <dc:description/>
  <cp:lastModifiedBy>Заведующий сектором культуры, социального развития и архивного дела администрации Янтиковского МО</cp:lastModifiedBy>
  <cp:revision>19</cp:revision>
  <cp:lastPrinted>2023-06-16T07:44:00Z</cp:lastPrinted>
  <dcterms:created xsi:type="dcterms:W3CDTF">2020-12-08T06:04:00Z</dcterms:created>
  <dcterms:modified xsi:type="dcterms:W3CDTF">2023-12-24T13:10:00Z</dcterms:modified>
</cp:coreProperties>
</file>