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794"/>
        <w:gridCol w:w="2145"/>
        <w:gridCol w:w="123"/>
        <w:gridCol w:w="161"/>
        <w:gridCol w:w="3383"/>
      </w:tblGrid>
      <w:tr w:rsidR="00DE780F" w:rsidRPr="00DE780F" w:rsidTr="002568C9">
        <w:trPr>
          <w:trHeight w:val="3833"/>
        </w:trPr>
        <w:tc>
          <w:tcPr>
            <w:tcW w:w="3794" w:type="dxa"/>
          </w:tcPr>
          <w:p w:rsidR="00DE780F" w:rsidRPr="00DE780F" w:rsidRDefault="00DE780F" w:rsidP="00DE780F">
            <w:pPr>
              <w:pStyle w:val="1"/>
              <w:rPr>
                <w:rFonts w:ascii="Times New Roman" w:hAnsi="Times New Roman"/>
                <w:szCs w:val="24"/>
              </w:rPr>
            </w:pPr>
          </w:p>
          <w:p w:rsidR="00DE780F" w:rsidRPr="00DE780F" w:rsidRDefault="00DE780F" w:rsidP="00DE780F">
            <w:pPr>
              <w:pStyle w:val="1"/>
              <w:rPr>
                <w:rFonts w:ascii="Times New Roman" w:hAnsi="Times New Roman"/>
                <w:szCs w:val="24"/>
              </w:rPr>
            </w:pPr>
          </w:p>
          <w:p w:rsidR="00DE780F" w:rsidRPr="00DE780F" w:rsidRDefault="00DE780F" w:rsidP="00DE780F">
            <w:pPr>
              <w:pStyle w:val="1"/>
              <w:rPr>
                <w:rFonts w:ascii="Times New Roman" w:hAnsi="Times New Roman"/>
                <w:szCs w:val="24"/>
              </w:rPr>
            </w:pPr>
            <w:proofErr w:type="spellStart"/>
            <w:r w:rsidRPr="00DE780F">
              <w:rPr>
                <w:rFonts w:ascii="Times New Roman" w:hAnsi="Times New Roman"/>
                <w:szCs w:val="24"/>
              </w:rPr>
              <w:t>Чăваш</w:t>
            </w:r>
            <w:proofErr w:type="spellEnd"/>
            <w:r w:rsidRPr="00DE780F">
              <w:rPr>
                <w:rFonts w:ascii="Times New Roman" w:hAnsi="Times New Roman"/>
                <w:szCs w:val="24"/>
              </w:rPr>
              <w:t xml:space="preserve"> </w:t>
            </w:r>
            <w:proofErr w:type="spellStart"/>
            <w:r w:rsidRPr="00DE780F">
              <w:rPr>
                <w:rFonts w:ascii="Times New Roman" w:hAnsi="Times New Roman"/>
                <w:szCs w:val="24"/>
              </w:rPr>
              <w:t>Республикин</w:t>
            </w:r>
            <w:proofErr w:type="spellEnd"/>
          </w:p>
          <w:p w:rsidR="00DE780F" w:rsidRPr="00DE780F" w:rsidRDefault="00DE780F" w:rsidP="00DE780F">
            <w:pPr>
              <w:pStyle w:val="1"/>
              <w:rPr>
                <w:rFonts w:ascii="Times New Roman" w:hAnsi="Times New Roman"/>
                <w:b w:val="0"/>
                <w:szCs w:val="24"/>
              </w:rPr>
            </w:pPr>
            <w:proofErr w:type="spellStart"/>
            <w:r w:rsidRPr="00DE780F">
              <w:rPr>
                <w:rFonts w:ascii="Times New Roman" w:hAnsi="Times New Roman"/>
              </w:rPr>
              <w:t>Сĕнтĕрвăрри</w:t>
            </w:r>
            <w:proofErr w:type="spellEnd"/>
            <w:r w:rsidRPr="00DE780F">
              <w:rPr>
                <w:rFonts w:ascii="Times New Roman" w:hAnsi="Times New Roman"/>
                <w:szCs w:val="24"/>
              </w:rPr>
              <w:t xml:space="preserve"> </w:t>
            </w:r>
            <w:proofErr w:type="spellStart"/>
            <w:r w:rsidRPr="00DE780F">
              <w:rPr>
                <w:rFonts w:ascii="Times New Roman" w:hAnsi="Times New Roman"/>
                <w:szCs w:val="24"/>
              </w:rPr>
              <w:t>муниципаллă</w:t>
            </w:r>
            <w:proofErr w:type="spellEnd"/>
            <w:r w:rsidRPr="00DE780F">
              <w:rPr>
                <w:rFonts w:ascii="Times New Roman" w:hAnsi="Times New Roman"/>
                <w:szCs w:val="24"/>
              </w:rPr>
              <w:t xml:space="preserve"> </w:t>
            </w:r>
            <w:proofErr w:type="spellStart"/>
            <w:r w:rsidRPr="00DE780F">
              <w:rPr>
                <w:rFonts w:ascii="Times New Roman" w:hAnsi="Times New Roman"/>
                <w:szCs w:val="24"/>
              </w:rPr>
              <w:t>округĕн</w:t>
            </w:r>
            <w:proofErr w:type="spellEnd"/>
            <w:r w:rsidRPr="00DE780F">
              <w:rPr>
                <w:rFonts w:ascii="Times New Roman" w:hAnsi="Times New Roman"/>
                <w:szCs w:val="24"/>
              </w:rPr>
              <w:t xml:space="preserve"> </w:t>
            </w:r>
            <w:proofErr w:type="spellStart"/>
            <w:r w:rsidRPr="00DE780F">
              <w:rPr>
                <w:rFonts w:ascii="Times New Roman" w:hAnsi="Times New Roman"/>
                <w:szCs w:val="24"/>
              </w:rPr>
              <w:t>администрацийĕ</w:t>
            </w:r>
            <w:proofErr w:type="spellEnd"/>
          </w:p>
          <w:p w:rsidR="00DE780F" w:rsidRPr="00DE780F" w:rsidRDefault="00DE780F" w:rsidP="00DE780F">
            <w:pPr>
              <w:spacing w:after="0" w:line="240" w:lineRule="auto"/>
              <w:jc w:val="center"/>
              <w:rPr>
                <w:rFonts w:ascii="Times New Roman" w:hAnsi="Times New Roman" w:cs="Times New Roman"/>
                <w:b/>
                <w:sz w:val="24"/>
                <w:szCs w:val="24"/>
              </w:rPr>
            </w:pPr>
          </w:p>
          <w:p w:rsidR="00DE780F" w:rsidRPr="00DE780F" w:rsidRDefault="00DE780F" w:rsidP="00DE780F">
            <w:pPr>
              <w:spacing w:after="0" w:line="240" w:lineRule="auto"/>
              <w:jc w:val="center"/>
              <w:rPr>
                <w:rFonts w:ascii="Times New Roman" w:hAnsi="Times New Roman" w:cs="Times New Roman"/>
                <w:b/>
                <w:sz w:val="24"/>
                <w:szCs w:val="24"/>
              </w:rPr>
            </w:pPr>
            <w:r w:rsidRPr="00DE780F">
              <w:rPr>
                <w:rFonts w:ascii="Times New Roman" w:hAnsi="Times New Roman" w:cs="Times New Roman"/>
                <w:b/>
                <w:sz w:val="24"/>
                <w:szCs w:val="24"/>
              </w:rPr>
              <w:t>ЙЫШĂНУ</w:t>
            </w:r>
          </w:p>
          <w:p w:rsidR="00DE780F" w:rsidRPr="00DE780F" w:rsidRDefault="00DE780F" w:rsidP="00DE780F">
            <w:pPr>
              <w:spacing w:after="0" w:line="240" w:lineRule="auto"/>
              <w:jc w:val="center"/>
              <w:rPr>
                <w:rFonts w:ascii="Times New Roman" w:hAnsi="Times New Roman" w:cs="Times New Roman"/>
                <w:sz w:val="24"/>
                <w:szCs w:val="24"/>
              </w:rPr>
            </w:pPr>
          </w:p>
          <w:p w:rsidR="00DE780F" w:rsidRPr="00DE780F" w:rsidRDefault="00DE780F" w:rsidP="00DE780F">
            <w:pPr>
              <w:spacing w:after="0" w:line="240" w:lineRule="auto"/>
              <w:jc w:val="center"/>
              <w:rPr>
                <w:rFonts w:ascii="Times New Roman" w:hAnsi="Times New Roman" w:cs="Times New Roman"/>
                <w:sz w:val="24"/>
                <w:szCs w:val="24"/>
              </w:rPr>
            </w:pPr>
            <w:r w:rsidRPr="00DE780F">
              <w:rPr>
                <w:rFonts w:ascii="Times New Roman" w:hAnsi="Times New Roman" w:cs="Times New Roman"/>
                <w:sz w:val="24"/>
                <w:szCs w:val="24"/>
              </w:rPr>
              <w:t>№</w:t>
            </w:r>
          </w:p>
          <w:p w:rsidR="00DE780F" w:rsidRPr="00DE780F" w:rsidRDefault="00DE780F" w:rsidP="00DE780F">
            <w:pPr>
              <w:spacing w:after="0" w:line="240" w:lineRule="auto"/>
              <w:jc w:val="center"/>
              <w:rPr>
                <w:rFonts w:ascii="Times New Roman" w:hAnsi="Times New Roman" w:cs="Times New Roman"/>
                <w:sz w:val="24"/>
                <w:szCs w:val="24"/>
              </w:rPr>
            </w:pPr>
          </w:p>
          <w:p w:rsidR="00DE780F" w:rsidRPr="00DE780F" w:rsidRDefault="00DE780F" w:rsidP="00DE780F">
            <w:pPr>
              <w:spacing w:after="0" w:line="240" w:lineRule="auto"/>
              <w:jc w:val="center"/>
              <w:rPr>
                <w:rFonts w:ascii="Times New Roman" w:hAnsi="Times New Roman" w:cs="Times New Roman"/>
                <w:b/>
                <w:sz w:val="24"/>
                <w:szCs w:val="24"/>
              </w:rPr>
            </w:pPr>
            <w:proofErr w:type="spellStart"/>
            <w:r w:rsidRPr="00DE780F">
              <w:rPr>
                <w:rFonts w:ascii="Times New Roman" w:hAnsi="Times New Roman" w:cs="Times New Roman"/>
                <w:b/>
                <w:sz w:val="24"/>
                <w:szCs w:val="24"/>
              </w:rPr>
              <w:t>Сĕнтĕрвăрри</w:t>
            </w:r>
            <w:proofErr w:type="spellEnd"/>
            <w:r w:rsidRPr="00DE780F">
              <w:rPr>
                <w:rFonts w:ascii="Times New Roman" w:hAnsi="Times New Roman" w:cs="Times New Roman"/>
                <w:b/>
                <w:sz w:val="24"/>
                <w:szCs w:val="24"/>
              </w:rPr>
              <w:t xml:space="preserve"> хули</w:t>
            </w:r>
          </w:p>
        </w:tc>
        <w:tc>
          <w:tcPr>
            <w:tcW w:w="2268" w:type="dxa"/>
            <w:gridSpan w:val="2"/>
          </w:tcPr>
          <w:p w:rsidR="00DE780F" w:rsidRPr="00DE780F" w:rsidRDefault="00DE780F" w:rsidP="00DE780F">
            <w:pPr>
              <w:spacing w:after="0" w:line="240" w:lineRule="auto"/>
              <w:jc w:val="center"/>
              <w:rPr>
                <w:rFonts w:ascii="Times New Roman" w:hAnsi="Times New Roman" w:cs="Times New Roman"/>
                <w:sz w:val="24"/>
                <w:szCs w:val="24"/>
              </w:rPr>
            </w:pPr>
            <w:r w:rsidRPr="00DE780F">
              <w:rPr>
                <w:rFonts w:ascii="Times New Roman" w:hAnsi="Times New Roman" w:cs="Times New Roman"/>
                <w:b/>
                <w:i/>
                <w:noProof/>
              </w:rPr>
              <w:drawing>
                <wp:inline distT="0" distB="0" distL="0" distR="0">
                  <wp:extent cx="571500" cy="73342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DE780F" w:rsidRPr="00DE780F" w:rsidRDefault="00DE780F" w:rsidP="00DE780F">
            <w:pPr>
              <w:spacing w:after="0" w:line="240" w:lineRule="auto"/>
              <w:jc w:val="center"/>
              <w:rPr>
                <w:rFonts w:ascii="Times New Roman" w:hAnsi="Times New Roman" w:cs="Times New Roman"/>
                <w:b/>
                <w:sz w:val="24"/>
                <w:szCs w:val="24"/>
              </w:rPr>
            </w:pPr>
          </w:p>
        </w:tc>
        <w:tc>
          <w:tcPr>
            <w:tcW w:w="3544" w:type="dxa"/>
            <w:gridSpan w:val="2"/>
          </w:tcPr>
          <w:p w:rsidR="00DE780F" w:rsidRPr="00DE780F" w:rsidRDefault="00DE780F" w:rsidP="00DE780F">
            <w:pPr>
              <w:spacing w:after="0" w:line="240" w:lineRule="auto"/>
              <w:jc w:val="center"/>
              <w:rPr>
                <w:rFonts w:ascii="Times New Roman" w:hAnsi="Times New Roman" w:cs="Times New Roman"/>
                <w:b/>
                <w:sz w:val="24"/>
                <w:szCs w:val="24"/>
              </w:rPr>
            </w:pPr>
          </w:p>
          <w:p w:rsidR="00DE780F" w:rsidRPr="00DE780F" w:rsidRDefault="00DE780F" w:rsidP="00DE780F">
            <w:pPr>
              <w:spacing w:after="0" w:line="240" w:lineRule="auto"/>
              <w:jc w:val="center"/>
              <w:rPr>
                <w:rFonts w:ascii="Times New Roman" w:hAnsi="Times New Roman" w:cs="Times New Roman"/>
                <w:b/>
                <w:sz w:val="24"/>
                <w:szCs w:val="24"/>
              </w:rPr>
            </w:pPr>
          </w:p>
          <w:p w:rsidR="00DE780F" w:rsidRPr="00DE780F" w:rsidRDefault="00DE780F" w:rsidP="00DE780F">
            <w:pPr>
              <w:spacing w:after="0" w:line="240" w:lineRule="auto"/>
              <w:jc w:val="center"/>
              <w:rPr>
                <w:rFonts w:ascii="Times New Roman" w:hAnsi="Times New Roman" w:cs="Times New Roman"/>
                <w:b/>
                <w:sz w:val="24"/>
                <w:szCs w:val="24"/>
              </w:rPr>
            </w:pPr>
            <w:r w:rsidRPr="00DE780F">
              <w:rPr>
                <w:rFonts w:ascii="Times New Roman" w:hAnsi="Times New Roman" w:cs="Times New Roman"/>
                <w:b/>
                <w:sz w:val="24"/>
                <w:szCs w:val="24"/>
              </w:rPr>
              <w:t>Чувашская Республика</w:t>
            </w:r>
          </w:p>
          <w:p w:rsidR="00DE780F" w:rsidRPr="00DE780F" w:rsidRDefault="00DE780F" w:rsidP="00DE780F">
            <w:pPr>
              <w:spacing w:after="0" w:line="240" w:lineRule="auto"/>
              <w:jc w:val="center"/>
              <w:rPr>
                <w:rFonts w:ascii="Times New Roman" w:hAnsi="Times New Roman" w:cs="Times New Roman"/>
                <w:b/>
                <w:sz w:val="24"/>
                <w:szCs w:val="24"/>
              </w:rPr>
            </w:pPr>
            <w:r w:rsidRPr="00DE780F">
              <w:rPr>
                <w:rFonts w:ascii="Times New Roman" w:hAnsi="Times New Roman" w:cs="Times New Roman"/>
                <w:b/>
                <w:sz w:val="24"/>
                <w:szCs w:val="24"/>
              </w:rPr>
              <w:t>Администрация</w:t>
            </w:r>
          </w:p>
          <w:p w:rsidR="00DE780F" w:rsidRPr="00DE780F" w:rsidRDefault="00DE780F" w:rsidP="00DE780F">
            <w:pPr>
              <w:spacing w:after="0" w:line="240" w:lineRule="auto"/>
              <w:jc w:val="center"/>
              <w:rPr>
                <w:rFonts w:ascii="Times New Roman" w:hAnsi="Times New Roman" w:cs="Times New Roman"/>
                <w:b/>
                <w:sz w:val="24"/>
                <w:szCs w:val="24"/>
              </w:rPr>
            </w:pPr>
            <w:r w:rsidRPr="00DE780F">
              <w:rPr>
                <w:rFonts w:ascii="Times New Roman" w:hAnsi="Times New Roman" w:cs="Times New Roman"/>
                <w:b/>
                <w:sz w:val="24"/>
                <w:szCs w:val="24"/>
              </w:rPr>
              <w:t>Мариинско-Посадского муниципального округа</w:t>
            </w:r>
          </w:p>
          <w:p w:rsidR="00DE780F" w:rsidRPr="00DE780F" w:rsidRDefault="00DE780F" w:rsidP="00DE780F">
            <w:pPr>
              <w:spacing w:after="0" w:line="240" w:lineRule="auto"/>
              <w:jc w:val="center"/>
              <w:rPr>
                <w:rFonts w:ascii="Times New Roman" w:hAnsi="Times New Roman" w:cs="Times New Roman"/>
                <w:b/>
                <w:sz w:val="24"/>
                <w:szCs w:val="24"/>
              </w:rPr>
            </w:pPr>
          </w:p>
          <w:p w:rsidR="00DE780F" w:rsidRPr="00DE780F" w:rsidRDefault="00DE780F" w:rsidP="00DE780F">
            <w:pPr>
              <w:pStyle w:val="7"/>
              <w:rPr>
                <w:sz w:val="24"/>
                <w:szCs w:val="24"/>
              </w:rPr>
            </w:pPr>
            <w:r w:rsidRPr="00DE780F">
              <w:rPr>
                <w:sz w:val="24"/>
                <w:szCs w:val="24"/>
              </w:rPr>
              <w:t>ПОСТАНОВЛЕНИЕ</w:t>
            </w:r>
          </w:p>
          <w:p w:rsidR="00DE780F" w:rsidRPr="00DE780F" w:rsidRDefault="00DE780F" w:rsidP="00DE780F">
            <w:pPr>
              <w:spacing w:after="0" w:line="240" w:lineRule="auto"/>
              <w:jc w:val="center"/>
              <w:rPr>
                <w:rFonts w:ascii="Times New Roman" w:hAnsi="Times New Roman" w:cs="Times New Roman"/>
                <w:b/>
                <w:sz w:val="24"/>
                <w:szCs w:val="24"/>
              </w:rPr>
            </w:pPr>
          </w:p>
          <w:p w:rsidR="00DE780F" w:rsidRPr="00DE780F" w:rsidRDefault="00DE780F" w:rsidP="00DE780F">
            <w:pPr>
              <w:spacing w:after="0" w:line="240" w:lineRule="auto"/>
              <w:jc w:val="center"/>
              <w:rPr>
                <w:rFonts w:ascii="Times New Roman" w:hAnsi="Times New Roman" w:cs="Times New Roman"/>
                <w:b/>
                <w:sz w:val="24"/>
                <w:szCs w:val="24"/>
              </w:rPr>
            </w:pPr>
            <w:r w:rsidRPr="00DE780F">
              <w:rPr>
                <w:rFonts w:ascii="Times New Roman" w:hAnsi="Times New Roman" w:cs="Times New Roman"/>
                <w:b/>
                <w:sz w:val="24"/>
                <w:szCs w:val="24"/>
              </w:rPr>
              <w:t>18.11.2024 № 2520</w:t>
            </w:r>
          </w:p>
          <w:p w:rsidR="00DE780F" w:rsidRPr="00DE780F" w:rsidRDefault="00DE780F" w:rsidP="00DE780F">
            <w:pPr>
              <w:spacing w:after="0" w:line="240" w:lineRule="auto"/>
              <w:jc w:val="center"/>
              <w:rPr>
                <w:rFonts w:ascii="Times New Roman" w:hAnsi="Times New Roman" w:cs="Times New Roman"/>
                <w:sz w:val="24"/>
                <w:szCs w:val="24"/>
              </w:rPr>
            </w:pPr>
          </w:p>
          <w:p w:rsidR="00DE780F" w:rsidRPr="00DE780F" w:rsidRDefault="00DE780F" w:rsidP="00DE780F">
            <w:pPr>
              <w:spacing w:after="0" w:line="240" w:lineRule="auto"/>
              <w:jc w:val="center"/>
              <w:rPr>
                <w:rFonts w:ascii="Times New Roman" w:hAnsi="Times New Roman" w:cs="Times New Roman"/>
                <w:b/>
                <w:sz w:val="24"/>
                <w:szCs w:val="24"/>
              </w:rPr>
            </w:pPr>
            <w:r w:rsidRPr="00DE780F">
              <w:rPr>
                <w:rFonts w:ascii="Times New Roman" w:hAnsi="Times New Roman" w:cs="Times New Roman"/>
                <w:b/>
                <w:sz w:val="24"/>
                <w:szCs w:val="24"/>
              </w:rPr>
              <w:t xml:space="preserve">г. </w:t>
            </w:r>
            <w:proofErr w:type="spellStart"/>
            <w:r w:rsidRPr="00DE780F">
              <w:rPr>
                <w:rFonts w:ascii="Times New Roman" w:hAnsi="Times New Roman" w:cs="Times New Roman"/>
                <w:b/>
                <w:sz w:val="24"/>
                <w:szCs w:val="24"/>
              </w:rPr>
              <w:t>Мариинский</w:t>
            </w:r>
            <w:proofErr w:type="spellEnd"/>
            <w:r w:rsidRPr="00DE780F">
              <w:rPr>
                <w:rFonts w:ascii="Times New Roman" w:hAnsi="Times New Roman" w:cs="Times New Roman"/>
                <w:b/>
                <w:sz w:val="24"/>
                <w:szCs w:val="24"/>
              </w:rPr>
              <w:t xml:space="preserve"> Посад</w:t>
            </w:r>
          </w:p>
        </w:tc>
      </w:tr>
      <w:tr w:rsidR="00DE780F" w:rsidRPr="00DE780F" w:rsidTr="002568C9">
        <w:tblPrEx>
          <w:tblLook w:val="04A0"/>
        </w:tblPrEx>
        <w:trPr>
          <w:gridAfter w:val="1"/>
          <w:wAfter w:w="3383" w:type="dxa"/>
          <w:trHeight w:val="1087"/>
        </w:trPr>
        <w:tc>
          <w:tcPr>
            <w:tcW w:w="5939" w:type="dxa"/>
            <w:gridSpan w:val="2"/>
            <w:shd w:val="clear" w:color="auto" w:fill="auto"/>
          </w:tcPr>
          <w:p w:rsidR="00DE780F" w:rsidRPr="00DE780F" w:rsidRDefault="00DE780F" w:rsidP="00DE780F">
            <w:pPr>
              <w:spacing w:after="0" w:line="240" w:lineRule="auto"/>
              <w:jc w:val="both"/>
              <w:rPr>
                <w:rFonts w:ascii="Times New Roman" w:hAnsi="Times New Roman" w:cs="Times New Roman"/>
                <w:b/>
                <w:sz w:val="24"/>
                <w:szCs w:val="24"/>
              </w:rPr>
            </w:pPr>
            <w:r w:rsidRPr="00DE780F">
              <w:rPr>
                <w:rFonts w:ascii="Times New Roman" w:hAnsi="Times New Roman" w:cs="Times New Roman"/>
                <w:b/>
                <w:sz w:val="24"/>
                <w:szCs w:val="24"/>
              </w:rPr>
              <w:t xml:space="preserve">О регистрации Устава общественной организации территориального общественного самоуправления «Покровское» на территории села Покровское Мариинско-Посадского муниципального округа Чувашской Республики </w:t>
            </w:r>
          </w:p>
        </w:tc>
        <w:tc>
          <w:tcPr>
            <w:tcW w:w="284" w:type="dxa"/>
            <w:gridSpan w:val="2"/>
            <w:shd w:val="clear" w:color="auto" w:fill="auto"/>
          </w:tcPr>
          <w:p w:rsidR="00DE780F" w:rsidRPr="00DE780F" w:rsidRDefault="00DE780F" w:rsidP="00DE780F">
            <w:pPr>
              <w:spacing w:after="0" w:line="240" w:lineRule="auto"/>
              <w:jc w:val="both"/>
              <w:rPr>
                <w:rFonts w:ascii="Times New Roman" w:hAnsi="Times New Roman" w:cs="Times New Roman"/>
                <w:b/>
                <w:sz w:val="24"/>
                <w:szCs w:val="24"/>
              </w:rPr>
            </w:pPr>
          </w:p>
        </w:tc>
      </w:tr>
    </w:tbl>
    <w:p w:rsidR="00DE780F" w:rsidRPr="00DE780F" w:rsidRDefault="00DE780F" w:rsidP="00DE780F">
      <w:pPr>
        <w:spacing w:after="0" w:line="240" w:lineRule="auto"/>
        <w:jc w:val="both"/>
        <w:rPr>
          <w:rFonts w:ascii="Times New Roman" w:hAnsi="Times New Roman" w:cs="Times New Roman"/>
          <w:sz w:val="24"/>
          <w:szCs w:val="24"/>
        </w:rPr>
      </w:pPr>
      <w:r w:rsidRPr="00DE780F">
        <w:rPr>
          <w:rFonts w:ascii="Times New Roman" w:hAnsi="Times New Roman" w:cs="Times New Roman"/>
          <w:sz w:val="24"/>
          <w:szCs w:val="24"/>
        </w:rPr>
        <w:t xml:space="preserve"> </w:t>
      </w:r>
      <w:r w:rsidRPr="00DE780F">
        <w:rPr>
          <w:rFonts w:ascii="Times New Roman" w:hAnsi="Times New Roman" w:cs="Times New Roman"/>
          <w:sz w:val="24"/>
          <w:szCs w:val="24"/>
        </w:rPr>
        <w:tab/>
      </w:r>
    </w:p>
    <w:p w:rsidR="00DE780F" w:rsidRPr="00DE780F" w:rsidRDefault="00DE780F" w:rsidP="00DE780F">
      <w:pPr>
        <w:spacing w:after="0" w:line="240" w:lineRule="auto"/>
        <w:ind w:firstLine="709"/>
        <w:jc w:val="both"/>
        <w:rPr>
          <w:rFonts w:ascii="Times New Roman" w:hAnsi="Times New Roman" w:cs="Times New Roman"/>
          <w:sz w:val="24"/>
          <w:szCs w:val="24"/>
        </w:rPr>
      </w:pPr>
    </w:p>
    <w:p w:rsidR="00DE780F" w:rsidRPr="00DE780F" w:rsidRDefault="00DE780F" w:rsidP="00DE780F">
      <w:pPr>
        <w:spacing w:after="0" w:line="240" w:lineRule="auto"/>
        <w:ind w:firstLine="709"/>
        <w:jc w:val="both"/>
        <w:rPr>
          <w:rFonts w:ascii="Times New Roman" w:hAnsi="Times New Roman" w:cs="Times New Roman"/>
          <w:b/>
          <w:sz w:val="24"/>
          <w:szCs w:val="24"/>
        </w:rPr>
      </w:pPr>
      <w:proofErr w:type="gramStart"/>
      <w:r w:rsidRPr="00DE780F">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решением Собрания депутатов Мариинско-Посадского муниципального округа Чувашской Республики от 19.01.2023 № 8/1 «Об утверждении Положения о территориальном общественном самоуправлении на территории Мариинско-Посадского муниципального округа Чувашской Республики и примерного Устава территориального общественного самоуправления», администрация Мариинско-Посадского муниципального округа Чувашской</w:t>
      </w:r>
      <w:proofErr w:type="gramEnd"/>
      <w:r w:rsidRPr="00DE780F">
        <w:rPr>
          <w:rFonts w:ascii="Times New Roman" w:hAnsi="Times New Roman" w:cs="Times New Roman"/>
          <w:sz w:val="24"/>
          <w:szCs w:val="24"/>
        </w:rPr>
        <w:t xml:space="preserve"> Республики </w:t>
      </w:r>
      <w:proofErr w:type="spellStart"/>
      <w:proofErr w:type="gramStart"/>
      <w:r w:rsidRPr="00DE780F">
        <w:rPr>
          <w:rFonts w:ascii="Times New Roman" w:hAnsi="Times New Roman" w:cs="Times New Roman"/>
          <w:b/>
          <w:sz w:val="24"/>
          <w:szCs w:val="24"/>
        </w:rPr>
        <w:t>п</w:t>
      </w:r>
      <w:proofErr w:type="spellEnd"/>
      <w:proofErr w:type="gramEnd"/>
      <w:r w:rsidRPr="00DE780F">
        <w:rPr>
          <w:rFonts w:ascii="Times New Roman" w:hAnsi="Times New Roman" w:cs="Times New Roman"/>
          <w:b/>
          <w:sz w:val="24"/>
          <w:szCs w:val="24"/>
        </w:rPr>
        <w:t xml:space="preserve"> о с т а </w:t>
      </w:r>
      <w:proofErr w:type="spellStart"/>
      <w:r w:rsidRPr="00DE780F">
        <w:rPr>
          <w:rFonts w:ascii="Times New Roman" w:hAnsi="Times New Roman" w:cs="Times New Roman"/>
          <w:b/>
          <w:sz w:val="24"/>
          <w:szCs w:val="24"/>
        </w:rPr>
        <w:t>н</w:t>
      </w:r>
      <w:proofErr w:type="spellEnd"/>
      <w:r w:rsidRPr="00DE780F">
        <w:rPr>
          <w:rFonts w:ascii="Times New Roman" w:hAnsi="Times New Roman" w:cs="Times New Roman"/>
          <w:b/>
          <w:sz w:val="24"/>
          <w:szCs w:val="24"/>
        </w:rPr>
        <w:t xml:space="preserve"> о в л я е т:</w:t>
      </w:r>
    </w:p>
    <w:p w:rsidR="00DE780F" w:rsidRPr="00DE780F" w:rsidRDefault="00DE780F" w:rsidP="00DE780F">
      <w:pPr>
        <w:spacing w:after="0" w:line="240" w:lineRule="auto"/>
        <w:ind w:firstLine="709"/>
        <w:jc w:val="both"/>
        <w:rPr>
          <w:rFonts w:ascii="Times New Roman" w:hAnsi="Times New Roman" w:cs="Times New Roman"/>
          <w:sz w:val="24"/>
          <w:szCs w:val="24"/>
        </w:rPr>
      </w:pPr>
    </w:p>
    <w:p w:rsidR="00DE780F" w:rsidRPr="00DE780F" w:rsidRDefault="00DE780F" w:rsidP="00DE780F">
      <w:pPr>
        <w:pStyle w:val="a4"/>
        <w:numPr>
          <w:ilvl w:val="0"/>
          <w:numId w:val="13"/>
        </w:numPr>
        <w:spacing w:after="0" w:line="240" w:lineRule="auto"/>
        <w:ind w:left="0" w:firstLine="567"/>
        <w:jc w:val="both"/>
        <w:rPr>
          <w:rFonts w:ascii="Times New Roman" w:hAnsi="Times New Roman" w:cs="Times New Roman"/>
          <w:sz w:val="24"/>
          <w:szCs w:val="24"/>
        </w:rPr>
      </w:pPr>
      <w:r w:rsidRPr="00DE780F">
        <w:rPr>
          <w:rFonts w:ascii="Times New Roman" w:hAnsi="Times New Roman" w:cs="Times New Roman"/>
          <w:sz w:val="24"/>
          <w:szCs w:val="24"/>
        </w:rPr>
        <w:t>Зарегистрировать Устав общественной организации территориального общественного самоуправления «Покровское» на территории села Покровское Мариинско-Посадского муниципального округа Чувашской Республики.</w:t>
      </w:r>
    </w:p>
    <w:p w:rsidR="00DE780F" w:rsidRPr="00DE780F" w:rsidRDefault="00DE780F" w:rsidP="00DE780F">
      <w:pPr>
        <w:pStyle w:val="a4"/>
        <w:numPr>
          <w:ilvl w:val="0"/>
          <w:numId w:val="13"/>
        </w:numPr>
        <w:spacing w:after="0" w:line="240" w:lineRule="auto"/>
        <w:ind w:left="0" w:firstLine="567"/>
        <w:jc w:val="both"/>
        <w:rPr>
          <w:rFonts w:ascii="Times New Roman" w:hAnsi="Times New Roman" w:cs="Times New Roman"/>
          <w:sz w:val="24"/>
          <w:szCs w:val="24"/>
        </w:rPr>
      </w:pPr>
      <w:r w:rsidRPr="00DE780F">
        <w:rPr>
          <w:rFonts w:ascii="Times New Roman" w:hAnsi="Times New Roman" w:cs="Times New Roman"/>
          <w:sz w:val="24"/>
          <w:szCs w:val="24"/>
        </w:rPr>
        <w:t>Настоящее постановление вступает в силу со дня его подписания.</w:t>
      </w:r>
    </w:p>
    <w:p w:rsidR="00DE780F" w:rsidRPr="00DE780F" w:rsidRDefault="00DE780F" w:rsidP="00DE780F">
      <w:pPr>
        <w:tabs>
          <w:tab w:val="left" w:pos="0"/>
        </w:tabs>
        <w:spacing w:after="0" w:line="240" w:lineRule="auto"/>
        <w:ind w:firstLine="141"/>
        <w:jc w:val="both"/>
        <w:rPr>
          <w:rFonts w:ascii="Times New Roman" w:hAnsi="Times New Roman" w:cs="Times New Roman"/>
          <w:sz w:val="24"/>
          <w:szCs w:val="24"/>
        </w:rPr>
      </w:pPr>
    </w:p>
    <w:p w:rsidR="00DE780F" w:rsidRPr="00DE780F" w:rsidRDefault="00DE780F" w:rsidP="00DE780F">
      <w:pPr>
        <w:spacing w:after="0" w:line="240" w:lineRule="auto"/>
        <w:rPr>
          <w:rFonts w:ascii="Times New Roman" w:hAnsi="Times New Roman" w:cs="Times New Roman"/>
          <w:sz w:val="24"/>
          <w:szCs w:val="24"/>
        </w:rPr>
      </w:pPr>
    </w:p>
    <w:p w:rsidR="00DE780F" w:rsidRPr="00DE780F" w:rsidRDefault="00DE780F" w:rsidP="00DE780F">
      <w:pPr>
        <w:spacing w:after="0" w:line="240" w:lineRule="auto"/>
        <w:jc w:val="both"/>
        <w:rPr>
          <w:rFonts w:ascii="Times New Roman" w:hAnsi="Times New Roman" w:cs="Times New Roman"/>
          <w:sz w:val="24"/>
          <w:szCs w:val="24"/>
        </w:rPr>
      </w:pPr>
    </w:p>
    <w:p w:rsidR="00DE780F" w:rsidRPr="00DE780F" w:rsidRDefault="00DE780F" w:rsidP="00DE780F">
      <w:pPr>
        <w:spacing w:after="0" w:line="240" w:lineRule="auto"/>
        <w:jc w:val="both"/>
        <w:rPr>
          <w:rFonts w:ascii="Times New Roman" w:hAnsi="Times New Roman" w:cs="Times New Roman"/>
          <w:sz w:val="24"/>
          <w:szCs w:val="24"/>
        </w:rPr>
      </w:pPr>
      <w:r w:rsidRPr="00DE780F">
        <w:rPr>
          <w:rFonts w:ascii="Times New Roman" w:hAnsi="Times New Roman" w:cs="Times New Roman"/>
          <w:sz w:val="24"/>
          <w:szCs w:val="24"/>
        </w:rPr>
        <w:t xml:space="preserve">Глава Мариинско-Посадского </w:t>
      </w:r>
    </w:p>
    <w:p w:rsidR="00DE780F" w:rsidRPr="00DE780F" w:rsidRDefault="00DE780F" w:rsidP="00DE780F">
      <w:pPr>
        <w:spacing w:after="0" w:line="240" w:lineRule="auto"/>
        <w:jc w:val="both"/>
        <w:rPr>
          <w:rFonts w:ascii="Times New Roman" w:hAnsi="Times New Roman" w:cs="Times New Roman"/>
          <w:sz w:val="24"/>
          <w:szCs w:val="24"/>
        </w:rPr>
      </w:pPr>
      <w:r w:rsidRPr="00DE780F">
        <w:rPr>
          <w:rFonts w:ascii="Times New Roman" w:hAnsi="Times New Roman" w:cs="Times New Roman"/>
          <w:sz w:val="24"/>
          <w:szCs w:val="24"/>
        </w:rPr>
        <w:t xml:space="preserve">муниципального округа </w:t>
      </w:r>
      <w:r w:rsidRPr="00DE780F">
        <w:rPr>
          <w:rFonts w:ascii="Times New Roman" w:hAnsi="Times New Roman" w:cs="Times New Roman"/>
          <w:sz w:val="24"/>
          <w:szCs w:val="24"/>
        </w:rPr>
        <w:tab/>
      </w:r>
      <w:r w:rsidRPr="00DE780F">
        <w:rPr>
          <w:rFonts w:ascii="Times New Roman" w:hAnsi="Times New Roman" w:cs="Times New Roman"/>
          <w:sz w:val="24"/>
          <w:szCs w:val="24"/>
        </w:rPr>
        <w:tab/>
      </w:r>
      <w:r w:rsidRPr="00DE780F">
        <w:rPr>
          <w:rFonts w:ascii="Times New Roman" w:hAnsi="Times New Roman" w:cs="Times New Roman"/>
          <w:sz w:val="24"/>
          <w:szCs w:val="24"/>
        </w:rPr>
        <w:tab/>
      </w:r>
      <w:r w:rsidRPr="00DE780F">
        <w:rPr>
          <w:rFonts w:ascii="Times New Roman" w:hAnsi="Times New Roman" w:cs="Times New Roman"/>
          <w:sz w:val="24"/>
          <w:szCs w:val="24"/>
        </w:rPr>
        <w:tab/>
      </w:r>
      <w:r w:rsidRPr="00DE780F">
        <w:rPr>
          <w:rFonts w:ascii="Times New Roman" w:hAnsi="Times New Roman" w:cs="Times New Roman"/>
          <w:sz w:val="24"/>
          <w:szCs w:val="24"/>
        </w:rPr>
        <w:tab/>
        <w:t xml:space="preserve">                    </w:t>
      </w:r>
      <w:r w:rsidRPr="00DE780F">
        <w:rPr>
          <w:rFonts w:ascii="Times New Roman" w:hAnsi="Times New Roman" w:cs="Times New Roman"/>
          <w:sz w:val="24"/>
          <w:szCs w:val="24"/>
        </w:rPr>
        <w:tab/>
      </w:r>
      <w:r w:rsidRPr="00DE780F">
        <w:rPr>
          <w:rFonts w:ascii="Times New Roman" w:hAnsi="Times New Roman" w:cs="Times New Roman"/>
          <w:sz w:val="24"/>
          <w:szCs w:val="24"/>
        </w:rPr>
        <w:tab/>
        <w:t>В.В.Петров</w:t>
      </w:r>
    </w:p>
    <w:p w:rsidR="00DE780F" w:rsidRDefault="00DE780F" w:rsidP="00FB00D9">
      <w:pPr>
        <w:spacing w:after="0" w:line="240" w:lineRule="auto"/>
        <w:ind w:firstLine="567"/>
        <w:jc w:val="right"/>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8F64AB"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p>
    <w:p w:rsidR="00FB00D9" w:rsidRDefault="008F64AB" w:rsidP="008F64AB">
      <w:pPr>
        <w:tabs>
          <w:tab w:val="left" w:pos="7455"/>
          <w:tab w:val="right" w:pos="9355"/>
        </w:tabs>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ab/>
      </w:r>
      <w:r w:rsidR="00FB00D9">
        <w:rPr>
          <w:rFonts w:ascii="Times New Roman" w:eastAsia="Times New Roman" w:hAnsi="Times New Roman" w:cs="Times New Roman"/>
          <w:lang w:eastAsia="ru-RU"/>
        </w:rPr>
        <w:t>Приложение № 2</w:t>
      </w:r>
    </w:p>
    <w:p w:rsidR="00FB00D9" w:rsidRDefault="00FB00D9" w:rsidP="00FB00D9">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w:t>
      </w:r>
      <w:r w:rsidR="0069147B" w:rsidRPr="0069147B">
        <w:rPr>
          <w:rFonts w:ascii="Times New Roman" w:hAnsi="Times New Roman" w:cs="Times New Roman"/>
        </w:rPr>
        <w:t>постановлению администрации</w:t>
      </w:r>
      <w:r w:rsidR="0069147B">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w:t>
      </w:r>
    </w:p>
    <w:p w:rsidR="00FB00D9" w:rsidRDefault="00FB00D9" w:rsidP="00FB00D9">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округа Чувашской Республики</w:t>
      </w:r>
    </w:p>
    <w:p w:rsidR="00FB00D9" w:rsidRPr="0035786B" w:rsidRDefault="00FB00D9" w:rsidP="00FB00D9">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35786B" w:rsidRPr="00DE780F">
        <w:rPr>
          <w:rFonts w:ascii="Times New Roman" w:eastAsia="Times New Roman" w:hAnsi="Times New Roman" w:cs="Times New Roman"/>
          <w:lang w:eastAsia="ru-RU"/>
        </w:rPr>
        <w:t>18/11/2024</w:t>
      </w:r>
      <w:r>
        <w:rPr>
          <w:rFonts w:ascii="Times New Roman" w:eastAsia="Times New Roman" w:hAnsi="Times New Roman" w:cs="Times New Roman"/>
          <w:lang w:eastAsia="ru-RU"/>
        </w:rPr>
        <w:t xml:space="preserve">   № </w:t>
      </w:r>
      <w:r w:rsidR="0035786B" w:rsidRPr="0035786B">
        <w:rPr>
          <w:rFonts w:ascii="Times New Roman" w:eastAsia="Times New Roman" w:hAnsi="Times New Roman" w:cs="Times New Roman"/>
          <w:lang w:eastAsia="ru-RU"/>
        </w:rPr>
        <w:t>2520</w:t>
      </w:r>
    </w:p>
    <w:p w:rsidR="00FB00D9" w:rsidRDefault="00FB00D9" w:rsidP="00FB00D9">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p w:rsidR="00FB00D9" w:rsidRDefault="00FB00D9" w:rsidP="00FB00D9">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Устав</w:t>
      </w:r>
    </w:p>
    <w:p w:rsidR="00FB00D9" w:rsidRDefault="00FB00D9" w:rsidP="00FB00D9">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территориального общественного самоуправления на территории </w:t>
      </w:r>
      <w:r>
        <w:rPr>
          <w:rFonts w:ascii="Times New Roman" w:hAnsi="Times New Roman" w:cs="Times New Roman"/>
          <w:b/>
          <w:bCs/>
        </w:rPr>
        <w:t>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numPr>
          <w:ilvl w:val="0"/>
          <w:numId w:val="1"/>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Общие положения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Общественная организация территориального общественного самоуправления «Покровское» (наименование ТОС)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(далее – ТОС «Покровское») – самоорганизация граждан по месту их жительства </w:t>
      </w:r>
      <w:proofErr w:type="gramStart"/>
      <w:r>
        <w:rPr>
          <w:rFonts w:ascii="Times New Roman" w:eastAsia="Times New Roman" w:hAnsi="Times New Roman" w:cs="Times New Roman"/>
          <w:lang w:eastAsia="ru-RU"/>
        </w:rPr>
        <w:t>на части территории</w:t>
      </w:r>
      <w:proofErr w:type="gramEnd"/>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proofErr w:type="gramStart"/>
      <w:r>
        <w:rPr>
          <w:rFonts w:ascii="Times New Roman" w:eastAsia="Times New Roman" w:hAnsi="Times New Roman" w:cs="Times New Roman"/>
          <w:lang w:eastAsia="ru-RU"/>
        </w:rPr>
        <w:t>ТОС «Покровское» создается и действует в соответствии с Европейской хартией местного самоуправления, Конституцией 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12 января 1996 г. № 7-ФЗ «О некоммерческих организациях», Конституцией Чувашской Республики, Законом Чувашской</w:t>
      </w:r>
      <w:proofErr w:type="gramEnd"/>
      <w:r>
        <w:rPr>
          <w:rFonts w:ascii="Times New Roman" w:eastAsia="Times New Roman" w:hAnsi="Times New Roman" w:cs="Times New Roman"/>
          <w:lang w:eastAsia="ru-RU"/>
        </w:rPr>
        <w:t xml:space="preserve"> Республики от 18 октября 2004 г. № 19 «Об организации местного самоуправления в Чувашской Республике» и Уставом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а также настоящим Уставом.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Основными принципами осуществления деятельности ТОС «Покровское»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Полное наименование ТОС «Покровское» на русском языке: Общественная организация территориального общественного самоуправления «Покровское» (наименование ТОС)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Сокращенное наименование ТОС «Покровское» на русском языке: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Организационно-правовая форма – общественная организация.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Адрес (местонахождение) ТОС «Покровское»: Чувашская Республика, с</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окровское, ул. Церковная, д.3а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ТОС «Покровское»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rFonts w:ascii="Times New Roman" w:eastAsia="Times New Roman" w:hAnsi="Times New Roman" w:cs="Times New Roman"/>
          <w:lang w:eastAsia="ru-RU"/>
        </w:rPr>
        <w:t>нести обязанности</w:t>
      </w:r>
      <w:proofErr w:type="gramEnd"/>
      <w:r>
        <w:rPr>
          <w:rFonts w:ascii="Times New Roman" w:eastAsia="Times New Roman" w:hAnsi="Times New Roman" w:cs="Times New Roman"/>
          <w:lang w:eastAsia="ru-RU"/>
        </w:rPr>
        <w:t>, быть истцом и ответчиком в суде.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1.7. ТОС «Покровское»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w:t>
      </w:r>
      <w:proofErr w:type="gramStart"/>
      <w:r>
        <w:rPr>
          <w:rFonts w:ascii="Times New Roman" w:eastAsia="Times New Roman" w:hAnsi="Times New Roman" w:cs="Times New Roman"/>
          <w:lang w:eastAsia="ru-RU"/>
        </w:rPr>
        <w:t>ТОС «Покровское» создан на неопределенный срок.</w:t>
      </w:r>
      <w:proofErr w:type="gramEnd"/>
    </w:p>
    <w:p w:rsidR="00F21AA8" w:rsidRDefault="00F21AA8" w:rsidP="00FB00D9">
      <w:pPr>
        <w:spacing w:after="0" w:line="240" w:lineRule="auto"/>
        <w:ind w:firstLine="567"/>
        <w:jc w:val="both"/>
        <w:rPr>
          <w:rFonts w:ascii="Times New Roman" w:eastAsia="Times New Roman" w:hAnsi="Times New Roman" w:cs="Times New Roman"/>
          <w:lang w:eastAsia="ru-RU"/>
        </w:rPr>
      </w:pPr>
    </w:p>
    <w:p w:rsidR="00F21AA8" w:rsidRDefault="00F21AA8" w:rsidP="00FB00D9">
      <w:pPr>
        <w:spacing w:after="0" w:line="240" w:lineRule="auto"/>
        <w:ind w:firstLine="567"/>
        <w:jc w:val="both"/>
        <w:rPr>
          <w:rFonts w:ascii="Times New Roman" w:eastAsia="Times New Roman" w:hAnsi="Times New Roman" w:cs="Times New Roman"/>
          <w:lang w:eastAsia="ru-RU"/>
        </w:rPr>
      </w:pPr>
    </w:p>
    <w:p w:rsidR="00F21AA8" w:rsidRDefault="00F21AA8" w:rsidP="00FB00D9">
      <w:pPr>
        <w:spacing w:after="0" w:line="240" w:lineRule="auto"/>
        <w:ind w:firstLine="567"/>
        <w:jc w:val="both"/>
        <w:rPr>
          <w:rFonts w:ascii="Times New Roman" w:eastAsia="Times New Roman" w:hAnsi="Times New Roman" w:cs="Times New Roman"/>
          <w:lang w:eastAsia="ru-RU"/>
        </w:rPr>
      </w:pPr>
    </w:p>
    <w:p w:rsidR="00F21AA8" w:rsidRDefault="00F21AA8" w:rsidP="00FB00D9">
      <w:pPr>
        <w:spacing w:after="0" w:line="240" w:lineRule="auto"/>
        <w:ind w:firstLine="567"/>
        <w:jc w:val="both"/>
        <w:rPr>
          <w:rFonts w:ascii="Times New Roman" w:eastAsia="Times New Roman" w:hAnsi="Times New Roman" w:cs="Times New Roman"/>
          <w:lang w:eastAsia="ru-RU"/>
        </w:rPr>
      </w:pP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A86F22" w:rsidRDefault="00FB00D9" w:rsidP="00A86F22">
      <w:pPr>
        <w:pStyle w:val="a4"/>
        <w:numPr>
          <w:ilvl w:val="0"/>
          <w:numId w:val="1"/>
        </w:numPr>
        <w:spacing w:after="0" w:line="240" w:lineRule="auto"/>
        <w:jc w:val="both"/>
        <w:rPr>
          <w:rFonts w:ascii="Times New Roman" w:eastAsia="Times New Roman" w:hAnsi="Times New Roman" w:cs="Times New Roman"/>
          <w:lang w:eastAsia="ru-RU"/>
        </w:rPr>
      </w:pPr>
      <w:r w:rsidRPr="00A86F22">
        <w:rPr>
          <w:rFonts w:ascii="Times New Roman" w:eastAsia="Times New Roman" w:hAnsi="Times New Roman" w:cs="Times New Roman"/>
          <w:b/>
          <w:bCs/>
          <w:lang w:eastAsia="ru-RU"/>
        </w:rPr>
        <w:lastRenderedPageBreak/>
        <w:t xml:space="preserve">Территория деятельности ТОС </w:t>
      </w:r>
      <w:r w:rsidRPr="00A86F22">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3172F5" w:rsidRPr="009C68FA" w:rsidRDefault="00FB00D9" w:rsidP="003172F5">
      <w:pPr>
        <w:spacing w:after="0" w:line="240" w:lineRule="auto"/>
        <w:ind w:firstLine="567"/>
        <w:jc w:val="both"/>
        <w:rPr>
          <w:rFonts w:ascii="Times New Roman" w:hAnsi="Times New Roman" w:cs="Times New Roman"/>
        </w:rPr>
      </w:pPr>
      <w:r w:rsidRPr="009C68FA">
        <w:rPr>
          <w:rFonts w:ascii="Times New Roman" w:eastAsia="Times New Roman" w:hAnsi="Times New Roman" w:cs="Times New Roman"/>
          <w:lang w:eastAsia="ru-RU"/>
        </w:rPr>
        <w:t xml:space="preserve">2.1. Граница деятельности ТОС «Покровское» </w:t>
      </w:r>
      <w:r w:rsidR="003172F5" w:rsidRPr="009C68FA">
        <w:rPr>
          <w:rFonts w:ascii="Times New Roman" w:hAnsi="Times New Roman" w:cs="Times New Roman"/>
        </w:rPr>
        <w:t xml:space="preserve">охватывает территорию жилых домов, расположенных на улицах села Покровское Мариинско-Посадского муниципального округа Чувашской  Республики </w:t>
      </w:r>
    </w:p>
    <w:p w:rsidR="003172F5" w:rsidRPr="009C68FA" w:rsidRDefault="003172F5" w:rsidP="003172F5">
      <w:pPr>
        <w:tabs>
          <w:tab w:val="left" w:pos="0"/>
        </w:tabs>
        <w:spacing w:after="0" w:line="240" w:lineRule="auto"/>
        <w:rPr>
          <w:rFonts w:ascii="Times New Roman" w:hAnsi="Times New Roman" w:cs="Times New Roman"/>
        </w:rPr>
      </w:pPr>
      <w:r w:rsidRPr="009C68FA">
        <w:rPr>
          <w:rFonts w:ascii="Times New Roman" w:hAnsi="Times New Roman" w:cs="Times New Roman"/>
          <w:b/>
        </w:rPr>
        <w:t>ул.Лесная</w:t>
      </w:r>
      <w:r w:rsidRPr="009C68FA">
        <w:rPr>
          <w:rFonts w:ascii="Times New Roman" w:hAnsi="Times New Roman" w:cs="Times New Roman"/>
        </w:rPr>
        <w:t xml:space="preserve"> №№ 1,2,3,4,5,6,7,8,9,10,11,12,13,14,16,17,18,19,20,21,22,23,24,25,27,28,29,30,31,32,33,34,35,36,37,38,39,40,41,42,43,44,45,46,47,48,49,50,51,52,53,54,55,56,57,58,59,60,61,62,63,64,65,66,67,68.69,70,71,72.73,74,75,76,77,78,79,80,81,82,83,84,85,86,87,88,89,90,91,92,93,94,95,96,97,98,99,100,101,102,103,104,105,106,17,108,109,110.111,112,113,114,115,116,117,118,119,120,121.</w:t>
      </w:r>
    </w:p>
    <w:p w:rsidR="003172F5" w:rsidRPr="009C68FA" w:rsidRDefault="003172F5" w:rsidP="003172F5">
      <w:pPr>
        <w:tabs>
          <w:tab w:val="left" w:pos="270"/>
        </w:tabs>
        <w:spacing w:after="0" w:line="240" w:lineRule="auto"/>
        <w:rPr>
          <w:rFonts w:ascii="Times New Roman" w:hAnsi="Times New Roman" w:cs="Times New Roman"/>
        </w:rPr>
      </w:pPr>
      <w:r w:rsidRPr="009C68FA">
        <w:rPr>
          <w:rFonts w:ascii="Times New Roman" w:hAnsi="Times New Roman" w:cs="Times New Roman"/>
          <w:b/>
        </w:rPr>
        <w:t>ул</w:t>
      </w:r>
      <w:proofErr w:type="gramStart"/>
      <w:r w:rsidRPr="009C68FA">
        <w:rPr>
          <w:rFonts w:ascii="Times New Roman" w:hAnsi="Times New Roman" w:cs="Times New Roman"/>
          <w:b/>
        </w:rPr>
        <w:t>.Н</w:t>
      </w:r>
      <w:proofErr w:type="gramEnd"/>
      <w:r w:rsidRPr="009C68FA">
        <w:rPr>
          <w:rFonts w:ascii="Times New Roman" w:hAnsi="Times New Roman" w:cs="Times New Roman"/>
          <w:b/>
        </w:rPr>
        <w:t>овая</w:t>
      </w:r>
      <w:r w:rsidRPr="009C68FA">
        <w:rPr>
          <w:rFonts w:ascii="Times New Roman" w:hAnsi="Times New Roman" w:cs="Times New Roman"/>
        </w:rPr>
        <w:t xml:space="preserve">  №№ 1,2,3,4,5,6,7,8.9,10,11.12,13,14,15,16,17,18,19,20,21.22,23.</w:t>
      </w:r>
    </w:p>
    <w:p w:rsidR="003172F5" w:rsidRPr="009C68FA" w:rsidRDefault="003172F5" w:rsidP="003172F5">
      <w:pPr>
        <w:tabs>
          <w:tab w:val="left" w:pos="270"/>
        </w:tabs>
        <w:spacing w:after="0" w:line="240" w:lineRule="auto"/>
        <w:rPr>
          <w:rFonts w:ascii="Times New Roman" w:hAnsi="Times New Roman" w:cs="Times New Roman"/>
        </w:rPr>
      </w:pPr>
      <w:r w:rsidRPr="009C68FA">
        <w:rPr>
          <w:rFonts w:ascii="Times New Roman" w:hAnsi="Times New Roman" w:cs="Times New Roman"/>
          <w:b/>
        </w:rPr>
        <w:t>ул</w:t>
      </w:r>
      <w:proofErr w:type="gramStart"/>
      <w:r w:rsidRPr="009C68FA">
        <w:rPr>
          <w:rFonts w:ascii="Times New Roman" w:hAnsi="Times New Roman" w:cs="Times New Roman"/>
          <w:b/>
        </w:rPr>
        <w:t>.Ш</w:t>
      </w:r>
      <w:proofErr w:type="gramEnd"/>
      <w:r w:rsidRPr="009C68FA">
        <w:rPr>
          <w:rFonts w:ascii="Times New Roman" w:hAnsi="Times New Roman" w:cs="Times New Roman"/>
          <w:b/>
        </w:rPr>
        <w:t>кольная</w:t>
      </w:r>
      <w:r w:rsidRPr="009C68FA">
        <w:rPr>
          <w:rFonts w:ascii="Times New Roman" w:hAnsi="Times New Roman" w:cs="Times New Roman"/>
        </w:rPr>
        <w:t xml:space="preserve"> №№ 1,2.3.5.6,7,8,9,10,11,12,13,14.15,16,17,18,19.</w:t>
      </w:r>
    </w:p>
    <w:p w:rsidR="003172F5" w:rsidRPr="009C68FA" w:rsidRDefault="003172F5" w:rsidP="003172F5">
      <w:pPr>
        <w:tabs>
          <w:tab w:val="left" w:pos="270"/>
        </w:tabs>
        <w:spacing w:after="0" w:line="240" w:lineRule="auto"/>
        <w:rPr>
          <w:rFonts w:ascii="Times New Roman" w:hAnsi="Times New Roman" w:cs="Times New Roman"/>
        </w:rPr>
      </w:pPr>
      <w:r w:rsidRPr="009C68FA">
        <w:rPr>
          <w:rFonts w:ascii="Times New Roman" w:hAnsi="Times New Roman" w:cs="Times New Roman"/>
          <w:b/>
        </w:rPr>
        <w:t>ул</w:t>
      </w:r>
      <w:proofErr w:type="gramStart"/>
      <w:r w:rsidRPr="009C68FA">
        <w:rPr>
          <w:rFonts w:ascii="Times New Roman" w:hAnsi="Times New Roman" w:cs="Times New Roman"/>
          <w:b/>
        </w:rPr>
        <w:t>.Ц</w:t>
      </w:r>
      <w:proofErr w:type="gramEnd"/>
      <w:r w:rsidRPr="009C68FA">
        <w:rPr>
          <w:rFonts w:ascii="Times New Roman" w:hAnsi="Times New Roman" w:cs="Times New Roman"/>
          <w:b/>
        </w:rPr>
        <w:t xml:space="preserve">ерковная </w:t>
      </w:r>
      <w:r w:rsidRPr="009C68FA">
        <w:rPr>
          <w:rFonts w:ascii="Times New Roman" w:hAnsi="Times New Roman" w:cs="Times New Roman"/>
        </w:rPr>
        <w:t>№№ 1,2,5,6,7,8,9,10,11.12.</w:t>
      </w:r>
    </w:p>
    <w:p w:rsidR="003172F5" w:rsidRPr="009C68FA" w:rsidRDefault="003172F5" w:rsidP="003172F5">
      <w:pPr>
        <w:tabs>
          <w:tab w:val="left" w:pos="270"/>
        </w:tabs>
        <w:spacing w:after="0" w:line="240" w:lineRule="auto"/>
        <w:rPr>
          <w:rFonts w:ascii="Times New Roman" w:hAnsi="Times New Roman" w:cs="Times New Roman"/>
        </w:rPr>
      </w:pPr>
      <w:r w:rsidRPr="009C68FA">
        <w:rPr>
          <w:rFonts w:ascii="Times New Roman" w:hAnsi="Times New Roman" w:cs="Times New Roman"/>
          <w:b/>
        </w:rPr>
        <w:t>ул</w:t>
      </w:r>
      <w:proofErr w:type="gramStart"/>
      <w:r w:rsidRPr="009C68FA">
        <w:rPr>
          <w:rFonts w:ascii="Times New Roman" w:hAnsi="Times New Roman" w:cs="Times New Roman"/>
          <w:b/>
        </w:rPr>
        <w:t>.М</w:t>
      </w:r>
      <w:proofErr w:type="gramEnd"/>
      <w:r w:rsidRPr="009C68FA">
        <w:rPr>
          <w:rFonts w:ascii="Times New Roman" w:hAnsi="Times New Roman" w:cs="Times New Roman"/>
          <w:b/>
        </w:rPr>
        <w:t>олодежная</w:t>
      </w:r>
      <w:r w:rsidRPr="009C68FA">
        <w:rPr>
          <w:rFonts w:ascii="Times New Roman" w:hAnsi="Times New Roman" w:cs="Times New Roman"/>
        </w:rPr>
        <w:t xml:space="preserve"> №№1,2,3,4,5.</w:t>
      </w:r>
    </w:p>
    <w:p w:rsidR="00FB00D9" w:rsidRPr="009C68FA" w:rsidRDefault="00FB00D9" w:rsidP="00FB00D9">
      <w:pPr>
        <w:spacing w:after="0" w:line="240" w:lineRule="auto"/>
        <w:ind w:firstLine="567"/>
        <w:jc w:val="both"/>
        <w:rPr>
          <w:rFonts w:ascii="Times New Roman" w:eastAsia="Times New Roman" w:hAnsi="Times New Roman" w:cs="Times New Roman"/>
          <w:lang w:eastAsia="ru-RU"/>
        </w:rPr>
      </w:pPr>
      <w:r w:rsidRPr="009C68FA">
        <w:rPr>
          <w:rFonts w:ascii="Times New Roman" w:eastAsia="Times New Roman" w:hAnsi="Times New Roman" w:cs="Times New Roman"/>
          <w:lang w:eastAsia="ru-RU"/>
        </w:rPr>
        <w:tab/>
        <w:t xml:space="preserve">2.2. Границы территории, на которой осуществляет деятельность ТОС, установлены решением </w:t>
      </w:r>
      <w:r w:rsidR="000311C9">
        <w:rPr>
          <w:rFonts w:ascii="Times New Roman" w:eastAsia="Times New Roman" w:hAnsi="Times New Roman" w:cs="Times New Roman"/>
          <w:lang w:eastAsia="ru-RU"/>
        </w:rPr>
        <w:t xml:space="preserve">Собрания </w:t>
      </w:r>
      <w:r w:rsidR="000311C9">
        <w:rPr>
          <w:rFonts w:ascii="Times New Roman" w:hAnsi="Times New Roman" w:cs="Times New Roman"/>
          <w:spacing w:val="-8"/>
        </w:rPr>
        <w:t>депутатов Мариинско-Посадского муниципального округа</w:t>
      </w:r>
      <w:r w:rsidR="000311C9">
        <w:rPr>
          <w:rFonts w:ascii="Times New Roman" w:hAnsi="Times New Roman" w:cs="Times New Roman"/>
          <w:spacing w:val="-7"/>
        </w:rPr>
        <w:t xml:space="preserve"> </w:t>
      </w:r>
      <w:r w:rsidR="000311C9">
        <w:rPr>
          <w:rFonts w:ascii="Times New Roman" w:hAnsi="Times New Roman" w:cs="Times New Roman"/>
        </w:rPr>
        <w:t>по</w:t>
      </w:r>
      <w:r w:rsidR="000311C9">
        <w:rPr>
          <w:rFonts w:ascii="Times New Roman" w:hAnsi="Times New Roman" w:cs="Times New Roman"/>
          <w:spacing w:val="-8"/>
        </w:rPr>
        <w:t xml:space="preserve"> </w:t>
      </w:r>
      <w:r w:rsidR="000311C9">
        <w:rPr>
          <w:rFonts w:ascii="Times New Roman" w:hAnsi="Times New Roman" w:cs="Times New Roman"/>
        </w:rPr>
        <w:t>созданию</w:t>
      </w:r>
      <w:r w:rsidR="000311C9">
        <w:rPr>
          <w:rFonts w:ascii="Times New Roman" w:hAnsi="Times New Roman" w:cs="Times New Roman"/>
          <w:spacing w:val="-8"/>
        </w:rPr>
        <w:t xml:space="preserve"> </w:t>
      </w:r>
      <w:r w:rsidR="000311C9">
        <w:rPr>
          <w:rFonts w:ascii="Times New Roman" w:hAnsi="Times New Roman" w:cs="Times New Roman"/>
        </w:rPr>
        <w:t>территориального</w:t>
      </w:r>
      <w:r w:rsidR="000311C9">
        <w:rPr>
          <w:rFonts w:ascii="Times New Roman" w:hAnsi="Times New Roman" w:cs="Times New Roman"/>
          <w:spacing w:val="-57"/>
        </w:rPr>
        <w:t xml:space="preserve">  </w:t>
      </w:r>
      <w:r w:rsidR="000311C9">
        <w:rPr>
          <w:rFonts w:ascii="Times New Roman" w:hAnsi="Times New Roman" w:cs="Times New Roman"/>
        </w:rPr>
        <w:t>общественного</w:t>
      </w:r>
      <w:r w:rsidR="000311C9">
        <w:rPr>
          <w:rFonts w:ascii="Times New Roman" w:hAnsi="Times New Roman" w:cs="Times New Roman"/>
          <w:spacing w:val="-5"/>
        </w:rPr>
        <w:t xml:space="preserve"> </w:t>
      </w:r>
      <w:r w:rsidR="000311C9">
        <w:rPr>
          <w:rFonts w:ascii="Times New Roman" w:hAnsi="Times New Roman" w:cs="Times New Roman"/>
        </w:rPr>
        <w:t>самоуправления</w:t>
      </w:r>
      <w:r w:rsidR="000311C9">
        <w:rPr>
          <w:rFonts w:ascii="Times New Roman" w:hAnsi="Times New Roman" w:cs="Times New Roman"/>
          <w:spacing w:val="49"/>
        </w:rPr>
        <w:t xml:space="preserve"> </w:t>
      </w:r>
      <w:r w:rsidR="000311C9">
        <w:rPr>
          <w:rFonts w:ascii="Times New Roman" w:eastAsia="Times New Roman" w:hAnsi="Times New Roman" w:cs="Times New Roman"/>
          <w:lang w:eastAsia="ru-RU"/>
        </w:rPr>
        <w:t>«Покровское» от 25.10.2024 года № 33/5</w:t>
      </w:r>
      <w:r w:rsidRPr="009C68FA">
        <w:rPr>
          <w:rFonts w:ascii="Times New Roman" w:eastAsia="Times New Roman" w:hAnsi="Times New Roman" w:cs="Times New Roman"/>
          <w:lang w:eastAsia="ru-RU"/>
        </w:rPr>
        <w:t>.</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9C68FA"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3</w:t>
      </w:r>
      <w:r w:rsidR="00FB00D9">
        <w:rPr>
          <w:rFonts w:ascii="Times New Roman" w:eastAsia="Times New Roman" w:hAnsi="Times New Roman" w:cs="Times New Roman"/>
          <w:b/>
          <w:bCs/>
          <w:lang w:eastAsia="ru-RU"/>
        </w:rPr>
        <w:t xml:space="preserve">. Право граждан на осуществление ТОС </w:t>
      </w:r>
      <w:r w:rsidR="00FB00D9">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В осуществлении деятельности ТОС «Покровское» участвуют граждане Российской Федерации, проживающие на территории деятельности ТОС «Покровское» в населенном пункте Мариинско-Посадского муниципального округа Чувашской Республики, достигшие шестнадцатилетнего возраста.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«Покровское» имеет право быть инициатором и участвовать  в учреждении ТОС «Покровское» принимать участие в собраниях (конференциях) граждан, проводимых  территориальным общественным самоуправлением, избирать и быть избранным в органы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A86F22" w:rsidRDefault="00FB00D9" w:rsidP="00A86F22">
      <w:pPr>
        <w:pStyle w:val="a4"/>
        <w:numPr>
          <w:ilvl w:val="0"/>
          <w:numId w:val="11"/>
        </w:numPr>
        <w:spacing w:after="0" w:line="240" w:lineRule="auto"/>
        <w:jc w:val="both"/>
        <w:rPr>
          <w:rFonts w:ascii="Times New Roman" w:eastAsia="Times New Roman" w:hAnsi="Times New Roman" w:cs="Times New Roman"/>
          <w:lang w:eastAsia="ru-RU"/>
        </w:rPr>
      </w:pPr>
      <w:r w:rsidRPr="00A86F22">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A86F22">
        <w:rPr>
          <w:rFonts w:ascii="Times New Roman" w:eastAsia="Times New Roman" w:hAnsi="Times New Roman" w:cs="Times New Roman"/>
          <w:b/>
          <w:lang w:eastAsia="ru-RU"/>
        </w:rPr>
        <w:t>«Покровское»</w:t>
      </w:r>
      <w:r w:rsidRPr="00A86F22">
        <w:rPr>
          <w:rFonts w:ascii="Times New Roman" w:eastAsia="Times New Roman" w:hAnsi="Times New Roman" w:cs="Times New Roman"/>
          <w:lang w:eastAsia="ru-RU"/>
        </w:rPr>
        <w:t> </w:t>
      </w:r>
    </w:p>
    <w:p w:rsidR="00FB00D9" w:rsidRDefault="00FB00D9" w:rsidP="00FB00D9">
      <w:pPr>
        <w:spacing w:after="0" w:line="240" w:lineRule="auto"/>
        <w:ind w:left="567"/>
        <w:jc w:val="both"/>
        <w:rPr>
          <w:rFonts w:ascii="Times New Roman" w:eastAsia="Times New Roman" w:hAnsi="Times New Roman" w:cs="Times New Roman"/>
          <w:lang w:eastAsia="ru-RU"/>
        </w:rPr>
      </w:pP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Основной целью ТОС «Покровское» является самостоятельное и под свою ответственность осуществление гражданами собственных инициатив по вопросам местного значения.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Основными задачами ТОС «Покровское» являются: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создание условий для комфортного проживания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представление интересов населения;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потребностей жителей;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исполнения решений, принятых на конференциях (собраниях).</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Формами осуществления деятельности ТОС «Покровское» являются проводимые не реже одного раза в год конференции (собрания граждан), а также заседания Совета ТОС «Покровское» и организуемые ими мероприятия.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В соответствии с решением граждан к основным  направлениям деятельности ТОС «Покровское» относятся: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защита прав и законных интересов жителей, проживающих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содействие в проведении акций милосердия и благотворительности органом местного самоуправления Мариинско-Посадского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детьми и подростками, в том числе: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содействие в организации труда и отдыха в каникулярное время;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содействие в организации детских клубов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внесение предложений в орган местного самоуправления Мариинско-Посадского муниципального округа Чувашской Республики по вопросам, затрагивающим интересы граждан,  по использованию земельных участков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внесение предложений в орган местного самоуправления Мариинско-Посадского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организация участия населения в общественных мероприятиях по обеспечению сохранности жилищного фонда, благоустройству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информирование населения о решениях органа местного самоуправления Мариинско-Посадского муниципального округа Чувашской Республики, принятых по предложению или при участии ТОС «Покровское» и других решениях;</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внесение в орган местного самоуправления Мариинско-Посадского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5A2F8D" w:rsidRDefault="00FB00D9" w:rsidP="005A2F8D">
      <w:pPr>
        <w:pStyle w:val="a4"/>
        <w:numPr>
          <w:ilvl w:val="0"/>
          <w:numId w:val="11"/>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Членство в ТОС </w:t>
      </w:r>
      <w:r w:rsidRPr="005A2F8D">
        <w:rPr>
          <w:rFonts w:ascii="Times New Roman" w:eastAsia="Times New Roman" w:hAnsi="Times New Roman" w:cs="Times New Roman"/>
          <w:b/>
          <w:lang w:eastAsia="ru-RU"/>
        </w:rPr>
        <w:t>«Покровское»</w:t>
      </w:r>
      <w:r w:rsidRPr="005A2F8D">
        <w:rPr>
          <w:rFonts w:ascii="Times New Roman" w:eastAsia="Times New Roman" w:hAnsi="Times New Roman" w:cs="Times New Roman"/>
          <w:lang w:eastAsia="ru-RU"/>
        </w:rPr>
        <w:t> </w:t>
      </w:r>
    </w:p>
    <w:p w:rsidR="00FB00D9" w:rsidRDefault="00FB00D9" w:rsidP="00FB00D9">
      <w:pPr>
        <w:spacing w:after="0" w:line="240" w:lineRule="auto"/>
        <w:ind w:left="567"/>
        <w:jc w:val="both"/>
        <w:rPr>
          <w:rFonts w:ascii="Times New Roman" w:eastAsia="Times New Roman" w:hAnsi="Times New Roman" w:cs="Times New Roman"/>
          <w:lang w:eastAsia="ru-RU"/>
        </w:rPr>
      </w:pP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5.1. Учредители ТОС «Покровское» приобретают членство после принятия решения о создании ТОС. После создания ТОС «Покровское» в члены принимаются физические лица в порядке, определенном настоящим Уставом.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Члены организации имеют равные права и </w:t>
      </w:r>
      <w:proofErr w:type="gramStart"/>
      <w:r>
        <w:rPr>
          <w:rFonts w:ascii="Times New Roman" w:eastAsia="Times New Roman" w:hAnsi="Times New Roman" w:cs="Times New Roman"/>
          <w:lang w:eastAsia="ru-RU"/>
        </w:rPr>
        <w:t>несут равные обязанности</w:t>
      </w:r>
      <w:proofErr w:type="gramEnd"/>
      <w:r>
        <w:rPr>
          <w:rFonts w:ascii="Times New Roman" w:eastAsia="Times New Roman" w:hAnsi="Times New Roman" w:cs="Times New Roman"/>
          <w:lang w:eastAsia="ru-RU"/>
        </w:rPr>
        <w:t>, вправе избирать и быть избранными в руководящие и контрольно-ревизионные органы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5A2F8D" w:rsidRDefault="00FB00D9" w:rsidP="005A2F8D">
      <w:pPr>
        <w:pStyle w:val="a4"/>
        <w:numPr>
          <w:ilvl w:val="0"/>
          <w:numId w:val="11"/>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Порядок проведения конференции (собрания граждан), их полномочия, порядок принятия решений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numPr>
          <w:ilvl w:val="0"/>
          <w:numId w:val="6"/>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управления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 Высшим органом управления ТОС «Покровское» является конференция (собрание граждан). Если на территории деятельности ТОС «Покровское»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Коллегиальным органом ТОС «Покровское» является  Совет.</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Единоличным исполнительным органом ТОС «Покровское» является Председатель.</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6.4. Конференция (собрание граждан) может созываться Советом ТОС «Покровское» или инициативной группой граждан по мере необходимости, но не реже одного раза в год.</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«Покровское». Конференция (собрание граждан), созванное инициативной группой граждан, проводится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30 дней со дня письменного обращения инициативной группы в Совет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6.6. Орган местного самоуправления Мариинско-Посадского муниципального округа Чувашской Республики и граждане, проживающие на территории ТОС «Покровское»,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6.7. К исключительным полномочиям конференции (собрания граждан), осуществляющих ТОС «Покровское» относятся: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установление структуры органов ТОС;</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устава территориального общественного самоуправления, внесение в него изменений и дополнений;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избрание органов территориального общественного самоуправления;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основных направлений деятельности территориального общественного самоуправления;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утверждение сметы доходов и расходов территориального общественного самоуправления и отчет</w:t>
      </w:r>
      <w:proofErr w:type="gramStart"/>
      <w:r>
        <w:rPr>
          <w:rFonts w:ascii="Times New Roman" w:eastAsia="Times New Roman" w:hAnsi="Times New Roman" w:cs="Times New Roman"/>
          <w:lang w:eastAsia="ru-RU"/>
        </w:rPr>
        <w:t>а о ее</w:t>
      </w:r>
      <w:proofErr w:type="gramEnd"/>
      <w:r>
        <w:rPr>
          <w:rFonts w:ascii="Times New Roman" w:eastAsia="Times New Roman" w:hAnsi="Times New Roman" w:cs="Times New Roman"/>
          <w:lang w:eastAsia="ru-RU"/>
        </w:rPr>
        <w:t xml:space="preserve"> исполнении;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рассмотрение и утверждение отчетов о деятельности органов территориального общественного самоуправления;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обсуждение инициативного проекта и принятие решения по вопросу о его одобрении.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«Покровское», депутаты, избранные жителями соответствующей территории, представители органов государственной власти и местного самоуправления.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6.9. Собрание граждан по вопросам организации и осуществления ТОС «Покровское»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6.10. Конференция по вопросам организации и осуществления ТОС «Покровское»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6.12. Делегаты конференции избираются собранием жителей соответствующей территории в форме заочного голосования.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6.13. Порядок назначения и проведения собрания в форме заочного голосования определяется решением Совета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6.14.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Уведомления о проведении заочного голосования направляются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7 (семь) календарных дней до установленной даты представления заполненных бюллетеней.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6.15.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«Покровское» в обязательном порядке уведомляет всех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6.16. Делегатом конференции признается кандидат, набравший наибольшее число голосов жителей, принявших участие в голосовании.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6.17.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6.18.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6.19.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FB00D9" w:rsidRDefault="00FB00D9" w:rsidP="00FB00D9">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lang w:eastAsia="ru-RU"/>
        </w:rPr>
        <w:lastRenderedPageBreak/>
        <w:t> </w:t>
      </w:r>
      <w:r w:rsidR="009C68FA">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 xml:space="preserve">. Совет ТОС </w:t>
      </w:r>
      <w:r>
        <w:rPr>
          <w:rFonts w:ascii="Times New Roman" w:eastAsia="Times New Roman" w:hAnsi="Times New Roman" w:cs="Times New Roman"/>
          <w:lang w:eastAsia="ru-RU"/>
        </w:rPr>
        <w:t>«</w:t>
      </w:r>
      <w:r>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 Для осуществления основных направлений деятельности, реализации целей и задач ТОС «Покровское» в период между конференциями (собраниями граждан) избирается постоянно действующий коллегиальный орган ТОС «Покровское»  –  Совет.</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Совет ТОС «Покровское» подконтролен и подотчетен конференции (собранию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7.3. Совет ТОС «Покровское»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своей деятельности не реже одного раза в год на конференции (собрании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7.4. Совет ТОС  «Покровское» избирается сроком на 5 лет и состоит не менее из 5 человек, избираемых на конференции (собрании граждан) открытым голосованием.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7.5. Членом Совета ТОС «Покровское» может быть избран гражданин, достигший шестнадцатилетнего возраста, проживающий на территории ТОС и выдвинувший свою кандидатуру в Совет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7.6. Члены Совета ТОС «Покровское» могут принимать участие в деятельности  органа местного самоуправления Мариинско-Посадского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Полномочия  члена Совета ТОС «Покровское» прекращаются досрочно в случае: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принятия решения членов Совета о самороспуске;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смерти;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отставки по собственному желанию;</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признания судом недееспособным или ограниченно  дееспособным;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признания судом безвестно отсутствующим или объявления умершим;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вступления в отношении его в законную силу обвинительного приговора суда;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выезда за пределы территории на постоянное место жительства;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отзыва конференцией или собранием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 иных случаях, предусмотренных законодательством.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7.8. Совет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обеспечивает исполнение решений, принятых на конференциях (собрании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«Покровское», как за счет  средств указанных граждан,  так и на основании договора с органами  местного  самоуправления  с использованием средств местного бюджета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осуществляет взаимодействие с органами местного самоуправления Мариинско-Посадского муниципального округа Чувашской Республики на основе заключаемых между ними договоров и соглашений;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7.9. Совет ТОС «Покровское» вправе: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вносить в орган местного  самоуправления Мариинско-Посадского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 свободно распространять информацию о своей деятельности; информировать жителей о деятельности органа местного самоуправления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содействовать правоохранительным органам в поддержании общественного порядка;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организовывать культурно-просветительную, спортивно-массовую работу среди жителей соответствующей территории;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«Покровское» и органом местного самоуправления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«Покровское» и считается правомочным при участии в нем более половины членов Совета.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7.11 Совет ТОС «Покровское» может быть распущен, а члены Совета ТОС «Покровское»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7.12. Решения Совета ТОС «Покровское» принимаются простым большинством голосов от общего числа присутствующих на заседании его членов путем открытого голосования.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9C68FA" w:rsidP="00FB00D9">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8</w:t>
      </w:r>
      <w:r w:rsidR="00FB00D9">
        <w:rPr>
          <w:rFonts w:ascii="Times New Roman" w:eastAsia="Times New Roman" w:hAnsi="Times New Roman" w:cs="Times New Roman"/>
          <w:b/>
          <w:bCs/>
          <w:lang w:eastAsia="ru-RU"/>
        </w:rPr>
        <w:t xml:space="preserve">. Председатель ТОС </w:t>
      </w:r>
      <w:r w:rsidR="00FB00D9">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ТОС «Покровское» возглавляет Председатель, избираемый на конференции (собрании граждан) из числа членов ТОС, сроком на 5 лет.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Председатель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без доверенности действует от имени ТОС «Покровское»,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организует деятельность Совета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организует подготовку проведения конференций или собраний граждан, осуществляет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реализацией принятых решений;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информирует органы  местного  самоуправления Мариинско-Посадского муниципального округа Чувашской Республики о деятельности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обеспечивает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соблюдением правил  противопожарной и экологической безопасности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подписывает решения, протоколы заседаний и другие документы Совета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решает иные вопросы, отнесенные к его компетенции собранием (конференцией) граждан, органом местного самоуправления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Полномочия Председателя ТОС «Покровское» могут быть прекращены досрочно в случаях:</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отставки по собственному желанию;</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смерти;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признания судом недееспособным или ограниченно дееспособным;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признания судом безвестно отсутствующим или объявления умершим;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смены места жительства, если новое место жительство не входит в границы территории, на которой осуществляется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 иных случаях, предусмотренных законодательством.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8.4. Председатель ТОС «Покровское» не реже, чем 1 раз в год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проделанной работе перед Советом ТОС «Покровское» и конференцией (собранием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5A2F8D" w:rsidRDefault="00FB00D9" w:rsidP="005A2F8D">
      <w:pPr>
        <w:pStyle w:val="a4"/>
        <w:numPr>
          <w:ilvl w:val="0"/>
          <w:numId w:val="12"/>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Контрольно-ревизионная комиссия ТОС «</w:t>
      </w:r>
      <w:r w:rsidRPr="005A2F8D">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 Контрольно-ревизионная комиссия ТОС «Покровское» (далее – комиссия), создается для контроля и проверки  финансово – хозяйственной деятельности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9.2. Комиссия состоит из 3 человек, избираемых на собрании (конференции) граждан ТОС «Покровское» открытым голосованием сроком на 5 лет.</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9.3. Комиссия подотчетна конференции (собрании  граждан)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9.4.Комиссия осуществляет проверку финансово–хозяйственной деятельности  ТОС «Покровское» по итогам работы за год, по поручению конференции (собрании граждан) и по собственной инициативе.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9.5. На комиссию могут быть возложены функции контроля по исполнению Устава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9.6. Члены комиссии не могут являться членами Совета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9.7. Ревизия финансово-хозяйственной деятельности Совета ТОС «Покровское» проводится не реже одного раза в год, результаты проверок и отчеты комиссии доводятся до населения, проживающего на территории ТОС «Покровское</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утверждаются на конференции (собрании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9.8. Для проверки финансовой деятельности Совета ТОС «Покровское» комиссией могут привлекаться аудиторские организации.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5A2F8D" w:rsidRDefault="00FB00D9" w:rsidP="005A2F8D">
      <w:pPr>
        <w:pStyle w:val="a4"/>
        <w:numPr>
          <w:ilvl w:val="0"/>
          <w:numId w:val="12"/>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Обязанности органов ТОС </w:t>
      </w:r>
      <w:r w:rsidRPr="005A2F8D">
        <w:rPr>
          <w:rFonts w:ascii="Times New Roman" w:eastAsia="Times New Roman" w:hAnsi="Times New Roman" w:cs="Times New Roman"/>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numPr>
          <w:ilvl w:val="0"/>
          <w:numId w:val="9"/>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ТОС «Покровское» обязаны:</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(конференций)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учитывать мнение населения при принятии решений;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не реже одного раза в год </w:t>
      </w:r>
      <w:proofErr w:type="gramStart"/>
      <w:r>
        <w:rPr>
          <w:rFonts w:ascii="Times New Roman" w:eastAsia="Times New Roman" w:hAnsi="Times New Roman" w:cs="Times New Roman"/>
          <w:lang w:eastAsia="ru-RU"/>
        </w:rPr>
        <w:t>отчитываться о</w:t>
      </w:r>
      <w:proofErr w:type="gramEnd"/>
      <w:r>
        <w:rPr>
          <w:rFonts w:ascii="Times New Roman" w:eastAsia="Times New Roman" w:hAnsi="Times New Roman" w:cs="Times New Roman"/>
          <w:lang w:eastAsia="ru-RU"/>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Мариинско-Посадского муниципального округа Чувашской Республики;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ежегодно представлять в администрацию Мариинско-Посадского муниципального округа Чувашской Республики отчет о деятельности органа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Pr="005A2F8D" w:rsidRDefault="009C68FA" w:rsidP="005A2F8D">
      <w:pPr>
        <w:pStyle w:val="a4"/>
        <w:numPr>
          <w:ilvl w:val="0"/>
          <w:numId w:val="9"/>
        </w:numPr>
        <w:spacing w:after="0" w:line="240" w:lineRule="auto"/>
        <w:ind w:hanging="76"/>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FB00D9" w:rsidRPr="005A2F8D">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11.1.  </w:t>
      </w:r>
      <w:proofErr w:type="gramStart"/>
      <w:r>
        <w:rPr>
          <w:rFonts w:ascii="Times New Roman" w:eastAsia="Times New Roman" w:hAnsi="Times New Roman" w:cs="Times New Roman"/>
          <w:lang w:eastAsia="ru-RU"/>
        </w:rPr>
        <w:t>В собственности ТОС «Покровское»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Мариинско-Посадского муниципального округа Чувашской Республики</w:t>
      </w:r>
      <w:proofErr w:type="gramEnd"/>
      <w:r>
        <w:rPr>
          <w:rFonts w:ascii="Times New Roman" w:eastAsia="Times New Roman" w:hAnsi="Times New Roman" w:cs="Times New Roman"/>
          <w:lang w:eastAsia="ru-RU"/>
        </w:rPr>
        <w:t xml:space="preserve"> в обеспечение деятельности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Источниками формирования имущества ТОС «Покровское» в денежных иных формах являются: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добровольные имущественные взносы и пожертвования;</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доходы, получаемые от собственности;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другие, не запрещенные действующим законодательством поступления.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11.3. По решению Собрания депутатов Мариинско-Посадского муниципального округа Чувашской Республики ТОС «Покровское» может финансироваться за счет средств бюджета Мариинско-Посадского муниципального округа Чувашской Республики, если в бюджете такие затраты предусмотрены отдельной строкой.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11.4. Полученная ТОС «Покровское» прибыль направляется на осуществлении уставных целей ТОС «Покровское» и не подлежит распределению между членами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11.5. ТОС «Покровское» отвечает по своим обязательствам тем своим имуществом, на которое по законодательству Российской Федерации может быть обращено взыскание.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Порядок отчуждения, передачи права собственности, </w:t>
      </w:r>
      <w:proofErr w:type="gramStart"/>
      <w:r>
        <w:rPr>
          <w:rFonts w:ascii="Times New Roman" w:eastAsia="Times New Roman" w:hAnsi="Times New Roman" w:cs="Times New Roman"/>
          <w:lang w:eastAsia="ru-RU"/>
        </w:rPr>
        <w:t>объем</w:t>
      </w:r>
      <w:proofErr w:type="gramEnd"/>
      <w:r>
        <w:rPr>
          <w:rFonts w:ascii="Times New Roman" w:eastAsia="Times New Roman" w:hAnsi="Times New Roman" w:cs="Times New Roman"/>
          <w:lang w:eastAsia="ru-RU"/>
        </w:rPr>
        <w:t xml:space="preserve"> и условия осуществления правомочий собственника устанавливаются законодательством.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5A2F8D"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12</w:t>
      </w:r>
      <w:r w:rsidR="00FB00D9">
        <w:rPr>
          <w:rFonts w:ascii="Times New Roman" w:eastAsia="Times New Roman" w:hAnsi="Times New Roman" w:cs="Times New Roman"/>
          <w:b/>
          <w:bCs/>
          <w:lang w:eastAsia="ru-RU"/>
        </w:rPr>
        <w:t xml:space="preserve">. Порядок внесения изменений и дополнений в Устав ТОС </w:t>
      </w:r>
      <w:r w:rsidR="00FB00D9">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5A2F8D"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13</w:t>
      </w:r>
      <w:r w:rsidR="00FB00D9">
        <w:rPr>
          <w:rFonts w:ascii="Times New Roman" w:eastAsia="Times New Roman" w:hAnsi="Times New Roman" w:cs="Times New Roman"/>
          <w:b/>
          <w:bCs/>
          <w:lang w:eastAsia="ru-RU"/>
        </w:rPr>
        <w:t>. Ответственность органа ТОС «</w:t>
      </w:r>
      <w:r w:rsidR="00FB00D9">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13.1. Органы  ТОС «Покровское»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5A2F8D"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14</w:t>
      </w:r>
      <w:r w:rsidR="00FB00D9">
        <w:rPr>
          <w:rFonts w:ascii="Times New Roman" w:eastAsia="Times New Roman" w:hAnsi="Times New Roman" w:cs="Times New Roman"/>
          <w:b/>
          <w:bCs/>
          <w:lang w:eastAsia="ru-RU"/>
        </w:rPr>
        <w:t xml:space="preserve">. Порядок ликвидации ТОС </w:t>
      </w:r>
      <w:r w:rsidR="00FB00D9">
        <w:rPr>
          <w:rFonts w:ascii="Times New Roman" w:eastAsia="Times New Roman" w:hAnsi="Times New Roman" w:cs="Times New Roman"/>
          <w:b/>
          <w:lang w:eastAsia="ru-RU"/>
        </w:rPr>
        <w:t>«Покровское»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14.1. ТОС ««Покровское»» ликвидируется на основании соответствующего решения конференции (собрания граждан) либо на основании решения суда.</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14.2. Конференция (собрание граждан), принявшая решение о ликвидации ТОС ««Покровское»», назначает ликвидационную комиссию (ликвидатора) и устанавливает порядок и сроки ликвидации в соответствии с законом.</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14.3. С момента назначения ликвидационной комиссии к ней переходят полномочия по управлению делами ТОС «Покровское». Ликвидационная комиссия от имени ТОС «Покровское» выступает в суде. Ликвидационная комиссия обязана действовать добросовестно и разумно в интересах ТОС «Покровское», а также его кредиторов.</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14.4. Ликвидационная комиссия опубликовывает в средствах массовой информации, в которых опубликовываются данные о государственной регистрации ТОС «Покровское»,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«Покровское».</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«Покровское»,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14.8. При ликвидации ТОС «Покровское» оставшееся после удовлетворения требований кредиторов имущество направляется в соответствии с уставом ТОС «Покровское» на цели, для достижения которых он был создан, и (или) на благотворительные цели.</w:t>
      </w:r>
    </w:p>
    <w:p w:rsidR="00FB00D9" w:rsidRDefault="00FB00D9" w:rsidP="00FB00D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14.9. Ликвидация ТОС «Покровское» считается завершенным, а ТОС  «Покровское»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FB00D9" w:rsidRDefault="00FB00D9" w:rsidP="00FB00D9"/>
    <w:p w:rsidR="007A565E" w:rsidRDefault="00453711"/>
    <w:sectPr w:rsidR="007A565E" w:rsidSect="00CF69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11" w:rsidRDefault="00453711" w:rsidP="00DE780F">
      <w:pPr>
        <w:spacing w:after="0" w:line="240" w:lineRule="auto"/>
      </w:pPr>
      <w:r>
        <w:separator/>
      </w:r>
    </w:p>
  </w:endnote>
  <w:endnote w:type="continuationSeparator" w:id="0">
    <w:p w:rsidR="00453711" w:rsidRDefault="00453711" w:rsidP="00DE7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11" w:rsidRDefault="00453711" w:rsidP="00DE780F">
      <w:pPr>
        <w:spacing w:after="0" w:line="240" w:lineRule="auto"/>
      </w:pPr>
      <w:r>
        <w:separator/>
      </w:r>
    </w:p>
  </w:footnote>
  <w:footnote w:type="continuationSeparator" w:id="0">
    <w:p w:rsidR="00453711" w:rsidRDefault="00453711" w:rsidP="00DE7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1783"/>
    <w:multiLevelType w:val="multilevel"/>
    <w:tmpl w:val="47865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31629A"/>
    <w:multiLevelType w:val="multilevel"/>
    <w:tmpl w:val="FC0CF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790CE0"/>
    <w:multiLevelType w:val="multilevel"/>
    <w:tmpl w:val="61B0F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284216"/>
    <w:multiLevelType w:val="multilevel"/>
    <w:tmpl w:val="D2022AD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49E4ED5"/>
    <w:multiLevelType w:val="multilevel"/>
    <w:tmpl w:val="F2148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8034A7"/>
    <w:multiLevelType w:val="multilevel"/>
    <w:tmpl w:val="75D01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A9E5FFF"/>
    <w:multiLevelType w:val="multilevel"/>
    <w:tmpl w:val="05502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0965F0"/>
    <w:multiLevelType w:val="multilevel"/>
    <w:tmpl w:val="06949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0D9"/>
    <w:rsid w:val="000311C9"/>
    <w:rsid w:val="00077C7D"/>
    <w:rsid w:val="001F1A0C"/>
    <w:rsid w:val="00247718"/>
    <w:rsid w:val="003172F5"/>
    <w:rsid w:val="0035786B"/>
    <w:rsid w:val="003D24FE"/>
    <w:rsid w:val="00453711"/>
    <w:rsid w:val="005A2F8D"/>
    <w:rsid w:val="0069147B"/>
    <w:rsid w:val="007934A6"/>
    <w:rsid w:val="008F64AB"/>
    <w:rsid w:val="009C68FA"/>
    <w:rsid w:val="009F0F53"/>
    <w:rsid w:val="009F50EA"/>
    <w:rsid w:val="00A86F22"/>
    <w:rsid w:val="00BF4D0B"/>
    <w:rsid w:val="00CF6964"/>
    <w:rsid w:val="00D16758"/>
    <w:rsid w:val="00D9642C"/>
    <w:rsid w:val="00DE780F"/>
    <w:rsid w:val="00EF2176"/>
    <w:rsid w:val="00F21AA8"/>
    <w:rsid w:val="00FB0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D9"/>
  </w:style>
  <w:style w:type="paragraph" w:styleId="1">
    <w:name w:val="heading 1"/>
    <w:basedOn w:val="a"/>
    <w:next w:val="a"/>
    <w:link w:val="10"/>
    <w:qFormat/>
    <w:rsid w:val="00DE780F"/>
    <w:pPr>
      <w:keepNext/>
      <w:spacing w:after="0" w:line="240" w:lineRule="auto"/>
      <w:jc w:val="center"/>
      <w:outlineLvl w:val="0"/>
    </w:pPr>
    <w:rPr>
      <w:rFonts w:ascii="Baltica Chv" w:eastAsia="Times New Roman" w:hAnsi="Baltica Chv" w:cs="Times New Roman"/>
      <w:b/>
      <w:sz w:val="24"/>
      <w:szCs w:val="20"/>
      <w:lang w:eastAsia="ru-RU"/>
    </w:rPr>
  </w:style>
  <w:style w:type="paragraph" w:styleId="7">
    <w:name w:val="heading 7"/>
    <w:basedOn w:val="a"/>
    <w:next w:val="a"/>
    <w:link w:val="70"/>
    <w:qFormat/>
    <w:rsid w:val="00DE780F"/>
    <w:pPr>
      <w:keepNext/>
      <w:spacing w:after="0" w:line="240" w:lineRule="auto"/>
      <w:jc w:val="center"/>
      <w:outlineLvl w:val="6"/>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00D9"/>
    <w:rPr>
      <w:color w:val="0000FF"/>
      <w:u w:val="single"/>
    </w:rPr>
  </w:style>
  <w:style w:type="paragraph" w:styleId="a4">
    <w:name w:val="List Paragraph"/>
    <w:basedOn w:val="a"/>
    <w:uiPriority w:val="34"/>
    <w:qFormat/>
    <w:rsid w:val="00A86F22"/>
    <w:pPr>
      <w:ind w:left="720"/>
      <w:contextualSpacing/>
    </w:pPr>
  </w:style>
  <w:style w:type="paragraph" w:styleId="a5">
    <w:name w:val="header"/>
    <w:basedOn w:val="a"/>
    <w:link w:val="a6"/>
    <w:uiPriority w:val="99"/>
    <w:semiHidden/>
    <w:unhideWhenUsed/>
    <w:rsid w:val="00DE78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E780F"/>
  </w:style>
  <w:style w:type="paragraph" w:styleId="a7">
    <w:name w:val="footer"/>
    <w:basedOn w:val="a"/>
    <w:link w:val="a8"/>
    <w:uiPriority w:val="99"/>
    <w:semiHidden/>
    <w:unhideWhenUsed/>
    <w:rsid w:val="00DE78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E780F"/>
  </w:style>
  <w:style w:type="character" w:customStyle="1" w:styleId="10">
    <w:name w:val="Заголовок 1 Знак"/>
    <w:basedOn w:val="a0"/>
    <w:link w:val="1"/>
    <w:rsid w:val="00DE780F"/>
    <w:rPr>
      <w:rFonts w:ascii="Baltica Chv" w:eastAsia="Times New Roman" w:hAnsi="Baltica Chv" w:cs="Times New Roman"/>
      <w:b/>
      <w:sz w:val="24"/>
      <w:szCs w:val="20"/>
      <w:lang w:eastAsia="ru-RU"/>
    </w:rPr>
  </w:style>
  <w:style w:type="character" w:customStyle="1" w:styleId="70">
    <w:name w:val="Заголовок 7 Знак"/>
    <w:basedOn w:val="a0"/>
    <w:link w:val="7"/>
    <w:rsid w:val="00DE780F"/>
    <w:rPr>
      <w:rFonts w:ascii="Times New Roman" w:eastAsia="Times New Roman" w:hAnsi="Times New Roman" w:cs="Times New Roman"/>
      <w:b/>
      <w:sz w:val="32"/>
      <w:szCs w:val="20"/>
      <w:lang w:eastAsia="ru-RU"/>
    </w:rPr>
  </w:style>
  <w:style w:type="paragraph" w:styleId="a9">
    <w:name w:val="Balloon Text"/>
    <w:basedOn w:val="a"/>
    <w:link w:val="aa"/>
    <w:uiPriority w:val="99"/>
    <w:semiHidden/>
    <w:unhideWhenUsed/>
    <w:rsid w:val="00DE78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7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8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4515</Words>
  <Characters>25741</Characters>
  <Application>Microsoft Office Word</Application>
  <DocSecurity>0</DocSecurity>
  <Lines>214</Lines>
  <Paragraphs>60</Paragraphs>
  <ScaleCrop>false</ScaleCrop>
  <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Кондратьева</cp:lastModifiedBy>
  <cp:revision>14</cp:revision>
  <cp:lastPrinted>2024-11-08T12:35:00Z</cp:lastPrinted>
  <dcterms:created xsi:type="dcterms:W3CDTF">2024-11-08T11:47:00Z</dcterms:created>
  <dcterms:modified xsi:type="dcterms:W3CDTF">2024-11-18T06:51:00Z</dcterms:modified>
</cp:coreProperties>
</file>