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13" w:rsidRDefault="00E51513" w:rsidP="00E51513">
      <w:pPr>
        <w:framePr w:w="9884" w:h="6665" w:hRule="exact" w:wrap="none" w:vAnchor="page" w:hAnchor="page" w:x="1374" w:y="577"/>
        <w:spacing w:line="284" w:lineRule="exact"/>
        <w:jc w:val="right"/>
      </w:pPr>
      <w:r>
        <w:t xml:space="preserve">Приложение к постановлению администрации </w:t>
      </w:r>
    </w:p>
    <w:p w:rsidR="00E51513" w:rsidRDefault="00E51513" w:rsidP="00E51513">
      <w:pPr>
        <w:framePr w:w="9884" w:h="6665" w:hRule="exact" w:wrap="none" w:vAnchor="page" w:hAnchor="page" w:x="1374" w:y="577"/>
        <w:spacing w:line="284" w:lineRule="exact"/>
        <w:jc w:val="right"/>
      </w:pPr>
      <w:r>
        <w:t>Красноармейского муниципального округа</w:t>
      </w:r>
    </w:p>
    <w:p w:rsidR="00E51513" w:rsidRDefault="00E51513" w:rsidP="00E51513">
      <w:pPr>
        <w:framePr w:w="9884" w:h="6665" w:hRule="exact" w:wrap="none" w:vAnchor="page" w:hAnchor="page" w:x="1374" w:y="577"/>
        <w:spacing w:line="284" w:lineRule="exact"/>
        <w:jc w:val="right"/>
      </w:pPr>
      <w:r>
        <w:t xml:space="preserve"> от </w:t>
      </w:r>
      <w:r>
        <w:rPr>
          <w:rStyle w:val="2-1pt"/>
          <w:rFonts w:eastAsia="Arial Unicode MS"/>
        </w:rPr>
        <w:t>________</w:t>
      </w:r>
      <w:r>
        <w:t xml:space="preserve"> № </w:t>
      </w:r>
      <w:r>
        <w:rPr>
          <w:rStyle w:val="2-1pt"/>
          <w:rFonts w:eastAsia="Arial Unicode MS"/>
        </w:rPr>
        <w:t>___</w:t>
      </w:r>
    </w:p>
    <w:p w:rsidR="00E51513" w:rsidRPr="00823C4F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tabs>
          <w:tab w:val="left" w:pos="7552"/>
          <w:tab w:val="right" w:pos="9849"/>
        </w:tabs>
        <w:ind w:left="5240"/>
        <w:jc w:val="right"/>
      </w:pPr>
      <w:r>
        <w:rPr>
          <w:lang w:val="en-US"/>
        </w:rPr>
        <w:t>QR</w:t>
      </w:r>
    </w:p>
    <w:p w:rsidR="00E51513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tabs>
          <w:tab w:val="left" w:pos="7552"/>
          <w:tab w:val="right" w:pos="9849"/>
        </w:tabs>
        <w:ind w:left="5240"/>
      </w:pPr>
      <w:r>
        <w:t xml:space="preserve">На документы, оформляемые контрольным (надзорным) органом, наносится </w:t>
      </w:r>
      <w:r>
        <w:rPr>
          <w:lang w:val="en-US"/>
        </w:rPr>
        <w:t>QR</w:t>
      </w:r>
      <w:r>
        <w:t>-код, сформированный</w:t>
      </w:r>
      <w:r w:rsidRPr="00823C4F">
        <w:t xml:space="preserve"> </w:t>
      </w:r>
      <w:r>
        <w:t>единым</w:t>
      </w:r>
      <w:r>
        <w:tab/>
        <w:t>реестром,</w:t>
      </w:r>
      <w:r w:rsidRPr="00823C4F">
        <w:t xml:space="preserve"> </w:t>
      </w:r>
      <w:r>
        <w:t>обеспечивающий переход на страницу в информационно-телекоммуникационной</w:t>
      </w:r>
      <w:r>
        <w:tab/>
        <w:t>сети</w:t>
      </w:r>
    </w:p>
    <w:p w:rsidR="00E51513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tabs>
          <w:tab w:val="left" w:pos="7176"/>
        </w:tabs>
        <w:ind w:left="5240"/>
      </w:pPr>
      <w:r>
        <w:t>"Интернет", содержащую запись единого реестра о профилактическом</w:t>
      </w:r>
      <w:r>
        <w:tab/>
        <w:t>мероприятии, контрольном</w:t>
      </w:r>
    </w:p>
    <w:p w:rsidR="00E51513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tabs>
          <w:tab w:val="left" w:pos="7176"/>
        </w:tabs>
        <w:ind w:left="5240"/>
      </w:pPr>
      <w:r>
        <w:t>(надзорном) мероприятии в едином реестре, в рамках которого</w:t>
      </w:r>
      <w:r>
        <w:tab/>
        <w:t>составлен документ. При</w:t>
      </w:r>
    </w:p>
    <w:p w:rsidR="00E51513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tabs>
          <w:tab w:val="left" w:pos="7176"/>
        </w:tabs>
        <w:ind w:left="5240"/>
      </w:pPr>
      <w:r>
        <w:t xml:space="preserve">использовании для просмотра информации </w:t>
      </w:r>
      <w:r>
        <w:rPr>
          <w:lang w:val="en-US"/>
        </w:rPr>
        <w:t>QR</w:t>
      </w:r>
      <w:r>
        <w:t>-кода сведения отображаются в соответствии со статусом отображения в публичном доступе, предусмотренным приложением к Правилам формирования и</w:t>
      </w:r>
      <w:r>
        <w:tab/>
        <w:t>ведения единого реестра</w:t>
      </w:r>
    </w:p>
    <w:p w:rsidR="00E51513" w:rsidRDefault="00E51513" w:rsidP="00E51513">
      <w:pPr>
        <w:pStyle w:val="50"/>
        <w:framePr w:w="9884" w:h="6665" w:hRule="exact" w:wrap="none" w:vAnchor="page" w:hAnchor="page" w:x="1374" w:y="577"/>
        <w:shd w:val="clear" w:color="auto" w:fill="auto"/>
        <w:ind w:left="5240"/>
      </w:pPr>
      <w:r>
        <w:t>контрольных (надзорных) мероприятий и о внесении изменения в постановление Правительства Российской Федерации от 28 апреля 2015 г. « 415", утвержденных Постановление Правительства Российской Федерации от 16.04.2021 № 604, вне зависимости от времени предоставления такого доступа</w:t>
      </w:r>
    </w:p>
    <w:p w:rsidR="00E51513" w:rsidRDefault="00E51513" w:rsidP="00E51513">
      <w:pPr>
        <w:framePr w:w="9884" w:h="3373" w:hRule="exact" w:wrap="none" w:vAnchor="page" w:hAnchor="page" w:x="1374" w:y="7731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АДМИНИСТРАЦИЯ КРАСНОАРМЕЙСКОГО МУНИЦИПАЛЬНОГО ОКРУГА</w:t>
      </w:r>
    </w:p>
    <w:p w:rsidR="00E51513" w:rsidRDefault="00E51513" w:rsidP="00E51513">
      <w:pPr>
        <w:framePr w:w="9884" w:h="3373" w:hRule="exact" w:wrap="none" w:vAnchor="page" w:hAnchor="page" w:x="1374" w:y="7731"/>
      </w:pPr>
      <w:r w:rsidRPr="00823C4F">
        <w:rPr>
          <w:rStyle w:val="20"/>
          <w:rFonts w:eastAsia="Arial Unicode MS"/>
        </w:rPr>
        <w:t>ЧУВАШСКОЙ</w:t>
      </w:r>
      <w:r>
        <w:rPr>
          <w:rStyle w:val="20"/>
          <w:rFonts w:eastAsia="Arial Unicode MS"/>
        </w:rPr>
        <w:t xml:space="preserve"> РЕСПУБЛИКИ</w:t>
      </w:r>
    </w:p>
    <w:p w:rsidR="00E51513" w:rsidRDefault="00E51513" w:rsidP="00E51513">
      <w:pPr>
        <w:framePr w:w="9884" w:h="3373" w:hRule="exact" w:wrap="none" w:vAnchor="page" w:hAnchor="page" w:x="1374" w:y="7731"/>
        <w:spacing w:line="274" w:lineRule="exact"/>
      </w:pPr>
      <w:r>
        <w:t>(наименование органа муниципального контроля)</w:t>
      </w:r>
    </w:p>
    <w:p w:rsidR="00E51513" w:rsidRDefault="00E51513" w:rsidP="00E51513">
      <w:pPr>
        <w:framePr w:w="9884" w:h="3373" w:hRule="exact" w:wrap="none" w:vAnchor="page" w:hAnchor="page" w:x="1374" w:y="7731"/>
        <w:spacing w:line="274" w:lineRule="exact"/>
      </w:pPr>
      <w:r>
        <w:rPr>
          <w:rStyle w:val="20"/>
          <w:rFonts w:eastAsia="Arial Unicode MS"/>
        </w:rPr>
        <w:t>МУНИЦИПАЛЬНЫЙ КОНТРОЛЬ В СФЕРЕ БЛАГОУСТРОЙСТВА НА ТЕРРИТОРИИ</w:t>
      </w:r>
      <w:r>
        <w:rPr>
          <w:rStyle w:val="20"/>
          <w:rFonts w:eastAsia="Arial Unicode MS"/>
        </w:rPr>
        <w:br/>
        <w:t>КРАСНОАРМЕЙСКОГО МУНИЦИПАЛЬНОГО ОКРУГА ЧУВАШСКОЙ РЕСПУБЛИКИ</w:t>
      </w:r>
    </w:p>
    <w:p w:rsidR="00E51513" w:rsidRDefault="00E51513" w:rsidP="00E51513">
      <w:pPr>
        <w:framePr w:w="9884" w:h="3373" w:hRule="exact" w:wrap="none" w:vAnchor="page" w:hAnchor="page" w:x="1374" w:y="7731"/>
        <w:spacing w:line="274" w:lineRule="exact"/>
      </w:pPr>
      <w:r>
        <w:t>(вид муниципального контроля)</w:t>
      </w:r>
    </w:p>
    <w:p w:rsidR="00E51513" w:rsidRDefault="00E51513" w:rsidP="00E51513">
      <w:pPr>
        <w:framePr w:w="9884" w:h="3373" w:hRule="exact" w:wrap="none" w:vAnchor="page" w:hAnchor="page" w:x="1374" w:y="7731"/>
        <w:spacing w:after="248"/>
      </w:pPr>
      <w:r>
        <w:t>Проверочный лист (список контрольных вопросов), применяемый при проведении плановых</w:t>
      </w:r>
      <w:r>
        <w:br/>
        <w:t>проверок по муниципальному контролю в сфере благоустройства на территории</w:t>
      </w:r>
      <w:r>
        <w:br/>
        <w:t>Красноармейского муниципального округа Чувашской Республики</w:t>
      </w:r>
    </w:p>
    <w:p w:rsidR="00E51513" w:rsidRDefault="00E51513" w:rsidP="00E51513">
      <w:pPr>
        <w:framePr w:w="9884" w:h="3373" w:hRule="exact" w:wrap="none" w:vAnchor="page" w:hAnchor="page" w:x="1374" w:y="7731"/>
        <w:numPr>
          <w:ilvl w:val="0"/>
          <w:numId w:val="1"/>
        </w:numPr>
        <w:tabs>
          <w:tab w:val="left" w:pos="321"/>
          <w:tab w:val="left" w:leader="underscore" w:pos="9832"/>
        </w:tabs>
        <w:spacing w:line="269" w:lineRule="exact"/>
        <w:jc w:val="both"/>
      </w:pPr>
      <w:r>
        <w:t>Объект муниципального контроля, в отношении которого проводится контрольное (надзорное) мероприятие:</w:t>
      </w:r>
      <w:r>
        <w:tab/>
      </w:r>
    </w:p>
    <w:p w:rsidR="00E51513" w:rsidRDefault="00E51513" w:rsidP="00E51513">
      <w:pPr>
        <w:framePr w:w="9884" w:h="606" w:hRule="exact" w:wrap="none" w:vAnchor="page" w:hAnchor="page" w:x="1374" w:y="11620"/>
        <w:numPr>
          <w:ilvl w:val="0"/>
          <w:numId w:val="1"/>
        </w:numPr>
        <w:tabs>
          <w:tab w:val="left" w:pos="321"/>
          <w:tab w:val="left" w:leader="underscore" w:pos="9832"/>
        </w:tabs>
        <w:spacing w:line="274" w:lineRule="exact"/>
        <w:jc w:val="both"/>
      </w:pPr>
      <w:r>
        <w:t>Место (или места) проведения контрольного (надзорного) мероприятия с заполнением проверочного лист</w:t>
      </w:r>
      <w:r>
        <w:rPr>
          <w:rStyle w:val="20"/>
          <w:rFonts w:eastAsia="Arial Unicode MS"/>
        </w:rPr>
        <w:t>а</w:t>
      </w:r>
      <w:r>
        <w:tab/>
      </w:r>
    </w:p>
    <w:p w:rsidR="00E51513" w:rsidRDefault="00E51513" w:rsidP="00E51513">
      <w:pPr>
        <w:framePr w:w="9884" w:h="2298" w:hRule="exact" w:wrap="none" w:vAnchor="page" w:hAnchor="page" w:x="1374" w:y="12741"/>
        <w:numPr>
          <w:ilvl w:val="0"/>
          <w:numId w:val="1"/>
        </w:numPr>
        <w:tabs>
          <w:tab w:val="left" w:pos="598"/>
        </w:tabs>
        <w:spacing w:line="274" w:lineRule="exact"/>
        <w:jc w:val="both"/>
      </w:pPr>
      <w:r>
        <w:t>Реквизиты распоряжения о проведении контрольного (надзорного)</w:t>
      </w:r>
    </w:p>
    <w:p w:rsidR="00E51513" w:rsidRDefault="00E51513" w:rsidP="00E51513">
      <w:pPr>
        <w:framePr w:w="9884" w:h="2298" w:hRule="exact" w:wrap="none" w:vAnchor="page" w:hAnchor="page" w:x="1374" w:y="12741"/>
        <w:tabs>
          <w:tab w:val="left" w:leader="underscore" w:pos="9443"/>
        </w:tabs>
        <w:spacing w:after="21" w:line="274" w:lineRule="exact"/>
        <w:jc w:val="both"/>
      </w:pPr>
      <w:r>
        <w:t>мероприятия</w:t>
      </w:r>
      <w:r>
        <w:tab/>
      </w:r>
    </w:p>
    <w:p w:rsidR="00E51513" w:rsidRDefault="00E51513" w:rsidP="00E51513">
      <w:pPr>
        <w:pStyle w:val="50"/>
        <w:framePr w:w="9884" w:h="2298" w:hRule="exact" w:wrap="none" w:vAnchor="page" w:hAnchor="page" w:x="1374" w:y="12741"/>
        <w:shd w:val="clear" w:color="auto" w:fill="auto"/>
        <w:spacing w:line="549" w:lineRule="exact"/>
      </w:pPr>
      <w:r>
        <w:t>(номер, дата распоряжения о проведении контрольного (надзорного) мероприятия)</w:t>
      </w:r>
    </w:p>
    <w:p w:rsidR="00E51513" w:rsidRDefault="00E51513" w:rsidP="00E51513">
      <w:pPr>
        <w:framePr w:w="9884" w:h="2298" w:hRule="exact" w:wrap="none" w:vAnchor="page" w:hAnchor="page" w:x="1374" w:y="12741"/>
        <w:numPr>
          <w:ilvl w:val="0"/>
          <w:numId w:val="1"/>
        </w:numPr>
        <w:tabs>
          <w:tab w:val="left" w:pos="326"/>
          <w:tab w:val="left" w:leader="underscore" w:pos="9644"/>
        </w:tabs>
        <w:spacing w:line="549" w:lineRule="exact"/>
        <w:jc w:val="both"/>
      </w:pPr>
      <w:r>
        <w:t>Вид контрольного (надзорного) мероприятия</w:t>
      </w:r>
      <w:r>
        <w:tab/>
      </w:r>
    </w:p>
    <w:p w:rsidR="00E51513" w:rsidRDefault="00E51513" w:rsidP="00E51513">
      <w:pPr>
        <w:framePr w:w="9884" w:h="2298" w:hRule="exact" w:wrap="none" w:vAnchor="page" w:hAnchor="page" w:x="1374" w:y="12741"/>
        <w:numPr>
          <w:ilvl w:val="0"/>
          <w:numId w:val="1"/>
        </w:numPr>
        <w:tabs>
          <w:tab w:val="left" w:pos="598"/>
          <w:tab w:val="left" w:leader="underscore" w:pos="9832"/>
        </w:tabs>
        <w:spacing w:line="549" w:lineRule="exact"/>
        <w:jc w:val="both"/>
      </w:pPr>
      <w:r>
        <w:t>Учетный номер контрольного (надзорного) мероприятия</w:t>
      </w:r>
      <w:r>
        <w:tab/>
      </w:r>
    </w:p>
    <w:p w:rsidR="00E51513" w:rsidRDefault="00E51513" w:rsidP="00E51513">
      <w:pPr>
        <w:pStyle w:val="50"/>
        <w:framePr w:wrap="none" w:vAnchor="page" w:hAnchor="page" w:x="1374" w:y="15246"/>
        <w:shd w:val="clear" w:color="auto" w:fill="auto"/>
        <w:tabs>
          <w:tab w:val="left" w:pos="598"/>
          <w:tab w:val="left" w:leader="underscore" w:pos="9832"/>
        </w:tabs>
        <w:spacing w:line="180" w:lineRule="exact"/>
      </w:pPr>
      <w:r>
        <w:t>(указывается учетный номер проверки и дата его присвоения в едином реестре проверок)</w:t>
      </w:r>
    </w:p>
    <w:p w:rsidR="00E51513" w:rsidRDefault="00E51513" w:rsidP="00E51513">
      <w:pPr>
        <w:rPr>
          <w:sz w:val="2"/>
          <w:szCs w:val="2"/>
        </w:rPr>
        <w:sectPr w:rsidR="00E515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513" w:rsidRDefault="00E51513" w:rsidP="00E51513">
      <w:pPr>
        <w:framePr w:w="9992" w:h="4308" w:hRule="exact" w:wrap="none" w:vAnchor="page" w:hAnchor="page" w:x="1320" w:y="618"/>
        <w:numPr>
          <w:ilvl w:val="0"/>
          <w:numId w:val="1"/>
        </w:numPr>
        <w:tabs>
          <w:tab w:val="left" w:pos="308"/>
        </w:tabs>
        <w:spacing w:line="299" w:lineRule="exact"/>
        <w:jc w:val="both"/>
      </w:pPr>
      <w:r>
        <w:lastRenderedPageBreak/>
        <w:t>Форма проверочного листа утверждена постановлением администрации Красноармейского</w:t>
      </w:r>
    </w:p>
    <w:p w:rsidR="00E51513" w:rsidRDefault="00E51513" w:rsidP="00E51513">
      <w:pPr>
        <w:framePr w:w="9992" w:h="4308" w:hRule="exact" w:wrap="none" w:vAnchor="page" w:hAnchor="page" w:x="1320" w:y="618"/>
        <w:tabs>
          <w:tab w:val="left" w:leader="underscore" w:pos="4800"/>
          <w:tab w:val="left" w:leader="underscore" w:pos="6132"/>
        </w:tabs>
        <w:spacing w:after="256" w:line="299" w:lineRule="exact"/>
        <w:jc w:val="both"/>
      </w:pPr>
      <w:r>
        <w:t>муниципального округа от</w:t>
      </w:r>
      <w:r>
        <w:tab/>
        <w:t>№</w:t>
      </w:r>
      <w:r>
        <w:tab/>
        <w:t>.</w:t>
      </w:r>
    </w:p>
    <w:p w:rsidR="00E51513" w:rsidRDefault="00E51513" w:rsidP="00E51513">
      <w:pPr>
        <w:framePr w:w="9992" w:h="4308" w:hRule="exact" w:wrap="none" w:vAnchor="page" w:hAnchor="page" w:x="1320" w:y="618"/>
        <w:numPr>
          <w:ilvl w:val="0"/>
          <w:numId w:val="1"/>
        </w:numPr>
        <w:tabs>
          <w:tab w:val="left" w:pos="436"/>
        </w:tabs>
        <w:spacing w:after="236" w:line="279" w:lineRule="exact"/>
        <w:ind w:right="180"/>
        <w:jc w:val="both"/>
      </w:pPr>
      <w: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E51513" w:rsidRDefault="00E51513" w:rsidP="00E51513">
      <w:pPr>
        <w:framePr w:w="9992" w:h="4308" w:hRule="exact" w:wrap="none" w:vAnchor="page" w:hAnchor="page" w:x="1320" w:y="618"/>
        <w:numPr>
          <w:ilvl w:val="0"/>
          <w:numId w:val="1"/>
        </w:numPr>
        <w:tabs>
          <w:tab w:val="left" w:pos="303"/>
        </w:tabs>
        <w:spacing w:line="284" w:lineRule="exact"/>
        <w:jc w:val="both"/>
      </w:pPr>
      <w:r>
        <w:t>Должность, фамилия и инициалы должностного лица администрации Красноармейского</w:t>
      </w:r>
    </w:p>
    <w:p w:rsidR="00E51513" w:rsidRDefault="00E51513" w:rsidP="00E51513">
      <w:pPr>
        <w:framePr w:w="9992" w:h="4308" w:hRule="exact" w:wrap="none" w:vAnchor="page" w:hAnchor="page" w:x="1320" w:y="618"/>
        <w:tabs>
          <w:tab w:val="left" w:leader="underscore" w:pos="9776"/>
        </w:tabs>
        <w:spacing w:line="284" w:lineRule="exact"/>
        <w:ind w:right="180"/>
        <w:jc w:val="both"/>
      </w:pPr>
      <w:r>
        <w:t>муниципального округа, проводящего контрольное (надзорное) мероприятие и заполняющего проверочный лист</w:t>
      </w:r>
      <w:r>
        <w:tab/>
      </w:r>
    </w:p>
    <w:p w:rsidR="00E51513" w:rsidRDefault="00E51513" w:rsidP="00E51513">
      <w:pPr>
        <w:framePr w:w="9992" w:h="902" w:hRule="exact" w:wrap="none" w:vAnchor="page" w:hAnchor="page" w:x="1320" w:y="5694"/>
        <w:numPr>
          <w:ilvl w:val="0"/>
          <w:numId w:val="1"/>
        </w:numPr>
        <w:tabs>
          <w:tab w:val="left" w:pos="308"/>
        </w:tabs>
        <w:spacing w:line="279" w:lineRule="exact"/>
        <w:ind w:right="180"/>
        <w:jc w:val="both"/>
      </w:pPr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E51513" w:rsidRDefault="00E51513" w:rsidP="00E51513">
      <w:pPr>
        <w:pStyle w:val="30"/>
        <w:framePr w:w="9992" w:h="887" w:hRule="exact" w:wrap="none" w:vAnchor="page" w:hAnchor="page" w:x="1320" w:y="7104"/>
        <w:shd w:val="clear" w:color="auto" w:fill="auto"/>
        <w:spacing w:after="0" w:line="274" w:lineRule="exact"/>
        <w:ind w:left="60"/>
        <w:jc w:val="center"/>
      </w:pPr>
      <w:r>
        <w:t>Список контрольных вопросов, отражающих содержание обязательных требований,</w:t>
      </w:r>
      <w:r>
        <w:br/>
        <w:t>ответы на которые свидетельствуют о соблюдении или несоблюдении контролируемым</w:t>
      </w:r>
    </w:p>
    <w:p w:rsidR="00E51513" w:rsidRDefault="00E51513" w:rsidP="00E51513">
      <w:pPr>
        <w:pStyle w:val="30"/>
        <w:framePr w:w="9992" w:h="887" w:hRule="exact" w:wrap="none" w:vAnchor="page" w:hAnchor="page" w:x="1320" w:y="7104"/>
        <w:shd w:val="clear" w:color="auto" w:fill="auto"/>
        <w:spacing w:after="0" w:line="274" w:lineRule="exact"/>
        <w:ind w:left="60"/>
        <w:jc w:val="center"/>
      </w:pPr>
      <w:r>
        <w:t>лицом обязательных требований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24"/>
        <w:gridCol w:w="2993"/>
        <w:gridCol w:w="852"/>
        <w:gridCol w:w="852"/>
        <w:gridCol w:w="1273"/>
        <w:gridCol w:w="838"/>
      </w:tblGrid>
      <w:tr w:rsidR="00E51513" w:rsidTr="000F3A0D">
        <w:trPr>
          <w:trHeight w:hRule="exact" w:val="30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after="60" w:line="240" w:lineRule="exact"/>
              <w:ind w:right="260"/>
              <w:jc w:val="right"/>
            </w:pPr>
            <w:r>
              <w:rPr>
                <w:rStyle w:val="20"/>
                <w:rFonts w:eastAsia="Arial Unicode MS"/>
              </w:rPr>
              <w:t>№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before="60" w:line="240" w:lineRule="exact"/>
              <w:ind w:right="260"/>
              <w:jc w:val="right"/>
            </w:pPr>
            <w:r>
              <w:rPr>
                <w:rStyle w:val="20"/>
                <w:rFonts w:eastAsia="Arial Unicode MS"/>
              </w:rPr>
              <w:t>п/п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  <w:spacing w:line="269" w:lineRule="exact"/>
            </w:pPr>
            <w:r>
              <w:rPr>
                <w:rStyle w:val="20"/>
                <w:rFonts w:eastAsia="Arial Unicode MS"/>
              </w:rPr>
              <w:t>Вопрос, отражающий содержание обязательных требований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69" w:lineRule="exact"/>
            </w:pPr>
            <w:r>
              <w:rPr>
                <w:rStyle w:val="20"/>
                <w:rFonts w:eastAsia="Arial Unicode M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</w:pPr>
            <w:r>
              <w:rPr>
                <w:rStyle w:val="20"/>
                <w:rFonts w:eastAsia="Arial Unicode MS"/>
              </w:rPr>
              <w:t>Ответы на вопросы</w:t>
            </w:r>
          </w:p>
        </w:tc>
      </w:tr>
      <w:tr w:rsidR="00E51513" w:rsidTr="000F3A0D">
        <w:trPr>
          <w:trHeight w:hRule="exact" w:val="1352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</w:pPr>
          </w:p>
        </w:tc>
        <w:tc>
          <w:tcPr>
            <w:tcW w:w="2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</w:pPr>
            <w:r>
              <w:rPr>
                <w:rStyle w:val="20"/>
                <w:rFonts w:eastAsia="Arial Unicode MS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</w:pPr>
            <w:r>
              <w:rPr>
                <w:rStyle w:val="20"/>
                <w:rFonts w:eastAsia="Arial Unicode MS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  <w:spacing w:after="120" w:line="240" w:lineRule="exact"/>
            </w:pPr>
            <w:r>
              <w:rPr>
                <w:rStyle w:val="20"/>
                <w:rFonts w:eastAsia="Arial Unicode MS"/>
              </w:rPr>
              <w:t>непримени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before="120" w:line="140" w:lineRule="exact"/>
            </w:pPr>
            <w:r>
              <w:rPr>
                <w:rStyle w:val="27pt"/>
                <w:rFonts w:eastAsia="Arial Unicode MS"/>
              </w:rPr>
              <w:t>МО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13" w:rsidRDefault="00E51513" w:rsidP="000F3A0D">
            <w:pPr>
              <w:framePr w:w="9948" w:h="7660" w:wrap="none" w:vAnchor="page" w:hAnchor="page" w:x="1364" w:y="8224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приме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before="120" w:line="240" w:lineRule="exact"/>
            </w:pPr>
            <w:r>
              <w:rPr>
                <w:rStyle w:val="20"/>
                <w:rFonts w:eastAsia="Arial Unicode MS"/>
              </w:rPr>
              <w:t>чание</w:t>
            </w:r>
          </w:p>
        </w:tc>
      </w:tr>
      <w:tr w:rsidR="00E51513" w:rsidTr="000F3A0D">
        <w:trPr>
          <w:trHeight w:hRule="exact" w:val="35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  <w:ind w:right="260"/>
              <w:jc w:val="righ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94" w:lineRule="exact"/>
            </w:pPr>
            <w:r>
              <w:rPr>
                <w:rStyle w:val="20"/>
                <w:rFonts w:eastAsia="Arial Unicode MS"/>
              </w:rPr>
              <w:t>Соответствует ли размещение средств информации требованиям Правил благоустройства?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48" w:h="7660" w:wrap="none" w:vAnchor="page" w:hAnchor="page" w:x="1364" w:y="8224"/>
              <w:spacing w:line="29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17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  <w:ind w:right="260"/>
              <w:jc w:val="righ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Соответствует ли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благоустройство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пешеходных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коммуникаций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требованиям Правил</w:t>
            </w:r>
          </w:p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  <w:r>
              <w:rPr>
                <w:rStyle w:val="20"/>
                <w:rFonts w:eastAsia="Arial Unicode MS"/>
              </w:rPr>
              <w:t>благоустройства?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99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6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40" w:lineRule="exact"/>
              <w:ind w:right="260"/>
              <w:jc w:val="righ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89" w:lineRule="exact"/>
            </w:pPr>
            <w:r>
              <w:rPr>
                <w:rStyle w:val="20"/>
                <w:rFonts w:eastAsia="Arial Unicode MS"/>
              </w:rPr>
              <w:t>Обеспечиваются ли требования 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spacing w:line="29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48" w:h="7660" w:wrap="none" w:vAnchor="page" w:hAnchor="page" w:x="1364" w:y="8224"/>
              <w:rPr>
                <w:sz w:val="10"/>
                <w:szCs w:val="10"/>
              </w:rPr>
            </w:pPr>
          </w:p>
        </w:tc>
      </w:tr>
    </w:tbl>
    <w:p w:rsidR="00E51513" w:rsidRDefault="00E51513" w:rsidP="00E51513">
      <w:pPr>
        <w:rPr>
          <w:sz w:val="2"/>
          <w:szCs w:val="2"/>
        </w:rPr>
        <w:sectPr w:rsidR="00E515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424"/>
        <w:gridCol w:w="3007"/>
        <w:gridCol w:w="852"/>
        <w:gridCol w:w="862"/>
        <w:gridCol w:w="1283"/>
        <w:gridCol w:w="847"/>
      </w:tblGrid>
      <w:tr w:rsidR="00E51513" w:rsidTr="000F3A0D">
        <w:trPr>
          <w:trHeight w:hRule="exact" w:val="2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доступу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2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Соответствует ли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организация,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содержание 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благоустройство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строительных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объектов Правилам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  <w:r>
              <w:rPr>
                <w:rStyle w:val="20"/>
                <w:rFonts w:eastAsia="Arial Unicode MS"/>
              </w:rPr>
              <w:t>благоустройства?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30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20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Соответствует ли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организация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содержания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объектов наружного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освещения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требованиям Правил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благоустройства?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30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41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Соблюдается ли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порядок оформления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разрешительной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документации 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порядок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осуществления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земляных работ при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строительстве,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ремонте,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реконструкции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коммуникаций и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сооружений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Правилам</w:t>
            </w:r>
          </w:p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  <w:r>
              <w:rPr>
                <w:rStyle w:val="20"/>
                <w:rFonts w:eastAsia="Arial Unicode MS"/>
              </w:rPr>
              <w:t>благоустройства?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30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2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  <w:jc w:val="both"/>
            </w:pPr>
            <w:r>
              <w:rPr>
                <w:rStyle w:val="20"/>
                <w:rFonts w:eastAsia="Arial Unicode MS"/>
              </w:rPr>
              <w:t>Соблюдаются ли требования к состоянию фасадов зданий, заборов и ограждений, а также прочих сооружений в пределах землеотвода?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1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  <w:jc w:val="both"/>
            </w:pPr>
            <w:r>
              <w:rPr>
                <w:rStyle w:val="20"/>
                <w:rFonts w:eastAsia="Arial Unicode MS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9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40" w:lineRule="exact"/>
              <w:ind w:left="320"/>
            </w:pPr>
            <w:r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4" w:lineRule="exact"/>
              <w:jc w:val="both"/>
            </w:pPr>
            <w:r>
              <w:rPr>
                <w:rStyle w:val="20"/>
                <w:rFonts w:eastAsia="Arial Unicode MS"/>
              </w:rPr>
              <w:t>Соблюдаются ли требования к складированию 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spacing w:line="299" w:lineRule="exac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97" w:h="15331" w:wrap="none" w:vAnchor="page" w:hAnchor="page" w:x="1317" w:y="559"/>
              <w:rPr>
                <w:sz w:val="10"/>
                <w:szCs w:val="10"/>
              </w:rPr>
            </w:pPr>
          </w:p>
        </w:tc>
      </w:tr>
    </w:tbl>
    <w:p w:rsidR="00E51513" w:rsidRDefault="00E51513" w:rsidP="00E51513">
      <w:pPr>
        <w:rPr>
          <w:sz w:val="2"/>
          <w:szCs w:val="2"/>
        </w:rPr>
        <w:sectPr w:rsidR="00E515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420"/>
        <w:gridCol w:w="2993"/>
        <w:gridCol w:w="857"/>
        <w:gridCol w:w="847"/>
        <w:gridCol w:w="1273"/>
        <w:gridCol w:w="862"/>
      </w:tblGrid>
      <w:tr w:rsidR="00E51513" w:rsidTr="000F3A0D">
        <w:trPr>
          <w:trHeight w:hRule="exact" w:val="24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82" w:h="9042" w:wrap="none" w:vAnchor="page" w:hAnchor="page" w:x="1269" w:y="705"/>
              <w:spacing w:line="299" w:lineRule="exact"/>
            </w:pPr>
            <w:r>
              <w:rPr>
                <w:rStyle w:val="20"/>
                <w:rFonts w:eastAsia="Arial Unicode MS"/>
              </w:rPr>
              <w:t>придомовой территории вне землеотвода строительных материалов, топлива, удобрения и иных движимых вещей?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82" w:h="9042" w:wrap="none" w:vAnchor="page" w:hAnchor="page" w:x="1269" w:y="705"/>
              <w:spacing w:line="240" w:lineRule="exact"/>
              <w:jc w:val="right"/>
            </w:pPr>
            <w:r>
              <w:rPr>
                <w:rStyle w:val="20"/>
                <w:rFonts w:eastAsia="Arial Unicode MS"/>
              </w:rPr>
              <w:t>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18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240" w:lineRule="exact"/>
              <w:ind w:left="300"/>
            </w:pPr>
            <w:r>
              <w:rPr>
                <w:rStyle w:val="20"/>
                <w:rFonts w:eastAsia="Arial Unicode MS"/>
              </w:rP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82" w:h="9042" w:wrap="none" w:vAnchor="page" w:hAnchor="page" w:x="1269" w:y="705"/>
              <w:spacing w:line="299" w:lineRule="exact"/>
              <w:jc w:val="both"/>
            </w:pPr>
            <w:r>
              <w:rPr>
                <w:rStyle w:val="20"/>
                <w:rFonts w:eastAsia="Arial Unicode MS"/>
              </w:rPr>
              <w:t>Соблюдаются ли общие требования к содержанию и уборке территории округа в осенне- зимний, период?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304" w:lineRule="exact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17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240" w:lineRule="exact"/>
              <w:ind w:left="300"/>
            </w:pPr>
            <w:r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513" w:rsidRDefault="00E51513" w:rsidP="000F3A0D">
            <w:pPr>
              <w:framePr w:w="9982" w:h="9042" w:wrap="none" w:vAnchor="page" w:hAnchor="page" w:x="1269" w:y="705"/>
              <w:spacing w:line="294" w:lineRule="exact"/>
              <w:jc w:val="both"/>
            </w:pPr>
            <w:r>
              <w:rPr>
                <w:rStyle w:val="20"/>
                <w:rFonts w:eastAsia="Arial Unicode MS"/>
              </w:rPr>
              <w:t>Соблюдаются ли общие требования к содержанию и уборке территории округа в весенне</w:t>
            </w:r>
            <w:r>
              <w:rPr>
                <w:rStyle w:val="20"/>
                <w:rFonts w:eastAsia="Arial Unicode MS"/>
              </w:rPr>
              <w:softHyphen/>
              <w:t>летний период?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304" w:lineRule="exact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</w:tr>
      <w:tr w:rsidR="00E51513" w:rsidTr="000F3A0D">
        <w:trPr>
          <w:trHeight w:hRule="exact" w:val="29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240" w:lineRule="exact"/>
              <w:ind w:left="300"/>
            </w:pPr>
            <w:r>
              <w:rPr>
                <w:rStyle w:val="20"/>
                <w:rFonts w:eastAsia="Arial Unicode MS"/>
              </w:rPr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294" w:lineRule="exact"/>
            </w:pPr>
            <w:r>
              <w:rPr>
                <w:rStyle w:val="20"/>
                <w:rFonts w:eastAsia="Arial Unicode MS"/>
              </w:rPr>
              <w:t>Соблюдаются ли требования к организации очистки территорий от бытового мусора всех видов, к сбору отходов и содержанию контейнерных площадок?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spacing w:line="299" w:lineRule="exact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13" w:rsidRDefault="00E51513" w:rsidP="000F3A0D">
            <w:pPr>
              <w:framePr w:w="9982" w:h="9042" w:wrap="none" w:vAnchor="page" w:hAnchor="page" w:x="1269" w:y="705"/>
              <w:rPr>
                <w:sz w:val="10"/>
                <w:szCs w:val="10"/>
              </w:rPr>
            </w:pPr>
          </w:p>
        </w:tc>
      </w:tr>
    </w:tbl>
    <w:p w:rsidR="00E51513" w:rsidRDefault="00E51513" w:rsidP="00E51513">
      <w:pPr>
        <w:pStyle w:val="22"/>
        <w:framePr w:w="3061" w:h="467" w:hRule="exact" w:wrap="none" w:vAnchor="page" w:hAnchor="page" w:x="1274" w:y="10284"/>
        <w:shd w:val="clear" w:color="auto" w:fill="auto"/>
        <w:tabs>
          <w:tab w:val="left" w:leader="underscore" w:pos="358"/>
          <w:tab w:val="left" w:leader="underscore" w:pos="2248"/>
          <w:tab w:val="left" w:leader="underscore" w:pos="2802"/>
        </w:tabs>
        <w:spacing w:line="24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E51513" w:rsidRDefault="00E51513" w:rsidP="00E51513">
      <w:pPr>
        <w:pStyle w:val="a4"/>
        <w:framePr w:w="3061" w:h="467" w:hRule="exact" w:wrap="none" w:vAnchor="page" w:hAnchor="page" w:x="1274" w:y="10284"/>
        <w:shd w:val="clear" w:color="auto" w:fill="auto"/>
        <w:spacing w:line="140" w:lineRule="exact"/>
        <w:ind w:right="40"/>
      </w:pPr>
      <w:r>
        <w:t>(дата заполнения проверочного листа)</w:t>
      </w:r>
    </w:p>
    <w:p w:rsidR="00E51513" w:rsidRDefault="00E51513" w:rsidP="00E51513">
      <w:pPr>
        <w:pStyle w:val="a6"/>
        <w:framePr w:wrap="none" w:vAnchor="page" w:hAnchor="page" w:x="1480" w:y="11276"/>
        <w:shd w:val="clear" w:color="auto" w:fill="auto"/>
        <w:spacing w:line="140" w:lineRule="exact"/>
      </w:pPr>
      <w:r>
        <w:t>(должность лица, заполнившего проверочные лист)</w:t>
      </w:r>
    </w:p>
    <w:p w:rsidR="00E51513" w:rsidRDefault="00E51513" w:rsidP="00E51513">
      <w:pPr>
        <w:pStyle w:val="a6"/>
        <w:framePr w:wrap="none" w:vAnchor="page" w:hAnchor="page" w:x="5658" w:y="11281"/>
        <w:shd w:val="clear" w:color="auto" w:fill="auto"/>
        <w:spacing w:line="140" w:lineRule="exact"/>
      </w:pPr>
      <w:r>
        <w:t>(подпись)</w:t>
      </w:r>
    </w:p>
    <w:p w:rsidR="00E51513" w:rsidRDefault="00E51513" w:rsidP="00E51513">
      <w:pPr>
        <w:pStyle w:val="a6"/>
        <w:framePr w:wrap="none" w:vAnchor="page" w:hAnchor="page" w:x="7020" w:y="11290"/>
        <w:shd w:val="clear" w:color="auto" w:fill="auto"/>
        <w:spacing w:line="140" w:lineRule="exact"/>
      </w:pPr>
      <w:r>
        <w:t>(фамилия, имя, отчество лица заполнившего проверочные лист)</w:t>
      </w:r>
    </w:p>
    <w:p w:rsidR="00E51513" w:rsidRDefault="00E51513" w:rsidP="00E51513">
      <w:pPr>
        <w:rPr>
          <w:sz w:val="2"/>
          <w:szCs w:val="2"/>
        </w:rPr>
      </w:pPr>
    </w:p>
    <w:p w:rsidR="00222D4A" w:rsidRDefault="00222D4A">
      <w:bookmarkStart w:id="0" w:name="_GoBack"/>
      <w:bookmarkEnd w:id="0"/>
    </w:p>
    <w:sectPr w:rsidR="00222D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969DB"/>
    <w:multiLevelType w:val="multilevel"/>
    <w:tmpl w:val="A4E0D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13"/>
    <w:rsid w:val="00222D4A"/>
    <w:rsid w:val="00345604"/>
    <w:rsid w:val="0097123A"/>
    <w:rsid w:val="00E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3648-3617-4844-82EB-2E0A9B46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15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515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E51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Курсив;Интервал -1 pt"/>
    <w:basedOn w:val="2"/>
    <w:rsid w:val="00E515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515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E51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sid w:val="00E51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E515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E5151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5">
    <w:name w:val="Колонтитул_"/>
    <w:basedOn w:val="a0"/>
    <w:link w:val="a6"/>
    <w:rsid w:val="00E5151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15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5151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">
    <w:name w:val="Подпись к таблице (2)"/>
    <w:basedOn w:val="a"/>
    <w:link w:val="21"/>
    <w:rsid w:val="00E515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E515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a6">
    <w:name w:val="Колонтитул"/>
    <w:basedOn w:val="a"/>
    <w:link w:val="a5"/>
    <w:rsid w:val="00E51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Инга Станиславовна</dc:creator>
  <cp:keywords/>
  <dc:description/>
  <cp:lastModifiedBy>Федотова Инга Станиславовна</cp:lastModifiedBy>
  <cp:revision>1</cp:revision>
  <dcterms:created xsi:type="dcterms:W3CDTF">2023-03-31T08:45:00Z</dcterms:created>
  <dcterms:modified xsi:type="dcterms:W3CDTF">2023-03-31T08:46:00Z</dcterms:modified>
</cp:coreProperties>
</file>