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361AA" w:rsidRPr="00583E48" w:rsidTr="002F3598">
        <w:trPr>
          <w:trHeight w:val="1130"/>
        </w:trPr>
        <w:tc>
          <w:tcPr>
            <w:tcW w:w="3540" w:type="dxa"/>
          </w:tcPr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361AA" w:rsidRPr="00583E48" w:rsidRDefault="005361AA" w:rsidP="002F359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7CD357" wp14:editId="39C4984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361AA" w:rsidRPr="00583E48" w:rsidRDefault="005361AA" w:rsidP="002F35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361AA" w:rsidRPr="00A22345" w:rsidRDefault="005361AA" w:rsidP="005361A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1F2C" w:rsidRDefault="005361AA" w:rsidP="005361A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805</w:t>
      </w: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7A689F" w:rsidRDefault="00176F98" w:rsidP="00176F98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A689F">
        <w:rPr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предельных цен, товаров, работ, услуг)</w:t>
      </w:r>
      <w:r w:rsidR="000B3C41">
        <w:rPr>
          <w:sz w:val="28"/>
          <w:szCs w:val="28"/>
        </w:rPr>
        <w:t>, утвержденные постановлением администрации города Чебоксары от 16.12.2015 № 3711</w:t>
      </w:r>
    </w:p>
    <w:p w:rsidR="00176F98" w:rsidRDefault="007A689F" w:rsidP="00176F98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F98" w:rsidRDefault="00176F98" w:rsidP="00176F98">
      <w:pPr>
        <w:spacing w:line="288" w:lineRule="auto"/>
        <w:rPr>
          <w:sz w:val="28"/>
          <w:szCs w:val="28"/>
        </w:rPr>
      </w:pPr>
    </w:p>
    <w:p w:rsidR="00147851" w:rsidRPr="00147851" w:rsidRDefault="00176F98" w:rsidP="00147851">
      <w:pPr>
        <w:pStyle w:val="4"/>
        <w:tabs>
          <w:tab w:val="left" w:pos="9540"/>
          <w:tab w:val="left" w:pos="9720"/>
        </w:tabs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В соответствии со статьей 19 Федерального закона «О контрактной системе в сфере закупок товаров, работ, услуг для обеспечения государственных и  муниципальных нужд» и с целью приведения муниципального правового акта города Чебоксары в соответствие с действующим законодательством администрация города Чебоксары </w:t>
      </w:r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pacing w:val="60"/>
          <w:sz w:val="28"/>
          <w:szCs w:val="28"/>
        </w:rPr>
        <w:t>постановляет:</w:t>
      </w:r>
      <w:r w:rsidR="00147851" w:rsidRPr="00147851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</w:p>
    <w:p w:rsidR="0059224F" w:rsidRDefault="00E419A1" w:rsidP="0059224F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1613">
        <w:rPr>
          <w:sz w:val="28"/>
          <w:szCs w:val="28"/>
        </w:rPr>
        <w:t xml:space="preserve"> </w:t>
      </w:r>
      <w:r w:rsidR="0059224F">
        <w:rPr>
          <w:sz w:val="28"/>
          <w:szCs w:val="28"/>
        </w:rPr>
        <w:t>В</w:t>
      </w:r>
      <w:r w:rsidR="00606558">
        <w:rPr>
          <w:sz w:val="28"/>
          <w:szCs w:val="28"/>
        </w:rPr>
        <w:t>нести</w:t>
      </w:r>
      <w:r w:rsidR="0051271A">
        <w:rPr>
          <w:sz w:val="28"/>
          <w:szCs w:val="28"/>
        </w:rPr>
        <w:t xml:space="preserve"> </w:t>
      </w:r>
      <w:r w:rsidR="0059224F">
        <w:rPr>
          <w:sz w:val="28"/>
          <w:szCs w:val="28"/>
        </w:rPr>
        <w:t>в</w:t>
      </w:r>
      <w:r w:rsidR="0051271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51271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51271A">
        <w:rPr>
          <w:sz w:val="28"/>
          <w:szCs w:val="28"/>
        </w:rPr>
        <w:t xml:space="preserve"> </w:t>
      </w:r>
      <w:r w:rsidR="00DD03D1">
        <w:rPr>
          <w:sz w:val="28"/>
          <w:szCs w:val="28"/>
        </w:rPr>
        <w:t>требований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закупаемым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заказчиками</w:t>
      </w:r>
      <w:r w:rsidR="00CD0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услуг), утвержденные </w:t>
      </w:r>
      <w:r w:rsidR="0059224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59224F">
        <w:rPr>
          <w:sz w:val="28"/>
          <w:szCs w:val="28"/>
        </w:rPr>
        <w:t xml:space="preserve"> администрации города Чебоксары от 16.12.2015 № 3711</w:t>
      </w:r>
      <w:r>
        <w:rPr>
          <w:sz w:val="28"/>
          <w:szCs w:val="28"/>
        </w:rPr>
        <w:t xml:space="preserve">, </w:t>
      </w:r>
      <w:r w:rsidR="0059224F">
        <w:rPr>
          <w:sz w:val="28"/>
          <w:szCs w:val="28"/>
        </w:rPr>
        <w:t>изменение, изложив приложение</w:t>
      </w:r>
      <w:r w:rsidR="00AC13DB">
        <w:rPr>
          <w:sz w:val="28"/>
          <w:szCs w:val="28"/>
        </w:rPr>
        <w:br/>
      </w:r>
      <w:r w:rsidR="0059224F">
        <w:rPr>
          <w:sz w:val="28"/>
          <w:szCs w:val="28"/>
        </w:rPr>
        <w:t>№ 2 в редакции согласно приложению к настоящему постановлению.</w:t>
      </w:r>
    </w:p>
    <w:p w:rsidR="0059224F" w:rsidRPr="0067369D" w:rsidRDefault="0059224F" w:rsidP="0059224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369D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со  дня </w:t>
      </w:r>
      <w:r w:rsidRPr="0067369D">
        <w:rPr>
          <w:sz w:val="28"/>
          <w:szCs w:val="28"/>
        </w:rPr>
        <w:t xml:space="preserve">его официального опубликования.  </w:t>
      </w:r>
    </w:p>
    <w:p w:rsidR="0059224F" w:rsidRPr="00C34102" w:rsidRDefault="0059224F" w:rsidP="0059224F">
      <w:pPr>
        <w:spacing w:line="336" w:lineRule="auto"/>
        <w:ind w:firstLine="709"/>
        <w:jc w:val="both"/>
        <w:rPr>
          <w:sz w:val="28"/>
          <w:szCs w:val="28"/>
        </w:rPr>
      </w:pPr>
      <w:r w:rsidRPr="0067369D">
        <w:rPr>
          <w:sz w:val="28"/>
          <w:szCs w:val="28"/>
        </w:rPr>
        <w:t xml:space="preserve">3. </w:t>
      </w:r>
      <w:proofErr w:type="gramStart"/>
      <w:r w:rsidRPr="0067369D">
        <w:rPr>
          <w:sz w:val="28"/>
          <w:szCs w:val="28"/>
        </w:rPr>
        <w:t>Контроль за</w:t>
      </w:r>
      <w:proofErr w:type="gramEnd"/>
      <w:r w:rsidRPr="0067369D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67369D">
        <w:rPr>
          <w:sz w:val="28"/>
          <w:szCs w:val="28"/>
        </w:rPr>
        <w:t>на заместителя главы администрации</w:t>
      </w:r>
      <w:r w:rsidRPr="00C34102">
        <w:rPr>
          <w:sz w:val="28"/>
          <w:szCs w:val="28"/>
        </w:rPr>
        <w:t xml:space="preserve"> города по экономическому развитию и финансам.</w:t>
      </w:r>
    </w:p>
    <w:p w:rsidR="00147099" w:rsidRDefault="00147099" w:rsidP="00167D95">
      <w:pPr>
        <w:pStyle w:val="a6"/>
        <w:keepLines/>
        <w:tabs>
          <w:tab w:val="num" w:pos="1134"/>
          <w:tab w:val="num" w:pos="1353"/>
        </w:tabs>
        <w:spacing w:line="312" w:lineRule="auto"/>
        <w:ind w:left="720" w:firstLine="0"/>
        <w:rPr>
          <w:szCs w:val="28"/>
        </w:rPr>
      </w:pPr>
    </w:p>
    <w:p w:rsidR="00A50D6E" w:rsidRDefault="00A50D6E" w:rsidP="00072270">
      <w:pPr>
        <w:keepLines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A50D6E" w:rsidRPr="00A50D6E" w:rsidRDefault="00A50D6E" w:rsidP="00072270">
      <w:pPr>
        <w:keepLines/>
        <w:tabs>
          <w:tab w:val="left" w:pos="6570"/>
        </w:tabs>
        <w:rPr>
          <w:sz w:val="28"/>
        </w:rPr>
      </w:pPr>
      <w:r>
        <w:rPr>
          <w:sz w:val="28"/>
        </w:rPr>
        <w:t xml:space="preserve">главы города Чебоксары </w:t>
      </w:r>
      <w:r>
        <w:rPr>
          <w:sz w:val="28"/>
        </w:rPr>
        <w:tab/>
      </w:r>
      <w:r w:rsidR="00072270">
        <w:rPr>
          <w:sz w:val="28"/>
        </w:rPr>
        <w:t xml:space="preserve"> </w:t>
      </w:r>
      <w:r w:rsidR="00A56683">
        <w:rPr>
          <w:sz w:val="28"/>
        </w:rPr>
        <w:t xml:space="preserve">   </w:t>
      </w:r>
      <w:r w:rsidR="00072270">
        <w:rPr>
          <w:sz w:val="28"/>
        </w:rPr>
        <w:t xml:space="preserve">          </w:t>
      </w:r>
      <w:r>
        <w:rPr>
          <w:sz w:val="28"/>
        </w:rPr>
        <w:t xml:space="preserve">    </w:t>
      </w:r>
      <w:r w:rsidRPr="00A50D6E">
        <w:rPr>
          <w:sz w:val="28"/>
        </w:rPr>
        <w:t>Д.В. Спирин</w:t>
      </w:r>
    </w:p>
    <w:p w:rsidR="00A50D6E" w:rsidRDefault="00A50D6E" w:rsidP="00A50D6E">
      <w:pPr>
        <w:keepLines/>
        <w:tabs>
          <w:tab w:val="left" w:pos="6570"/>
        </w:tabs>
        <w:spacing w:line="312" w:lineRule="auto"/>
        <w:rPr>
          <w:sz w:val="28"/>
        </w:rPr>
      </w:pPr>
    </w:p>
    <w:p w:rsidR="00111930" w:rsidRDefault="00111930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111930" w:rsidSect="008015BF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p w:rsidR="00E76DD9" w:rsidRPr="00540965" w:rsidRDefault="00E76DD9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lastRenderedPageBreak/>
        <w:t xml:space="preserve">Приложение </w:t>
      </w:r>
    </w:p>
    <w:p w:rsidR="00E76DD9" w:rsidRPr="00540965" w:rsidRDefault="00E76DD9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 xml:space="preserve">к постановлению администрации города Чебоксары </w:t>
      </w:r>
    </w:p>
    <w:p w:rsidR="00617524" w:rsidRDefault="00E76DD9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 xml:space="preserve">от </w:t>
      </w:r>
      <w:r w:rsidR="005361AA">
        <w:rPr>
          <w:sz w:val="28"/>
          <w:szCs w:val="28"/>
        </w:rPr>
        <w:t>26.12.2023</w:t>
      </w:r>
      <w:r w:rsidRPr="00540965">
        <w:rPr>
          <w:sz w:val="28"/>
          <w:szCs w:val="28"/>
        </w:rPr>
        <w:t xml:space="preserve"> № </w:t>
      </w:r>
      <w:r w:rsidR="005361AA">
        <w:rPr>
          <w:sz w:val="28"/>
          <w:szCs w:val="28"/>
        </w:rPr>
        <w:t>4805</w:t>
      </w:r>
      <w:bookmarkStart w:id="0" w:name="_GoBack"/>
      <w:bookmarkEnd w:id="0"/>
    </w:p>
    <w:p w:rsidR="009F2120" w:rsidRDefault="009F2120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</w:p>
    <w:p w:rsidR="00E76DD9" w:rsidRPr="00540965" w:rsidRDefault="00617524" w:rsidP="00617524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524" w:rsidRPr="00BB7FE0" w:rsidRDefault="00617524" w:rsidP="00617524">
      <w:pPr>
        <w:widowControl w:val="0"/>
        <w:autoSpaceDE w:val="0"/>
        <w:autoSpaceDN w:val="0"/>
        <w:adjustRightInd w:val="0"/>
        <w:ind w:left="9356"/>
        <w:jc w:val="both"/>
        <w:rPr>
          <w:sz w:val="28"/>
          <w:szCs w:val="28"/>
        </w:rPr>
      </w:pPr>
      <w:r w:rsidRPr="00BB7FE0">
        <w:rPr>
          <w:sz w:val="28"/>
          <w:szCs w:val="28"/>
        </w:rPr>
        <w:t xml:space="preserve">к Правилам определения требований </w:t>
      </w:r>
      <w:r>
        <w:rPr>
          <w:sz w:val="28"/>
          <w:szCs w:val="28"/>
        </w:rPr>
        <w:br/>
      </w:r>
      <w:r w:rsidRPr="00BB7FE0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заказчиками</w:t>
      </w:r>
      <w:r w:rsidRPr="00BB7FE0">
        <w:rPr>
          <w:sz w:val="28"/>
          <w:szCs w:val="28"/>
        </w:rPr>
        <w:t xml:space="preserve"> отдельным в</w:t>
      </w:r>
      <w:r>
        <w:rPr>
          <w:sz w:val="28"/>
          <w:szCs w:val="28"/>
        </w:rPr>
        <w:t xml:space="preserve">идам </w:t>
      </w:r>
      <w:r w:rsidRPr="00BB7FE0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 </w:t>
      </w:r>
      <w:r w:rsidRPr="00BB7FE0">
        <w:rPr>
          <w:sz w:val="28"/>
          <w:szCs w:val="28"/>
        </w:rPr>
        <w:t>(в том числе предельных цен товаров, работ, услуг)</w:t>
      </w:r>
    </w:p>
    <w:p w:rsidR="00FB34EC" w:rsidRDefault="00FB34E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</w:p>
    <w:p w:rsidR="00FB34EC" w:rsidRPr="00540965" w:rsidRDefault="009F2120" w:rsidP="009F2120">
      <w:pPr>
        <w:tabs>
          <w:tab w:val="left" w:pos="10065"/>
        </w:tabs>
        <w:ind w:left="93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4EC">
        <w:rPr>
          <w:sz w:val="28"/>
          <w:szCs w:val="28"/>
        </w:rPr>
        <w:t>(форма)</w:t>
      </w:r>
    </w:p>
    <w:p w:rsidR="007A3C20" w:rsidRPr="00540965" w:rsidRDefault="007A3C20" w:rsidP="007A3C20">
      <w:pPr>
        <w:ind w:firstLine="2977"/>
        <w:rPr>
          <w:sz w:val="28"/>
          <w:szCs w:val="28"/>
        </w:rPr>
      </w:pPr>
    </w:p>
    <w:p w:rsidR="007A3C20" w:rsidRPr="00540965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672F5A" w:rsidRPr="00672F5A" w:rsidRDefault="00672F5A" w:rsidP="00672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2F5A">
        <w:rPr>
          <w:b/>
          <w:sz w:val="24"/>
          <w:szCs w:val="24"/>
        </w:rPr>
        <w:t>ОБЯЗАТЕЛЬНЫЙ ПЕРЕЧЕНЬ</w:t>
      </w:r>
    </w:p>
    <w:p w:rsidR="00672F5A" w:rsidRPr="00672F5A" w:rsidRDefault="00672F5A" w:rsidP="00672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2F5A">
        <w:rPr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672F5A" w:rsidRPr="00672F5A" w:rsidRDefault="00672F5A" w:rsidP="00672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2F5A">
        <w:rPr>
          <w:b/>
          <w:sz w:val="24"/>
          <w:szCs w:val="24"/>
        </w:rPr>
        <w:t>(в том числе качеству) и иным характеристикам (в том числе предельные цены товаров, работ, услуг)</w:t>
      </w:r>
    </w:p>
    <w:p w:rsidR="00672F5A" w:rsidRPr="00672F5A" w:rsidRDefault="00672F5A" w:rsidP="00672F5A">
      <w:pPr>
        <w:spacing w:line="336" w:lineRule="auto"/>
        <w:rPr>
          <w:sz w:val="28"/>
          <w:szCs w:val="28"/>
        </w:rPr>
      </w:pPr>
    </w:p>
    <w:tbl>
      <w:tblPr>
        <w:tblW w:w="5044" w:type="pct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5"/>
        <w:gridCol w:w="1011"/>
        <w:gridCol w:w="1881"/>
        <w:gridCol w:w="2020"/>
        <w:gridCol w:w="1013"/>
        <w:gridCol w:w="946"/>
        <w:gridCol w:w="1074"/>
        <w:gridCol w:w="1156"/>
        <w:gridCol w:w="1013"/>
        <w:gridCol w:w="1010"/>
        <w:gridCol w:w="1013"/>
        <w:gridCol w:w="934"/>
        <w:gridCol w:w="831"/>
        <w:gridCol w:w="831"/>
      </w:tblGrid>
      <w:tr w:rsidR="00672F5A" w:rsidRPr="00672F5A" w:rsidTr="0041085A">
        <w:trPr>
          <w:trHeight w:val="20"/>
        </w:trPr>
        <w:tc>
          <w:tcPr>
            <w:tcW w:w="143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№ </w:t>
            </w:r>
            <w:proofErr w:type="gramStart"/>
            <w:r w:rsidRPr="00672F5A">
              <w:rPr>
                <w:sz w:val="22"/>
                <w:szCs w:val="22"/>
              </w:rPr>
              <w:t>п</w:t>
            </w:r>
            <w:proofErr w:type="gramEnd"/>
            <w:r w:rsidRPr="00672F5A">
              <w:rPr>
                <w:sz w:val="22"/>
                <w:szCs w:val="22"/>
              </w:rPr>
              <w:t>/п</w:t>
            </w:r>
          </w:p>
        </w:tc>
        <w:tc>
          <w:tcPr>
            <w:tcW w:w="333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Код по ОКПД 2</w:t>
            </w:r>
          </w:p>
        </w:tc>
        <w:tc>
          <w:tcPr>
            <w:tcW w:w="620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3904" w:type="pct"/>
            <w:gridSpan w:val="11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72F5A" w:rsidRPr="00672F5A" w:rsidTr="0041085A">
        <w:trPr>
          <w:trHeight w:val="243"/>
        </w:trPr>
        <w:tc>
          <w:tcPr>
            <w:tcW w:w="14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46" w:type="pct"/>
            <w:gridSpan w:val="2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единица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измерения</w:t>
            </w:r>
          </w:p>
        </w:tc>
        <w:tc>
          <w:tcPr>
            <w:tcW w:w="2592" w:type="pct"/>
            <w:gridSpan w:val="8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672F5A" w:rsidRPr="00672F5A" w:rsidTr="0041085A">
        <w:trPr>
          <w:trHeight w:val="376"/>
        </w:trPr>
        <w:tc>
          <w:tcPr>
            <w:tcW w:w="14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код по ОКЕИ</w:t>
            </w:r>
          </w:p>
        </w:tc>
        <w:tc>
          <w:tcPr>
            <w:tcW w:w="312" w:type="pct"/>
            <w:vMerge w:val="restar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6" w:type="pct"/>
            <w:gridSpan w:val="5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Органы местного самоуправления города Чебоксары </w:t>
            </w:r>
          </w:p>
        </w:tc>
        <w:tc>
          <w:tcPr>
            <w:tcW w:w="856" w:type="pct"/>
            <w:gridSpan w:val="3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Подведомственные муниципальные казенные учреждения, бюджетные учреждения и муниципальные</w:t>
            </w:r>
            <w:r w:rsidRPr="00672F5A">
              <w:rPr>
                <w:sz w:val="22"/>
                <w:szCs w:val="22"/>
              </w:rPr>
              <w:br/>
              <w:t>унитарные предприятия</w:t>
            </w:r>
          </w:p>
        </w:tc>
      </w:tr>
      <w:tr w:rsidR="00672F5A" w:rsidRPr="00672F5A" w:rsidTr="0041085A">
        <w:trPr>
          <w:trHeight w:val="977"/>
        </w:trPr>
        <w:tc>
          <w:tcPr>
            <w:tcW w:w="14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0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высшая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должности руководителей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главная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должности руководителей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ведущая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должности руководителей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старшая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категории «специалисты»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младшая группа должностей </w:t>
            </w:r>
            <w:r w:rsidRPr="00672F5A">
              <w:rPr>
                <w:sz w:val="22"/>
                <w:szCs w:val="22"/>
              </w:rPr>
              <w:lastRenderedPageBreak/>
              <w:t>муниципальной службы категории «специалисты»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Руководитель (заместитель)  </w:t>
            </w:r>
            <w:r w:rsidRPr="00672F5A">
              <w:rPr>
                <w:sz w:val="22"/>
                <w:szCs w:val="22"/>
              </w:rPr>
              <w:lastRenderedPageBreak/>
              <w:t>казенного или бюджетного</w:t>
            </w:r>
            <w:r w:rsidRPr="00672F5A">
              <w:rPr>
                <w:sz w:val="22"/>
                <w:szCs w:val="22"/>
              </w:rPr>
              <w:br/>
              <w:t>учреждения,  унитарного предприятия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Руководитель (заместитель </w:t>
            </w:r>
            <w:r w:rsidRPr="00672F5A">
              <w:rPr>
                <w:sz w:val="22"/>
                <w:szCs w:val="22"/>
              </w:rPr>
              <w:lastRenderedPageBreak/>
              <w:t>руководи теля) структурного подразделения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Иные должности</w:t>
            </w:r>
          </w:p>
        </w:tc>
      </w:tr>
      <w:tr w:rsidR="00672F5A" w:rsidRPr="00672F5A" w:rsidTr="0041085A">
        <w:trPr>
          <w:trHeight w:val="332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4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8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9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11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12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13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14</w:t>
            </w: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26.20.11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ноутбуки, </w:t>
            </w:r>
            <w:r w:rsidRPr="00672F5A">
              <w:rPr>
                <w:sz w:val="22"/>
                <w:szCs w:val="22"/>
              </w:rPr>
              <w:lastRenderedPageBreak/>
              <w:t>планшетные компьютеры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lastRenderedPageBreak/>
              <w:t xml:space="preserve">размер и тип экрана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вес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тип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процессора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частота процессора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размер оперативной памяти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объем накопителя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тип жесткого диска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оптический привод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наличие модулей </w:t>
            </w:r>
            <w:proofErr w:type="spellStart"/>
            <w:r w:rsidRPr="00672F5A">
              <w:rPr>
                <w:rFonts w:eastAsia="Calibri"/>
                <w:sz w:val="22"/>
                <w:szCs w:val="22"/>
              </w:rPr>
              <w:t>Wi</w:t>
            </w:r>
            <w:proofErr w:type="spellEnd"/>
            <w:r w:rsidRPr="00672F5A">
              <w:rPr>
                <w:rFonts w:eastAsia="Calibri"/>
                <w:sz w:val="22"/>
                <w:szCs w:val="22"/>
              </w:rPr>
              <w:t>-</w:t>
            </w:r>
            <w:r w:rsidRPr="00672F5A">
              <w:rPr>
                <w:rFonts w:eastAsia="Calibri"/>
                <w:sz w:val="22"/>
                <w:szCs w:val="22"/>
                <w:lang w:val="en-US"/>
              </w:rPr>
              <w:t>F</w:t>
            </w:r>
            <w:r w:rsidRPr="00672F5A">
              <w:rPr>
                <w:rFonts w:eastAsia="Calibri"/>
                <w:sz w:val="22"/>
                <w:szCs w:val="22"/>
              </w:rPr>
              <w:t xml:space="preserve">i, </w:t>
            </w:r>
            <w:proofErr w:type="spellStart"/>
            <w:r w:rsidRPr="00672F5A">
              <w:rPr>
                <w:rFonts w:eastAsia="Calibri"/>
                <w:sz w:val="22"/>
                <w:szCs w:val="22"/>
              </w:rPr>
              <w:t>Bluetooth</w:t>
            </w:r>
            <w:proofErr w:type="spellEnd"/>
            <w:r w:rsidRPr="00672F5A">
              <w:rPr>
                <w:rFonts w:eastAsia="Calibri"/>
                <w:sz w:val="22"/>
                <w:szCs w:val="22"/>
              </w:rPr>
              <w:t>, поддержки 3G (UMTS), 4</w:t>
            </w:r>
            <w:r w:rsidRPr="00672F5A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672F5A">
              <w:rPr>
                <w:rFonts w:eastAsia="Calibri"/>
                <w:sz w:val="22"/>
                <w:szCs w:val="22"/>
              </w:rPr>
              <w:t xml:space="preserve"> (</w:t>
            </w:r>
            <w:r w:rsidRPr="00672F5A">
              <w:rPr>
                <w:rFonts w:eastAsia="Calibri"/>
                <w:sz w:val="22"/>
                <w:szCs w:val="22"/>
                <w:lang w:val="en-US"/>
              </w:rPr>
              <w:t>LTE</w:t>
            </w:r>
            <w:r w:rsidRPr="00672F5A">
              <w:rPr>
                <w:rFonts w:eastAsia="Calibri"/>
                <w:sz w:val="22"/>
                <w:szCs w:val="22"/>
              </w:rPr>
              <w:t xml:space="preserve">).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lastRenderedPageBreak/>
              <w:t>тип видеоадаптера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время работы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операционная система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672F5A">
              <w:rPr>
                <w:rFonts w:eastAsia="Calibri"/>
                <w:sz w:val="22"/>
                <w:szCs w:val="22"/>
              </w:rPr>
              <w:t>предустановленное программное обеспечение</w:t>
            </w:r>
            <w:r w:rsidRPr="00672F5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124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26.20.15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72F5A">
              <w:rPr>
                <w:sz w:val="22"/>
                <w:szCs w:val="22"/>
              </w:rPr>
              <w:t>ств дл</w:t>
            </w:r>
            <w:proofErr w:type="gramEnd"/>
            <w:r w:rsidRPr="00672F5A">
              <w:rPr>
                <w:sz w:val="22"/>
                <w:szCs w:val="22"/>
              </w:rPr>
              <w:t xml:space="preserve">я автоматической обработки данных: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запоминающие устройства, устройства ввода, устройства вывода.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компьютеры персональные настольные, рабочие станции </w:t>
            </w:r>
            <w:r w:rsidRPr="00672F5A">
              <w:rPr>
                <w:sz w:val="22"/>
                <w:szCs w:val="22"/>
              </w:rPr>
              <w:lastRenderedPageBreak/>
              <w:t>вывода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тип (моноблок/ системный блок и монитор)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размер экрана/ монитора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процессора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частота процессора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размер оперативной памяти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объем накопителя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тип жесткого диска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оптический привод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видеоадаптера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операционная система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предустановленное программное обеспечение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26.20.16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принтеры, сканеры, многофункциональные устройства 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метод печати (струйный/ лазерный - для принтера/многофункционального устройства),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разрешение сканирования (для сканера/многофункционального устройства)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цветность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(цветной/черно-белый)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максимальный формат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скорость печати/сканирования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наличие дополнительных модулей и интерфейсов (сетевой интерфейс, устройства чтения </w:t>
            </w:r>
            <w:r w:rsidRPr="00672F5A">
              <w:rPr>
                <w:sz w:val="22"/>
                <w:szCs w:val="22"/>
              </w:rPr>
              <w:lastRenderedPageBreak/>
              <w:t>карт памяти и т.д.)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97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26.30.11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устройства (телефон/ смартфон)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поддерживаемые стандарты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операционная система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время работы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метод управления (сенсорный/кнопочный)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количество SIM-карт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наличие модулей и интерфейсов (</w:t>
            </w:r>
            <w:proofErr w:type="spellStart"/>
            <w:r w:rsidRPr="00672F5A">
              <w:rPr>
                <w:sz w:val="22"/>
                <w:szCs w:val="22"/>
              </w:rPr>
              <w:t>Wi-Fi</w:t>
            </w:r>
            <w:proofErr w:type="spellEnd"/>
            <w:r w:rsidRPr="00672F5A">
              <w:rPr>
                <w:sz w:val="22"/>
                <w:szCs w:val="22"/>
              </w:rPr>
              <w:t xml:space="preserve">, </w:t>
            </w:r>
            <w:proofErr w:type="spellStart"/>
            <w:r w:rsidRPr="00672F5A">
              <w:rPr>
                <w:sz w:val="22"/>
                <w:szCs w:val="22"/>
              </w:rPr>
              <w:t>Bluetooth</w:t>
            </w:r>
            <w:proofErr w:type="spellEnd"/>
            <w:r w:rsidRPr="00672F5A">
              <w:rPr>
                <w:sz w:val="22"/>
                <w:szCs w:val="22"/>
              </w:rPr>
              <w:t xml:space="preserve">, USB, GPS)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672F5A">
              <w:rPr>
                <w:sz w:val="22"/>
                <w:szCs w:val="22"/>
              </w:rPr>
              <w:lastRenderedPageBreak/>
              <w:t>абонента (одну единицу трафика) в течение всего срока службы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15 тыс.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 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 тыс.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 тыс.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 тыс.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 тыс.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 тыс.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 тыс.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 тыс.</w:t>
            </w:r>
          </w:p>
        </w:tc>
      </w:tr>
      <w:tr w:rsidR="00672F5A" w:rsidRPr="00672F5A" w:rsidTr="0041085A">
        <w:trPr>
          <w:trHeight w:val="1983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72F5A">
              <w:rPr>
                <w:sz w:val="22"/>
                <w:szCs w:val="22"/>
                <w:vertAlign w:val="superscript"/>
              </w:rPr>
              <w:t>3</w:t>
            </w:r>
            <w:r w:rsidRPr="00672F5A">
              <w:rPr>
                <w:sz w:val="22"/>
                <w:szCs w:val="22"/>
              </w:rPr>
              <w:t>, новые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D15A49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72F5A">
              <w:rPr>
                <w:sz w:val="22"/>
                <w:szCs w:val="22"/>
                <w:vertAlign w:val="superscript"/>
              </w:rPr>
              <w:t>3</w:t>
            </w:r>
            <w:r w:rsidRPr="00672F5A">
              <w:rPr>
                <w:sz w:val="22"/>
                <w:szCs w:val="22"/>
              </w:rPr>
              <w:t>, новые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7529C1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29.10.23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672F5A">
              <w:rPr>
                <w:sz w:val="22"/>
                <w:szCs w:val="22"/>
              </w:rPr>
              <w:t>полудизелем</w:t>
            </w:r>
            <w:proofErr w:type="spellEnd"/>
            <w:r w:rsidRPr="00672F5A">
              <w:rPr>
                <w:sz w:val="22"/>
                <w:szCs w:val="22"/>
              </w:rPr>
              <w:t>), новые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C93F4C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82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29.10.24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мощность двигателя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383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</w:p>
          <w:p w:rsidR="00861425" w:rsidRDefault="00861425" w:rsidP="00672F5A">
            <w:pPr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9.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29.10.30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мощность двигателя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031E45">
        <w:trPr>
          <w:trHeight w:val="1695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10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31.01.11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Мебель металлическая для офисов.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закупаемой продукции: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мебель для сидения, преимущественно с металлическим каркасом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материал (металл),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обивочные материалы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кожа натуральная.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672F5A">
              <w:rPr>
                <w:sz w:val="22"/>
                <w:szCs w:val="22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672F5A">
              <w:rPr>
                <w:sz w:val="22"/>
                <w:szCs w:val="22"/>
              </w:rPr>
              <w:lastRenderedPageBreak/>
              <w:t>материалы</w:t>
            </w:r>
            <w:proofErr w:type="gramEnd"/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мебельный (искусственный) мех, искусственная замша (микрофибра), </w:t>
            </w:r>
            <w:r w:rsidRPr="00672F5A">
              <w:rPr>
                <w:sz w:val="22"/>
                <w:szCs w:val="22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нетканые материалы</w:t>
            </w:r>
          </w:p>
        </w:tc>
      </w:tr>
      <w:tr w:rsidR="00672F5A" w:rsidRPr="00672F5A" w:rsidTr="003B5D88">
        <w:trPr>
          <w:trHeight w:val="5239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31.01.12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Мебель деревянная для офисов. Пояснения по закупаемой продукции: 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материал (вид древесины)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обивочные материалы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5A6" w:rsidRDefault="00BB45A6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кожа натуральная.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значения: </w:t>
            </w:r>
            <w:r w:rsidRPr="00672F5A">
              <w:rPr>
                <w:sz w:val="22"/>
                <w:szCs w:val="22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>Возможные значения: мебельны</w:t>
            </w:r>
            <w:r w:rsidRPr="00672F5A">
              <w:rPr>
                <w:sz w:val="22"/>
                <w:szCs w:val="22"/>
              </w:rPr>
              <w:lastRenderedPageBreak/>
              <w:t>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>Возможные значени</w:t>
            </w:r>
            <w:r w:rsidRPr="00672F5A">
              <w:rPr>
                <w:sz w:val="22"/>
                <w:szCs w:val="22"/>
              </w:rPr>
              <w:lastRenderedPageBreak/>
              <w:t>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ткань. Возможные значения: нетканые </w:t>
            </w:r>
            <w:r w:rsidRPr="00672F5A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>Возможные значени</w:t>
            </w:r>
            <w:r w:rsidRPr="00672F5A">
              <w:rPr>
                <w:sz w:val="22"/>
                <w:szCs w:val="22"/>
              </w:rPr>
              <w:lastRenderedPageBreak/>
              <w:t>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672F5A">
              <w:rPr>
                <w:sz w:val="22"/>
                <w:szCs w:val="22"/>
              </w:rPr>
              <w:t xml:space="preserve">Возможные </w:t>
            </w:r>
            <w:r w:rsidRPr="00672F5A">
              <w:rPr>
                <w:sz w:val="22"/>
                <w:szCs w:val="22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672F5A">
              <w:rPr>
                <w:sz w:val="22"/>
                <w:szCs w:val="22"/>
              </w:rPr>
              <w:t>мягколиственных</w:t>
            </w:r>
            <w:proofErr w:type="spellEnd"/>
            <w:r w:rsidRPr="00672F5A">
              <w:rPr>
                <w:sz w:val="22"/>
                <w:szCs w:val="22"/>
              </w:rPr>
              <w:t xml:space="preserve"> пород: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береза, лиственница, сосна, ель</w:t>
            </w:r>
          </w:p>
          <w:p w:rsidR="00BB45A6" w:rsidRDefault="00BB45A6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BB45A6" w:rsidRDefault="00BB45A6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предельное значение: ткань. Возможные значения: нетканы</w:t>
            </w:r>
            <w:r w:rsidRPr="00672F5A">
              <w:rPr>
                <w:sz w:val="22"/>
                <w:szCs w:val="22"/>
              </w:rPr>
              <w:lastRenderedPageBreak/>
              <w:t>е материалы</w:t>
            </w:r>
          </w:p>
        </w:tc>
      </w:tr>
      <w:tr w:rsidR="00672F5A" w:rsidRPr="00672F5A" w:rsidTr="0041085A">
        <w:trPr>
          <w:trHeight w:val="410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49.32.12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мощность двигателя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коробки передач комплектация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251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111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58.29.13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14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58.29.21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</w:t>
            </w:r>
            <w:r w:rsidRPr="00672F5A">
              <w:rPr>
                <w:sz w:val="22"/>
                <w:szCs w:val="22"/>
              </w:rPr>
              <w:lastRenderedPageBreak/>
              <w:t>продукции: офисные приложения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поддерживаемые типы данных, текстовые и графические возможности приложения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соответствие Федеральному </w:t>
            </w:r>
            <w:hyperlink r:id="rId10" w:history="1">
              <w:r w:rsidRPr="00672F5A">
                <w:rPr>
                  <w:sz w:val="22"/>
                  <w:szCs w:val="22"/>
                </w:rPr>
                <w:t>закону</w:t>
              </w:r>
            </w:hyperlink>
            <w:r w:rsidRPr="00672F5A">
              <w:rPr>
                <w:sz w:val="22"/>
                <w:szCs w:val="22"/>
              </w:rPr>
              <w:t xml:space="preserve"> "О персональных данных" </w:t>
            </w:r>
            <w:r w:rsidRPr="00672F5A">
              <w:rPr>
                <w:sz w:val="22"/>
                <w:szCs w:val="22"/>
              </w:rPr>
              <w:lastRenderedPageBreak/>
              <w:t>приложений, содержащих персональные данные (да/нет)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58.29.31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Обеспечение программное системное для загрузки.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средства обеспечения информационной безопасности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использование российских </w:t>
            </w:r>
            <w:proofErr w:type="spellStart"/>
            <w:r w:rsidRPr="00672F5A">
              <w:rPr>
                <w:sz w:val="22"/>
                <w:szCs w:val="22"/>
              </w:rPr>
              <w:t>криптоалгоритмов</w:t>
            </w:r>
            <w:proofErr w:type="spellEnd"/>
            <w:r w:rsidRPr="00672F5A">
              <w:rPr>
                <w:sz w:val="22"/>
                <w:szCs w:val="22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16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58.29.32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Обеспечение программное прикладное для загрузки.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требуемой продукции: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системы управления процессами </w:t>
            </w:r>
            <w:r w:rsidRPr="00672F5A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912A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 xml:space="preserve">поддержка и формирование регистров учета, содержащих функции по ведению бухгалтерской документации, которые соответствуют </w:t>
            </w:r>
            <w:r w:rsidRPr="00672F5A">
              <w:rPr>
                <w:sz w:val="22"/>
                <w:szCs w:val="22"/>
              </w:rPr>
              <w:lastRenderedPageBreak/>
              <w:t>российским стандартам систем бухгалтерского учета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61.10.30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Услуги по передаче данных по проводным телекоммуникационным сетям.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скорость канала передачи данных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18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61.20.11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Пояснения по требуемым услугам: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оказание услуг подвижной радиотелефонной связи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672F5A">
              <w:rPr>
                <w:sz w:val="22"/>
                <w:szCs w:val="22"/>
              </w:rPr>
              <w:t>безлимитная</w:t>
            </w:r>
            <w:proofErr w:type="spellEnd"/>
            <w:r w:rsidRPr="00672F5A">
              <w:rPr>
                <w:sz w:val="22"/>
                <w:szCs w:val="22"/>
              </w:rPr>
              <w:t>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доступ услуги голосовой связи </w:t>
            </w:r>
            <w:r w:rsidRPr="00672F5A">
              <w:rPr>
                <w:sz w:val="22"/>
                <w:szCs w:val="22"/>
              </w:rPr>
              <w:lastRenderedPageBreak/>
              <w:t>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672F5A" w:rsidRPr="00672F5A" w:rsidTr="0041085A">
        <w:trPr>
          <w:trHeight w:val="268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61.90.10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Услуги телекоммуникационные прочие.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максимальная скорость соединения в информационно-телекоммуникационной сети "Интернет"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</w:pPr>
          </w:p>
        </w:tc>
      </w:tr>
      <w:tr w:rsidR="00672F5A" w:rsidRPr="00672F5A" w:rsidTr="0041085A">
        <w:trPr>
          <w:trHeight w:val="1417"/>
        </w:trPr>
        <w:tc>
          <w:tcPr>
            <w:tcW w:w="14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20</w:t>
            </w: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77.11.10</w:t>
            </w:r>
          </w:p>
        </w:tc>
        <w:tc>
          <w:tcPr>
            <w:tcW w:w="620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672F5A">
              <w:rPr>
                <w:sz w:val="22"/>
                <w:szCs w:val="22"/>
              </w:rPr>
              <w:lastRenderedPageBreak/>
              <w:t xml:space="preserve">водителя. </w:t>
            </w: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мощность двигателя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коробки передач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комплектация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мощность двигателя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тип коробки передач автомобиля</w:t>
            </w: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72F5A" w:rsidRPr="00672F5A" w:rsidRDefault="00672F5A" w:rsidP="00672F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312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лошадиных сил</w:t>
            </w:r>
          </w:p>
        </w:tc>
        <w:tc>
          <w:tcPr>
            <w:tcW w:w="35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F5A">
              <w:rPr>
                <w:sz w:val="22"/>
                <w:szCs w:val="22"/>
              </w:rPr>
              <w:t>не более 200</w:t>
            </w:r>
          </w:p>
        </w:tc>
        <w:tc>
          <w:tcPr>
            <w:tcW w:w="381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Mar>
              <w:top w:w="0" w:type="dxa"/>
              <w:left w:w="91" w:type="dxa"/>
              <w:bottom w:w="0" w:type="dxa"/>
              <w:right w:w="91" w:type="dxa"/>
            </w:tcMar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672F5A" w:rsidRPr="00672F5A" w:rsidRDefault="00672F5A" w:rsidP="00672F5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</w:tbl>
    <w:p w:rsidR="00EB60FB" w:rsidRPr="0073648A" w:rsidRDefault="00EB60FB" w:rsidP="00672F5A">
      <w:pPr>
        <w:jc w:val="center"/>
        <w:rPr>
          <w:sz w:val="18"/>
          <w:szCs w:val="18"/>
        </w:rPr>
      </w:pPr>
    </w:p>
    <w:sectPr w:rsidR="00EB60FB" w:rsidRPr="0073648A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AD" w:rsidRDefault="007825AD" w:rsidP="004E7AE4">
      <w:r>
        <w:separator/>
      </w:r>
    </w:p>
  </w:endnote>
  <w:endnote w:type="continuationSeparator" w:id="0">
    <w:p w:rsidR="007825AD" w:rsidRDefault="007825AD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AD" w:rsidRDefault="007825AD" w:rsidP="004E7AE4">
      <w:r>
        <w:separator/>
      </w:r>
    </w:p>
  </w:footnote>
  <w:footnote w:type="continuationSeparator" w:id="0">
    <w:p w:rsidR="007825AD" w:rsidRDefault="007825AD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9B6"/>
    <w:rsid w:val="00001E48"/>
    <w:rsid w:val="00002C89"/>
    <w:rsid w:val="00005EAE"/>
    <w:rsid w:val="00006669"/>
    <w:rsid w:val="00007E0E"/>
    <w:rsid w:val="00015815"/>
    <w:rsid w:val="00015900"/>
    <w:rsid w:val="00031E45"/>
    <w:rsid w:val="00047392"/>
    <w:rsid w:val="000501B6"/>
    <w:rsid w:val="0005424A"/>
    <w:rsid w:val="000636B4"/>
    <w:rsid w:val="000636F7"/>
    <w:rsid w:val="000645C2"/>
    <w:rsid w:val="00067D00"/>
    <w:rsid w:val="00072270"/>
    <w:rsid w:val="00072D69"/>
    <w:rsid w:val="0008630B"/>
    <w:rsid w:val="00094BAA"/>
    <w:rsid w:val="000A141E"/>
    <w:rsid w:val="000A25AA"/>
    <w:rsid w:val="000A47B7"/>
    <w:rsid w:val="000A5E50"/>
    <w:rsid w:val="000B00F9"/>
    <w:rsid w:val="000B2B5B"/>
    <w:rsid w:val="000B340E"/>
    <w:rsid w:val="000B3C41"/>
    <w:rsid w:val="000C3AF3"/>
    <w:rsid w:val="000C4490"/>
    <w:rsid w:val="000C681B"/>
    <w:rsid w:val="000D0E9A"/>
    <w:rsid w:val="000D47B3"/>
    <w:rsid w:val="000D5652"/>
    <w:rsid w:val="000E259E"/>
    <w:rsid w:val="000E4484"/>
    <w:rsid w:val="000E4F2A"/>
    <w:rsid w:val="000E56D3"/>
    <w:rsid w:val="000F0469"/>
    <w:rsid w:val="000F0595"/>
    <w:rsid w:val="000F3533"/>
    <w:rsid w:val="000F53A6"/>
    <w:rsid w:val="000F580A"/>
    <w:rsid w:val="00102EC1"/>
    <w:rsid w:val="00110204"/>
    <w:rsid w:val="00111930"/>
    <w:rsid w:val="001164B1"/>
    <w:rsid w:val="0011740B"/>
    <w:rsid w:val="001237CD"/>
    <w:rsid w:val="00127290"/>
    <w:rsid w:val="001301A1"/>
    <w:rsid w:val="00130C19"/>
    <w:rsid w:val="00135D37"/>
    <w:rsid w:val="00141A06"/>
    <w:rsid w:val="00147099"/>
    <w:rsid w:val="00147851"/>
    <w:rsid w:val="00152DBD"/>
    <w:rsid w:val="00154C55"/>
    <w:rsid w:val="001643E7"/>
    <w:rsid w:val="00164F6B"/>
    <w:rsid w:val="00167D95"/>
    <w:rsid w:val="00171908"/>
    <w:rsid w:val="00176F98"/>
    <w:rsid w:val="00183D94"/>
    <w:rsid w:val="00184345"/>
    <w:rsid w:val="0018769F"/>
    <w:rsid w:val="0019373D"/>
    <w:rsid w:val="001A45ED"/>
    <w:rsid w:val="001B1465"/>
    <w:rsid w:val="001B5CA3"/>
    <w:rsid w:val="001C1E00"/>
    <w:rsid w:val="001D1CB1"/>
    <w:rsid w:val="001E6893"/>
    <w:rsid w:val="001E7A30"/>
    <w:rsid w:val="001F35BD"/>
    <w:rsid w:val="00201F36"/>
    <w:rsid w:val="00202EFF"/>
    <w:rsid w:val="00203352"/>
    <w:rsid w:val="0020369E"/>
    <w:rsid w:val="002039E2"/>
    <w:rsid w:val="002120F7"/>
    <w:rsid w:val="002135A0"/>
    <w:rsid w:val="00214F9E"/>
    <w:rsid w:val="002168A7"/>
    <w:rsid w:val="002178AC"/>
    <w:rsid w:val="00220ADE"/>
    <w:rsid w:val="002271BD"/>
    <w:rsid w:val="002316C0"/>
    <w:rsid w:val="002328E9"/>
    <w:rsid w:val="00245369"/>
    <w:rsid w:val="002455AB"/>
    <w:rsid w:val="00246585"/>
    <w:rsid w:val="00261F7A"/>
    <w:rsid w:val="00273F56"/>
    <w:rsid w:val="0027438A"/>
    <w:rsid w:val="002910DE"/>
    <w:rsid w:val="002A3083"/>
    <w:rsid w:val="002A53D5"/>
    <w:rsid w:val="002A57CA"/>
    <w:rsid w:val="002B2F48"/>
    <w:rsid w:val="002B7165"/>
    <w:rsid w:val="002B7603"/>
    <w:rsid w:val="002C390E"/>
    <w:rsid w:val="002D17AB"/>
    <w:rsid w:val="002D27E1"/>
    <w:rsid w:val="002D4E78"/>
    <w:rsid w:val="002D5232"/>
    <w:rsid w:val="002D5521"/>
    <w:rsid w:val="002D6C1C"/>
    <w:rsid w:val="002D6ED3"/>
    <w:rsid w:val="002E0169"/>
    <w:rsid w:val="002E4781"/>
    <w:rsid w:val="002E676B"/>
    <w:rsid w:val="002F0F45"/>
    <w:rsid w:val="002F1EAD"/>
    <w:rsid w:val="00300E7B"/>
    <w:rsid w:val="00302637"/>
    <w:rsid w:val="00305DBF"/>
    <w:rsid w:val="00307E59"/>
    <w:rsid w:val="00317678"/>
    <w:rsid w:val="003206EB"/>
    <w:rsid w:val="00336B77"/>
    <w:rsid w:val="00351782"/>
    <w:rsid w:val="0035200E"/>
    <w:rsid w:val="00352B8B"/>
    <w:rsid w:val="0035758F"/>
    <w:rsid w:val="0036052F"/>
    <w:rsid w:val="00361D39"/>
    <w:rsid w:val="00361D3F"/>
    <w:rsid w:val="00361DF7"/>
    <w:rsid w:val="00365263"/>
    <w:rsid w:val="00373671"/>
    <w:rsid w:val="00373C70"/>
    <w:rsid w:val="00375478"/>
    <w:rsid w:val="003757D2"/>
    <w:rsid w:val="00381809"/>
    <w:rsid w:val="0038543C"/>
    <w:rsid w:val="003877A3"/>
    <w:rsid w:val="00387C0E"/>
    <w:rsid w:val="00397C26"/>
    <w:rsid w:val="003A412C"/>
    <w:rsid w:val="003B2C78"/>
    <w:rsid w:val="003B4F3B"/>
    <w:rsid w:val="003B5D88"/>
    <w:rsid w:val="003B6832"/>
    <w:rsid w:val="003B74B4"/>
    <w:rsid w:val="003C3EEE"/>
    <w:rsid w:val="003D073C"/>
    <w:rsid w:val="003D2AD9"/>
    <w:rsid w:val="003D30FD"/>
    <w:rsid w:val="003F27FD"/>
    <w:rsid w:val="003F2C02"/>
    <w:rsid w:val="003F58A8"/>
    <w:rsid w:val="003F7B65"/>
    <w:rsid w:val="004004E5"/>
    <w:rsid w:val="00402FF3"/>
    <w:rsid w:val="00403DC8"/>
    <w:rsid w:val="00405D4F"/>
    <w:rsid w:val="00411C7C"/>
    <w:rsid w:val="00416F6F"/>
    <w:rsid w:val="00417928"/>
    <w:rsid w:val="00420B67"/>
    <w:rsid w:val="00426DBA"/>
    <w:rsid w:val="00431460"/>
    <w:rsid w:val="00431F6A"/>
    <w:rsid w:val="00433041"/>
    <w:rsid w:val="00435C05"/>
    <w:rsid w:val="0044459E"/>
    <w:rsid w:val="0044719F"/>
    <w:rsid w:val="00456F86"/>
    <w:rsid w:val="00463B43"/>
    <w:rsid w:val="00480AF8"/>
    <w:rsid w:val="0048447C"/>
    <w:rsid w:val="0049279D"/>
    <w:rsid w:val="004940E0"/>
    <w:rsid w:val="004B0A4B"/>
    <w:rsid w:val="004B6A7F"/>
    <w:rsid w:val="004C0B63"/>
    <w:rsid w:val="004C2444"/>
    <w:rsid w:val="004C2D5B"/>
    <w:rsid w:val="004C4A96"/>
    <w:rsid w:val="004C683E"/>
    <w:rsid w:val="004D736D"/>
    <w:rsid w:val="004D7579"/>
    <w:rsid w:val="004E4D2A"/>
    <w:rsid w:val="004E531A"/>
    <w:rsid w:val="004E7210"/>
    <w:rsid w:val="004E7AE4"/>
    <w:rsid w:val="004F6FD2"/>
    <w:rsid w:val="004F7F97"/>
    <w:rsid w:val="0050459F"/>
    <w:rsid w:val="0051271A"/>
    <w:rsid w:val="005157BC"/>
    <w:rsid w:val="005213C8"/>
    <w:rsid w:val="00521DD8"/>
    <w:rsid w:val="00523373"/>
    <w:rsid w:val="00523977"/>
    <w:rsid w:val="00525C23"/>
    <w:rsid w:val="00526E31"/>
    <w:rsid w:val="005330B9"/>
    <w:rsid w:val="005337A1"/>
    <w:rsid w:val="0053382C"/>
    <w:rsid w:val="0053460C"/>
    <w:rsid w:val="005361AA"/>
    <w:rsid w:val="00540965"/>
    <w:rsid w:val="00542000"/>
    <w:rsid w:val="00546CA6"/>
    <w:rsid w:val="00547B0A"/>
    <w:rsid w:val="0055105C"/>
    <w:rsid w:val="00556636"/>
    <w:rsid w:val="00561CE6"/>
    <w:rsid w:val="0056515C"/>
    <w:rsid w:val="00566644"/>
    <w:rsid w:val="005739DD"/>
    <w:rsid w:val="0057639B"/>
    <w:rsid w:val="0058595D"/>
    <w:rsid w:val="00590911"/>
    <w:rsid w:val="0059224F"/>
    <w:rsid w:val="005A020A"/>
    <w:rsid w:val="005A1F1B"/>
    <w:rsid w:val="005A4B58"/>
    <w:rsid w:val="005A54C9"/>
    <w:rsid w:val="005A5AAB"/>
    <w:rsid w:val="005B4034"/>
    <w:rsid w:val="005B7571"/>
    <w:rsid w:val="005C1BC3"/>
    <w:rsid w:val="005D35A4"/>
    <w:rsid w:val="005D53F9"/>
    <w:rsid w:val="005D7646"/>
    <w:rsid w:val="005D7A04"/>
    <w:rsid w:val="005E1776"/>
    <w:rsid w:val="005E2505"/>
    <w:rsid w:val="005E27D3"/>
    <w:rsid w:val="005E5CE2"/>
    <w:rsid w:val="005F5DD5"/>
    <w:rsid w:val="005F736C"/>
    <w:rsid w:val="00604720"/>
    <w:rsid w:val="00606558"/>
    <w:rsid w:val="00607611"/>
    <w:rsid w:val="00607725"/>
    <w:rsid w:val="00607F0A"/>
    <w:rsid w:val="0061007B"/>
    <w:rsid w:val="0061226C"/>
    <w:rsid w:val="006122C3"/>
    <w:rsid w:val="00612629"/>
    <w:rsid w:val="00614184"/>
    <w:rsid w:val="00614A8B"/>
    <w:rsid w:val="00617524"/>
    <w:rsid w:val="006176DD"/>
    <w:rsid w:val="00620872"/>
    <w:rsid w:val="00622993"/>
    <w:rsid w:val="00622EAB"/>
    <w:rsid w:val="006244AE"/>
    <w:rsid w:val="00624578"/>
    <w:rsid w:val="00626D7B"/>
    <w:rsid w:val="00642DB3"/>
    <w:rsid w:val="00642E99"/>
    <w:rsid w:val="00651F2C"/>
    <w:rsid w:val="00655C4B"/>
    <w:rsid w:val="006668DB"/>
    <w:rsid w:val="006672AC"/>
    <w:rsid w:val="00672F5A"/>
    <w:rsid w:val="00682434"/>
    <w:rsid w:val="00685A3F"/>
    <w:rsid w:val="00687E3D"/>
    <w:rsid w:val="00693DE7"/>
    <w:rsid w:val="00693F57"/>
    <w:rsid w:val="0069706B"/>
    <w:rsid w:val="006A53BC"/>
    <w:rsid w:val="006A7C87"/>
    <w:rsid w:val="006B159E"/>
    <w:rsid w:val="006B3C7B"/>
    <w:rsid w:val="006B7485"/>
    <w:rsid w:val="006B788F"/>
    <w:rsid w:val="006C5CF4"/>
    <w:rsid w:val="006E1FE8"/>
    <w:rsid w:val="006E7002"/>
    <w:rsid w:val="006F07AD"/>
    <w:rsid w:val="00700E84"/>
    <w:rsid w:val="00701D9B"/>
    <w:rsid w:val="00701DC7"/>
    <w:rsid w:val="00706EE1"/>
    <w:rsid w:val="00712271"/>
    <w:rsid w:val="00716CF1"/>
    <w:rsid w:val="00716DB1"/>
    <w:rsid w:val="0072444E"/>
    <w:rsid w:val="00725B60"/>
    <w:rsid w:val="00726575"/>
    <w:rsid w:val="0073648A"/>
    <w:rsid w:val="007421D5"/>
    <w:rsid w:val="00747580"/>
    <w:rsid w:val="007529C1"/>
    <w:rsid w:val="0075548A"/>
    <w:rsid w:val="00755B23"/>
    <w:rsid w:val="0076122E"/>
    <w:rsid w:val="00762DFC"/>
    <w:rsid w:val="00763B15"/>
    <w:rsid w:val="007717EF"/>
    <w:rsid w:val="007825AD"/>
    <w:rsid w:val="00785CA0"/>
    <w:rsid w:val="00787F8A"/>
    <w:rsid w:val="00791774"/>
    <w:rsid w:val="00794A95"/>
    <w:rsid w:val="007A3C20"/>
    <w:rsid w:val="007A5D67"/>
    <w:rsid w:val="007A689F"/>
    <w:rsid w:val="007B03F2"/>
    <w:rsid w:val="007B0B5F"/>
    <w:rsid w:val="007B0E19"/>
    <w:rsid w:val="007B48D6"/>
    <w:rsid w:val="007C08AA"/>
    <w:rsid w:val="007C205E"/>
    <w:rsid w:val="007C4A7C"/>
    <w:rsid w:val="007C7344"/>
    <w:rsid w:val="007C7E78"/>
    <w:rsid w:val="007D128E"/>
    <w:rsid w:val="007D3F12"/>
    <w:rsid w:val="007D7B35"/>
    <w:rsid w:val="007E0C29"/>
    <w:rsid w:val="007E192B"/>
    <w:rsid w:val="007E3102"/>
    <w:rsid w:val="007E7108"/>
    <w:rsid w:val="007F32A2"/>
    <w:rsid w:val="007F7372"/>
    <w:rsid w:val="008015BF"/>
    <w:rsid w:val="00821F90"/>
    <w:rsid w:val="00825639"/>
    <w:rsid w:val="008256D5"/>
    <w:rsid w:val="0083280A"/>
    <w:rsid w:val="00832D37"/>
    <w:rsid w:val="00837D9F"/>
    <w:rsid w:val="0084152F"/>
    <w:rsid w:val="00843124"/>
    <w:rsid w:val="00850535"/>
    <w:rsid w:val="00851D81"/>
    <w:rsid w:val="00853240"/>
    <w:rsid w:val="008542D2"/>
    <w:rsid w:val="00861425"/>
    <w:rsid w:val="008636EA"/>
    <w:rsid w:val="00867568"/>
    <w:rsid w:val="00874C9C"/>
    <w:rsid w:val="00876654"/>
    <w:rsid w:val="00890F14"/>
    <w:rsid w:val="008926D6"/>
    <w:rsid w:val="00894FCA"/>
    <w:rsid w:val="0089568B"/>
    <w:rsid w:val="008A2394"/>
    <w:rsid w:val="008A2624"/>
    <w:rsid w:val="008A5AA3"/>
    <w:rsid w:val="008A7C9E"/>
    <w:rsid w:val="008B072F"/>
    <w:rsid w:val="008B4B3B"/>
    <w:rsid w:val="008B6DCE"/>
    <w:rsid w:val="008C138C"/>
    <w:rsid w:val="008C14A7"/>
    <w:rsid w:val="008C209D"/>
    <w:rsid w:val="008C259B"/>
    <w:rsid w:val="008D3680"/>
    <w:rsid w:val="008D7CE4"/>
    <w:rsid w:val="008E2082"/>
    <w:rsid w:val="008E37A5"/>
    <w:rsid w:val="008F0620"/>
    <w:rsid w:val="008F0732"/>
    <w:rsid w:val="008F7C5F"/>
    <w:rsid w:val="00904DFA"/>
    <w:rsid w:val="009079B6"/>
    <w:rsid w:val="00912A38"/>
    <w:rsid w:val="00913229"/>
    <w:rsid w:val="00915982"/>
    <w:rsid w:val="0092036D"/>
    <w:rsid w:val="009213FD"/>
    <w:rsid w:val="009266DE"/>
    <w:rsid w:val="009268A9"/>
    <w:rsid w:val="00926B98"/>
    <w:rsid w:val="00942D1A"/>
    <w:rsid w:val="00944F6F"/>
    <w:rsid w:val="009453F2"/>
    <w:rsid w:val="00950404"/>
    <w:rsid w:val="00951265"/>
    <w:rsid w:val="009565B0"/>
    <w:rsid w:val="009647C6"/>
    <w:rsid w:val="00976E37"/>
    <w:rsid w:val="009809EC"/>
    <w:rsid w:val="009828DF"/>
    <w:rsid w:val="0098411A"/>
    <w:rsid w:val="00984853"/>
    <w:rsid w:val="00985669"/>
    <w:rsid w:val="009917FC"/>
    <w:rsid w:val="00995F5C"/>
    <w:rsid w:val="009A4357"/>
    <w:rsid w:val="009A58D9"/>
    <w:rsid w:val="009A7AB2"/>
    <w:rsid w:val="009B58AC"/>
    <w:rsid w:val="009C2688"/>
    <w:rsid w:val="009D5A35"/>
    <w:rsid w:val="009F0F48"/>
    <w:rsid w:val="009F2120"/>
    <w:rsid w:val="009F5AAD"/>
    <w:rsid w:val="00A003CA"/>
    <w:rsid w:val="00A06881"/>
    <w:rsid w:val="00A1618B"/>
    <w:rsid w:val="00A16EAF"/>
    <w:rsid w:val="00A178AC"/>
    <w:rsid w:val="00A23835"/>
    <w:rsid w:val="00A24895"/>
    <w:rsid w:val="00A2489D"/>
    <w:rsid w:val="00A25BEC"/>
    <w:rsid w:val="00A2673E"/>
    <w:rsid w:val="00A305C8"/>
    <w:rsid w:val="00A37486"/>
    <w:rsid w:val="00A42FE7"/>
    <w:rsid w:val="00A43D64"/>
    <w:rsid w:val="00A46702"/>
    <w:rsid w:val="00A50D6E"/>
    <w:rsid w:val="00A53564"/>
    <w:rsid w:val="00A54A12"/>
    <w:rsid w:val="00A5525E"/>
    <w:rsid w:val="00A56683"/>
    <w:rsid w:val="00A56AA3"/>
    <w:rsid w:val="00A612FB"/>
    <w:rsid w:val="00A61F87"/>
    <w:rsid w:val="00A63C84"/>
    <w:rsid w:val="00A63C86"/>
    <w:rsid w:val="00A64792"/>
    <w:rsid w:val="00A74E0F"/>
    <w:rsid w:val="00A76F74"/>
    <w:rsid w:val="00A77700"/>
    <w:rsid w:val="00A96C8A"/>
    <w:rsid w:val="00A96DA6"/>
    <w:rsid w:val="00AA3C87"/>
    <w:rsid w:val="00AC13DB"/>
    <w:rsid w:val="00AD6EBD"/>
    <w:rsid w:val="00AE3D5C"/>
    <w:rsid w:val="00AE4C28"/>
    <w:rsid w:val="00AF0361"/>
    <w:rsid w:val="00AF43C2"/>
    <w:rsid w:val="00B114DE"/>
    <w:rsid w:val="00B116BA"/>
    <w:rsid w:val="00B2387F"/>
    <w:rsid w:val="00B24638"/>
    <w:rsid w:val="00B250B1"/>
    <w:rsid w:val="00B27EB3"/>
    <w:rsid w:val="00B3405C"/>
    <w:rsid w:val="00B407E0"/>
    <w:rsid w:val="00B4457A"/>
    <w:rsid w:val="00B4757B"/>
    <w:rsid w:val="00B55AD8"/>
    <w:rsid w:val="00B5766E"/>
    <w:rsid w:val="00B57DD3"/>
    <w:rsid w:val="00B63DD3"/>
    <w:rsid w:val="00B7035A"/>
    <w:rsid w:val="00B70794"/>
    <w:rsid w:val="00B716CF"/>
    <w:rsid w:val="00B74E30"/>
    <w:rsid w:val="00B76828"/>
    <w:rsid w:val="00B7782A"/>
    <w:rsid w:val="00B82D25"/>
    <w:rsid w:val="00B82D4B"/>
    <w:rsid w:val="00B84C6E"/>
    <w:rsid w:val="00B91258"/>
    <w:rsid w:val="00B92E2C"/>
    <w:rsid w:val="00BA0A52"/>
    <w:rsid w:val="00BA6E3D"/>
    <w:rsid w:val="00BB39ED"/>
    <w:rsid w:val="00BB4404"/>
    <w:rsid w:val="00BB45A6"/>
    <w:rsid w:val="00BB7026"/>
    <w:rsid w:val="00BD65C8"/>
    <w:rsid w:val="00BE1A35"/>
    <w:rsid w:val="00BE1E7A"/>
    <w:rsid w:val="00BE3E93"/>
    <w:rsid w:val="00C0114D"/>
    <w:rsid w:val="00C0271E"/>
    <w:rsid w:val="00C03C30"/>
    <w:rsid w:val="00C0512F"/>
    <w:rsid w:val="00C13D43"/>
    <w:rsid w:val="00C154E9"/>
    <w:rsid w:val="00C234E4"/>
    <w:rsid w:val="00C35EA2"/>
    <w:rsid w:val="00C41613"/>
    <w:rsid w:val="00C459D2"/>
    <w:rsid w:val="00C45D10"/>
    <w:rsid w:val="00C50162"/>
    <w:rsid w:val="00C52DAA"/>
    <w:rsid w:val="00C5775C"/>
    <w:rsid w:val="00C65225"/>
    <w:rsid w:val="00C67A7A"/>
    <w:rsid w:val="00C67BA1"/>
    <w:rsid w:val="00C710F1"/>
    <w:rsid w:val="00C719B8"/>
    <w:rsid w:val="00C72A9A"/>
    <w:rsid w:val="00C77224"/>
    <w:rsid w:val="00C7743C"/>
    <w:rsid w:val="00C843FA"/>
    <w:rsid w:val="00C86F05"/>
    <w:rsid w:val="00C87B97"/>
    <w:rsid w:val="00C90032"/>
    <w:rsid w:val="00C92BC4"/>
    <w:rsid w:val="00C93F4C"/>
    <w:rsid w:val="00C95637"/>
    <w:rsid w:val="00C95C39"/>
    <w:rsid w:val="00C97FCA"/>
    <w:rsid w:val="00CA21A9"/>
    <w:rsid w:val="00CB0E71"/>
    <w:rsid w:val="00CB1CE1"/>
    <w:rsid w:val="00CB1E83"/>
    <w:rsid w:val="00CB7330"/>
    <w:rsid w:val="00CC0B6D"/>
    <w:rsid w:val="00CC40DC"/>
    <w:rsid w:val="00CD0DCC"/>
    <w:rsid w:val="00CD1216"/>
    <w:rsid w:val="00CD4AEB"/>
    <w:rsid w:val="00CD76C7"/>
    <w:rsid w:val="00CE0287"/>
    <w:rsid w:val="00CE0FF4"/>
    <w:rsid w:val="00CE1DA1"/>
    <w:rsid w:val="00CE34E3"/>
    <w:rsid w:val="00CE580B"/>
    <w:rsid w:val="00CF27FA"/>
    <w:rsid w:val="00CF2C86"/>
    <w:rsid w:val="00CF2D17"/>
    <w:rsid w:val="00CF4DE1"/>
    <w:rsid w:val="00D02353"/>
    <w:rsid w:val="00D02375"/>
    <w:rsid w:val="00D1079B"/>
    <w:rsid w:val="00D15A49"/>
    <w:rsid w:val="00D16A2A"/>
    <w:rsid w:val="00D1780E"/>
    <w:rsid w:val="00D20E82"/>
    <w:rsid w:val="00D22FEA"/>
    <w:rsid w:val="00D27DA3"/>
    <w:rsid w:val="00D34B93"/>
    <w:rsid w:val="00D3706C"/>
    <w:rsid w:val="00D405A9"/>
    <w:rsid w:val="00D41880"/>
    <w:rsid w:val="00D563ED"/>
    <w:rsid w:val="00D77C3D"/>
    <w:rsid w:val="00D8116A"/>
    <w:rsid w:val="00D823DF"/>
    <w:rsid w:val="00D952DD"/>
    <w:rsid w:val="00D960BB"/>
    <w:rsid w:val="00DA012F"/>
    <w:rsid w:val="00DA621A"/>
    <w:rsid w:val="00DC40B4"/>
    <w:rsid w:val="00DD03D1"/>
    <w:rsid w:val="00DD433C"/>
    <w:rsid w:val="00DD593D"/>
    <w:rsid w:val="00DD5E97"/>
    <w:rsid w:val="00DD7809"/>
    <w:rsid w:val="00DE2D8D"/>
    <w:rsid w:val="00DE427A"/>
    <w:rsid w:val="00DE45CD"/>
    <w:rsid w:val="00DF0F36"/>
    <w:rsid w:val="00DF28D5"/>
    <w:rsid w:val="00DF2980"/>
    <w:rsid w:val="00DF3FAC"/>
    <w:rsid w:val="00DF7ADE"/>
    <w:rsid w:val="00E1188E"/>
    <w:rsid w:val="00E1378E"/>
    <w:rsid w:val="00E336E7"/>
    <w:rsid w:val="00E343CF"/>
    <w:rsid w:val="00E343E7"/>
    <w:rsid w:val="00E35301"/>
    <w:rsid w:val="00E36238"/>
    <w:rsid w:val="00E419A1"/>
    <w:rsid w:val="00E44BF5"/>
    <w:rsid w:val="00E50C87"/>
    <w:rsid w:val="00E50EC6"/>
    <w:rsid w:val="00E57AFA"/>
    <w:rsid w:val="00E60DEA"/>
    <w:rsid w:val="00E6203A"/>
    <w:rsid w:val="00E63D14"/>
    <w:rsid w:val="00E76DD9"/>
    <w:rsid w:val="00E97B74"/>
    <w:rsid w:val="00EA0E2B"/>
    <w:rsid w:val="00EA238C"/>
    <w:rsid w:val="00EA4569"/>
    <w:rsid w:val="00EB4F98"/>
    <w:rsid w:val="00EB60FB"/>
    <w:rsid w:val="00EB73D1"/>
    <w:rsid w:val="00EC5190"/>
    <w:rsid w:val="00EC78AE"/>
    <w:rsid w:val="00ED7EC1"/>
    <w:rsid w:val="00EE0286"/>
    <w:rsid w:val="00EE25FB"/>
    <w:rsid w:val="00EE619A"/>
    <w:rsid w:val="00EF2545"/>
    <w:rsid w:val="00EF602D"/>
    <w:rsid w:val="00F0624A"/>
    <w:rsid w:val="00F07157"/>
    <w:rsid w:val="00F07880"/>
    <w:rsid w:val="00F175D2"/>
    <w:rsid w:val="00F33CB7"/>
    <w:rsid w:val="00F50053"/>
    <w:rsid w:val="00F52A3E"/>
    <w:rsid w:val="00F534F7"/>
    <w:rsid w:val="00F601A8"/>
    <w:rsid w:val="00F740E1"/>
    <w:rsid w:val="00F74AA4"/>
    <w:rsid w:val="00F7585B"/>
    <w:rsid w:val="00F759CE"/>
    <w:rsid w:val="00F76E6D"/>
    <w:rsid w:val="00F823AF"/>
    <w:rsid w:val="00F869A1"/>
    <w:rsid w:val="00F87036"/>
    <w:rsid w:val="00F934C6"/>
    <w:rsid w:val="00FA2173"/>
    <w:rsid w:val="00FB1C17"/>
    <w:rsid w:val="00FB34EC"/>
    <w:rsid w:val="00FB5E39"/>
    <w:rsid w:val="00FC1B95"/>
    <w:rsid w:val="00FC2602"/>
    <w:rsid w:val="00FD09C2"/>
    <w:rsid w:val="00FE1245"/>
    <w:rsid w:val="00FF17E7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672F5A"/>
    <w:pPr>
      <w:keepNext/>
      <w:jc w:val="center"/>
      <w:outlineLvl w:val="2"/>
    </w:pPr>
    <w:rPr>
      <w:rFonts w:eastAsia="Arial Unicode MS"/>
      <w:b/>
      <w:sz w:val="22"/>
      <w:szCs w:val="24"/>
    </w:rPr>
  </w:style>
  <w:style w:type="paragraph" w:styleId="4">
    <w:name w:val="heading 4"/>
    <w:basedOn w:val="a"/>
    <w:next w:val="a"/>
    <w:link w:val="40"/>
    <w:unhideWhenUsed/>
    <w:qFormat/>
    <w:rsid w:val="001478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72F5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672F5A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4785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F5A"/>
    <w:rPr>
      <w:rFonts w:ascii="Times New Roman" w:eastAsia="Arial Unicode MS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2F5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672F5A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72F5A"/>
  </w:style>
  <w:style w:type="character" w:customStyle="1" w:styleId="41">
    <w:name w:val="Знак Знак4"/>
    <w:rsid w:val="00672F5A"/>
    <w:rPr>
      <w:sz w:val="26"/>
      <w:szCs w:val="18"/>
      <w:lang w:val="ru-RU" w:eastAsia="ru-RU" w:bidi="ar-SA"/>
    </w:rPr>
  </w:style>
  <w:style w:type="character" w:customStyle="1" w:styleId="31">
    <w:name w:val="Знак Знак3"/>
    <w:rsid w:val="00672F5A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672F5A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link w:val="20"/>
    <w:rsid w:val="00672F5A"/>
    <w:pPr>
      <w:widowControl w:val="0"/>
      <w:autoSpaceDE w:val="0"/>
      <w:autoSpaceDN w:val="0"/>
      <w:adjustRightInd w:val="0"/>
      <w:jc w:val="center"/>
    </w:pPr>
    <w:rPr>
      <w:bCs/>
      <w:sz w:val="26"/>
    </w:rPr>
  </w:style>
  <w:style w:type="character" w:customStyle="1" w:styleId="20">
    <w:name w:val="Основной текст 2 Знак"/>
    <w:basedOn w:val="a0"/>
    <w:link w:val="2"/>
    <w:rsid w:val="00672F5A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2">
    <w:name w:val="Знак Знак"/>
    <w:rsid w:val="00672F5A"/>
    <w:rPr>
      <w:bCs/>
      <w:sz w:val="26"/>
      <w:lang w:val="ru-RU" w:eastAsia="ru-RU" w:bidi="ar-SA"/>
    </w:rPr>
  </w:style>
  <w:style w:type="paragraph" w:styleId="21">
    <w:name w:val="Body Text Indent 2"/>
    <w:basedOn w:val="a"/>
    <w:link w:val="22"/>
    <w:rsid w:val="00672F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72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72F5A"/>
  </w:style>
  <w:style w:type="character" w:customStyle="1" w:styleId="af4">
    <w:name w:val="Гипертекстовая ссылка"/>
    <w:uiPriority w:val="99"/>
    <w:rsid w:val="00672F5A"/>
    <w:rPr>
      <w:color w:val="106BBE"/>
    </w:rPr>
  </w:style>
  <w:style w:type="character" w:styleId="af5">
    <w:name w:val="Hyperlink"/>
    <w:rsid w:val="00672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18D06A93A024118DBD582E03F58B373411EFC37B1CE857701AEAE8819F3F9F92012F961F71A52A175D4E379CT6K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056A-5E78-4F88-88FA-4E6A09FB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2147</Words>
  <Characters>12243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2023-12-29T07:10:00Z</dcterms:created>
  <dcterms:modified xsi:type="dcterms:W3CDTF">2023-12-29T07:10:00Z</dcterms:modified>
</cp:coreProperties>
</file>