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94" w:rsidRDefault="00DB1AB2" w:rsidP="00CA6A94">
      <w:pPr>
        <w:shd w:val="clear" w:color="auto" w:fill="F4F7FC"/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С 1 января 2024</w:t>
      </w:r>
      <w:r w:rsidR="00CA6A94" w:rsidRPr="0043355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года минимальный </w:t>
      </w:r>
      <w:proofErr w:type="gramStart"/>
      <w:r w:rsidR="00CA6A94" w:rsidRPr="0043355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размер оплаты </w:t>
      </w: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труда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установлен в размере 19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242</w:t>
      </w:r>
      <w:r w:rsidR="00CA6A94" w:rsidRPr="0043355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рублей</w:t>
      </w:r>
      <w:r w:rsidR="00CA6A94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.</w:t>
      </w:r>
    </w:p>
    <w:p w:rsidR="00FD1129" w:rsidRDefault="00FD1129" w:rsidP="003208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129">
        <w:rPr>
          <w:rFonts w:ascii="Times New Roman" w:hAnsi="Times New Roman" w:cs="Times New Roman"/>
          <w:sz w:val="28"/>
          <w:szCs w:val="28"/>
        </w:rPr>
        <w:t>Президент РФ подписал закон, устанавливающий размер МРОТ на 2024 год (Федеральный закон от 27 ноября 2023 г. № 548-ФЗ). Так, с 1 января 2024 года он будет равен 19 242 руб.</w:t>
      </w:r>
    </w:p>
    <w:p w:rsidR="003208B9" w:rsidRDefault="00302B86" w:rsidP="003208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B86">
        <w:rPr>
          <w:rFonts w:ascii="Times New Roman" w:hAnsi="Times New Roman" w:cs="Times New Roman"/>
          <w:sz w:val="28"/>
          <w:szCs w:val="28"/>
        </w:rPr>
        <w:t xml:space="preserve">Меняется также порядок расчета МРОТ. </w:t>
      </w:r>
      <w:proofErr w:type="gramStart"/>
      <w:r w:rsidRPr="00302B86">
        <w:rPr>
          <w:rFonts w:ascii="Times New Roman" w:hAnsi="Times New Roman" w:cs="Times New Roman"/>
          <w:sz w:val="28"/>
          <w:szCs w:val="28"/>
        </w:rPr>
        <w:t>Так, если ранее он определялся на основе величины медианной заработной платы, рассчитанной Росстатом за предыдущий год, то на 2023 и 2024 годы МРОТ исчисляется исходя из темпа его роста, превышающего на три процентных пункта темп роста величины прожиточного минимума трудоспособного населения в целом по стране, установленной на эти периоды, по отношению к указанной величине, определенной на предшеств</w:t>
      </w:r>
      <w:r w:rsidR="004E58AA">
        <w:rPr>
          <w:rFonts w:ascii="Times New Roman" w:hAnsi="Times New Roman" w:cs="Times New Roman"/>
          <w:sz w:val="28"/>
          <w:szCs w:val="28"/>
        </w:rPr>
        <w:t>ующий год.</w:t>
      </w:r>
      <w:proofErr w:type="gramEnd"/>
    </w:p>
    <w:p w:rsidR="004E58AA" w:rsidRPr="004E58AA" w:rsidRDefault="004E58AA" w:rsidP="003208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8AA">
        <w:rPr>
          <w:rFonts w:ascii="Times New Roman" w:hAnsi="Times New Roman" w:cs="Times New Roman"/>
          <w:sz w:val="28"/>
          <w:szCs w:val="28"/>
        </w:rPr>
        <w:t>Согласно закону от 27.11.2023 № 540-ФЗ, прожиточный минимум в 2024 году составит:</w:t>
      </w:r>
    </w:p>
    <w:p w:rsidR="004E58AA" w:rsidRPr="004E58AA" w:rsidRDefault="004E58AA" w:rsidP="004E58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58AA">
        <w:rPr>
          <w:rFonts w:ascii="Times New Roman" w:hAnsi="Times New Roman" w:cs="Times New Roman"/>
          <w:sz w:val="28"/>
          <w:szCs w:val="28"/>
        </w:rPr>
        <w:t>в среднем по стране на душу населения — 15 453 руб.;</w:t>
      </w:r>
    </w:p>
    <w:p w:rsidR="004E58AA" w:rsidRPr="004E58AA" w:rsidRDefault="004E58AA" w:rsidP="004E58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58AA">
        <w:rPr>
          <w:rFonts w:ascii="Times New Roman" w:hAnsi="Times New Roman" w:cs="Times New Roman"/>
          <w:sz w:val="28"/>
          <w:szCs w:val="28"/>
        </w:rPr>
        <w:t>для трудоспособного населения — 16 844 руб.;</w:t>
      </w:r>
    </w:p>
    <w:p w:rsidR="004E58AA" w:rsidRPr="004E58AA" w:rsidRDefault="004E58AA" w:rsidP="004E58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58AA">
        <w:rPr>
          <w:rFonts w:ascii="Times New Roman" w:hAnsi="Times New Roman" w:cs="Times New Roman"/>
          <w:sz w:val="28"/>
          <w:szCs w:val="28"/>
        </w:rPr>
        <w:t>пенсионеров — 13 290 руб.;</w:t>
      </w:r>
    </w:p>
    <w:p w:rsidR="00302B86" w:rsidRDefault="004E58AA" w:rsidP="004E58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58AA">
        <w:rPr>
          <w:rFonts w:ascii="Times New Roman" w:hAnsi="Times New Roman" w:cs="Times New Roman"/>
          <w:sz w:val="28"/>
          <w:szCs w:val="28"/>
        </w:rPr>
        <w:t>детей — 14 989 руб.</w:t>
      </w:r>
    </w:p>
    <w:p w:rsidR="00FD1129" w:rsidRPr="00FD1129" w:rsidRDefault="00FD1129" w:rsidP="00FD11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129">
        <w:rPr>
          <w:rFonts w:ascii="Times New Roman" w:hAnsi="Times New Roman" w:cs="Times New Roman"/>
          <w:sz w:val="28"/>
          <w:szCs w:val="28"/>
        </w:rPr>
        <w:t>От величины МРОТ зависит размер пособий по временной нетрудоспособности, по беременности и родам и других обязательных выплат социального страхования.</w:t>
      </w:r>
    </w:p>
    <w:p w:rsidR="00FD1129" w:rsidRPr="00FD1129" w:rsidRDefault="00FD1129" w:rsidP="00FD11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1129" w:rsidRPr="00FD1129" w:rsidRDefault="00FD1129" w:rsidP="00FD112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1129">
        <w:rPr>
          <w:rFonts w:ascii="Times New Roman" w:hAnsi="Times New Roman" w:cs="Times New Roman"/>
          <w:b/>
          <w:bCs/>
          <w:sz w:val="28"/>
          <w:szCs w:val="28"/>
        </w:rPr>
        <w:t>Вот что необходимо сделать работодателю:</w:t>
      </w:r>
    </w:p>
    <w:p w:rsidR="00FD1129" w:rsidRPr="00FD1129" w:rsidRDefault="00FD1129" w:rsidP="00FD11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1129" w:rsidRPr="00FD1129" w:rsidRDefault="00FD1129" w:rsidP="00FD11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129">
        <w:rPr>
          <w:rFonts w:ascii="Times New Roman" w:hAnsi="Times New Roman" w:cs="Times New Roman"/>
          <w:sz w:val="28"/>
          <w:szCs w:val="28"/>
        </w:rPr>
        <w:t>Проверить региональное законодательство и определить величину МРОТ в своем регионе.</w:t>
      </w:r>
    </w:p>
    <w:p w:rsidR="00FD1129" w:rsidRPr="00FD1129" w:rsidRDefault="00FD1129" w:rsidP="00FD11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129">
        <w:rPr>
          <w:rFonts w:ascii="Times New Roman" w:hAnsi="Times New Roman" w:cs="Times New Roman"/>
          <w:sz w:val="28"/>
          <w:szCs w:val="28"/>
        </w:rPr>
        <w:t xml:space="preserve">Если в регионе установлен районный коэффициент, нужно размер </w:t>
      </w:r>
      <w:proofErr w:type="gramStart"/>
      <w:r w:rsidRPr="00FD1129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Pr="00FD1129">
        <w:rPr>
          <w:rFonts w:ascii="Times New Roman" w:hAnsi="Times New Roman" w:cs="Times New Roman"/>
          <w:sz w:val="28"/>
          <w:szCs w:val="28"/>
        </w:rPr>
        <w:t xml:space="preserve"> МРОТ увеличить на данный коэффициент.</w:t>
      </w:r>
    </w:p>
    <w:p w:rsidR="00FD1129" w:rsidRPr="00FD1129" w:rsidRDefault="00FD1129" w:rsidP="00FD11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129">
        <w:rPr>
          <w:rFonts w:ascii="Times New Roman" w:hAnsi="Times New Roman" w:cs="Times New Roman"/>
          <w:sz w:val="28"/>
          <w:szCs w:val="28"/>
        </w:rPr>
        <w:t xml:space="preserve">Убедиться, что </w:t>
      </w:r>
      <w:proofErr w:type="gramStart"/>
      <w:r w:rsidRPr="00FD1129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FD1129">
        <w:rPr>
          <w:rFonts w:ascii="Times New Roman" w:hAnsi="Times New Roman" w:cs="Times New Roman"/>
          <w:sz w:val="28"/>
          <w:szCs w:val="28"/>
        </w:rPr>
        <w:t xml:space="preserve"> будет не менее нового значения МРОТ.</w:t>
      </w:r>
    </w:p>
    <w:p w:rsidR="00FD1129" w:rsidRPr="00FD1129" w:rsidRDefault="00FD1129" w:rsidP="00FD11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129">
        <w:rPr>
          <w:rFonts w:ascii="Times New Roman" w:hAnsi="Times New Roman" w:cs="Times New Roman"/>
          <w:sz w:val="28"/>
          <w:szCs w:val="28"/>
        </w:rPr>
        <w:t>Если нужно, издать  приказ и внести изменения в штатное расписание.</w:t>
      </w:r>
    </w:p>
    <w:p w:rsidR="00FD1129" w:rsidRPr="00FD1129" w:rsidRDefault="00FD1129" w:rsidP="00FD11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1129">
        <w:rPr>
          <w:rFonts w:ascii="Times New Roman" w:hAnsi="Times New Roman" w:cs="Times New Roman"/>
          <w:sz w:val="28"/>
          <w:szCs w:val="28"/>
        </w:rPr>
        <w:t xml:space="preserve">Оформить </w:t>
      </w:r>
      <w:proofErr w:type="spellStart"/>
      <w:r w:rsidRPr="00FD1129">
        <w:rPr>
          <w:rFonts w:ascii="Times New Roman" w:hAnsi="Times New Roman" w:cs="Times New Roman"/>
          <w:sz w:val="28"/>
          <w:szCs w:val="28"/>
        </w:rPr>
        <w:t>допсоглашения</w:t>
      </w:r>
      <w:proofErr w:type="spellEnd"/>
      <w:r w:rsidRPr="00FD1129">
        <w:rPr>
          <w:rFonts w:ascii="Times New Roman" w:hAnsi="Times New Roman" w:cs="Times New Roman"/>
          <w:sz w:val="28"/>
          <w:szCs w:val="28"/>
        </w:rPr>
        <w:t xml:space="preserve"> к трудовым договорам об изменении уровня заработной платы с 01.01.2024.</w:t>
      </w:r>
    </w:p>
    <w:p w:rsidR="00FD1129" w:rsidRPr="00302B86" w:rsidRDefault="00FD1129" w:rsidP="00FD11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129">
        <w:rPr>
          <w:rFonts w:ascii="Times New Roman" w:hAnsi="Times New Roman" w:cs="Times New Roman"/>
          <w:sz w:val="28"/>
          <w:szCs w:val="28"/>
        </w:rPr>
        <w:t>Внести изменения в локальные нормативные акты.</w:t>
      </w:r>
    </w:p>
    <w:p w:rsidR="00CA6A94" w:rsidRPr="00302B86" w:rsidRDefault="00CA6A94" w:rsidP="002179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B86">
        <w:rPr>
          <w:rFonts w:ascii="Times New Roman" w:hAnsi="Times New Roman" w:cs="Times New Roman"/>
          <w:sz w:val="28"/>
          <w:szCs w:val="28"/>
        </w:rPr>
        <w:t>Напоминаем, что выплата работодателем заработной платы меньше МРОТ является нарушением трудового законодательства, а также позволяет предположить наличие у такого работодателя выплат «серой» заработной платы.</w:t>
      </w:r>
    </w:p>
    <w:p w:rsidR="00CA6A94" w:rsidRPr="00302B86" w:rsidRDefault="00CA6A94" w:rsidP="002179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B86">
        <w:rPr>
          <w:rFonts w:ascii="Times New Roman" w:hAnsi="Times New Roman" w:cs="Times New Roman"/>
          <w:sz w:val="28"/>
          <w:szCs w:val="28"/>
        </w:rPr>
        <w:t>Неофициальная оплата труда имеет негативные последствия как для работников, так и для работодателей. Она уменьшает размер будущих пенсий, пособий по временной нетрудоспособности, по беременности и родам; работники, получающие заработную плату «в конвертах», рискуют не получить кредиты в желаемых размерах и визы при выезде за границу.</w:t>
      </w:r>
    </w:p>
    <w:p w:rsidR="0021796E" w:rsidRPr="00302B86" w:rsidRDefault="0021796E" w:rsidP="002179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B86">
        <w:rPr>
          <w:rFonts w:ascii="Times New Roman" w:hAnsi="Times New Roman" w:cs="Times New Roman"/>
          <w:sz w:val="28"/>
          <w:szCs w:val="28"/>
        </w:rPr>
        <w:lastRenderedPageBreak/>
        <w:t>Помимо этого, в случае выплаты неофициальной заработной платы работодатель может быть привлечен к налоговой, административной и уголовной ответственности.</w:t>
      </w:r>
    </w:p>
    <w:p w:rsidR="0021796E" w:rsidRPr="00302B86" w:rsidRDefault="0021796E" w:rsidP="002179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B86">
        <w:rPr>
          <w:rFonts w:ascii="Times New Roman" w:hAnsi="Times New Roman" w:cs="Times New Roman"/>
          <w:sz w:val="28"/>
          <w:szCs w:val="28"/>
        </w:rPr>
        <w:t>Вместе с тем, выплачивая легальную заработную плату, работодатель получает стабильность, незапятнанную репутацию, отсутствие рисков, связанных с нарушением законодательства, эффективность отношений с работниками и личное уважение.</w:t>
      </w:r>
    </w:p>
    <w:p w:rsidR="0021796E" w:rsidRPr="00302B86" w:rsidRDefault="0021796E" w:rsidP="002179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B86">
        <w:rPr>
          <w:rFonts w:ascii="Times New Roman" w:hAnsi="Times New Roman" w:cs="Times New Roman"/>
          <w:sz w:val="28"/>
          <w:szCs w:val="28"/>
        </w:rPr>
        <w:t>Перечисляя в полном объеме обязательные платежи с выплат физическим лицам, работодатели способствуют наполняемости бюджетов различных уровней, тем самым вносят свой персональный и значимый вклад в обеспечение повышения качества жизни, выполнения различных социально-экономических программ, развитие территорий, финансирование таких важных сфер как наука, здравоохранение, образование.</w:t>
      </w:r>
    </w:p>
    <w:p w:rsidR="0021796E" w:rsidRPr="00302B86" w:rsidRDefault="0021796E" w:rsidP="0021796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43AF" w:rsidRPr="0021796E" w:rsidRDefault="004543AF" w:rsidP="0021796E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4543AF" w:rsidRPr="00217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56"/>
    <w:rsid w:val="0021796E"/>
    <w:rsid w:val="00302B86"/>
    <w:rsid w:val="003208B9"/>
    <w:rsid w:val="004543AF"/>
    <w:rsid w:val="004E58AA"/>
    <w:rsid w:val="00766557"/>
    <w:rsid w:val="00CA6A94"/>
    <w:rsid w:val="00D30556"/>
    <w:rsid w:val="00DB1AB2"/>
    <w:rsid w:val="00FD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A9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0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02B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A9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0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02B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4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Шулова Наталия Петровна</dc:creator>
  <cp:keywords/>
  <dc:description/>
  <cp:lastModifiedBy>Шулова Наталия Петровна</cp:lastModifiedBy>
  <cp:revision>8</cp:revision>
  <dcterms:created xsi:type="dcterms:W3CDTF">2022-06-09T11:08:00Z</dcterms:created>
  <dcterms:modified xsi:type="dcterms:W3CDTF">2024-03-04T08:00:00Z</dcterms:modified>
</cp:coreProperties>
</file>