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077"/>
        <w:gridCol w:w="851"/>
        <w:gridCol w:w="850"/>
        <w:gridCol w:w="3544"/>
      </w:tblGrid>
      <w:tr w:rsidR="00E85152">
        <w:trPr>
          <w:trHeight w:val="1842"/>
        </w:trPr>
        <w:tc>
          <w:tcPr>
            <w:tcW w:w="4077" w:type="dxa"/>
          </w:tcPr>
          <w:p w:rsidR="00E85152" w:rsidRDefault="009C3919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:rsidR="00E85152" w:rsidRDefault="009C3919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+.н. Шупашкар хула</w:t>
            </w:r>
          </w:p>
          <w:p w:rsidR="00E85152" w:rsidRDefault="009C3919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E85152" w:rsidRDefault="00E85152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E85152" w:rsidRDefault="009C3919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ЙЫШЁНУ</w:t>
            </w:r>
          </w:p>
          <w:p w:rsidR="00E85152" w:rsidRDefault="00E85152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E85152" w:rsidRDefault="00E85152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85152" w:rsidRDefault="009C391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3B308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val="en-US"/>
              </w:rPr>
              <w:object w:dxaOrig="1230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5pt;height:78.9pt;mso-wrap-distance-left:0;mso-wrap-distance-top:0;mso-wrap-distance-right:0;mso-wrap-distance-bottom:0" o:ole="">
                  <v:imagedata r:id="rId8" o:title=""/>
                  <v:path textboxrect="0,0,0,0"/>
                </v:shape>
                <o:OLEObject Type="Embed" ProgID="Word.Picture.8" ShapeID="_x0000_i0" DrawAspect="Content" ObjectID="_1777794742" r:id="rId9"/>
              </w:object>
            </w:r>
          </w:p>
        </w:tc>
        <w:tc>
          <w:tcPr>
            <w:tcW w:w="3544" w:type="dxa"/>
          </w:tcPr>
          <w:p w:rsidR="00E85152" w:rsidRDefault="009C391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E85152" w:rsidRDefault="009C391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 Новочебоксарска</w:t>
            </w:r>
          </w:p>
          <w:p w:rsidR="00E85152" w:rsidRDefault="009C391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E85152" w:rsidRDefault="00E85152">
            <w:pPr>
              <w:jc w:val="center"/>
              <w:rPr>
                <w:sz w:val="24"/>
                <w:szCs w:val="24"/>
              </w:rPr>
            </w:pPr>
          </w:p>
          <w:p w:rsidR="00E85152" w:rsidRDefault="009C391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</w:tc>
      </w:tr>
      <w:tr w:rsidR="00E85152">
        <w:trPr>
          <w:trHeight w:val="408"/>
        </w:trPr>
        <w:tc>
          <w:tcPr>
            <w:tcW w:w="9322" w:type="dxa"/>
            <w:gridSpan w:val="4"/>
          </w:tcPr>
          <w:p w:rsidR="00E85152" w:rsidRDefault="009C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21.05.2024 № 695</w:t>
            </w:r>
          </w:p>
          <w:p w:rsidR="00E85152" w:rsidRDefault="00E85152">
            <w:pPr>
              <w:jc w:val="center"/>
              <w:rPr>
                <w:sz w:val="24"/>
                <w:szCs w:val="24"/>
              </w:rPr>
            </w:pPr>
          </w:p>
          <w:p w:rsidR="00E85152" w:rsidRDefault="00E85152">
            <w:pPr>
              <w:jc w:val="center"/>
              <w:rPr>
                <w:sz w:val="24"/>
                <w:szCs w:val="24"/>
              </w:rPr>
            </w:pPr>
          </w:p>
        </w:tc>
      </w:tr>
      <w:tr w:rsidR="00E85152">
        <w:trPr>
          <w:gridAfter w:val="2"/>
          <w:wAfter w:w="4394" w:type="dxa"/>
        </w:trPr>
        <w:tc>
          <w:tcPr>
            <w:tcW w:w="4928" w:type="dxa"/>
            <w:gridSpan w:val="2"/>
          </w:tcPr>
          <w:p w:rsidR="00E85152" w:rsidRDefault="009C3919">
            <w:pPr>
              <w:pStyle w:val="aff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мерах, направленных на обеспечение исполнения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язанностей, налагаемых на лиц, замещающих должности руководителей муниципальных учреждений города Новочебоксарска, установленных в целых противодействия коррупции, а также мерах по предупреждению коррупции в муниципальных учреждениях города Новочебоксарска</w:t>
            </w:r>
          </w:p>
          <w:p w:rsidR="00E85152" w:rsidRDefault="00E85152">
            <w:pPr>
              <w:tabs>
                <w:tab w:val="left" w:pos="3969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:rsidR="00E85152" w:rsidRDefault="00E85152">
      <w:pPr>
        <w:ind w:firstLine="709"/>
        <w:jc w:val="both"/>
        <w:rPr>
          <w:bCs/>
          <w:sz w:val="24"/>
          <w:szCs w:val="24"/>
        </w:rPr>
      </w:pPr>
    </w:p>
    <w:p w:rsidR="00E85152" w:rsidRDefault="009C3919">
      <w:pPr>
        <w:pStyle w:val="aff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25 декабря 2008 г. № 273-ФЗ «О противодействии коррупции», Федеральным законом от 5 апреля 2013 г. № 44-ФЗ «О контрактной системе в сфере закупок товаров, работ, услуг для обеспечения государственных и муниципаль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ных нужд», Федеральным законом от 18 июля 2011 г.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№ 223-ФЗ «О закупках товаров, работ, услуг отдельными видами юридических лиц» и в целях повышения эффективности реализации мер по предупреждению коррупции в организациях, подведомственных администрации гор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ода Новочебоксарска,  </w:t>
      </w:r>
      <w:r>
        <w:rPr>
          <w:rFonts w:ascii="Times New Roman" w:hAnsi="Times New Roman" w:cs="Times New Roman"/>
          <w:bCs/>
          <w:sz w:val="24"/>
          <w:szCs w:val="24"/>
        </w:rPr>
        <w:t>руководствуясь статьей 22 Устава города Новочебоксарска Чувашской Республики, администрация города Новочебоксарска Чувашской Республики   п о с т а н о в л я е т:</w:t>
      </w:r>
    </w:p>
    <w:p w:rsidR="00E85152" w:rsidRDefault="009C3919">
      <w:pPr>
        <w:pStyle w:val="aff5"/>
        <w:numPr>
          <w:ilvl w:val="0"/>
          <w:numId w:val="7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Утвердить Порядок уведомления работодателя лицами, замещающими должности руководителей муниципальных учреждений, подведомственных администрации города Новочебоксарска, о возникновении личной заинтересованности при исполнении должностных обязанностей, котор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ая приводит или может привести к конфликту интересов (приложение № 1);</w:t>
      </w:r>
    </w:p>
    <w:p w:rsidR="00E85152" w:rsidRDefault="009C3919">
      <w:pPr>
        <w:pStyle w:val="aff5"/>
        <w:numPr>
          <w:ilvl w:val="0"/>
          <w:numId w:val="7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Утвердить Порядок обращения с заявлением лица, замещающего должность руководителя муниципального учреждения администрации города Новочебоксарска, о невозможности по объективным причинам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 (приложение № 2);</w:t>
      </w:r>
    </w:p>
    <w:p w:rsidR="00E85152" w:rsidRDefault="009C3919">
      <w:pPr>
        <w:pStyle w:val="aff5"/>
        <w:numPr>
          <w:ilvl w:val="0"/>
          <w:numId w:val="7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Утвердить Порядок уведомления лицами, замеща</w:t>
      </w:r>
      <w:r>
        <w:rPr>
          <w:rFonts w:ascii="Times New Roman" w:hAnsi="Times New Roman" w:cs="Times New Roman"/>
          <w:sz w:val="24"/>
          <w:szCs w:val="24"/>
          <w:lang w:eastAsia="ru-RU"/>
        </w:rPr>
        <w:t>ющими должности руководителей муниципальных учреждений, подведомственных администрации города Новочебоксарска, о возникновении не зависящих от них обстоятельств, препятствующих соблюдению требований о предотвращении или об урегулировании конфликта интересо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в, исполнения обязанностей, установленных Федеральным </w:t>
      </w:r>
      <w:hyperlink r:id="rId10" w:tooltip="https://login.consultant.ru/link/?req=doc&amp;base=LAW&amp;n=464894&amp;date=22.02.2024" w:history="1">
        <w:r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25 декабря 2008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273-ФЗ «О противодействии коррупции», другими федеральными законами в целях противодействия коррупции (приложение № 3);</w:t>
      </w:r>
    </w:p>
    <w:p w:rsidR="00E85152" w:rsidRDefault="009C3919">
      <w:pPr>
        <w:pStyle w:val="aff5"/>
        <w:numPr>
          <w:ilvl w:val="0"/>
          <w:numId w:val="7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Утвердить Положение о комиссии по обеспечению соблюдения лицами, замещающими должности руководителей муниципальных учреждений, подвед</w:t>
      </w:r>
      <w:r>
        <w:rPr>
          <w:rFonts w:ascii="Times New Roman" w:hAnsi="Times New Roman" w:cs="Times New Roman"/>
          <w:sz w:val="24"/>
          <w:szCs w:val="24"/>
          <w:lang w:eastAsia="ru-RU"/>
        </w:rPr>
        <w:t>омственных администрации города Новочебоксарска, обязанностей, установленных в целях противодействия коррупции (приложение № 4).</w:t>
      </w:r>
    </w:p>
    <w:p w:rsidR="00E85152" w:rsidRDefault="00E85152">
      <w:pPr>
        <w:pStyle w:val="aff5"/>
        <w:shd w:val="clear" w:color="auto" w:fill="FFFFFF" w:themeFill="background1"/>
        <w:ind w:left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152" w:rsidRDefault="009C3919">
      <w:pPr>
        <w:pStyle w:val="af7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</w:t>
      </w:r>
      <w:r>
        <w:rPr>
          <w:bCs/>
          <w:sz w:val="24"/>
          <w:szCs w:val="24"/>
        </w:rPr>
        <w:t>Интернет».</w:t>
      </w:r>
    </w:p>
    <w:p w:rsidR="00E85152" w:rsidRDefault="009C3919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E85152" w:rsidRDefault="009C3919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Контроль за исполнением настоящего постановления возложить на заместителя главы администрации – руководителя аппарата администрации города Новочебоксарска Чувашс</w:t>
      </w:r>
      <w:r>
        <w:rPr>
          <w:bCs/>
          <w:sz w:val="24"/>
          <w:szCs w:val="24"/>
        </w:rPr>
        <w:t>кой Республики.</w:t>
      </w:r>
    </w:p>
    <w:p w:rsidR="00E85152" w:rsidRDefault="00E85152">
      <w:pPr>
        <w:ind w:firstLine="709"/>
        <w:jc w:val="both"/>
        <w:rPr>
          <w:sz w:val="24"/>
          <w:szCs w:val="24"/>
        </w:rPr>
      </w:pPr>
    </w:p>
    <w:p w:rsidR="00E85152" w:rsidRDefault="00E85152">
      <w:pPr>
        <w:rPr>
          <w:sz w:val="24"/>
          <w:szCs w:val="24"/>
        </w:rPr>
      </w:pPr>
    </w:p>
    <w:p w:rsidR="00E85152" w:rsidRDefault="00E85152">
      <w:pPr>
        <w:rPr>
          <w:sz w:val="24"/>
          <w:szCs w:val="24"/>
        </w:rPr>
      </w:pPr>
    </w:p>
    <w:p w:rsidR="00E85152" w:rsidRDefault="009C3919">
      <w:pPr>
        <w:rPr>
          <w:sz w:val="24"/>
          <w:szCs w:val="24"/>
        </w:rPr>
      </w:pPr>
      <w:r>
        <w:rPr>
          <w:sz w:val="24"/>
          <w:szCs w:val="24"/>
        </w:rPr>
        <w:t>Глава города Новочебоксарска</w:t>
      </w:r>
    </w:p>
    <w:p w:rsidR="00E85152" w:rsidRDefault="009C3919">
      <w:pPr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             М.Л. Семенов</w:t>
      </w:r>
      <w:r>
        <w:rPr>
          <w:sz w:val="24"/>
          <w:szCs w:val="24"/>
        </w:rPr>
        <w:br w:type="page" w:clear="all"/>
      </w:r>
    </w:p>
    <w:tbl>
      <w:tblPr>
        <w:tblW w:w="5778" w:type="dxa"/>
        <w:tblLook w:val="04A0" w:firstRow="1" w:lastRow="0" w:firstColumn="1" w:lastColumn="0" w:noHBand="0" w:noVBand="1"/>
      </w:tblPr>
      <w:tblGrid>
        <w:gridCol w:w="5778"/>
      </w:tblGrid>
      <w:tr w:rsidR="00E85152">
        <w:trPr>
          <w:trHeight w:val="14034"/>
        </w:trPr>
        <w:tc>
          <w:tcPr>
            <w:tcW w:w="5778" w:type="dxa"/>
          </w:tcPr>
          <w:p w:rsidR="00E85152" w:rsidRDefault="009C39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СОГЛАСОВАНО:</w:t>
            </w:r>
          </w:p>
          <w:p w:rsidR="00E85152" w:rsidRDefault="00E85152">
            <w:pPr>
              <w:rPr>
                <w:sz w:val="24"/>
                <w:szCs w:val="24"/>
              </w:rPr>
            </w:pPr>
          </w:p>
          <w:p w:rsidR="00E85152" w:rsidRDefault="009C3919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Правового управления</w:t>
            </w:r>
          </w:p>
          <w:p w:rsidR="00E85152" w:rsidRDefault="009C3919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Новочебоксарска</w:t>
            </w:r>
          </w:p>
          <w:p w:rsidR="00E85152" w:rsidRDefault="009C3919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___________________И.П. Питимирова</w:t>
            </w:r>
          </w:p>
          <w:p w:rsidR="00E85152" w:rsidRDefault="009C3919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</w:t>
            </w:r>
            <w:r>
              <w:rPr>
                <w:sz w:val="24"/>
                <w:szCs w:val="24"/>
              </w:rPr>
              <w:t>____2024 год</w:t>
            </w:r>
          </w:p>
          <w:p w:rsidR="00E85152" w:rsidRDefault="00E85152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</w:p>
          <w:p w:rsidR="00E85152" w:rsidRDefault="009C391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И.о.заместителя главы администрации – руководителя аппарата администрации </w:t>
            </w:r>
            <w:r>
              <w:rPr>
                <w:sz w:val="24"/>
                <w:szCs w:val="24"/>
              </w:rPr>
              <w:t>города Новочебоксарска</w:t>
            </w:r>
          </w:p>
          <w:p w:rsidR="00E85152" w:rsidRDefault="009C3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И.В. Ильиных</w:t>
            </w:r>
          </w:p>
          <w:p w:rsidR="00E85152" w:rsidRDefault="009C3919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«___»_______________2024 г.</w:t>
            </w:r>
          </w:p>
          <w:p w:rsidR="00E85152" w:rsidRDefault="00E85152">
            <w:pPr>
              <w:tabs>
                <w:tab w:val="left" w:pos="3420"/>
              </w:tabs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E85152">
            <w:pPr>
              <w:jc w:val="both"/>
              <w:rPr>
                <w:sz w:val="24"/>
                <w:szCs w:val="24"/>
              </w:rPr>
            </w:pPr>
          </w:p>
          <w:p w:rsidR="00E85152" w:rsidRDefault="009C3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исп. Иванова М.А.</w:t>
            </w:r>
          </w:p>
          <w:p w:rsidR="00E85152" w:rsidRDefault="009C3919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73-82-53</w:t>
            </w:r>
          </w:p>
        </w:tc>
      </w:tr>
    </w:tbl>
    <w:p w:rsidR="00E85152" w:rsidRDefault="00E85152">
      <w:pPr>
        <w:tabs>
          <w:tab w:val="left" w:pos="5529"/>
        </w:tabs>
        <w:rPr>
          <w:sz w:val="24"/>
          <w:szCs w:val="24"/>
        </w:rPr>
      </w:pPr>
    </w:p>
    <w:sectPr w:rsidR="00E85152">
      <w:pgSz w:w="11906" w:h="16838"/>
      <w:pgMar w:top="879" w:right="709" w:bottom="9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152" w:rsidRDefault="009C3919">
      <w:r>
        <w:separator/>
      </w:r>
    </w:p>
  </w:endnote>
  <w:endnote w:type="continuationSeparator" w:id="0">
    <w:p w:rsidR="00E85152" w:rsidRDefault="009C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152" w:rsidRDefault="009C3919">
      <w:r>
        <w:separator/>
      </w:r>
    </w:p>
  </w:footnote>
  <w:footnote w:type="continuationSeparator" w:id="0">
    <w:p w:rsidR="00E85152" w:rsidRDefault="009C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1F28"/>
    <w:multiLevelType w:val="hybridMultilevel"/>
    <w:tmpl w:val="126C199C"/>
    <w:lvl w:ilvl="0" w:tplc="E86644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A14E14C">
      <w:start w:val="1"/>
      <w:numFmt w:val="lowerLetter"/>
      <w:lvlText w:val="%2."/>
      <w:lvlJc w:val="left"/>
      <w:pPr>
        <w:ind w:left="1620" w:hanging="360"/>
      </w:pPr>
    </w:lvl>
    <w:lvl w:ilvl="2" w:tplc="E69804DA">
      <w:start w:val="1"/>
      <w:numFmt w:val="lowerRoman"/>
      <w:lvlText w:val="%3."/>
      <w:lvlJc w:val="right"/>
      <w:pPr>
        <w:ind w:left="2340" w:hanging="180"/>
      </w:pPr>
    </w:lvl>
    <w:lvl w:ilvl="3" w:tplc="9FF89DF2">
      <w:start w:val="1"/>
      <w:numFmt w:val="decimal"/>
      <w:lvlText w:val="%4."/>
      <w:lvlJc w:val="left"/>
      <w:pPr>
        <w:ind w:left="3060" w:hanging="360"/>
      </w:pPr>
    </w:lvl>
    <w:lvl w:ilvl="4" w:tplc="F904BE20">
      <w:start w:val="1"/>
      <w:numFmt w:val="lowerLetter"/>
      <w:lvlText w:val="%5."/>
      <w:lvlJc w:val="left"/>
      <w:pPr>
        <w:ind w:left="3780" w:hanging="360"/>
      </w:pPr>
    </w:lvl>
    <w:lvl w:ilvl="5" w:tplc="8026B018">
      <w:start w:val="1"/>
      <w:numFmt w:val="lowerRoman"/>
      <w:lvlText w:val="%6."/>
      <w:lvlJc w:val="right"/>
      <w:pPr>
        <w:ind w:left="4500" w:hanging="180"/>
      </w:pPr>
    </w:lvl>
    <w:lvl w:ilvl="6" w:tplc="1E7E2EE4">
      <w:start w:val="1"/>
      <w:numFmt w:val="decimal"/>
      <w:lvlText w:val="%7."/>
      <w:lvlJc w:val="left"/>
      <w:pPr>
        <w:ind w:left="5220" w:hanging="360"/>
      </w:pPr>
    </w:lvl>
    <w:lvl w:ilvl="7" w:tplc="3B1AD984">
      <w:start w:val="1"/>
      <w:numFmt w:val="lowerLetter"/>
      <w:lvlText w:val="%8."/>
      <w:lvlJc w:val="left"/>
      <w:pPr>
        <w:ind w:left="5940" w:hanging="360"/>
      </w:pPr>
    </w:lvl>
    <w:lvl w:ilvl="8" w:tplc="579ED65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2BE7E70"/>
    <w:multiLevelType w:val="hybridMultilevel"/>
    <w:tmpl w:val="A9280C04"/>
    <w:lvl w:ilvl="0" w:tplc="5F50E81A">
      <w:start w:val="1"/>
      <w:numFmt w:val="decimal"/>
      <w:lvlText w:val="%1."/>
      <w:lvlJc w:val="left"/>
      <w:pPr>
        <w:ind w:left="720" w:hanging="360"/>
      </w:pPr>
    </w:lvl>
    <w:lvl w:ilvl="1" w:tplc="F4F4B9BC">
      <w:start w:val="1"/>
      <w:numFmt w:val="lowerLetter"/>
      <w:lvlText w:val="%2."/>
      <w:lvlJc w:val="left"/>
      <w:pPr>
        <w:ind w:left="1440" w:hanging="360"/>
      </w:pPr>
    </w:lvl>
    <w:lvl w:ilvl="2" w:tplc="0966EB46">
      <w:start w:val="1"/>
      <w:numFmt w:val="lowerRoman"/>
      <w:lvlText w:val="%3."/>
      <w:lvlJc w:val="right"/>
      <w:pPr>
        <w:ind w:left="2160" w:hanging="180"/>
      </w:pPr>
    </w:lvl>
    <w:lvl w:ilvl="3" w:tplc="864EE6E4">
      <w:start w:val="1"/>
      <w:numFmt w:val="decimal"/>
      <w:lvlText w:val="%4."/>
      <w:lvlJc w:val="left"/>
      <w:pPr>
        <w:ind w:left="2880" w:hanging="360"/>
      </w:pPr>
    </w:lvl>
    <w:lvl w:ilvl="4" w:tplc="60C00D8C">
      <w:start w:val="1"/>
      <w:numFmt w:val="lowerLetter"/>
      <w:lvlText w:val="%5."/>
      <w:lvlJc w:val="left"/>
      <w:pPr>
        <w:ind w:left="3600" w:hanging="360"/>
      </w:pPr>
    </w:lvl>
    <w:lvl w:ilvl="5" w:tplc="2AB838F6">
      <w:start w:val="1"/>
      <w:numFmt w:val="lowerRoman"/>
      <w:lvlText w:val="%6."/>
      <w:lvlJc w:val="right"/>
      <w:pPr>
        <w:ind w:left="4320" w:hanging="180"/>
      </w:pPr>
    </w:lvl>
    <w:lvl w:ilvl="6" w:tplc="B29EE5B4">
      <w:start w:val="1"/>
      <w:numFmt w:val="decimal"/>
      <w:lvlText w:val="%7."/>
      <w:lvlJc w:val="left"/>
      <w:pPr>
        <w:ind w:left="5040" w:hanging="360"/>
      </w:pPr>
    </w:lvl>
    <w:lvl w:ilvl="7" w:tplc="EF80CA04">
      <w:start w:val="1"/>
      <w:numFmt w:val="lowerLetter"/>
      <w:lvlText w:val="%8."/>
      <w:lvlJc w:val="left"/>
      <w:pPr>
        <w:ind w:left="5760" w:hanging="360"/>
      </w:pPr>
    </w:lvl>
    <w:lvl w:ilvl="8" w:tplc="AC54B9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24391"/>
    <w:multiLevelType w:val="hybridMultilevel"/>
    <w:tmpl w:val="BFCEB214"/>
    <w:lvl w:ilvl="0" w:tplc="55868994">
      <w:start w:val="1"/>
      <w:numFmt w:val="decimal"/>
      <w:lvlText w:val="%1."/>
      <w:lvlJc w:val="left"/>
      <w:pPr>
        <w:ind w:left="720" w:hanging="360"/>
      </w:pPr>
    </w:lvl>
    <w:lvl w:ilvl="1" w:tplc="663699B6">
      <w:start w:val="1"/>
      <w:numFmt w:val="lowerLetter"/>
      <w:lvlText w:val="%2."/>
      <w:lvlJc w:val="left"/>
      <w:pPr>
        <w:ind w:left="1440" w:hanging="360"/>
      </w:pPr>
    </w:lvl>
    <w:lvl w:ilvl="2" w:tplc="472612F0">
      <w:start w:val="1"/>
      <w:numFmt w:val="lowerRoman"/>
      <w:lvlText w:val="%3."/>
      <w:lvlJc w:val="right"/>
      <w:pPr>
        <w:ind w:left="2160" w:hanging="180"/>
      </w:pPr>
    </w:lvl>
    <w:lvl w:ilvl="3" w:tplc="E9AE34E0">
      <w:start w:val="1"/>
      <w:numFmt w:val="decimal"/>
      <w:lvlText w:val="%4."/>
      <w:lvlJc w:val="left"/>
      <w:pPr>
        <w:ind w:left="2880" w:hanging="360"/>
      </w:pPr>
    </w:lvl>
    <w:lvl w:ilvl="4" w:tplc="ED1E203E">
      <w:start w:val="1"/>
      <w:numFmt w:val="lowerLetter"/>
      <w:lvlText w:val="%5."/>
      <w:lvlJc w:val="left"/>
      <w:pPr>
        <w:ind w:left="3600" w:hanging="360"/>
      </w:pPr>
    </w:lvl>
    <w:lvl w:ilvl="5" w:tplc="69822696">
      <w:start w:val="1"/>
      <w:numFmt w:val="lowerRoman"/>
      <w:lvlText w:val="%6."/>
      <w:lvlJc w:val="right"/>
      <w:pPr>
        <w:ind w:left="4320" w:hanging="180"/>
      </w:pPr>
    </w:lvl>
    <w:lvl w:ilvl="6" w:tplc="A4BAE1AE">
      <w:start w:val="1"/>
      <w:numFmt w:val="decimal"/>
      <w:lvlText w:val="%7."/>
      <w:lvlJc w:val="left"/>
      <w:pPr>
        <w:ind w:left="5040" w:hanging="360"/>
      </w:pPr>
    </w:lvl>
    <w:lvl w:ilvl="7" w:tplc="548ABA22">
      <w:start w:val="1"/>
      <w:numFmt w:val="lowerLetter"/>
      <w:lvlText w:val="%8."/>
      <w:lvlJc w:val="left"/>
      <w:pPr>
        <w:ind w:left="5760" w:hanging="360"/>
      </w:pPr>
    </w:lvl>
    <w:lvl w:ilvl="8" w:tplc="4A4A852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A50AC"/>
    <w:multiLevelType w:val="hybridMultilevel"/>
    <w:tmpl w:val="3BA20012"/>
    <w:lvl w:ilvl="0" w:tplc="2DDEE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1708864">
      <w:start w:val="1"/>
      <w:numFmt w:val="lowerLetter"/>
      <w:lvlText w:val="%2."/>
      <w:lvlJc w:val="left"/>
      <w:pPr>
        <w:ind w:left="1789" w:hanging="360"/>
      </w:pPr>
    </w:lvl>
    <w:lvl w:ilvl="2" w:tplc="05D03E4A">
      <w:start w:val="1"/>
      <w:numFmt w:val="lowerRoman"/>
      <w:lvlText w:val="%3."/>
      <w:lvlJc w:val="right"/>
      <w:pPr>
        <w:ind w:left="2509" w:hanging="180"/>
      </w:pPr>
    </w:lvl>
    <w:lvl w:ilvl="3" w:tplc="06704D58">
      <w:start w:val="1"/>
      <w:numFmt w:val="decimal"/>
      <w:lvlText w:val="%4."/>
      <w:lvlJc w:val="left"/>
      <w:pPr>
        <w:ind w:left="3229" w:hanging="360"/>
      </w:pPr>
    </w:lvl>
    <w:lvl w:ilvl="4" w:tplc="80D6282E">
      <w:start w:val="1"/>
      <w:numFmt w:val="lowerLetter"/>
      <w:lvlText w:val="%5."/>
      <w:lvlJc w:val="left"/>
      <w:pPr>
        <w:ind w:left="3949" w:hanging="360"/>
      </w:pPr>
    </w:lvl>
    <w:lvl w:ilvl="5" w:tplc="CBC27650">
      <w:start w:val="1"/>
      <w:numFmt w:val="lowerRoman"/>
      <w:lvlText w:val="%6."/>
      <w:lvlJc w:val="right"/>
      <w:pPr>
        <w:ind w:left="4669" w:hanging="180"/>
      </w:pPr>
    </w:lvl>
    <w:lvl w:ilvl="6" w:tplc="4EF206E6">
      <w:start w:val="1"/>
      <w:numFmt w:val="decimal"/>
      <w:lvlText w:val="%7."/>
      <w:lvlJc w:val="left"/>
      <w:pPr>
        <w:ind w:left="5389" w:hanging="360"/>
      </w:pPr>
    </w:lvl>
    <w:lvl w:ilvl="7" w:tplc="0852B3E8">
      <w:start w:val="1"/>
      <w:numFmt w:val="lowerLetter"/>
      <w:lvlText w:val="%8."/>
      <w:lvlJc w:val="left"/>
      <w:pPr>
        <w:ind w:left="6109" w:hanging="360"/>
      </w:pPr>
    </w:lvl>
    <w:lvl w:ilvl="8" w:tplc="756AFEB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5E58CF"/>
    <w:multiLevelType w:val="hybridMultilevel"/>
    <w:tmpl w:val="82509C56"/>
    <w:lvl w:ilvl="0" w:tplc="030080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9E648EA">
      <w:start w:val="1"/>
      <w:numFmt w:val="lowerLetter"/>
      <w:lvlText w:val="%2."/>
      <w:lvlJc w:val="left"/>
      <w:pPr>
        <w:ind w:left="1620" w:hanging="360"/>
      </w:pPr>
    </w:lvl>
    <w:lvl w:ilvl="2" w:tplc="958225AE">
      <w:start w:val="1"/>
      <w:numFmt w:val="lowerRoman"/>
      <w:lvlText w:val="%3."/>
      <w:lvlJc w:val="right"/>
      <w:pPr>
        <w:ind w:left="2340" w:hanging="180"/>
      </w:pPr>
    </w:lvl>
    <w:lvl w:ilvl="3" w:tplc="04CA0F96">
      <w:start w:val="1"/>
      <w:numFmt w:val="decimal"/>
      <w:lvlText w:val="%4."/>
      <w:lvlJc w:val="left"/>
      <w:pPr>
        <w:ind w:left="3060" w:hanging="360"/>
      </w:pPr>
    </w:lvl>
    <w:lvl w:ilvl="4" w:tplc="3508F53E">
      <w:start w:val="1"/>
      <w:numFmt w:val="lowerLetter"/>
      <w:lvlText w:val="%5."/>
      <w:lvlJc w:val="left"/>
      <w:pPr>
        <w:ind w:left="3780" w:hanging="360"/>
      </w:pPr>
    </w:lvl>
    <w:lvl w:ilvl="5" w:tplc="FB7EB45A">
      <w:start w:val="1"/>
      <w:numFmt w:val="lowerRoman"/>
      <w:lvlText w:val="%6."/>
      <w:lvlJc w:val="right"/>
      <w:pPr>
        <w:ind w:left="4500" w:hanging="180"/>
      </w:pPr>
    </w:lvl>
    <w:lvl w:ilvl="6" w:tplc="6FF2056C">
      <w:start w:val="1"/>
      <w:numFmt w:val="decimal"/>
      <w:lvlText w:val="%7."/>
      <w:lvlJc w:val="left"/>
      <w:pPr>
        <w:ind w:left="5220" w:hanging="360"/>
      </w:pPr>
    </w:lvl>
    <w:lvl w:ilvl="7" w:tplc="83EC68B0">
      <w:start w:val="1"/>
      <w:numFmt w:val="lowerLetter"/>
      <w:lvlText w:val="%8."/>
      <w:lvlJc w:val="left"/>
      <w:pPr>
        <w:ind w:left="5940" w:hanging="360"/>
      </w:pPr>
    </w:lvl>
    <w:lvl w:ilvl="8" w:tplc="B3568FE2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0385864"/>
    <w:multiLevelType w:val="hybridMultilevel"/>
    <w:tmpl w:val="5E64C0D2"/>
    <w:lvl w:ilvl="0" w:tplc="BD9A75F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BEC2C42C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8108A21C">
      <w:start w:val="1"/>
      <w:numFmt w:val="lowerRoman"/>
      <w:lvlText w:val="%3."/>
      <w:lvlJc w:val="right"/>
      <w:pPr>
        <w:ind w:left="2509" w:hanging="180"/>
      </w:pPr>
    </w:lvl>
    <w:lvl w:ilvl="3" w:tplc="9620C060">
      <w:start w:val="1"/>
      <w:numFmt w:val="decimal"/>
      <w:lvlText w:val="%4."/>
      <w:lvlJc w:val="left"/>
      <w:pPr>
        <w:ind w:left="3229" w:hanging="360"/>
      </w:pPr>
    </w:lvl>
    <w:lvl w:ilvl="4" w:tplc="A99653FA">
      <w:start w:val="1"/>
      <w:numFmt w:val="lowerLetter"/>
      <w:lvlText w:val="%5."/>
      <w:lvlJc w:val="left"/>
      <w:pPr>
        <w:ind w:left="3949" w:hanging="360"/>
      </w:pPr>
    </w:lvl>
    <w:lvl w:ilvl="5" w:tplc="2B5CE744">
      <w:start w:val="1"/>
      <w:numFmt w:val="lowerRoman"/>
      <w:lvlText w:val="%6."/>
      <w:lvlJc w:val="right"/>
      <w:pPr>
        <w:ind w:left="4669" w:hanging="180"/>
      </w:pPr>
    </w:lvl>
    <w:lvl w:ilvl="6" w:tplc="A90483D8">
      <w:start w:val="1"/>
      <w:numFmt w:val="decimal"/>
      <w:lvlText w:val="%7."/>
      <w:lvlJc w:val="left"/>
      <w:pPr>
        <w:ind w:left="5389" w:hanging="360"/>
      </w:pPr>
    </w:lvl>
    <w:lvl w:ilvl="7" w:tplc="6876EF72">
      <w:start w:val="1"/>
      <w:numFmt w:val="lowerLetter"/>
      <w:lvlText w:val="%8."/>
      <w:lvlJc w:val="left"/>
      <w:pPr>
        <w:ind w:left="6109" w:hanging="360"/>
      </w:pPr>
    </w:lvl>
    <w:lvl w:ilvl="8" w:tplc="71BEF562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586AF5"/>
    <w:multiLevelType w:val="hybridMultilevel"/>
    <w:tmpl w:val="0CD23454"/>
    <w:lvl w:ilvl="0" w:tplc="CC8C8D86">
      <w:start w:val="1"/>
      <w:numFmt w:val="decimal"/>
      <w:lvlText w:val="%1."/>
      <w:lvlJc w:val="left"/>
      <w:pPr>
        <w:ind w:left="1429" w:hanging="360"/>
      </w:pPr>
    </w:lvl>
    <w:lvl w:ilvl="1" w:tplc="EB827C0C">
      <w:start w:val="1"/>
      <w:numFmt w:val="lowerLetter"/>
      <w:lvlText w:val="%2."/>
      <w:lvlJc w:val="left"/>
      <w:pPr>
        <w:ind w:left="2149" w:hanging="360"/>
      </w:pPr>
    </w:lvl>
    <w:lvl w:ilvl="2" w:tplc="36B8C1C6">
      <w:start w:val="1"/>
      <w:numFmt w:val="lowerRoman"/>
      <w:lvlText w:val="%3."/>
      <w:lvlJc w:val="right"/>
      <w:pPr>
        <w:ind w:left="2869" w:hanging="180"/>
      </w:pPr>
    </w:lvl>
    <w:lvl w:ilvl="3" w:tplc="734E098C">
      <w:start w:val="1"/>
      <w:numFmt w:val="decimal"/>
      <w:lvlText w:val="%4."/>
      <w:lvlJc w:val="left"/>
      <w:pPr>
        <w:ind w:left="3589" w:hanging="360"/>
      </w:pPr>
    </w:lvl>
    <w:lvl w:ilvl="4" w:tplc="8D2A05A0">
      <w:start w:val="1"/>
      <w:numFmt w:val="lowerLetter"/>
      <w:lvlText w:val="%5."/>
      <w:lvlJc w:val="left"/>
      <w:pPr>
        <w:ind w:left="4309" w:hanging="360"/>
      </w:pPr>
    </w:lvl>
    <w:lvl w:ilvl="5" w:tplc="119E1A7E">
      <w:start w:val="1"/>
      <w:numFmt w:val="lowerRoman"/>
      <w:lvlText w:val="%6."/>
      <w:lvlJc w:val="right"/>
      <w:pPr>
        <w:ind w:left="5029" w:hanging="180"/>
      </w:pPr>
    </w:lvl>
    <w:lvl w:ilvl="6" w:tplc="B038E3F8">
      <w:start w:val="1"/>
      <w:numFmt w:val="decimal"/>
      <w:lvlText w:val="%7."/>
      <w:lvlJc w:val="left"/>
      <w:pPr>
        <w:ind w:left="5749" w:hanging="360"/>
      </w:pPr>
    </w:lvl>
    <w:lvl w:ilvl="7" w:tplc="580AEFE0">
      <w:start w:val="1"/>
      <w:numFmt w:val="lowerLetter"/>
      <w:lvlText w:val="%8."/>
      <w:lvlJc w:val="left"/>
      <w:pPr>
        <w:ind w:left="6469" w:hanging="360"/>
      </w:pPr>
    </w:lvl>
    <w:lvl w:ilvl="8" w:tplc="0E5A00CA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52"/>
    <w:rsid w:val="009C3919"/>
    <w:rsid w:val="00E8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AD06FD"/>
  <w15:docId w15:val="{5E3DFAEF-4946-4092-A1F7-405CE102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"/>
    <w:basedOn w:val="a"/>
    <w:link w:val="afb"/>
    <w:uiPriority w:val="99"/>
    <w:unhideWhenUsed/>
    <w:pPr>
      <w:spacing w:after="120"/>
    </w:pPr>
    <w:rPr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99"/>
    <w:rPr>
      <w:rFonts w:ascii="Times New Roman" w:eastAsia="Times New Roman" w:hAnsi="Times New Roman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Theme="minorEastAsia" w:hAnsi="Courier New" w:cs="Courier New"/>
    </w:rPr>
  </w:style>
  <w:style w:type="table" w:styleId="a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</w:pPr>
    <w:rPr>
      <w:rFonts w:ascii="Arial" w:eastAsiaTheme="minorEastAsia" w:hAnsi="Arial" w:cs="Arial"/>
    </w:rPr>
  </w:style>
  <w:style w:type="character" w:customStyle="1" w:styleId="aff2">
    <w:name w:val="Гипертекстовая ссылка"/>
    <w:basedOn w:val="a0"/>
    <w:uiPriority w:val="99"/>
    <w:rPr>
      <w:color w:val="106BBE"/>
    </w:rPr>
  </w:style>
  <w:style w:type="paragraph" w:customStyle="1" w:styleId="aff3">
    <w:name w:val="Комментарий"/>
    <w:basedOn w:val="a"/>
    <w:next w:val="a"/>
    <w:uiPriority w:val="99"/>
    <w:pPr>
      <w:widowControl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rPr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3">
    <w:name w:val="Font Style13"/>
    <w:basedOn w:val="a0"/>
    <w:uiPriority w:val="99"/>
    <w:rPr>
      <w:rFonts w:ascii="Trebuchet MS" w:hAnsi="Trebuchet MS" w:cs="Trebuchet MS"/>
      <w:sz w:val="14"/>
      <w:szCs w:val="14"/>
    </w:rPr>
  </w:style>
  <w:style w:type="paragraph" w:styleId="aff5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4894&amp;date=22.02.202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0834961-2F82-479E-B3F5-FD6A7C14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nowch-doc8</dc:creator>
  <cp:lastModifiedBy>nowch-doc9</cp:lastModifiedBy>
  <cp:revision>2</cp:revision>
  <dcterms:created xsi:type="dcterms:W3CDTF">2024-05-21T08:06:00Z</dcterms:created>
  <dcterms:modified xsi:type="dcterms:W3CDTF">2024-05-21T08:06:00Z</dcterms:modified>
</cp:coreProperties>
</file>