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F94C78" w:rsidRPr="000E7B7F" w:rsidTr="0084150B">
        <w:tc>
          <w:tcPr>
            <w:tcW w:w="4643" w:type="dxa"/>
            <w:hideMark/>
          </w:tcPr>
          <w:p w:rsidR="00F94C78" w:rsidRPr="000E7B7F" w:rsidRDefault="00F94C78" w:rsidP="0084150B">
            <w:pPr>
              <w:spacing w:line="252" w:lineRule="auto"/>
              <w:rPr>
                <w:sz w:val="27"/>
                <w:szCs w:val="27"/>
                <w:lang w:eastAsia="en-US"/>
              </w:rPr>
            </w:pPr>
            <w:r w:rsidRPr="000E7B7F">
              <w:rPr>
                <w:sz w:val="27"/>
                <w:szCs w:val="27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F94C78" w:rsidRPr="000E7B7F" w:rsidRDefault="00F94C78" w:rsidP="0084150B">
            <w:pPr>
              <w:spacing w:line="252" w:lineRule="auto"/>
              <w:rPr>
                <w:sz w:val="27"/>
                <w:szCs w:val="27"/>
                <w:lang w:eastAsia="en-US"/>
              </w:rPr>
            </w:pPr>
          </w:p>
        </w:tc>
      </w:tr>
    </w:tbl>
    <w:p w:rsidR="00F94C78" w:rsidRPr="000E7B7F" w:rsidRDefault="00F94C78" w:rsidP="00F94C78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</w:p>
    <w:p w:rsidR="00F94C78" w:rsidRPr="000E7B7F" w:rsidRDefault="00F94C78" w:rsidP="00F94C78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  <w:r w:rsidRPr="000E7B7F">
        <w:rPr>
          <w:sz w:val="27"/>
          <w:szCs w:val="27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0E7B7F">
        <w:rPr>
          <w:b/>
          <w:sz w:val="27"/>
          <w:szCs w:val="27"/>
        </w:rPr>
        <w:t xml:space="preserve">п о с </w:t>
      </w:r>
      <w:proofErr w:type="gramStart"/>
      <w:r w:rsidRPr="000E7B7F">
        <w:rPr>
          <w:b/>
          <w:sz w:val="27"/>
          <w:szCs w:val="27"/>
        </w:rPr>
        <w:t>т</w:t>
      </w:r>
      <w:proofErr w:type="gramEnd"/>
      <w:r w:rsidRPr="000E7B7F">
        <w:rPr>
          <w:b/>
          <w:sz w:val="27"/>
          <w:szCs w:val="27"/>
        </w:rPr>
        <w:t xml:space="preserve"> а н о в л я е т</w:t>
      </w:r>
      <w:r w:rsidRPr="000E7B7F">
        <w:rPr>
          <w:sz w:val="27"/>
          <w:szCs w:val="27"/>
        </w:rPr>
        <w:t>:</w:t>
      </w:r>
    </w:p>
    <w:p w:rsidR="00F94C78" w:rsidRPr="00EE6B0A" w:rsidRDefault="00F94C78" w:rsidP="00F94C78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 w:rsidRPr="000E7B7F">
        <w:rPr>
          <w:sz w:val="27"/>
          <w:szCs w:val="27"/>
        </w:rPr>
        <w:t>В отношении земельного участка с када</w:t>
      </w:r>
      <w:r>
        <w:rPr>
          <w:sz w:val="27"/>
          <w:szCs w:val="27"/>
        </w:rPr>
        <w:t>стровым номером 21:26:230203:9</w:t>
      </w:r>
      <w:r w:rsidRPr="000E7B7F">
        <w:rPr>
          <w:sz w:val="27"/>
          <w:szCs w:val="27"/>
        </w:rPr>
        <w:t xml:space="preserve"> расположенного по адресу: Чувашская Республика</w:t>
      </w:r>
      <w:r>
        <w:rPr>
          <w:sz w:val="27"/>
          <w:szCs w:val="27"/>
        </w:rPr>
        <w:t>, Тюмеревское</w:t>
      </w:r>
      <w:r w:rsidRPr="000E7B7F">
        <w:rPr>
          <w:sz w:val="27"/>
          <w:szCs w:val="27"/>
        </w:rPr>
        <w:t xml:space="preserve"> сельское пос</w:t>
      </w:r>
      <w:r>
        <w:rPr>
          <w:sz w:val="27"/>
          <w:szCs w:val="27"/>
        </w:rPr>
        <w:t>еление</w:t>
      </w:r>
      <w:r w:rsidRPr="000E7B7F">
        <w:rPr>
          <w:sz w:val="27"/>
          <w:szCs w:val="27"/>
        </w:rPr>
        <w:t>, категория: земли сельскохозяйственного назначения, для ведения</w:t>
      </w:r>
      <w:r>
        <w:rPr>
          <w:sz w:val="27"/>
          <w:szCs w:val="27"/>
        </w:rPr>
        <w:t xml:space="preserve"> личного подсобного хозяйства, общей площадью 2000</w:t>
      </w:r>
      <w:r w:rsidRPr="000E7B7F">
        <w:rPr>
          <w:sz w:val="27"/>
          <w:szCs w:val="27"/>
        </w:rPr>
        <w:t xml:space="preserve"> кв. м., в качестве правообладателя, владеющего данным</w:t>
      </w:r>
      <w:r>
        <w:rPr>
          <w:sz w:val="27"/>
          <w:szCs w:val="27"/>
        </w:rPr>
        <w:t xml:space="preserve"> объектом на праве собственности, выявлена Безруко</w:t>
      </w:r>
      <w:r w:rsidR="00CA230B">
        <w:rPr>
          <w:sz w:val="27"/>
          <w:szCs w:val="27"/>
        </w:rPr>
        <w:t>ва Любовь Николаевна, 00.00.0000</w:t>
      </w:r>
      <w:r>
        <w:rPr>
          <w:sz w:val="27"/>
          <w:szCs w:val="27"/>
        </w:rPr>
        <w:t xml:space="preserve"> г. р, место рождения: с. </w:t>
      </w:r>
      <w:proofErr w:type="spellStart"/>
      <w:r>
        <w:rPr>
          <w:sz w:val="27"/>
          <w:szCs w:val="27"/>
        </w:rPr>
        <w:t>Кармалы</w:t>
      </w:r>
      <w:proofErr w:type="spellEnd"/>
      <w:r>
        <w:rPr>
          <w:sz w:val="27"/>
          <w:szCs w:val="27"/>
        </w:rPr>
        <w:t xml:space="preserve"> Янтиковского райо</w:t>
      </w:r>
      <w:r w:rsidR="00CA230B">
        <w:rPr>
          <w:sz w:val="27"/>
          <w:szCs w:val="27"/>
        </w:rPr>
        <w:t>на Чувашской АССР, паспорт 00 00 № 000000</w:t>
      </w:r>
      <w:r w:rsidRPr="000E7B7F">
        <w:rPr>
          <w:sz w:val="27"/>
          <w:szCs w:val="27"/>
        </w:rPr>
        <w:t>, выданный</w:t>
      </w:r>
      <w:r>
        <w:rPr>
          <w:sz w:val="27"/>
          <w:szCs w:val="27"/>
        </w:rPr>
        <w:t xml:space="preserve"> ТП УФМС России по Чувашской Республике в Янтиковском районе</w:t>
      </w:r>
      <w:r w:rsidRPr="000E7B7F">
        <w:rPr>
          <w:sz w:val="27"/>
          <w:szCs w:val="27"/>
        </w:rPr>
        <w:t xml:space="preserve">, дата выдачи </w:t>
      </w:r>
      <w:r w:rsidR="00CA230B">
        <w:rPr>
          <w:sz w:val="27"/>
          <w:szCs w:val="27"/>
        </w:rPr>
        <w:t>00.00.0000, СНИЛС 000-000-000 00</w:t>
      </w:r>
      <w:r>
        <w:rPr>
          <w:sz w:val="27"/>
          <w:szCs w:val="27"/>
        </w:rPr>
        <w:t>, проживающая</w:t>
      </w:r>
      <w:r w:rsidRPr="000E7B7F">
        <w:rPr>
          <w:sz w:val="27"/>
          <w:szCs w:val="27"/>
        </w:rPr>
        <w:t xml:space="preserve"> по адресу: Чувашская Республика,</w:t>
      </w:r>
      <w:r>
        <w:rPr>
          <w:sz w:val="27"/>
          <w:szCs w:val="27"/>
        </w:rPr>
        <w:t xml:space="preserve"> Янтиковский район, </w:t>
      </w:r>
      <w:r w:rsidR="00CA230B">
        <w:rPr>
          <w:sz w:val="27"/>
          <w:szCs w:val="27"/>
        </w:rPr>
        <w:t>с. Янтиково, ул. Нагорная, д. 000, кв. 000</w:t>
      </w:r>
      <w:r w:rsidRPr="00EE6B0A">
        <w:rPr>
          <w:sz w:val="27"/>
          <w:szCs w:val="27"/>
        </w:rPr>
        <w:t>.</w:t>
      </w:r>
    </w:p>
    <w:p w:rsidR="00232969" w:rsidRPr="00CA230B" w:rsidRDefault="00F94C78" w:rsidP="00633FDA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</w:pPr>
      <w:r w:rsidRPr="00F94C78">
        <w:rPr>
          <w:sz w:val="27"/>
          <w:szCs w:val="27"/>
        </w:rPr>
        <w:t xml:space="preserve">Право собственности на объект недвижимости, указанный в пункте 1 настоящего постановления, подтверждается </w:t>
      </w:r>
      <w:r>
        <w:rPr>
          <w:sz w:val="27"/>
          <w:szCs w:val="27"/>
        </w:rPr>
        <w:t>сообщением нотариуса Янтиковской нотариальной палаты от 19.10.2023 № 562.</w:t>
      </w:r>
    </w:p>
    <w:p w:rsidR="00CA230B" w:rsidRDefault="00CA230B" w:rsidP="00CA230B">
      <w:pPr>
        <w:suppressAutoHyphens/>
        <w:snapToGrid w:val="0"/>
        <w:spacing w:line="360" w:lineRule="auto"/>
        <w:jc w:val="both"/>
        <w:rPr>
          <w:sz w:val="27"/>
          <w:szCs w:val="27"/>
        </w:rPr>
      </w:pPr>
    </w:p>
    <w:p w:rsidR="00CA230B" w:rsidRDefault="00CA230B" w:rsidP="00CA230B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CA230B" w:rsidRDefault="00CA230B" w:rsidP="00CA230B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CA230B" w:rsidRDefault="00CA230B" w:rsidP="00CA230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A230B" w:rsidRDefault="00CA230B" w:rsidP="00CA230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A230B" w:rsidRDefault="00CA230B" w:rsidP="00CA230B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01.12</w:t>
      </w:r>
      <w:bookmarkStart w:id="0" w:name="_GoBack"/>
      <w:bookmarkEnd w:id="0"/>
      <w:r>
        <w:rPr>
          <w:sz w:val="28"/>
          <w:szCs w:val="28"/>
        </w:rPr>
        <w:t xml:space="preserve">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A230B" w:rsidRDefault="00CA230B" w:rsidP="00CA230B">
      <w:pPr>
        <w:suppressAutoHyphens/>
        <w:snapToGrid w:val="0"/>
        <w:spacing w:line="360" w:lineRule="auto"/>
        <w:jc w:val="both"/>
      </w:pPr>
    </w:p>
    <w:sectPr w:rsidR="00CA2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8"/>
    <w:rsid w:val="00232969"/>
    <w:rsid w:val="00AA5EA8"/>
    <w:rsid w:val="00CA230B"/>
    <w:rsid w:val="00F9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879C"/>
  <w15:chartTrackingRefBased/>
  <w15:docId w15:val="{10D20D95-36C3-419B-B7FA-50402A29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Наталия Геннадьевна</dc:creator>
  <cp:keywords/>
  <dc:description/>
  <cp:lastModifiedBy>Шумакова Наталия Геннадьевна</cp:lastModifiedBy>
  <cp:revision>3</cp:revision>
  <dcterms:created xsi:type="dcterms:W3CDTF">2023-10-31T10:48:00Z</dcterms:created>
  <dcterms:modified xsi:type="dcterms:W3CDTF">2023-10-31T11:32:00Z</dcterms:modified>
</cp:coreProperties>
</file>