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C" w:rsidRDefault="00067BD7">
      <w:pPr>
        <w:rPr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52" name="Рисунок 5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ABC">
        <w:rPr>
          <w:sz w:val="26"/>
        </w:rPr>
        <w:tab/>
      </w:r>
      <w:r w:rsidR="00744ABC">
        <w:rPr>
          <w:sz w:val="26"/>
        </w:rPr>
        <w:tab/>
      </w:r>
      <w:r w:rsidR="00744ABC">
        <w:rPr>
          <w:sz w:val="26"/>
        </w:rPr>
        <w:tab/>
      </w:r>
      <w:r w:rsidR="00744ABC">
        <w:rPr>
          <w:sz w:val="26"/>
        </w:rPr>
        <w:tab/>
      </w:r>
      <w:r w:rsidR="00744ABC">
        <w:rPr>
          <w:sz w:val="26"/>
        </w:rPr>
        <w:tab/>
      </w:r>
      <w:r w:rsidR="008D24DC">
        <w:rPr>
          <w:sz w:val="26"/>
        </w:rPr>
        <w:t xml:space="preserve">           </w:t>
      </w:r>
      <w:r w:rsidR="00281C19">
        <w:rPr>
          <w:sz w:val="26"/>
        </w:rPr>
        <w:t xml:space="preserve">                         </w:t>
      </w:r>
      <w:r w:rsidR="00744ABC">
        <w:rPr>
          <w:sz w:val="26"/>
        </w:rPr>
        <w:tab/>
      </w:r>
      <w:r w:rsidR="00744ABC">
        <w:rPr>
          <w:sz w:val="26"/>
        </w:rPr>
        <w:tab/>
      </w:r>
      <w:r w:rsidR="00744ABC">
        <w:rPr>
          <w:sz w:val="26"/>
        </w:rPr>
        <w:tab/>
        <w:t xml:space="preserve"> </w:t>
      </w:r>
    </w:p>
    <w:p w:rsidR="00744ABC" w:rsidRDefault="00744ABC">
      <w:pPr>
        <w:ind w:firstLine="720"/>
        <w:rPr>
          <w:b/>
          <w:sz w:val="28"/>
          <w:szCs w:val="28"/>
        </w:rPr>
      </w:pPr>
    </w:p>
    <w:p w:rsidR="007B2170" w:rsidRDefault="007B2170" w:rsidP="007B2170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7B2170" w:rsidRDefault="007B2170" w:rsidP="007B2170">
      <w:pPr>
        <w:ind w:firstLine="720"/>
        <w:rPr>
          <w:b/>
          <w:sz w:val="28"/>
          <w:szCs w:val="28"/>
        </w:rPr>
      </w:pPr>
    </w:p>
    <w:p w:rsidR="007B2170" w:rsidRDefault="007B2170" w:rsidP="007B2170">
      <w:pPr>
        <w:ind w:firstLine="720"/>
        <w:rPr>
          <w:b/>
          <w:sz w:val="28"/>
          <w:szCs w:val="28"/>
        </w:rPr>
      </w:pPr>
    </w:p>
    <w:p w:rsidR="007B2170" w:rsidRDefault="007B2170" w:rsidP="007B2170">
      <w:pPr>
        <w:pStyle w:val="2"/>
        <w:tabs>
          <w:tab w:val="left" w:pos="6700"/>
        </w:tabs>
        <w:rPr>
          <w:bCs w:val="0"/>
          <w:szCs w:val="24"/>
        </w:rPr>
      </w:pPr>
      <w:r>
        <w:rPr>
          <w:bCs w:val="0"/>
          <w:szCs w:val="24"/>
        </w:rPr>
        <w:t xml:space="preserve">             РЕШЕНИЕ</w:t>
      </w:r>
    </w:p>
    <w:p w:rsidR="007B2170" w:rsidRDefault="007B2170" w:rsidP="007B2170">
      <w:pPr>
        <w:pStyle w:val="5"/>
      </w:pPr>
      <w:r>
        <w:t xml:space="preserve">       Собрания депутатов </w:t>
      </w:r>
    </w:p>
    <w:p w:rsidR="007B2170" w:rsidRDefault="007B2170" w:rsidP="007B2170">
      <w:pPr>
        <w:ind w:left="-165" w:right="-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города Алатыря</w:t>
      </w:r>
    </w:p>
    <w:p w:rsidR="007B2170" w:rsidRDefault="007B2170" w:rsidP="007B2170">
      <w:pPr>
        <w:ind w:left="-165" w:right="-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67B8A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</w:p>
    <w:p w:rsidR="007B2170" w:rsidRDefault="007B2170" w:rsidP="007B2170">
      <w:pPr>
        <w:tabs>
          <w:tab w:val="left" w:pos="6700"/>
        </w:tabs>
        <w:rPr>
          <w:b/>
        </w:rPr>
      </w:pPr>
    </w:p>
    <w:p w:rsidR="007B2170" w:rsidRDefault="007B2170" w:rsidP="007B2170">
      <w:pPr>
        <w:rPr>
          <w:b/>
          <w:sz w:val="28"/>
        </w:rPr>
      </w:pPr>
      <w:r>
        <w:rPr>
          <w:b/>
          <w:sz w:val="28"/>
        </w:rPr>
        <w:t xml:space="preserve">  от </w:t>
      </w:r>
      <w:r w:rsidR="00CC5462">
        <w:rPr>
          <w:b/>
          <w:sz w:val="28"/>
        </w:rPr>
        <w:t xml:space="preserve">«30» октября </w:t>
      </w:r>
      <w:r>
        <w:rPr>
          <w:b/>
          <w:sz w:val="28"/>
        </w:rPr>
        <w:t>20</w:t>
      </w:r>
      <w:r w:rsidR="008D24DC">
        <w:rPr>
          <w:b/>
          <w:sz w:val="28"/>
        </w:rPr>
        <w:t>2</w:t>
      </w:r>
      <w:r w:rsidR="00DF7345">
        <w:rPr>
          <w:b/>
          <w:sz w:val="28"/>
        </w:rPr>
        <w:t>3</w:t>
      </w:r>
      <w:r>
        <w:rPr>
          <w:b/>
          <w:sz w:val="28"/>
        </w:rPr>
        <w:t xml:space="preserve"> г. № </w:t>
      </w:r>
      <w:r w:rsidR="00CC5462">
        <w:rPr>
          <w:b/>
          <w:sz w:val="28"/>
        </w:rPr>
        <w:t>102/44-7</w:t>
      </w:r>
    </w:p>
    <w:p w:rsidR="007B2170" w:rsidRDefault="007B2170" w:rsidP="007B2170">
      <w:pPr>
        <w:pStyle w:val="2"/>
      </w:pPr>
    </w:p>
    <w:p w:rsidR="00D701FD" w:rsidRDefault="00D701FD" w:rsidP="00D701FD">
      <w:pPr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структуры </w:t>
      </w:r>
    </w:p>
    <w:p w:rsidR="00D701FD" w:rsidRDefault="00D701FD" w:rsidP="00D701FD">
      <w:pPr>
        <w:rPr>
          <w:b/>
          <w:bCs/>
          <w:sz w:val="28"/>
        </w:rPr>
      </w:pPr>
      <w:r>
        <w:rPr>
          <w:b/>
          <w:bCs/>
          <w:sz w:val="28"/>
        </w:rPr>
        <w:t>администрации города Алатыря</w:t>
      </w:r>
    </w:p>
    <w:p w:rsidR="00D701FD" w:rsidRDefault="00D701FD" w:rsidP="00D701FD">
      <w:pPr>
        <w:rPr>
          <w:b/>
          <w:bCs/>
          <w:sz w:val="28"/>
        </w:rPr>
      </w:pPr>
      <w:r>
        <w:rPr>
          <w:b/>
          <w:bCs/>
          <w:sz w:val="28"/>
        </w:rPr>
        <w:t>Чувашской Республики</w:t>
      </w:r>
    </w:p>
    <w:p w:rsidR="00D701FD" w:rsidRDefault="00D701FD" w:rsidP="00D701FD">
      <w:pPr>
        <w:rPr>
          <w:sz w:val="28"/>
          <w:szCs w:val="28"/>
        </w:rPr>
      </w:pPr>
    </w:p>
    <w:p w:rsidR="00D701FD" w:rsidRDefault="00D701FD" w:rsidP="00D701FD">
      <w:pPr>
        <w:pStyle w:val="1"/>
        <w:ind w:firstLine="708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В соответствии с Федеральным законом от 06</w:t>
      </w:r>
      <w:r w:rsidR="00DF7345">
        <w:rPr>
          <w:b w:val="0"/>
          <w:bCs/>
          <w:sz w:val="28"/>
        </w:rPr>
        <w:t xml:space="preserve"> октября </w:t>
      </w:r>
      <w:r>
        <w:rPr>
          <w:b w:val="0"/>
          <w:bCs/>
          <w:sz w:val="28"/>
        </w:rPr>
        <w:t>2003 г. № 131-ФЗ «Об общих принципах организации местного самоуправления в Российской Федерации», с</w:t>
      </w:r>
      <w:r w:rsidR="00DF7345">
        <w:rPr>
          <w:b w:val="0"/>
          <w:bCs/>
          <w:sz w:val="28"/>
        </w:rPr>
        <w:t xml:space="preserve">татьей </w:t>
      </w:r>
      <w:r w:rsidR="00B81865">
        <w:rPr>
          <w:b w:val="0"/>
          <w:bCs/>
          <w:sz w:val="28"/>
        </w:rPr>
        <w:t>25</w:t>
      </w:r>
      <w:r>
        <w:rPr>
          <w:b w:val="0"/>
          <w:bCs/>
          <w:sz w:val="28"/>
        </w:rPr>
        <w:t xml:space="preserve"> Устава города Алатыря, Собрание депутатов города Алатыря</w:t>
      </w:r>
      <w:r w:rsidR="008D24DC">
        <w:rPr>
          <w:b w:val="0"/>
          <w:bCs/>
          <w:sz w:val="28"/>
        </w:rPr>
        <w:t xml:space="preserve"> седьмого созыва</w:t>
      </w:r>
    </w:p>
    <w:p w:rsidR="00D701FD" w:rsidRDefault="00D701FD" w:rsidP="00D701FD">
      <w:pPr>
        <w:jc w:val="both"/>
        <w:rPr>
          <w:sz w:val="28"/>
          <w:szCs w:val="28"/>
        </w:rPr>
      </w:pPr>
    </w:p>
    <w:p w:rsidR="00D701FD" w:rsidRDefault="00D701FD" w:rsidP="00D701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01FD" w:rsidRDefault="00D701FD" w:rsidP="00D701FD">
      <w:pPr>
        <w:jc w:val="both"/>
        <w:rPr>
          <w:sz w:val="28"/>
          <w:szCs w:val="28"/>
        </w:rPr>
      </w:pPr>
    </w:p>
    <w:p w:rsidR="00D701FD" w:rsidRDefault="00D701FD" w:rsidP="00D701FD">
      <w:pPr>
        <w:ind w:firstLine="708"/>
        <w:jc w:val="both"/>
        <w:rPr>
          <w:sz w:val="28"/>
          <w:szCs w:val="28"/>
        </w:rPr>
      </w:pPr>
    </w:p>
    <w:p w:rsidR="00D701FD" w:rsidRPr="004E6135" w:rsidRDefault="00D701FD" w:rsidP="00D7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6135">
        <w:rPr>
          <w:sz w:val="28"/>
          <w:szCs w:val="28"/>
        </w:rPr>
        <w:t>Утвердить структуру администрации города Алатыря</w:t>
      </w:r>
      <w:r>
        <w:rPr>
          <w:sz w:val="28"/>
          <w:szCs w:val="28"/>
        </w:rPr>
        <w:t xml:space="preserve"> Чувашской Республики</w:t>
      </w:r>
      <w:r w:rsidRPr="004E6135">
        <w:rPr>
          <w:sz w:val="28"/>
          <w:szCs w:val="28"/>
        </w:rPr>
        <w:t xml:space="preserve"> в редакции приложения к настоящему решению. </w:t>
      </w:r>
    </w:p>
    <w:p w:rsidR="00D701FD" w:rsidRDefault="00D701FD" w:rsidP="00D701FD">
      <w:pPr>
        <w:ind w:firstLine="561"/>
        <w:jc w:val="both"/>
        <w:rPr>
          <w:sz w:val="28"/>
          <w:szCs w:val="28"/>
        </w:rPr>
      </w:pPr>
    </w:p>
    <w:p w:rsidR="00D701FD" w:rsidRPr="004E6135" w:rsidRDefault="00D701FD" w:rsidP="00D701F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E6135">
        <w:rPr>
          <w:sz w:val="28"/>
          <w:szCs w:val="28"/>
        </w:rPr>
        <w:t>. Признать утратившим силу решение Собрания депутатов города Алатыря</w:t>
      </w:r>
      <w:r w:rsidR="008D24DC">
        <w:rPr>
          <w:sz w:val="28"/>
          <w:szCs w:val="28"/>
        </w:rPr>
        <w:t xml:space="preserve"> </w:t>
      </w:r>
      <w:r w:rsidR="00DF7345">
        <w:rPr>
          <w:sz w:val="28"/>
          <w:szCs w:val="28"/>
        </w:rPr>
        <w:t>седьмого</w:t>
      </w:r>
      <w:r w:rsidR="008D24DC">
        <w:rPr>
          <w:sz w:val="28"/>
          <w:szCs w:val="28"/>
        </w:rPr>
        <w:t xml:space="preserve"> созыва</w:t>
      </w:r>
      <w:r w:rsidRPr="004E6135">
        <w:rPr>
          <w:sz w:val="28"/>
          <w:szCs w:val="28"/>
        </w:rPr>
        <w:t xml:space="preserve"> от </w:t>
      </w:r>
      <w:r w:rsidR="00DF7345">
        <w:rPr>
          <w:sz w:val="28"/>
          <w:szCs w:val="28"/>
        </w:rPr>
        <w:t>26 декабря 2022</w:t>
      </w:r>
      <w:r w:rsidRPr="00AA24A8">
        <w:rPr>
          <w:sz w:val="28"/>
          <w:szCs w:val="28"/>
        </w:rPr>
        <w:t xml:space="preserve"> г.</w:t>
      </w:r>
      <w:r w:rsidRPr="004E6135">
        <w:rPr>
          <w:sz w:val="28"/>
          <w:szCs w:val="28"/>
        </w:rPr>
        <w:t xml:space="preserve"> № </w:t>
      </w:r>
      <w:r w:rsidR="00DF7345">
        <w:rPr>
          <w:sz w:val="28"/>
          <w:szCs w:val="28"/>
        </w:rPr>
        <w:t>80/31-7</w:t>
      </w:r>
      <w:r w:rsidRPr="004E6135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4E6135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Pr="004E6135">
        <w:rPr>
          <w:sz w:val="28"/>
          <w:szCs w:val="28"/>
        </w:rPr>
        <w:t xml:space="preserve"> администрации города Алатыря Чувашской Республики».</w:t>
      </w:r>
    </w:p>
    <w:p w:rsidR="00D701FD" w:rsidRDefault="00D701FD" w:rsidP="00D701FD">
      <w:pPr>
        <w:tabs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1FD" w:rsidRDefault="00D701FD" w:rsidP="00D701F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 момента принятия.</w:t>
      </w:r>
    </w:p>
    <w:p w:rsidR="007B2170" w:rsidRDefault="007B2170" w:rsidP="007B2170">
      <w:pPr>
        <w:ind w:firstLine="561"/>
        <w:jc w:val="both"/>
        <w:rPr>
          <w:sz w:val="28"/>
          <w:szCs w:val="28"/>
        </w:rPr>
      </w:pPr>
    </w:p>
    <w:p w:rsidR="00AA3D8C" w:rsidRDefault="00AA3D8C" w:rsidP="007B2170">
      <w:pPr>
        <w:jc w:val="both"/>
        <w:rPr>
          <w:sz w:val="28"/>
          <w:szCs w:val="28"/>
        </w:rPr>
      </w:pPr>
    </w:p>
    <w:p w:rsidR="007B2170" w:rsidRDefault="007B2170" w:rsidP="007B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Алатыря – </w:t>
      </w:r>
    </w:p>
    <w:p w:rsidR="007B2170" w:rsidRDefault="007B2170" w:rsidP="007B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7B2170" w:rsidRDefault="007B2170" w:rsidP="007B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города Алатыря </w:t>
      </w:r>
    </w:p>
    <w:p w:rsidR="00744ABC" w:rsidRDefault="008D24DC" w:rsidP="008D24DC">
      <w:pPr>
        <w:jc w:val="both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7B2170">
        <w:rPr>
          <w:sz w:val="28"/>
          <w:szCs w:val="28"/>
        </w:rPr>
        <w:t xml:space="preserve"> созыва                                                              </w:t>
      </w:r>
      <w:r>
        <w:rPr>
          <w:sz w:val="28"/>
          <w:szCs w:val="28"/>
        </w:rPr>
        <w:t xml:space="preserve"> </w:t>
      </w:r>
      <w:r w:rsidR="006A436F">
        <w:rPr>
          <w:sz w:val="28"/>
          <w:szCs w:val="28"/>
        </w:rPr>
        <w:t xml:space="preserve">                   В.Н. </w:t>
      </w:r>
      <w:proofErr w:type="spellStart"/>
      <w:r w:rsidR="006A436F">
        <w:rPr>
          <w:sz w:val="28"/>
          <w:szCs w:val="28"/>
        </w:rPr>
        <w:t>Косолапенков</w:t>
      </w:r>
      <w:proofErr w:type="spellEnd"/>
    </w:p>
    <w:p w:rsidR="008D24DC" w:rsidRDefault="008D24DC" w:rsidP="008D24DC">
      <w:pPr>
        <w:jc w:val="both"/>
        <w:rPr>
          <w:sz w:val="26"/>
        </w:rPr>
        <w:sectPr w:rsidR="008D24DC">
          <w:pgSz w:w="11906" w:h="16838"/>
          <w:pgMar w:top="719" w:right="567" w:bottom="540" w:left="1122" w:header="709" w:footer="709" w:gutter="0"/>
          <w:cols w:space="708"/>
          <w:docGrid w:linePitch="360"/>
        </w:sectPr>
      </w:pPr>
    </w:p>
    <w:p w:rsidR="00DF7345" w:rsidRPr="007C0DA4" w:rsidRDefault="00DF7345" w:rsidP="00DF7345">
      <w:pPr>
        <w:pStyle w:val="4"/>
        <w:ind w:left="10440"/>
        <w:jc w:val="left"/>
        <w:rPr>
          <w:sz w:val="20"/>
          <w:szCs w:val="20"/>
        </w:rPr>
      </w:pPr>
      <w:r w:rsidRPr="007C0DA4">
        <w:rPr>
          <w:sz w:val="20"/>
          <w:szCs w:val="20"/>
        </w:rPr>
        <w:lastRenderedPageBreak/>
        <w:t>Утверждена</w:t>
      </w:r>
    </w:p>
    <w:p w:rsidR="00DF7345" w:rsidRPr="007C0DA4" w:rsidRDefault="00DF7345" w:rsidP="00DF7345">
      <w:pPr>
        <w:pStyle w:val="4"/>
        <w:ind w:left="10440"/>
        <w:jc w:val="left"/>
        <w:rPr>
          <w:sz w:val="20"/>
          <w:szCs w:val="20"/>
        </w:rPr>
      </w:pPr>
      <w:r w:rsidRPr="007C0DA4">
        <w:rPr>
          <w:sz w:val="20"/>
          <w:szCs w:val="20"/>
        </w:rPr>
        <w:t xml:space="preserve">решением Собрания  депутатов </w:t>
      </w:r>
    </w:p>
    <w:p w:rsidR="00DF7345" w:rsidRPr="007C0DA4" w:rsidRDefault="00DF7345" w:rsidP="00DF7345">
      <w:pPr>
        <w:rPr>
          <w:b/>
          <w:sz w:val="20"/>
          <w:szCs w:val="20"/>
        </w:rPr>
      </w:pP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</w:r>
      <w:r w:rsidRPr="007C0DA4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</w:t>
      </w:r>
      <w:r w:rsidR="00CC5462">
        <w:rPr>
          <w:b/>
          <w:sz w:val="20"/>
          <w:szCs w:val="20"/>
        </w:rPr>
        <w:t xml:space="preserve"> </w:t>
      </w:r>
      <w:r w:rsidRPr="007C0DA4">
        <w:rPr>
          <w:b/>
          <w:sz w:val="20"/>
          <w:szCs w:val="20"/>
        </w:rPr>
        <w:t xml:space="preserve"> города Алатыря </w:t>
      </w:r>
      <w:r>
        <w:rPr>
          <w:b/>
          <w:sz w:val="20"/>
          <w:szCs w:val="20"/>
        </w:rPr>
        <w:t>седьмого</w:t>
      </w:r>
      <w:r w:rsidRPr="007C0DA4">
        <w:rPr>
          <w:b/>
          <w:sz w:val="20"/>
          <w:szCs w:val="20"/>
        </w:rPr>
        <w:t xml:space="preserve"> созыва</w:t>
      </w:r>
    </w:p>
    <w:p w:rsidR="00DF7345" w:rsidRPr="007C0DA4" w:rsidRDefault="00DF7345" w:rsidP="00DF7345">
      <w:pPr>
        <w:pStyle w:val="32"/>
        <w:ind w:left="10440"/>
        <w:jc w:val="left"/>
        <w:rPr>
          <w:b/>
          <w:sz w:val="20"/>
          <w:szCs w:val="20"/>
        </w:rPr>
      </w:pPr>
      <w:r w:rsidRPr="007C0DA4">
        <w:rPr>
          <w:b/>
          <w:sz w:val="20"/>
          <w:szCs w:val="20"/>
        </w:rPr>
        <w:t xml:space="preserve">№ </w:t>
      </w:r>
      <w:r w:rsidR="00CC5462">
        <w:rPr>
          <w:b/>
          <w:sz w:val="20"/>
          <w:szCs w:val="20"/>
        </w:rPr>
        <w:t>102/44-7</w:t>
      </w:r>
      <w:r w:rsidRPr="007C0DA4">
        <w:rPr>
          <w:b/>
          <w:sz w:val="20"/>
          <w:szCs w:val="20"/>
        </w:rPr>
        <w:t xml:space="preserve">  от </w:t>
      </w:r>
      <w:r w:rsidR="00CC5462">
        <w:rPr>
          <w:b/>
          <w:sz w:val="20"/>
          <w:szCs w:val="20"/>
        </w:rPr>
        <w:t>«30» октября</w:t>
      </w:r>
      <w:r w:rsidRPr="007C0DA4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23</w:t>
      </w:r>
      <w:r w:rsidRPr="007C0DA4">
        <w:rPr>
          <w:b/>
          <w:sz w:val="20"/>
          <w:szCs w:val="20"/>
        </w:rPr>
        <w:t xml:space="preserve"> г. </w:t>
      </w:r>
    </w:p>
    <w:p w:rsidR="00DF7345" w:rsidRPr="008349E3" w:rsidRDefault="00DF7345" w:rsidP="00DF7345">
      <w:pPr>
        <w:pStyle w:val="4"/>
        <w:ind w:left="360"/>
        <w:jc w:val="left"/>
        <w:rPr>
          <w:sz w:val="22"/>
          <w:szCs w:val="22"/>
        </w:rPr>
      </w:pPr>
    </w:p>
    <w:p w:rsidR="00DF7345" w:rsidRDefault="00DF7345" w:rsidP="00DF7345">
      <w:pPr>
        <w:pStyle w:val="4"/>
        <w:ind w:left="360"/>
        <w:jc w:val="left"/>
      </w:pPr>
      <w:r>
        <w:t xml:space="preserve">                              СТРУКТУРА АДМИНИСТРАЦИИ ГОРОДА АЛАТЫРЯ</w:t>
      </w:r>
    </w:p>
    <w:p w:rsidR="00DF7345" w:rsidRDefault="00DF7345" w:rsidP="00DF7345">
      <w:pPr>
        <w:pStyle w:val="4"/>
        <w:ind w:left="360"/>
        <w:jc w:val="left"/>
      </w:pPr>
      <w:r>
        <w:t xml:space="preserve">                                                       ЧУВАШСКОЙ РЕСПУБЛИКИ</w:t>
      </w:r>
    </w:p>
    <w:p w:rsidR="00DF7345" w:rsidRDefault="00DF7345" w:rsidP="00DF7345"/>
    <w:p w:rsidR="00DF7345" w:rsidRDefault="001F4D25" w:rsidP="00DF7345">
      <w:pPr>
        <w:ind w:left="360"/>
        <w:jc w:val="center"/>
        <w:rPr>
          <w:sz w:val="16"/>
        </w:rPr>
      </w:pPr>
      <w:r w:rsidRPr="001F4D2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7" type="#_x0000_t202" style="position:absolute;left:0;text-align:left;margin-left:3in;margin-top:1.4pt;width:270pt;height:36pt;z-index:251640320" strokeweight="2.25pt">
            <v:textbox style="mso-next-textbox:#_x0000_s1327">
              <w:txbxContent>
                <w:p w:rsidR="00DF7345" w:rsidRDefault="00DF7345" w:rsidP="00DF7345">
                  <w:pPr>
                    <w:pStyle w:val="1"/>
                    <w:jc w:val="center"/>
                    <w:rPr>
                      <w:b w:val="0"/>
                      <w:bCs/>
                      <w:sz w:val="36"/>
                      <w:szCs w:val="36"/>
                    </w:rPr>
                  </w:pPr>
                  <w:r>
                    <w:rPr>
                      <w:b w:val="0"/>
                      <w:bCs/>
                      <w:sz w:val="36"/>
                      <w:szCs w:val="36"/>
                    </w:rPr>
                    <w:t>Глава города Алатыря</w:t>
                  </w:r>
                </w:p>
              </w:txbxContent>
            </v:textbox>
          </v:shape>
        </w:pict>
      </w:r>
    </w:p>
    <w:p w:rsidR="00DF7345" w:rsidRDefault="00DF7345" w:rsidP="00DF7345">
      <w:pPr>
        <w:ind w:left="360"/>
        <w:jc w:val="center"/>
        <w:rPr>
          <w:sz w:val="16"/>
        </w:rPr>
      </w:pPr>
    </w:p>
    <w:p w:rsidR="00DF7345" w:rsidRDefault="00DF7345" w:rsidP="00DF7345">
      <w:pPr>
        <w:ind w:left="360"/>
        <w:jc w:val="center"/>
        <w:rPr>
          <w:sz w:val="16"/>
        </w:rPr>
      </w:pPr>
    </w:p>
    <w:p w:rsidR="00DF7345" w:rsidRDefault="00DF7345" w:rsidP="00DF7345">
      <w:pPr>
        <w:ind w:left="360"/>
        <w:jc w:val="center"/>
        <w:rPr>
          <w:sz w:val="16"/>
        </w:rPr>
      </w:pPr>
    </w:p>
    <w:p w:rsidR="00DF7345" w:rsidRDefault="001F4D25" w:rsidP="00DF7345">
      <w:pPr>
        <w:ind w:left="360"/>
        <w:jc w:val="center"/>
        <w:rPr>
          <w:b/>
          <w:bCs/>
        </w:rPr>
      </w:pPr>
      <w:r w:rsidRPr="001F4D25">
        <w:rPr>
          <w:noProof/>
          <w:sz w:val="20"/>
        </w:rPr>
        <w:pict>
          <v:line id="_x0000_s1326" style="position:absolute;left:0;text-align:left;flip:y;z-index:251639296" from="-27pt,16.95pt" to="777pt,18.25pt"/>
        </w:pict>
      </w:r>
      <w:r w:rsidRPr="001F4D25">
        <w:rPr>
          <w:noProof/>
          <w:sz w:val="20"/>
        </w:rPr>
        <w:pict>
          <v:line id="_x0000_s1370" style="position:absolute;left:0;text-align:left;z-index:251684352" from="777pt,18.25pt" to="777pt,124.95pt"/>
        </w:pict>
      </w:r>
      <w:r w:rsidRPr="001F4D25">
        <w:rPr>
          <w:b/>
          <w:bCs/>
          <w:noProof/>
          <w:sz w:val="20"/>
        </w:rPr>
        <w:pict>
          <v:line id="_x0000_s1331" style="position:absolute;left:0;text-align:left;z-index:251644416" from="324pt,.6pt" to="324pt,18.65pt"/>
        </w:pict>
      </w:r>
    </w:p>
    <w:p w:rsidR="00DF7345" w:rsidRDefault="001F4D25" w:rsidP="00DF7345">
      <w:pPr>
        <w:ind w:left="360"/>
        <w:jc w:val="center"/>
        <w:rPr>
          <w:b/>
          <w:bCs/>
        </w:rPr>
      </w:pPr>
      <w:r w:rsidRPr="001F4D25">
        <w:rPr>
          <w:noProof/>
          <w:sz w:val="20"/>
        </w:rPr>
        <w:pict>
          <v:shape id="_x0000_s1368" type="#_x0000_t202" style="position:absolute;left:0;text-align:left;margin-left:671.25pt;margin-top:13.45pt;width:92.25pt;height:63pt;z-index:251682304">
            <v:textbox style="mso-next-textbox:#_x0000_s1368">
              <w:txbxContent>
                <w:p w:rsidR="00DF7345" w:rsidRPr="00CC239F" w:rsidRDefault="00DF7345" w:rsidP="00DF7345">
                  <w:pPr>
                    <w:jc w:val="center"/>
                    <w:rPr>
                      <w:sz w:val="22"/>
                      <w:szCs w:val="22"/>
                    </w:rPr>
                  </w:pPr>
                  <w:r w:rsidRPr="00CC239F">
                    <w:rPr>
                      <w:sz w:val="22"/>
                      <w:szCs w:val="22"/>
                    </w:rPr>
                    <w:t>Советник главы администрации по работе с молодежью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shape id="_x0000_s1319" type="#_x0000_t202" style="position:absolute;left:0;text-align:left;margin-left:532.5pt;margin-top:11.15pt;width:114.45pt;height:99pt;z-index:251632128">
            <v:textbox style="mso-next-textbox:#_x0000_s1319">
              <w:txbxContent>
                <w:p w:rsidR="00DF7345" w:rsidRDefault="00DF7345" w:rsidP="00DF7345">
                  <w:pPr>
                    <w:pStyle w:val="2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Управляющий делами - начальник  отдела организационно-контрольной и кадровой работы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shape id="_x0000_s1321" type="#_x0000_t202" style="position:absolute;left:0;text-align:left;margin-left:378pt;margin-top:13.45pt;width:126pt;height:87.7pt;z-index:251634176">
            <v:textbox style="mso-next-textbox:#_x0000_s1321">
              <w:txbxContent>
                <w:p w:rsidR="00DF7345" w:rsidRPr="00AA24A8" w:rsidRDefault="00DF7345" w:rsidP="00DF7345">
                  <w:pPr>
                    <w:jc w:val="center"/>
                    <w:rPr>
                      <w:sz w:val="20"/>
                      <w:szCs w:val="20"/>
                    </w:rPr>
                  </w:pPr>
                  <w:r w:rsidRPr="00AA24A8">
                    <w:rPr>
                      <w:sz w:val="20"/>
                      <w:szCs w:val="20"/>
                    </w:rPr>
                    <w:t xml:space="preserve">Заместитель главы администрации </w:t>
                  </w:r>
                  <w:r>
                    <w:rPr>
                      <w:sz w:val="20"/>
                      <w:szCs w:val="20"/>
                    </w:rPr>
                    <w:t xml:space="preserve">по социальным вопросам </w:t>
                  </w:r>
                  <w:r w:rsidRPr="00AA24A8">
                    <w:rPr>
                      <w:sz w:val="20"/>
                      <w:szCs w:val="20"/>
                    </w:rPr>
                    <w:t xml:space="preserve"> – начальник отдела образования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AA24A8">
                    <w:rPr>
                      <w:sz w:val="20"/>
                      <w:szCs w:val="20"/>
                    </w:rPr>
                    <w:t xml:space="preserve"> молодежной  политики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DF7345" w:rsidRPr="00173654" w:rsidRDefault="00DF7345" w:rsidP="00DF7345"/>
              </w:txbxContent>
            </v:textbox>
          </v:shape>
        </w:pict>
      </w:r>
      <w:r w:rsidRPr="001F4D25">
        <w:rPr>
          <w:noProof/>
          <w:sz w:val="20"/>
        </w:rPr>
        <w:pict>
          <v:line id="_x0000_s1330" style="position:absolute;left:0;text-align:left;z-index:251643392" from="-27pt,4.85pt" to="-27pt,47.15pt"/>
        </w:pict>
      </w:r>
      <w:r w:rsidRPr="001F4D25">
        <w:rPr>
          <w:noProof/>
          <w:sz w:val="20"/>
        </w:rPr>
        <w:pict>
          <v:line id="_x0000_s1348" style="position:absolute;left:0;text-align:left;flip:y;z-index:251661824" from="297pt,2.15pt" to="297pt,11.15pt"/>
        </w:pict>
      </w:r>
      <w:r w:rsidRPr="001F4D25">
        <w:rPr>
          <w:noProof/>
          <w:sz w:val="20"/>
        </w:rPr>
        <w:pict>
          <v:shape id="_x0000_s1318" type="#_x0000_t202" style="position:absolute;left:0;text-align:left;margin-left:234pt;margin-top:13.45pt;width:126pt;height:114.7pt;z-index:251631104">
            <v:textbox style="mso-next-textbox:#_x0000_s1318">
              <w:txbxContent>
                <w:p w:rsidR="00DF7345" w:rsidRPr="00AA24A8" w:rsidRDefault="00DF7345" w:rsidP="00DF7345">
                  <w:pPr>
                    <w:pStyle w:val="a5"/>
                    <w:jc w:val="center"/>
                    <w:rPr>
                      <w:sz w:val="19"/>
                      <w:szCs w:val="19"/>
                    </w:rPr>
                  </w:pPr>
                  <w:r w:rsidRPr="00AA24A8">
                    <w:rPr>
                      <w:sz w:val="19"/>
                      <w:szCs w:val="19"/>
                    </w:rPr>
                    <w:t>Заместитель главы администрации -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AA24A8">
                    <w:rPr>
                      <w:sz w:val="19"/>
                      <w:szCs w:val="19"/>
                    </w:rPr>
                    <w:t xml:space="preserve"> начальник </w:t>
                  </w:r>
                  <w:r>
                    <w:rPr>
                      <w:sz w:val="19"/>
                      <w:szCs w:val="19"/>
                    </w:rPr>
                    <w:t>отдела архитектуры, градостроительства, транспорта, природопользования и жилищно-коммунального хозяйства</w:t>
                  </w:r>
                  <w:r w:rsidRPr="00AA24A8"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50" style="position:absolute;left:0;text-align:left;flip:y;z-index:251663872" from="612pt,2.15pt" to="612pt,11.15pt"/>
        </w:pict>
      </w:r>
      <w:r w:rsidRPr="001F4D25">
        <w:rPr>
          <w:noProof/>
          <w:sz w:val="20"/>
        </w:rPr>
        <w:pict>
          <v:shape id="_x0000_s1317" type="#_x0000_t202" style="position:absolute;left:0;text-align:left;margin-left:99pt;margin-top:13.45pt;width:117pt;height:97.7pt;z-index:251630080">
            <v:textbox style="mso-next-textbox:#_x0000_s1317">
              <w:txbxContent>
                <w:p w:rsidR="00DF7345" w:rsidRDefault="00DF7345" w:rsidP="00DF7345">
                  <w:pPr>
                    <w:pStyle w:val="21"/>
                    <w:rPr>
                      <w:sz w:val="22"/>
                      <w:szCs w:val="22"/>
                    </w:rPr>
                  </w:pPr>
                  <w:r w:rsidRPr="00AA24A8">
                    <w:rPr>
                      <w:sz w:val="22"/>
                      <w:szCs w:val="22"/>
                    </w:rPr>
                    <w:t xml:space="preserve">Первый заместитель главы администрации </w:t>
                  </w:r>
                  <w:r>
                    <w:rPr>
                      <w:sz w:val="22"/>
                      <w:szCs w:val="22"/>
                    </w:rPr>
                    <w:t xml:space="preserve">по экономике и финансам </w:t>
                  </w:r>
                  <w:r w:rsidRPr="00AA24A8">
                    <w:rPr>
                      <w:sz w:val="22"/>
                      <w:szCs w:val="22"/>
                    </w:rPr>
                    <w:t xml:space="preserve">– начальник </w:t>
                  </w:r>
                  <w:r w:rsidRPr="00CB64C5">
                    <w:rPr>
                      <w:sz w:val="22"/>
                      <w:szCs w:val="22"/>
                    </w:rPr>
                    <w:t>отдела</w:t>
                  </w:r>
                  <w:r>
                    <w:rPr>
                      <w:sz w:val="22"/>
                      <w:szCs w:val="22"/>
                    </w:rPr>
                    <w:t xml:space="preserve"> экономики</w:t>
                  </w:r>
                  <w:r w:rsidRPr="00CB64C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DF7345" w:rsidRPr="00CB64C5" w:rsidRDefault="00DF7345" w:rsidP="00DF7345">
                  <w:pPr>
                    <w:pStyle w:val="21"/>
                    <w:rPr>
                      <w:sz w:val="22"/>
                      <w:szCs w:val="22"/>
                    </w:rPr>
                  </w:pPr>
                </w:p>
                <w:p w:rsidR="00DF7345" w:rsidRDefault="00DF7345" w:rsidP="00DF7345">
                  <w:pPr>
                    <w:pStyle w:val="21"/>
                  </w:pP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49" style="position:absolute;left:0;text-align:left;flip:y;z-index:251662848" from="441pt,3.15pt" to="441pt,12.15pt"/>
        </w:pict>
      </w:r>
      <w:r w:rsidRPr="001F4D25">
        <w:rPr>
          <w:noProof/>
          <w:sz w:val="20"/>
        </w:rPr>
        <w:pict>
          <v:line id="_x0000_s1345" style="position:absolute;left:0;text-align:left;flip:y;z-index:251658752" from="153pt,3.15pt" to="153pt,12.15pt"/>
        </w:pict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  <w:r w:rsidR="00DF7345">
        <w:rPr>
          <w:b/>
          <w:bCs/>
        </w:rPr>
        <w:tab/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24" type="#_x0000_t202" style="position:absolute;left:0;text-align:left;margin-left:-18pt;margin-top:11.9pt;width:99pt;height:84.45pt;z-index:251637248">
            <v:textbox style="mso-next-textbox:#_x0000_s1324">
              <w:txbxContent>
                <w:p w:rsidR="00DF7345" w:rsidRDefault="00DF7345" w:rsidP="00DF7345">
                  <w:pPr>
                    <w:pStyle w:val="a5"/>
                    <w:ind w:left="-180" w:right="-140"/>
                    <w:jc w:val="center"/>
                    <w:rPr>
                      <w:sz w:val="22"/>
                      <w:szCs w:val="22"/>
                    </w:rPr>
                  </w:pPr>
                  <w:r w:rsidRPr="00CB64C5">
                    <w:rPr>
                      <w:sz w:val="22"/>
                      <w:szCs w:val="22"/>
                    </w:rPr>
                    <w:t>Отдел специальных программ</w:t>
                  </w:r>
                  <w:r>
                    <w:rPr>
                      <w:sz w:val="22"/>
                      <w:szCs w:val="22"/>
                    </w:rPr>
                    <w:t>, гражданской обороны и чрезвычайных ситуаций</w:t>
                  </w:r>
                </w:p>
                <w:p w:rsidR="00DF7345" w:rsidRDefault="00DF7345" w:rsidP="00DF7345">
                  <w:pPr>
                    <w:pStyle w:val="a5"/>
                    <w:ind w:left="-180" w:right="-140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71" style="position:absolute;left:0;text-align:left;z-index:251685376" from="763.5pt,13.55pt" to="777pt,13.55pt"/>
        </w:pict>
      </w:r>
      <w:r w:rsidR="00DF7345">
        <w:t xml:space="preserve">                                                                                                       </w: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38" style="position:absolute;left:0;text-align:left;z-index:251651584" from="664.5pt,5.75pt" to="664.5pt,302.75pt">
            <w10:wrap type="square"/>
          </v:line>
        </w:pict>
      </w:r>
      <w:r>
        <w:rPr>
          <w:noProof/>
        </w:rPr>
        <w:pict>
          <v:line id="_x0000_s1341" style="position:absolute;left:0;text-align:left;z-index:251654656" from="646.95pt,5.75pt" to="664.5pt,5.75pt"/>
        </w:pict>
      </w:r>
      <w:r w:rsidRPr="001F4D25">
        <w:rPr>
          <w:noProof/>
          <w:sz w:val="20"/>
        </w:rPr>
        <w:pict>
          <v:line id="_x0000_s1354" style="position:absolute;left:0;text-align:left;z-index:251667968" from="522pt,5.75pt" to="522pt,275.75pt"/>
        </w:pict>
      </w:r>
      <w:r w:rsidRPr="001F4D25">
        <w:rPr>
          <w:noProof/>
          <w:sz w:val="20"/>
        </w:rPr>
        <w:pict>
          <v:line id="_x0000_s1334" style="position:absolute;left:0;text-align:left;flip:y;z-index:251647488" from="-27pt,5.75pt" to="-27pt,5.75pt"/>
        </w:pict>
      </w:r>
      <w:r w:rsidRPr="001F4D25">
        <w:rPr>
          <w:noProof/>
          <w:sz w:val="20"/>
        </w:rPr>
        <w:pict>
          <v:line id="_x0000_s1353" style="position:absolute;left:0;text-align:left;z-index:251666944" from="7in,5.75pt" to="522pt,5.75pt"/>
        </w:pict>
      </w:r>
      <w:r>
        <w:rPr>
          <w:noProof/>
        </w:rPr>
        <w:pict>
          <v:line id="_x0000_s1339" style="position:absolute;left:0;text-align:left;flip:x;z-index:251652608" from="638.1pt,8.05pt" to="639pt,8.05pt"/>
        </w:pict>
      </w:r>
      <w:r>
        <w:rPr>
          <w:noProof/>
        </w:rPr>
        <w:pict>
          <v:line id="_x0000_s1336" style="position:absolute;left:0;text-align:left;z-index:251649536" from="-27pt,8.4pt" to="-18.45pt,8.4pt"/>
        </w:pict>
      </w:r>
      <w:r w:rsidR="00DF7345">
        <w:t xml:space="preserve">                                                                                                                                </w: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25" style="position:absolute;left:0;text-align:left;flip:x;z-index:251638272" from="90pt,10.95pt" to="90pt,198.95pt"/>
        </w:pict>
      </w:r>
      <w:r w:rsidRPr="001F4D25">
        <w:rPr>
          <w:noProof/>
          <w:sz w:val="20"/>
        </w:rPr>
        <w:pict>
          <v:line id="_x0000_s1328" style="position:absolute;left:0;text-align:left;z-index:251641344" from="90pt,10.95pt" to="98.55pt,11.35pt"/>
        </w:pict>
      </w:r>
    </w:p>
    <w:p w:rsidR="00DF7345" w:rsidRDefault="00DF7345" w:rsidP="00DF7345">
      <w:pPr>
        <w:ind w:left="360"/>
        <w:jc w:val="center"/>
      </w:pP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69" type="#_x0000_t202" style="position:absolute;left:0;text-align:left;margin-left:675.15pt;margin-top:6.9pt;width:88.35pt;height:39.45pt;z-index:251683328">
            <v:textbox style="mso-next-textbox:#_x0000_s1369">
              <w:txbxContent>
                <w:p w:rsidR="00DF7345" w:rsidRDefault="00DF7345" w:rsidP="00DF7345">
                  <w:pPr>
                    <w:jc w:val="center"/>
                  </w:pPr>
                  <w:r>
                    <w:t>пресс-секретарь</w:t>
                  </w:r>
                </w:p>
              </w:txbxContent>
            </v:textbox>
          </v:shape>
        </w:pict>
      </w:r>
    </w:p>
    <w:p w:rsidR="00DF7345" w:rsidRDefault="001F4D25" w:rsidP="00DF7345">
      <w:pPr>
        <w:ind w:left="360"/>
        <w:jc w:val="center"/>
      </w:pPr>
      <w:r>
        <w:rPr>
          <w:noProof/>
        </w:rPr>
        <w:pict>
          <v:line id="_x0000_s1372" style="position:absolute;left:0;text-align:left;z-index:251686400" from="763.4pt,13.55pt" to="777pt,13.55pt"/>
        </w:pict>
      </w:r>
      <w:r w:rsidR="00DF7345">
        <w:t xml:space="preserve">                        </w: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43" style="position:absolute;left:0;text-align:left;z-index:251656704" from="593.25pt,.75pt" to="593.25pt,18.75pt"/>
        </w:pict>
      </w:r>
      <w:r w:rsidRPr="001F4D25">
        <w:rPr>
          <w:noProof/>
          <w:sz w:val="20"/>
        </w:rPr>
        <w:pict>
          <v:line id="_x0000_s1346" style="position:absolute;left:0;text-align:left;z-index:251659776" from="153pt,.75pt" to="153pt,18.75pt"/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23" type="#_x0000_t202" style="position:absolute;left:0;text-align:left;margin-left:532.5pt;margin-top:3.95pt;width:117pt;height:63pt;z-index:251636224">
            <v:textbox style="mso-next-textbox:#_x0000_s1323">
              <w:txbxContent>
                <w:p w:rsidR="00DF7345" w:rsidRDefault="00DF7345" w:rsidP="00DF7345">
                  <w:pPr>
                    <w:jc w:val="center"/>
                  </w:pPr>
                  <w:r>
                    <w:t>Отдел организационно-контрольной и кадровой 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left:0;text-align:left;margin-left:378pt;margin-top:4.95pt;width:126pt;height:62pt;z-index:251653632">
            <v:textbox style="mso-next-textbox:#_x0000_s1340">
              <w:txbxContent>
                <w:p w:rsidR="00DF7345" w:rsidRPr="008D24DC" w:rsidRDefault="00DF7345" w:rsidP="00DF7345">
                  <w:pPr>
                    <w:pStyle w:val="30"/>
                    <w:shd w:val="clear" w:color="auto" w:fill="999999"/>
                    <w:rPr>
                      <w:sz w:val="24"/>
                    </w:rPr>
                  </w:pPr>
                  <w:r w:rsidRPr="008D24DC">
                    <w:rPr>
                      <w:sz w:val="24"/>
                    </w:rPr>
                    <w:t xml:space="preserve">Отдел образования </w:t>
                  </w:r>
                </w:p>
                <w:p w:rsidR="00DF7345" w:rsidRPr="008D24DC" w:rsidRDefault="00DF7345" w:rsidP="00DF7345">
                  <w:pPr>
                    <w:pStyle w:val="30"/>
                    <w:shd w:val="clear" w:color="auto" w:fill="999999"/>
                    <w:rPr>
                      <w:sz w:val="24"/>
                    </w:rPr>
                  </w:pPr>
                  <w:r w:rsidRPr="008D24DC">
                    <w:rPr>
                      <w:sz w:val="24"/>
                    </w:rPr>
                    <w:t xml:space="preserve">и молодежной политики 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shape id="_x0000_s1320" type="#_x0000_t202" style="position:absolute;left:0;text-align:left;margin-left:99pt;margin-top:3.95pt;width:117pt;height:27pt;z-index:251633152">
            <v:textbox style="mso-next-textbox:#_x0000_s1320">
              <w:txbxContent>
                <w:p w:rsidR="00DF7345" w:rsidRDefault="00DF7345" w:rsidP="00DF7345">
                  <w:pPr>
                    <w:jc w:val="center"/>
                  </w:pPr>
                  <w:r>
                    <w:t xml:space="preserve">Отдел экономики </w:t>
                  </w:r>
                </w:p>
                <w:p w:rsidR="00DF7345" w:rsidRDefault="00DF7345" w:rsidP="00DF7345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47" style="position:absolute;left:0;text-align:left;z-index:251660800" from="297pt,3.95pt" to="297pt,21.95pt"/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35" type="#_x0000_t202" style="position:absolute;left:0;text-align:left;margin-left:234pt;margin-top:8.2pt;width:126pt;height:99pt;z-index:251648512">
            <v:textbox style="mso-next-textbox:#_x0000_s1335">
              <w:txbxContent>
                <w:p w:rsidR="00DF7345" w:rsidRDefault="00DF7345" w:rsidP="00DF7345">
                  <w:pPr>
                    <w:pStyle w:val="30"/>
                    <w:shd w:val="clear" w:color="auto" w:fill="999999"/>
                    <w:rPr>
                      <w:sz w:val="22"/>
                      <w:szCs w:val="22"/>
                    </w:rPr>
                  </w:pPr>
                  <w:r w:rsidRPr="004213EB">
                    <w:rPr>
                      <w:sz w:val="22"/>
                      <w:szCs w:val="22"/>
                    </w:rPr>
                    <w:t>Отдел архитектуры,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213EB">
                    <w:rPr>
                      <w:sz w:val="22"/>
                      <w:szCs w:val="22"/>
                    </w:rPr>
                    <w:t>градостроительства, транспорта, природопользования и жилищно-коммунального хозяйства</w:t>
                  </w:r>
                </w:p>
              </w:txbxContent>
            </v:textbox>
          </v:shape>
        </w:pict>
      </w:r>
    </w:p>
    <w:p w:rsidR="00DF7345" w:rsidRDefault="001F4D25" w:rsidP="00DF7345">
      <w:pPr>
        <w:ind w:left="360"/>
        <w:jc w:val="center"/>
      </w:pPr>
      <w:r>
        <w:rPr>
          <w:noProof/>
        </w:rPr>
        <w:pict>
          <v:line id="_x0000_s1342" style="position:absolute;left:0;text-align:left;flip:x;z-index:251655680" from="649.5pt,10.15pt" to="664.5pt,10.15pt"/>
        </w:pict>
      </w:r>
      <w:r w:rsidRPr="001F4D25">
        <w:rPr>
          <w:noProof/>
          <w:sz w:val="20"/>
        </w:rPr>
        <w:pict>
          <v:line id="_x0000_s1351" style="position:absolute;left:0;text-align:left;z-index:251664896" from="7in,3.4pt" to="522pt,3.4pt"/>
        </w:pict>
      </w:r>
    </w:p>
    <w:p w:rsidR="00DF7345" w:rsidRDefault="00DF7345" w:rsidP="00DF7345">
      <w:pPr>
        <w:ind w:left="360"/>
        <w:jc w:val="center"/>
      </w:pP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58" style="position:absolute;left:0;text-align:left;flip:y;z-index:251672064" from="593.25pt,11.8pt" to="593.25pt,29.8pt"/>
        </w:pict>
      </w:r>
      <w:r w:rsidRPr="001F4D25">
        <w:rPr>
          <w:noProof/>
          <w:sz w:val="20"/>
        </w:rPr>
        <w:pict>
          <v:line id="_x0000_s1363" style="position:absolute;left:0;text-align:left;flip:y;z-index:251677184" from="441pt,11.8pt" to="441pt,29.8pt"/>
        </w:pict>
      </w:r>
      <w:r w:rsidRPr="001F4D25">
        <w:rPr>
          <w:noProof/>
          <w:sz w:val="20"/>
        </w:rPr>
        <w:pict>
          <v:shape id="_x0000_s1332" type="#_x0000_t202" style="position:absolute;left:0;text-align:left;margin-left:99pt;margin-top:2.8pt;width:117pt;height:27pt;z-index:251645440">
            <v:textbox style="mso-next-textbox:#_x0000_s1332">
              <w:txbxContent>
                <w:p w:rsidR="00DF7345" w:rsidRPr="004213EB" w:rsidRDefault="00DF7345" w:rsidP="00DF7345">
                  <w:pPr>
                    <w:pStyle w:val="a5"/>
                    <w:shd w:val="clear" w:color="auto" w:fill="999999"/>
                    <w:jc w:val="center"/>
                  </w:pPr>
                  <w:r w:rsidRPr="004213EB">
                    <w:t>Финансовый отдел</w:t>
                  </w:r>
                </w:p>
              </w:txbxContent>
            </v:textbox>
          </v:shape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29" style="position:absolute;left:0;text-align:left;z-index:251642368" from="90pt,8pt" to="98.55pt,8pt"/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57" type="#_x0000_t202" style="position:absolute;left:0;text-align:left;margin-left:532.5pt;margin-top:3.2pt;width:117pt;height:53pt;z-index:251671040">
            <v:textbox style="mso-next-textbox:#_x0000_s1357">
              <w:txbxContent>
                <w:p w:rsidR="00DF7345" w:rsidRDefault="00DF7345" w:rsidP="00DF7345">
                  <w:pPr>
                    <w:pStyle w:val="3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Сектор по взаимодействию с органами ТОС</w:t>
                  </w:r>
                </w:p>
                <w:p w:rsidR="00DF7345" w:rsidRDefault="00DF7345" w:rsidP="00DF7345">
                  <w:pPr>
                    <w:pStyle w:val="30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shape id="_x0000_s1362" type="#_x0000_t202" style="position:absolute;left:0;text-align:left;margin-left:378pt;margin-top:2.2pt;width:126pt;height:54pt;z-index:251676160">
            <v:textbox style="mso-next-textbox:#_x0000_s1362">
              <w:txbxContent>
                <w:p w:rsidR="00DF7345" w:rsidRPr="00AA24A8" w:rsidRDefault="00DF7345" w:rsidP="00DF7345">
                  <w:pPr>
                    <w:pStyle w:val="30"/>
                    <w:rPr>
                      <w:sz w:val="24"/>
                    </w:rPr>
                  </w:pPr>
                  <w:r w:rsidRPr="00AA24A8">
                    <w:rPr>
                      <w:sz w:val="24"/>
                    </w:rPr>
                    <w:t xml:space="preserve">Сектор по физической культуре и спорту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56" style="position:absolute;left:0;text-align:left;flip:y;z-index:251670016" from="153pt,2.2pt" to="153pt,20.2pt"/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rect id="_x0000_s1333" style="position:absolute;left:0;text-align:left;margin-left:99pt;margin-top:6.4pt;width:126pt;height:63pt;z-index:251646464">
            <v:textbox style="mso-next-textbox:#_x0000_s1333">
              <w:txbxContent>
                <w:p w:rsidR="00DF7345" w:rsidRPr="008D24DC" w:rsidRDefault="00DF7345" w:rsidP="00DF7345">
                  <w:pPr>
                    <w:shd w:val="clear" w:color="auto" w:fill="999999"/>
                    <w:jc w:val="center"/>
                  </w:pPr>
                  <w:r w:rsidRPr="008D24DC">
                    <w:t xml:space="preserve">Отдел имущественных и земельных отношений  </w:t>
                  </w:r>
                </w:p>
                <w:p w:rsidR="00DF7345" w:rsidRPr="001536D9" w:rsidRDefault="00DF7345" w:rsidP="00DF7345"/>
              </w:txbxContent>
            </v:textbox>
          </v:rect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line id="_x0000_s1366" style="position:absolute;left:0;text-align:left;z-index:251680256" from="292.5pt,10.6pt" to="292.5pt,25.6pt"/>
        </w:pict>
      </w:r>
    </w:p>
    <w:p w:rsidR="00DF7345" w:rsidRDefault="001F4D25" w:rsidP="00DF7345">
      <w:pPr>
        <w:ind w:left="360"/>
        <w:jc w:val="center"/>
      </w:pPr>
      <w:r w:rsidRPr="001F4D25">
        <w:rPr>
          <w:noProof/>
          <w:sz w:val="20"/>
        </w:rPr>
        <w:pict>
          <v:shape id="_x0000_s1364" type="#_x0000_t202" style="position:absolute;left:0;text-align:left;margin-left:234pt;margin-top:11.8pt;width:126pt;height:36.75pt;z-index:251678208">
            <v:textbox style="mso-next-textbox:#_x0000_s1364">
              <w:txbxContent>
                <w:p w:rsidR="00DF7345" w:rsidRPr="006A436F" w:rsidRDefault="00DF7345" w:rsidP="00DF7345">
                  <w:pPr>
                    <w:pStyle w:val="30"/>
                    <w:rPr>
                      <w:sz w:val="22"/>
                      <w:szCs w:val="22"/>
                    </w:rPr>
                  </w:pPr>
                  <w:r w:rsidRPr="006A436F">
                    <w:rPr>
                      <w:sz w:val="22"/>
                      <w:szCs w:val="22"/>
                    </w:rPr>
                    <w:t>Сектор архитектуры и градостроительства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44" style="position:absolute;left:0;text-align:left;z-index:251657728" from="90pt,5.8pt" to="99pt,5.8pt"/>
        </w:pict>
      </w:r>
    </w:p>
    <w:p w:rsidR="00DF7345" w:rsidRDefault="001F4D25" w:rsidP="00DF7345">
      <w:pPr>
        <w:ind w:left="360"/>
      </w:pPr>
      <w:r w:rsidRPr="001F4D25">
        <w:rPr>
          <w:noProof/>
          <w:sz w:val="20"/>
        </w:rPr>
        <w:pict>
          <v:shape id="_x0000_s1337" type="#_x0000_t202" style="position:absolute;left:0;text-align:left;margin-left:532.5pt;margin-top:13.75pt;width:117pt;height:36pt;z-index:251650560">
            <v:textbox style="mso-next-textbox:#_x0000_s1337">
              <w:txbxContent>
                <w:p w:rsidR="00DF7345" w:rsidRDefault="00DF7345" w:rsidP="00DF7345">
                  <w:pPr>
                    <w:pStyle w:val="3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Правовой отдел  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shape id="_x0000_s1322" type="#_x0000_t202" style="position:absolute;left:0;text-align:left;margin-left:378pt;margin-top:10pt;width:126pt;height:1in;z-index:251635200">
            <v:textbox style="mso-next-textbox:#_x0000_s1322">
              <w:txbxContent>
                <w:p w:rsidR="00DF7345" w:rsidRPr="008D24DC" w:rsidRDefault="00DF7345" w:rsidP="00DF7345">
                  <w:pPr>
                    <w:pStyle w:val="30"/>
                    <w:shd w:val="clear" w:color="auto" w:fill="999999"/>
                    <w:rPr>
                      <w:sz w:val="24"/>
                    </w:rPr>
                  </w:pPr>
                  <w:r w:rsidRPr="008D24DC">
                    <w:rPr>
                      <w:sz w:val="24"/>
                    </w:rPr>
                    <w:t xml:space="preserve">Отдел  культуры, по делам </w:t>
                  </w:r>
                  <w:proofErr w:type="spellStart"/>
                  <w:proofErr w:type="gramStart"/>
                  <w:r w:rsidRPr="008D24DC">
                    <w:rPr>
                      <w:sz w:val="24"/>
                    </w:rPr>
                    <w:t>национальнос-тей</w:t>
                  </w:r>
                  <w:proofErr w:type="spellEnd"/>
                  <w:proofErr w:type="gramEnd"/>
                  <w:r w:rsidRPr="008D24DC">
                    <w:rPr>
                      <w:sz w:val="24"/>
                    </w:rPr>
                    <w:t>, туризма и архивного дела</w:t>
                  </w:r>
                </w:p>
                <w:p w:rsidR="00DF7345" w:rsidRDefault="00DF7345" w:rsidP="00DF7345">
                  <w:pPr>
                    <w:pStyle w:val="a3"/>
                    <w:jc w:val="center"/>
                  </w:pPr>
                  <w:proofErr w:type="spellStart"/>
                  <w:r>
                    <w:t>тдел</w:t>
                  </w:r>
                  <w:proofErr w:type="spellEnd"/>
                  <w:r>
                    <w:t xml:space="preserve"> культуры, по делам национальностей, информационной политики и архивного дела</w:t>
                  </w:r>
                </w:p>
              </w:txbxContent>
            </v:textbox>
          </v:shape>
        </w:pict>
      </w:r>
    </w:p>
    <w:p w:rsidR="00DF7345" w:rsidRDefault="00DF7345" w:rsidP="00DF7345">
      <w:pPr>
        <w:ind w:left="360"/>
        <w:jc w:val="center"/>
      </w:pPr>
    </w:p>
    <w:p w:rsidR="00DF7345" w:rsidRDefault="001F4D25" w:rsidP="00DF7345">
      <w:pPr>
        <w:ind w:left="360"/>
        <w:jc w:val="center"/>
      </w:pPr>
      <w:r>
        <w:rPr>
          <w:noProof/>
        </w:rPr>
        <w:pict>
          <v:line id="_x0000_s1359" style="position:absolute;left:0;text-align:left;z-index:251673088" from="649.5pt,.4pt" to="664.5pt,.4pt"/>
        </w:pict>
      </w:r>
      <w:r>
        <w:rPr>
          <w:noProof/>
        </w:rPr>
        <w:pict>
          <v:line id="_x0000_s1367" style="position:absolute;left:0;text-align:left;z-index:251681280" from="292.5pt,7.15pt" to="292.5pt,18.4pt"/>
        </w:pict>
      </w:r>
    </w:p>
    <w:p w:rsidR="00DF7345" w:rsidRDefault="001F4D25" w:rsidP="00DF7345">
      <w:pPr>
        <w:ind w:left="360"/>
        <w:jc w:val="center"/>
      </w:pPr>
      <w:r w:rsidRPr="001F4D25">
        <w:rPr>
          <w:b/>
          <w:noProof/>
        </w:rPr>
        <w:pict>
          <v:shape id="_x0000_s1365" type="#_x0000_t202" style="position:absolute;left:0;text-align:left;margin-left:234pt;margin-top:4.6pt;width:126pt;height:63pt;z-index:251679232">
            <v:textbox style="mso-next-textbox:#_x0000_s1365">
              <w:txbxContent>
                <w:p w:rsidR="00DF7345" w:rsidRPr="006A436F" w:rsidRDefault="00DF7345" w:rsidP="00DF7345">
                  <w:pPr>
                    <w:pStyle w:val="30"/>
                    <w:rPr>
                      <w:sz w:val="22"/>
                      <w:szCs w:val="22"/>
                    </w:rPr>
                  </w:pPr>
                  <w:r w:rsidRPr="006A436F">
                    <w:rPr>
                      <w:sz w:val="22"/>
                      <w:szCs w:val="22"/>
                    </w:rPr>
                    <w:t>Сектор жилищно-коммунального хозяйства, транспорта и природопользования</w:t>
                  </w:r>
                </w:p>
              </w:txbxContent>
            </v:textbox>
          </v:shape>
        </w:pict>
      </w:r>
    </w:p>
    <w:p w:rsidR="00DF7345" w:rsidRDefault="001F4D25" w:rsidP="00DF7345">
      <w:pPr>
        <w:ind w:left="360"/>
      </w:pPr>
      <w:r w:rsidRPr="001F4D25">
        <w:rPr>
          <w:noProof/>
          <w:sz w:val="26"/>
        </w:rPr>
        <w:pict>
          <v:shape id="_x0000_s1355" type="#_x0000_t202" style="position:absolute;left:0;text-align:left;margin-left:532.5pt;margin-top:8.8pt;width:117pt;height:27pt;z-index:251668992">
            <v:textbox style="mso-next-textbox:#_x0000_s1355">
              <w:txbxContent>
                <w:p w:rsidR="00DF7345" w:rsidRPr="008D24DC" w:rsidRDefault="00DF7345" w:rsidP="00DF7345">
                  <w:pPr>
                    <w:pStyle w:val="30"/>
                    <w:shd w:val="clear" w:color="auto" w:fill="999999"/>
                    <w:rPr>
                      <w:sz w:val="24"/>
                    </w:rPr>
                  </w:pPr>
                  <w:r w:rsidRPr="008D24DC">
                    <w:rPr>
                      <w:sz w:val="24"/>
                    </w:rPr>
                    <w:t>Отдел  ЗАГС</w:t>
                  </w:r>
                </w:p>
                <w:p w:rsidR="00DF7345" w:rsidRDefault="00DF7345" w:rsidP="00DF7345">
                  <w:pPr>
                    <w:pStyle w:val="a3"/>
                    <w:jc w:val="center"/>
                  </w:pPr>
                  <w:proofErr w:type="spellStart"/>
                  <w:r>
                    <w:t>т</w:t>
                  </w:r>
                  <w:r w:rsidRPr="008D24DC">
                    <w:rPr>
                      <w:sz w:val="26"/>
                      <w:szCs w:val="26"/>
                    </w:rPr>
                    <w:t>д</w:t>
                  </w:r>
                  <w:r>
                    <w:t>ел</w:t>
                  </w:r>
                  <w:proofErr w:type="spellEnd"/>
                  <w:r>
                    <w:t xml:space="preserve"> культуры, по делам национальностей, информационной политики и архивного дела</w:t>
                  </w:r>
                </w:p>
              </w:txbxContent>
            </v:textbox>
          </v:shape>
        </w:pict>
      </w:r>
      <w:r w:rsidRPr="001F4D25">
        <w:rPr>
          <w:noProof/>
          <w:sz w:val="20"/>
        </w:rPr>
        <w:pict>
          <v:line id="_x0000_s1352" style="position:absolute;left:0;text-align:left;z-index:251665920" from="7in,-.2pt" to="522pt,-.2pt"/>
        </w:pict>
      </w:r>
      <w:r w:rsidR="00DF7345">
        <w:t xml:space="preserve">                                                                        </w:t>
      </w:r>
    </w:p>
    <w:p w:rsidR="00DF7345" w:rsidRDefault="001F4D25" w:rsidP="00DF7345">
      <w:pPr>
        <w:ind w:left="360"/>
        <w:jc w:val="center"/>
      </w:pPr>
      <w:r w:rsidRPr="001F4D25">
        <w:rPr>
          <w:b/>
          <w:noProof/>
        </w:rPr>
        <w:pict>
          <v:line id="_x0000_s1360" style="position:absolute;left:0;text-align:left;z-index:251674112" from="649.5pt,13pt" to="664.5pt,13pt"/>
        </w:pict>
      </w:r>
      <w:r w:rsidRPr="001F4D25">
        <w:rPr>
          <w:b/>
          <w:noProof/>
        </w:rPr>
        <w:pict>
          <v:shape id="_x0000_s1361" type="#_x0000_t202" style="position:absolute;left:0;text-align:left;margin-left:0;margin-top:13pt;width:36pt;height:27pt;z-index:251675136">
            <v:textbox style="mso-next-textbox:#_x0000_s1361">
              <w:txbxContent>
                <w:p w:rsidR="00DF7345" w:rsidRPr="004213EB" w:rsidRDefault="00DF7345" w:rsidP="00DF7345">
                  <w:pPr>
                    <w:pStyle w:val="a5"/>
                    <w:shd w:val="clear" w:color="auto" w:fill="999999"/>
                    <w:jc w:val="center"/>
                  </w:pPr>
                </w:p>
              </w:txbxContent>
            </v:textbox>
          </v:shape>
        </w:pict>
      </w:r>
    </w:p>
    <w:p w:rsidR="00DF7345" w:rsidRDefault="00DF7345" w:rsidP="00DF7345">
      <w:pPr>
        <w:tabs>
          <w:tab w:val="left" w:pos="1940"/>
          <w:tab w:val="left" w:pos="11980"/>
        </w:tabs>
        <w:ind w:left="360"/>
        <w:rPr>
          <w:sz w:val="26"/>
        </w:rPr>
      </w:pPr>
      <w:r>
        <w:rPr>
          <w:sz w:val="26"/>
        </w:rPr>
        <w:t xml:space="preserve">        - юридическое лицо</w:t>
      </w:r>
      <w:r>
        <w:rPr>
          <w:sz w:val="26"/>
        </w:rPr>
        <w:tab/>
      </w:r>
      <w:r>
        <w:rPr>
          <w:sz w:val="26"/>
        </w:rPr>
        <w:tab/>
      </w:r>
    </w:p>
    <w:p w:rsidR="00DF7345" w:rsidRDefault="00DF7345" w:rsidP="00DF7345">
      <w:pPr>
        <w:tabs>
          <w:tab w:val="left" w:pos="1160"/>
        </w:tabs>
        <w:rPr>
          <w:b/>
        </w:rPr>
      </w:pPr>
      <w:r>
        <w:rPr>
          <w:b/>
        </w:rPr>
        <w:tab/>
        <w:t xml:space="preserve"> </w:t>
      </w:r>
    </w:p>
    <w:sectPr w:rsidR="00DF7345" w:rsidSect="00DF7345">
      <w:pgSz w:w="16838" w:h="11906" w:orient="landscape"/>
      <w:pgMar w:top="360" w:right="720" w:bottom="28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AC"/>
    <w:multiLevelType w:val="hybridMultilevel"/>
    <w:tmpl w:val="B4944504"/>
    <w:lvl w:ilvl="0" w:tplc="420AD76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7F7606"/>
    <w:multiLevelType w:val="hybridMultilevel"/>
    <w:tmpl w:val="A308EAAC"/>
    <w:lvl w:ilvl="0" w:tplc="3D983A3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B2A92"/>
    <w:multiLevelType w:val="hybridMultilevel"/>
    <w:tmpl w:val="9806A156"/>
    <w:lvl w:ilvl="0" w:tplc="0824B418">
      <w:start w:val="2"/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5AA4CA6"/>
    <w:multiLevelType w:val="hybridMultilevel"/>
    <w:tmpl w:val="59326196"/>
    <w:lvl w:ilvl="0" w:tplc="5D00326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346571"/>
    <w:multiLevelType w:val="hybridMultilevel"/>
    <w:tmpl w:val="A20294D8"/>
    <w:lvl w:ilvl="0" w:tplc="9388613C">
      <w:start w:val="10"/>
      <w:numFmt w:val="upperRoman"/>
      <w:lvlText w:val="%1."/>
      <w:lvlJc w:val="left"/>
      <w:pPr>
        <w:tabs>
          <w:tab w:val="num" w:pos="-172"/>
        </w:tabs>
        <w:ind w:left="-1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"/>
        </w:tabs>
        <w:ind w:left="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8"/>
        </w:tabs>
        <w:ind w:left="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8"/>
        </w:tabs>
        <w:ind w:left="1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8"/>
        </w:tabs>
        <w:ind w:left="2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8"/>
        </w:tabs>
        <w:ind w:left="3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8"/>
        </w:tabs>
        <w:ind w:left="3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8"/>
        </w:tabs>
        <w:ind w:left="4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8"/>
        </w:tabs>
        <w:ind w:left="5228" w:hanging="180"/>
      </w:pPr>
    </w:lvl>
  </w:abstractNum>
  <w:abstractNum w:abstractNumId="7">
    <w:nsid w:val="1A7B1126"/>
    <w:multiLevelType w:val="hybridMultilevel"/>
    <w:tmpl w:val="CFB02F28"/>
    <w:lvl w:ilvl="0" w:tplc="27C885C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869E9"/>
    <w:multiLevelType w:val="hybridMultilevel"/>
    <w:tmpl w:val="5380DE8A"/>
    <w:lvl w:ilvl="0" w:tplc="E1DC529E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0B3F6C"/>
    <w:multiLevelType w:val="hybridMultilevel"/>
    <w:tmpl w:val="14BE2772"/>
    <w:lvl w:ilvl="0" w:tplc="74C29E36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4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D54AD8"/>
    <w:multiLevelType w:val="hybridMultilevel"/>
    <w:tmpl w:val="5224AEBC"/>
    <w:lvl w:ilvl="0" w:tplc="934EB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8F73AE"/>
    <w:multiLevelType w:val="multilevel"/>
    <w:tmpl w:val="32F4361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1">
    <w:nsid w:val="605A1A4A"/>
    <w:multiLevelType w:val="hybridMultilevel"/>
    <w:tmpl w:val="6C848DB6"/>
    <w:lvl w:ilvl="0" w:tplc="7EF64B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AC39A4"/>
    <w:multiLevelType w:val="hybridMultilevel"/>
    <w:tmpl w:val="7110DACA"/>
    <w:lvl w:ilvl="0" w:tplc="583459A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71C87"/>
    <w:multiLevelType w:val="multilevel"/>
    <w:tmpl w:val="86C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323E1"/>
    <w:multiLevelType w:val="hybridMultilevel"/>
    <w:tmpl w:val="4344F0EA"/>
    <w:lvl w:ilvl="0" w:tplc="C29A3B0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9"/>
  </w:num>
  <w:num w:numId="5">
    <w:abstractNumId w:val="23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20"/>
  </w:num>
  <w:num w:numId="11">
    <w:abstractNumId w:val="10"/>
  </w:num>
  <w:num w:numId="12">
    <w:abstractNumId w:val="13"/>
  </w:num>
  <w:num w:numId="13">
    <w:abstractNumId w:val="19"/>
  </w:num>
  <w:num w:numId="14">
    <w:abstractNumId w:val="24"/>
  </w:num>
  <w:num w:numId="15">
    <w:abstractNumId w:val="21"/>
  </w:num>
  <w:num w:numId="16">
    <w:abstractNumId w:val="0"/>
  </w:num>
  <w:num w:numId="17">
    <w:abstractNumId w:val="8"/>
  </w:num>
  <w:num w:numId="18">
    <w:abstractNumId w:val="2"/>
  </w:num>
  <w:num w:numId="19">
    <w:abstractNumId w:val="8"/>
    <w:lvlOverride w:ilvl="0">
      <w:startOverride w:val="5"/>
    </w:lvlOverride>
  </w:num>
  <w:num w:numId="20">
    <w:abstractNumId w:val="8"/>
    <w:lvlOverride w:ilvl="0">
      <w:startOverride w:val="3"/>
    </w:lvlOverride>
  </w:num>
  <w:num w:numId="21">
    <w:abstractNumId w:val="7"/>
  </w:num>
  <w:num w:numId="22">
    <w:abstractNumId w:val="16"/>
  </w:num>
  <w:num w:numId="23">
    <w:abstractNumId w:val="25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compat/>
  <w:rsids>
    <w:rsidRoot w:val="00EB650D"/>
    <w:rsid w:val="00056D6B"/>
    <w:rsid w:val="00067BD7"/>
    <w:rsid w:val="00084A64"/>
    <w:rsid w:val="000A6BF8"/>
    <w:rsid w:val="0011272D"/>
    <w:rsid w:val="00162B3D"/>
    <w:rsid w:val="00173654"/>
    <w:rsid w:val="001745F1"/>
    <w:rsid w:val="001A451E"/>
    <w:rsid w:val="001A5EDA"/>
    <w:rsid w:val="001B6618"/>
    <w:rsid w:val="001D616F"/>
    <w:rsid w:val="001F4D25"/>
    <w:rsid w:val="00224813"/>
    <w:rsid w:val="00230FE0"/>
    <w:rsid w:val="00266EBF"/>
    <w:rsid w:val="00271791"/>
    <w:rsid w:val="00281C19"/>
    <w:rsid w:val="002E7225"/>
    <w:rsid w:val="002F1AAC"/>
    <w:rsid w:val="0030776C"/>
    <w:rsid w:val="003140E7"/>
    <w:rsid w:val="00364BF1"/>
    <w:rsid w:val="00376CE3"/>
    <w:rsid w:val="003B449B"/>
    <w:rsid w:val="003E0326"/>
    <w:rsid w:val="00402EB5"/>
    <w:rsid w:val="004213EB"/>
    <w:rsid w:val="004725A8"/>
    <w:rsid w:val="004E6135"/>
    <w:rsid w:val="005256FE"/>
    <w:rsid w:val="005A5405"/>
    <w:rsid w:val="005B1A76"/>
    <w:rsid w:val="005D4790"/>
    <w:rsid w:val="005E1C65"/>
    <w:rsid w:val="006101C3"/>
    <w:rsid w:val="006A436F"/>
    <w:rsid w:val="006F7CE3"/>
    <w:rsid w:val="00744ABC"/>
    <w:rsid w:val="007B2170"/>
    <w:rsid w:val="007B375E"/>
    <w:rsid w:val="007C0DA4"/>
    <w:rsid w:val="007C50F2"/>
    <w:rsid w:val="007C7160"/>
    <w:rsid w:val="007D56FB"/>
    <w:rsid w:val="007E0735"/>
    <w:rsid w:val="00822F5A"/>
    <w:rsid w:val="00825BBE"/>
    <w:rsid w:val="008349E3"/>
    <w:rsid w:val="008435DA"/>
    <w:rsid w:val="00882F43"/>
    <w:rsid w:val="008B4415"/>
    <w:rsid w:val="008D24DC"/>
    <w:rsid w:val="008F157D"/>
    <w:rsid w:val="0091301D"/>
    <w:rsid w:val="0097391C"/>
    <w:rsid w:val="0098128F"/>
    <w:rsid w:val="00A02969"/>
    <w:rsid w:val="00A14928"/>
    <w:rsid w:val="00A92BF3"/>
    <w:rsid w:val="00AA24A8"/>
    <w:rsid w:val="00AA3D8C"/>
    <w:rsid w:val="00AA70EA"/>
    <w:rsid w:val="00AE2C9A"/>
    <w:rsid w:val="00B03592"/>
    <w:rsid w:val="00B434A4"/>
    <w:rsid w:val="00B8052D"/>
    <w:rsid w:val="00B81865"/>
    <w:rsid w:val="00B85B8F"/>
    <w:rsid w:val="00BB5085"/>
    <w:rsid w:val="00BC1E69"/>
    <w:rsid w:val="00CB64C5"/>
    <w:rsid w:val="00CC5462"/>
    <w:rsid w:val="00CC6381"/>
    <w:rsid w:val="00CC75D0"/>
    <w:rsid w:val="00D701FD"/>
    <w:rsid w:val="00D90B19"/>
    <w:rsid w:val="00DA4EA3"/>
    <w:rsid w:val="00DA4F38"/>
    <w:rsid w:val="00DA64A6"/>
    <w:rsid w:val="00DF7345"/>
    <w:rsid w:val="00E46D44"/>
    <w:rsid w:val="00E87F6B"/>
    <w:rsid w:val="00EB650D"/>
    <w:rsid w:val="00F2056B"/>
    <w:rsid w:val="00F67B8A"/>
    <w:rsid w:val="00F85F72"/>
    <w:rsid w:val="00FB318C"/>
    <w:rsid w:val="00FB67F3"/>
    <w:rsid w:val="00FE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D2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F4D25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F4D25"/>
    <w:pPr>
      <w:keepNext/>
      <w:numPr>
        <w:numId w:val="17"/>
      </w:numPr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1F4D25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F4D25"/>
    <w:pPr>
      <w:keepNext/>
      <w:ind w:left="-165" w:right="-222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rsid w:val="001F4D25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4D25"/>
    <w:pPr>
      <w:ind w:left="5610"/>
      <w:jc w:val="right"/>
    </w:pPr>
  </w:style>
  <w:style w:type="paragraph" w:styleId="a5">
    <w:name w:val="Body Text"/>
    <w:basedOn w:val="a"/>
    <w:link w:val="a6"/>
    <w:rsid w:val="001F4D25"/>
    <w:pPr>
      <w:spacing w:line="240" w:lineRule="exact"/>
      <w:jc w:val="both"/>
    </w:pPr>
    <w:rPr>
      <w:bCs/>
    </w:rPr>
  </w:style>
  <w:style w:type="paragraph" w:styleId="20">
    <w:name w:val="Body Text Indent 2"/>
    <w:basedOn w:val="a"/>
    <w:rsid w:val="001F4D25"/>
    <w:pPr>
      <w:ind w:firstLine="684"/>
      <w:jc w:val="both"/>
    </w:pPr>
  </w:style>
  <w:style w:type="paragraph" w:styleId="21">
    <w:name w:val="Body Text 2"/>
    <w:basedOn w:val="a"/>
    <w:link w:val="22"/>
    <w:rsid w:val="001F4D25"/>
    <w:pPr>
      <w:jc w:val="center"/>
    </w:pPr>
    <w:rPr>
      <w:sz w:val="20"/>
    </w:rPr>
  </w:style>
  <w:style w:type="paragraph" w:styleId="30">
    <w:name w:val="Body Text 3"/>
    <w:basedOn w:val="a"/>
    <w:link w:val="31"/>
    <w:rsid w:val="001F4D25"/>
    <w:pPr>
      <w:jc w:val="center"/>
    </w:pPr>
    <w:rPr>
      <w:sz w:val="18"/>
    </w:rPr>
  </w:style>
  <w:style w:type="paragraph" w:styleId="32">
    <w:name w:val="Body Text Indent 3"/>
    <w:basedOn w:val="a"/>
    <w:link w:val="33"/>
    <w:rsid w:val="001F4D25"/>
    <w:pPr>
      <w:ind w:left="7920"/>
      <w:jc w:val="center"/>
    </w:pPr>
  </w:style>
  <w:style w:type="paragraph" w:styleId="a7">
    <w:name w:val="Normal (Web)"/>
    <w:basedOn w:val="a"/>
    <w:rsid w:val="004E613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084A64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rsid w:val="006A436F"/>
    <w:rPr>
      <w:sz w:val="18"/>
      <w:szCs w:val="24"/>
    </w:rPr>
  </w:style>
  <w:style w:type="character" w:customStyle="1" w:styleId="10">
    <w:name w:val="Заголовок 1 Знак"/>
    <w:link w:val="1"/>
    <w:rsid w:val="00DF7345"/>
    <w:rPr>
      <w:b/>
    </w:rPr>
  </w:style>
  <w:style w:type="character" w:customStyle="1" w:styleId="40">
    <w:name w:val="Заголовок 4 Знак"/>
    <w:link w:val="4"/>
    <w:rsid w:val="00DF7345"/>
    <w:rPr>
      <w:b/>
      <w:bCs/>
      <w:sz w:val="32"/>
      <w:szCs w:val="24"/>
    </w:rPr>
  </w:style>
  <w:style w:type="character" w:customStyle="1" w:styleId="a4">
    <w:name w:val="Основной текст с отступом Знак"/>
    <w:link w:val="a3"/>
    <w:rsid w:val="00DF7345"/>
    <w:rPr>
      <w:sz w:val="24"/>
      <w:szCs w:val="24"/>
    </w:rPr>
  </w:style>
  <w:style w:type="character" w:customStyle="1" w:styleId="a6">
    <w:name w:val="Основной текст Знак"/>
    <w:link w:val="a5"/>
    <w:rsid w:val="00DF7345"/>
    <w:rPr>
      <w:bCs/>
      <w:sz w:val="24"/>
      <w:szCs w:val="24"/>
    </w:rPr>
  </w:style>
  <w:style w:type="character" w:customStyle="1" w:styleId="22">
    <w:name w:val="Основной текст 2 Знак"/>
    <w:link w:val="21"/>
    <w:rsid w:val="00DF7345"/>
    <w:rPr>
      <w:szCs w:val="24"/>
    </w:rPr>
  </w:style>
  <w:style w:type="character" w:customStyle="1" w:styleId="33">
    <w:name w:val="Основной текст с отступом 3 Знак"/>
    <w:link w:val="32"/>
    <w:rsid w:val="00DF73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235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634">
                          <w:marLeft w:val="200"/>
                          <w:marRight w:val="20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galatr_org3</cp:lastModifiedBy>
  <cp:revision>3</cp:revision>
  <cp:lastPrinted>2020-11-11T12:10:00Z</cp:lastPrinted>
  <dcterms:created xsi:type="dcterms:W3CDTF">2023-10-27T06:04:00Z</dcterms:created>
  <dcterms:modified xsi:type="dcterms:W3CDTF">2023-10-30T08:42:00Z</dcterms:modified>
</cp:coreProperties>
</file>