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F3473A" w:rsidRPr="00F3473A" w:rsidTr="00CD23D2">
        <w:trPr>
          <w:cantSplit/>
          <w:trHeight w:val="542"/>
        </w:trPr>
        <w:tc>
          <w:tcPr>
            <w:tcW w:w="410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val="en-US"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ЧĂВАШ РЕСПУБЛИКИ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noProof/>
                <w:kern w:val="0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ЧУВАШСКАЯ РЕСПУБЛИКА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F3473A" w:rsidRPr="00F3473A" w:rsidTr="00CD23D2">
        <w:trPr>
          <w:cantSplit/>
          <w:trHeight w:val="1785"/>
        </w:trPr>
        <w:tc>
          <w:tcPr>
            <w:tcW w:w="410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ÇĚРПӲ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МУНИЦИПАЛЛĂ ОКРУГĔН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АДМИНИСТРАЦИЙĚ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ЙЫШĂНУ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2023 ç. </w:t>
            </w:r>
            <w:r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пуш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уйӑхĕн  </w:t>
            </w:r>
            <w:r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23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- мӗшӗ № </w:t>
            </w:r>
            <w:r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300</w:t>
            </w:r>
          </w:p>
          <w:p w:rsidR="00F3473A" w:rsidRPr="00F3473A" w:rsidRDefault="00F3473A" w:rsidP="00F3473A">
            <w:pPr>
              <w:suppressAutoHyphens w:val="0"/>
              <w:spacing w:line="276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Ç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>ěрп</w:t>
            </w:r>
            <w:r w:rsidRPr="00F3473A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ÿ</w:t>
            </w:r>
            <w:r w:rsidRPr="00F3473A">
              <w:rPr>
                <w:rFonts w:ascii="Times New Roman" w:hAnsi="Times New Roman" w:cs="Times New Roman"/>
                <w:b/>
                <w:noProof/>
                <w:kern w:val="0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3473A" w:rsidRPr="00F3473A" w:rsidRDefault="00F3473A" w:rsidP="00F3473A">
            <w:pPr>
              <w:suppressAutoHyphens w:val="0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35" w:type="dxa"/>
          </w:tcPr>
          <w:p w:rsidR="00F3473A" w:rsidRPr="00F3473A" w:rsidRDefault="00F3473A" w:rsidP="00F3473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АДМИНИСТРАЦИЯ ЦИВИЛЬСКОГО МУНИЦИПАЛЬНОГО ОКРУГА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ПОСТАНОВЛЕНИЕ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23</w:t>
            </w: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марта</w:t>
            </w: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 xml:space="preserve"> 2023 г. № </w:t>
            </w:r>
            <w:r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300</w:t>
            </w: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</w:pPr>
          </w:p>
          <w:p w:rsidR="00F3473A" w:rsidRPr="00F3473A" w:rsidRDefault="00F3473A" w:rsidP="00F3473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noProof/>
                <w:kern w:val="0"/>
                <w:lang w:eastAsia="ru-RU"/>
              </w:rPr>
            </w:pPr>
            <w:r w:rsidRPr="00F3473A">
              <w:rPr>
                <w:rFonts w:ascii="Times New Roman" w:hAnsi="Times New Roman" w:cs="Times New Roman"/>
                <w:b/>
                <w:bCs/>
                <w:noProof/>
                <w:kern w:val="0"/>
                <w:lang w:eastAsia="ru-RU"/>
              </w:rPr>
              <w:t>город Цивильск</w:t>
            </w:r>
          </w:p>
        </w:tc>
      </w:tr>
    </w:tbl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widowControl w:val="0"/>
        <w:suppressAutoHyphens w:val="0"/>
        <w:autoSpaceDE w:val="0"/>
        <w:autoSpaceDN w:val="0"/>
        <w:ind w:right="4819"/>
        <w:jc w:val="both"/>
        <w:outlineLvl w:val="0"/>
        <w:rPr>
          <w:rFonts w:ascii="Times New Roman" w:eastAsiaTheme="minorEastAsia" w:hAnsi="Times New Roman" w:cs="Times New Roman"/>
          <w:b/>
          <w:kern w:val="0"/>
          <w:lang w:eastAsia="ru-RU"/>
        </w:rPr>
      </w:pPr>
    </w:p>
    <w:p w:rsidR="00F3473A" w:rsidRPr="00F3473A" w:rsidRDefault="00F3473A" w:rsidP="00F3473A">
      <w:pPr>
        <w:widowControl w:val="0"/>
        <w:suppressAutoHyphens w:val="0"/>
        <w:autoSpaceDE w:val="0"/>
        <w:autoSpaceDN w:val="0"/>
        <w:ind w:right="4819"/>
        <w:jc w:val="both"/>
        <w:outlineLvl w:val="0"/>
        <w:rPr>
          <w:rFonts w:ascii="Times New Roman" w:eastAsiaTheme="minorEastAsia" w:hAnsi="Times New Roman" w:cs="Times New Roman"/>
          <w:b/>
          <w:kern w:val="0"/>
          <w:lang w:eastAsia="ru-RU"/>
        </w:rPr>
      </w:pPr>
      <w:r>
        <w:rPr>
          <w:rFonts w:ascii="Times New Roman" w:eastAsiaTheme="minorEastAsia" w:hAnsi="Times New Roman" w:cs="Times New Roman"/>
          <w:b/>
          <w:kern w:val="0"/>
          <w:lang w:eastAsia="ru-RU"/>
        </w:rPr>
        <w:t>О</w:t>
      </w:r>
      <w:r w:rsidR="00600531">
        <w:rPr>
          <w:rFonts w:ascii="Times New Roman" w:eastAsiaTheme="minorEastAsia" w:hAnsi="Times New Roman" w:cs="Times New Roman"/>
          <w:b/>
          <w:kern w:val="0"/>
          <w:lang w:eastAsia="ru-RU"/>
        </w:rPr>
        <w:t>б утверждении</w:t>
      </w:r>
      <w:r>
        <w:rPr>
          <w:rFonts w:ascii="Times New Roman" w:eastAsiaTheme="minorEastAsia" w:hAnsi="Times New Roman" w:cs="Times New Roman"/>
          <w:b/>
          <w:kern w:val="0"/>
          <w:lang w:eastAsia="ru-RU"/>
        </w:rPr>
        <w:t xml:space="preserve"> муниципальной программ</w:t>
      </w:r>
      <w:r w:rsidR="00600531">
        <w:rPr>
          <w:rFonts w:ascii="Times New Roman" w:eastAsiaTheme="minorEastAsia" w:hAnsi="Times New Roman" w:cs="Times New Roman"/>
          <w:b/>
          <w:kern w:val="0"/>
          <w:lang w:eastAsia="ru-RU"/>
        </w:rPr>
        <w:t>ы</w:t>
      </w:r>
      <w:r w:rsidRPr="00F3473A">
        <w:rPr>
          <w:rFonts w:ascii="Times New Roman" w:eastAsiaTheme="minorEastAsia" w:hAnsi="Times New Roman" w:cs="Times New Roman"/>
          <w:b/>
          <w:kern w:val="0"/>
          <w:lang w:eastAsia="ru-RU"/>
        </w:rPr>
        <w:t xml:space="preserve"> Цивильского муниципального округа Чувашской Республики</w:t>
      </w:r>
      <w:r>
        <w:rPr>
          <w:rFonts w:ascii="Times New Roman" w:eastAsiaTheme="minorEastAsia" w:hAnsi="Times New Roman" w:cs="Times New Roman"/>
          <w:b/>
          <w:kern w:val="0"/>
          <w:lang w:eastAsia="ru-RU"/>
        </w:rPr>
        <w:t xml:space="preserve"> «Развитие культуры»</w:t>
      </w:r>
    </w:p>
    <w:p w:rsidR="00F3473A" w:rsidRPr="00F3473A" w:rsidRDefault="00F3473A" w:rsidP="00F3473A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</w:p>
    <w:p w:rsidR="00F3473A" w:rsidRPr="00003692" w:rsidRDefault="00F3473A" w:rsidP="00F3473A">
      <w:pPr>
        <w:pStyle w:val="a7"/>
        <w:ind w:firstLine="709"/>
        <w:jc w:val="both"/>
      </w:pPr>
      <w:r w:rsidRPr="00003692">
        <w:t>В соответствии с</w:t>
      </w:r>
      <w:r>
        <w:t xml:space="preserve"> Законом Чувашской Республики от 26 ноября 2020 г. № 102 «О Стра</w:t>
      </w:r>
      <w:r w:rsidRPr="00003692">
        <w:t>теги</w:t>
      </w:r>
      <w:r>
        <w:t>и</w:t>
      </w:r>
      <w:r w:rsidRPr="00003692">
        <w:t xml:space="preserve"> социально - экономического развития Чувашской Республики до 2035 года,  руководствуясь Федеральным Законом от 6 октября 2003 г. № 131-ФЗ «</w:t>
      </w:r>
      <w:proofErr w:type="gramStart"/>
      <w:r w:rsidRPr="00003692">
        <w:t>Об</w:t>
      </w:r>
      <w:proofErr w:type="gramEnd"/>
      <w:r w:rsidRPr="00003692">
        <w:t xml:space="preserve"> общих </w:t>
      </w:r>
      <w:proofErr w:type="gramStart"/>
      <w:r w:rsidRPr="00003692">
        <w:t>принципах</w:t>
      </w:r>
      <w:proofErr w:type="gramEnd"/>
      <w:r w:rsidRPr="00003692">
        <w:t xml:space="preserve"> организации местного самоуправления  Российской Федерации», администрация Цивильского</w:t>
      </w:r>
      <w:r>
        <w:t xml:space="preserve"> </w:t>
      </w:r>
      <w:r w:rsidRPr="00003692">
        <w:t>муниципального округа Чувашской Республики  </w:t>
      </w:r>
    </w:p>
    <w:p w:rsidR="00F3473A" w:rsidRPr="00003692" w:rsidRDefault="00F3473A" w:rsidP="00F3473A">
      <w:pPr>
        <w:pStyle w:val="a7"/>
        <w:jc w:val="both"/>
      </w:pPr>
    </w:p>
    <w:p w:rsidR="00F3473A" w:rsidRPr="00F3473A" w:rsidRDefault="00F3473A" w:rsidP="00F3473A">
      <w:pP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kern w:val="0"/>
          <w:lang w:eastAsia="ru-RU"/>
        </w:rPr>
      </w:pPr>
    </w:p>
    <w:p w:rsidR="00F3473A" w:rsidRPr="00003692" w:rsidRDefault="00F3473A" w:rsidP="00F3473A">
      <w:pPr>
        <w:pStyle w:val="a7"/>
        <w:jc w:val="both"/>
        <w:rPr>
          <w:b/>
        </w:rPr>
      </w:pPr>
      <w:r w:rsidRPr="00003692">
        <w:rPr>
          <w:b/>
        </w:rPr>
        <w:t>ПОСТАНОВЛЯЕТ:</w:t>
      </w:r>
    </w:p>
    <w:p w:rsidR="00F3473A" w:rsidRPr="00003692" w:rsidRDefault="00F3473A" w:rsidP="00F3473A">
      <w:pPr>
        <w:pStyle w:val="a7"/>
        <w:jc w:val="both"/>
      </w:pPr>
    </w:p>
    <w:p w:rsidR="00F3473A" w:rsidRPr="00003692" w:rsidRDefault="00F3473A" w:rsidP="00F3473A">
      <w:pPr>
        <w:pStyle w:val="a7"/>
        <w:ind w:firstLine="709"/>
        <w:jc w:val="both"/>
      </w:pPr>
      <w:r w:rsidRPr="00003692">
        <w:t>1. Утвердить прилагаемую муниципальную программу Цивильского</w:t>
      </w:r>
      <w:r>
        <w:t xml:space="preserve"> </w:t>
      </w:r>
      <w:r w:rsidRPr="00003692">
        <w:t>муниципального округа Чувашской Республики «Развитие культуры»</w:t>
      </w:r>
      <w:r>
        <w:t xml:space="preserve"> </w:t>
      </w:r>
      <w:r w:rsidRPr="00003692">
        <w:t>(далее – Муниципальная программа).</w:t>
      </w:r>
    </w:p>
    <w:p w:rsidR="00F3473A" w:rsidRPr="00E219AE" w:rsidRDefault="00F3473A" w:rsidP="00F3473A">
      <w:pPr>
        <w:pStyle w:val="a7"/>
        <w:ind w:firstLine="709"/>
        <w:jc w:val="both"/>
      </w:pPr>
      <w:r w:rsidRPr="00003692">
        <w:t xml:space="preserve">2. Утвердить ответственным исполнителем Муниципальной программы </w:t>
      </w:r>
      <w:r w:rsidRPr="00E219AE">
        <w:t xml:space="preserve">отдел </w:t>
      </w:r>
      <w:r>
        <w:t>культуры, молодежной политики, спорта и архивного дела</w:t>
      </w:r>
      <w:r w:rsidRPr="00E219AE">
        <w:t>  администрации Цивильского</w:t>
      </w:r>
      <w:r>
        <w:t xml:space="preserve"> </w:t>
      </w:r>
      <w:r w:rsidRPr="00E219AE">
        <w:t>муниципального округа</w:t>
      </w:r>
      <w:r>
        <w:t xml:space="preserve"> Чувашской Республики</w:t>
      </w:r>
      <w:r w:rsidRPr="00E219AE">
        <w:t>.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 xml:space="preserve">3. Признать утратившими силу: </w:t>
      </w:r>
    </w:p>
    <w:p w:rsidR="00F3473A" w:rsidRPr="00003692" w:rsidRDefault="00F3473A" w:rsidP="00F3473A">
      <w:pPr>
        <w:pStyle w:val="a7"/>
        <w:ind w:firstLine="709"/>
        <w:jc w:val="both"/>
        <w:rPr>
          <w:b/>
          <w:bCs/>
        </w:rPr>
      </w:pPr>
      <w:r w:rsidRPr="00003692">
        <w:t xml:space="preserve">постановление  администрации </w:t>
      </w:r>
      <w:r>
        <w:t xml:space="preserve">Цивильского </w:t>
      </w:r>
      <w:r w:rsidRPr="00003692">
        <w:t xml:space="preserve">района Чувашской Республики от </w:t>
      </w:r>
      <w:r>
        <w:t>28</w:t>
      </w:r>
      <w:r w:rsidRPr="00E219AE">
        <w:t xml:space="preserve"> </w:t>
      </w:r>
      <w:r>
        <w:t>нояб</w:t>
      </w:r>
      <w:r w:rsidRPr="00E219AE">
        <w:t>ря 201</w:t>
      </w:r>
      <w:r>
        <w:t>9 г.</w:t>
      </w:r>
      <w:r w:rsidRPr="00E219AE">
        <w:t xml:space="preserve"> № </w:t>
      </w:r>
      <w:r>
        <w:t xml:space="preserve">624 </w:t>
      </w:r>
      <w:r w:rsidRPr="00003692">
        <w:t>«</w:t>
      </w:r>
      <w:r w:rsidRPr="00003692">
        <w:rPr>
          <w:bCs/>
        </w:rPr>
        <w:t>Об утверждении муниципальной программы Цивильского района Чувашской Республи</w:t>
      </w:r>
      <w:r>
        <w:rPr>
          <w:bCs/>
        </w:rPr>
        <w:t>ки "Развитие культуры и туризма</w:t>
      </w:r>
      <w:r w:rsidRPr="00003692">
        <w:rPr>
          <w:bCs/>
        </w:rPr>
        <w:t>".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>постановление  администрации</w:t>
      </w:r>
      <w:r w:rsidRPr="002107EA">
        <w:t xml:space="preserve"> </w:t>
      </w:r>
      <w:r>
        <w:t>Цивильского</w:t>
      </w:r>
      <w:r w:rsidRPr="00003692">
        <w:t xml:space="preserve"> района Чувашской Республики от </w:t>
      </w:r>
      <w:r>
        <w:t>14</w:t>
      </w:r>
      <w:r w:rsidRPr="00003692">
        <w:t xml:space="preserve"> </w:t>
      </w:r>
      <w:r>
        <w:t>апреля</w:t>
      </w:r>
      <w:r w:rsidRPr="00003692">
        <w:t xml:space="preserve"> 20</w:t>
      </w:r>
      <w:r>
        <w:t>20 г.</w:t>
      </w:r>
      <w:r w:rsidRPr="00003692">
        <w:t xml:space="preserve">  №</w:t>
      </w:r>
      <w:r>
        <w:t xml:space="preserve"> 201</w:t>
      </w:r>
      <w:r w:rsidRPr="00003692">
        <w:t xml:space="preserve"> «О внесении изменений в постановление администрации Цивильского района Чувашской Республики от </w:t>
      </w:r>
      <w:r>
        <w:t>28</w:t>
      </w:r>
      <w:r w:rsidRPr="00E219AE">
        <w:t xml:space="preserve"> </w:t>
      </w:r>
      <w:r>
        <w:t>нояб</w:t>
      </w:r>
      <w:r w:rsidRPr="00E219AE">
        <w:t>ря 201</w:t>
      </w:r>
      <w:r>
        <w:t>9</w:t>
      </w:r>
      <w:r w:rsidRPr="00E219AE">
        <w:t xml:space="preserve"> г. </w:t>
      </w:r>
      <w:r w:rsidRPr="00003692">
        <w:t>№</w:t>
      </w:r>
      <w:r>
        <w:t xml:space="preserve"> 624 </w:t>
      </w:r>
      <w:r w:rsidRPr="00003692">
        <w:t>«Об утверждении муниципальной программы Цивильского района Чувашской Республики «Развитие культуры и туризма»;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>постановление  администрации</w:t>
      </w:r>
      <w:r w:rsidRPr="002107EA">
        <w:t xml:space="preserve"> </w:t>
      </w:r>
      <w:r>
        <w:t>Цивильского</w:t>
      </w:r>
      <w:r w:rsidRPr="00003692">
        <w:t xml:space="preserve"> района Чувашской Республики от </w:t>
      </w:r>
      <w:r>
        <w:t xml:space="preserve">25 мая 2021 г. </w:t>
      </w:r>
      <w:r w:rsidRPr="00003692">
        <w:t>№</w:t>
      </w:r>
      <w:r>
        <w:t xml:space="preserve"> 239</w:t>
      </w:r>
      <w:r w:rsidRPr="00003692">
        <w:t xml:space="preserve"> «О внесении изменений в постановление администрации Цивильского района Чувашской Республики от </w:t>
      </w:r>
      <w:r>
        <w:t>28</w:t>
      </w:r>
      <w:r w:rsidRPr="00E219AE">
        <w:t xml:space="preserve"> </w:t>
      </w:r>
      <w:r>
        <w:t>нояб</w:t>
      </w:r>
      <w:r w:rsidRPr="00E219AE">
        <w:t>ря 201</w:t>
      </w:r>
      <w:r>
        <w:t>9</w:t>
      </w:r>
      <w:r w:rsidRPr="00E219AE">
        <w:t xml:space="preserve"> </w:t>
      </w:r>
      <w:r>
        <w:t xml:space="preserve">г. </w:t>
      </w:r>
      <w:r w:rsidRPr="00003692">
        <w:t>№</w:t>
      </w:r>
      <w:r>
        <w:t xml:space="preserve"> 624 </w:t>
      </w:r>
      <w:r w:rsidRPr="00003692">
        <w:t>«Об утверждении муниципальной программы Цивильского района Чувашской Республики «Развитие культуры и туризма</w:t>
      </w:r>
      <w:r w:rsidRPr="00003692">
        <w:rPr>
          <w:b/>
        </w:rPr>
        <w:t>»</w:t>
      </w:r>
      <w:r w:rsidRPr="00003692">
        <w:t>;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 xml:space="preserve">постановление  администрации </w:t>
      </w:r>
      <w:r>
        <w:t>Цивильского</w:t>
      </w:r>
      <w:r w:rsidRPr="00003692">
        <w:t xml:space="preserve"> района Чувашской Республики от </w:t>
      </w:r>
      <w:r>
        <w:t>28 февраля 2022</w:t>
      </w:r>
      <w:r w:rsidRPr="00003692">
        <w:t xml:space="preserve"> г. №</w:t>
      </w:r>
      <w:r>
        <w:t xml:space="preserve"> 139</w:t>
      </w:r>
      <w:r w:rsidRPr="00003692">
        <w:t xml:space="preserve"> «О внесении изменений в постановление администрации </w:t>
      </w:r>
      <w:r w:rsidRPr="00003692">
        <w:lastRenderedPageBreak/>
        <w:t xml:space="preserve">Цивильского района  Чувашской Республики от </w:t>
      </w:r>
      <w:r>
        <w:t>28</w:t>
      </w:r>
      <w:r w:rsidRPr="00E219AE">
        <w:t xml:space="preserve"> </w:t>
      </w:r>
      <w:r>
        <w:t>нояб</w:t>
      </w:r>
      <w:r w:rsidRPr="00E219AE">
        <w:t>ря 201</w:t>
      </w:r>
      <w:r>
        <w:t>9</w:t>
      </w:r>
      <w:r w:rsidRPr="00E219AE">
        <w:t xml:space="preserve"> </w:t>
      </w:r>
      <w:r>
        <w:t xml:space="preserve">г. </w:t>
      </w:r>
      <w:r w:rsidRPr="00003692">
        <w:t>№</w:t>
      </w:r>
      <w:r>
        <w:t xml:space="preserve"> 624 </w:t>
      </w:r>
      <w:r w:rsidRPr="00003692">
        <w:t>«Об утверждении муниципальной программы Цивильского района Чувашской Республики</w:t>
      </w:r>
      <w:r>
        <w:t xml:space="preserve"> </w:t>
      </w:r>
      <w:r w:rsidRPr="00003692">
        <w:t>«Развитие культуры и туризма»;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 xml:space="preserve">постановление  администрации </w:t>
      </w:r>
      <w:r>
        <w:t>Цивильского</w:t>
      </w:r>
      <w:r w:rsidRPr="00003692">
        <w:t xml:space="preserve"> района Чувашской Республики от </w:t>
      </w:r>
      <w:r>
        <w:t>08 июля 2022</w:t>
      </w:r>
      <w:r w:rsidRPr="00003692">
        <w:t xml:space="preserve"> г. №</w:t>
      </w:r>
      <w:r>
        <w:t xml:space="preserve"> 380</w:t>
      </w:r>
      <w:r w:rsidRPr="00003692">
        <w:t xml:space="preserve"> «О внесении изменений в постановление администрации Цивильского района  Чувашской Республики от </w:t>
      </w:r>
      <w:r>
        <w:t>28</w:t>
      </w:r>
      <w:r w:rsidRPr="00E219AE">
        <w:t xml:space="preserve"> </w:t>
      </w:r>
      <w:r>
        <w:t>нояб</w:t>
      </w:r>
      <w:r w:rsidRPr="00E219AE">
        <w:t>ря 201</w:t>
      </w:r>
      <w:r>
        <w:t>9</w:t>
      </w:r>
      <w:r w:rsidRPr="00E219AE">
        <w:t xml:space="preserve"> </w:t>
      </w:r>
      <w:r>
        <w:t xml:space="preserve">г. </w:t>
      </w:r>
      <w:r w:rsidRPr="00003692">
        <w:t>№</w:t>
      </w:r>
      <w:r>
        <w:t xml:space="preserve"> 624 </w:t>
      </w:r>
      <w:r w:rsidRPr="00003692">
        <w:t>«Об утверждении муниципальной программы Цивильского района Чувашской Республики «Развитие культуры и туризма</w:t>
      </w:r>
      <w:r w:rsidRPr="00003692">
        <w:rPr>
          <w:b/>
        </w:rPr>
        <w:t>»</w:t>
      </w:r>
      <w:r w:rsidRPr="00003692">
        <w:t>;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>4.</w:t>
      </w:r>
      <w:r>
        <w:t xml:space="preserve"> </w:t>
      </w:r>
      <w:r w:rsidRPr="00003692">
        <w:t>Финансовому отделу администрации Цивильского</w:t>
      </w:r>
      <w:r>
        <w:t xml:space="preserve"> </w:t>
      </w:r>
      <w:r w:rsidRPr="00003692">
        <w:t>муниципального округа при формировании проекта бюджета Цивильского</w:t>
      </w:r>
      <w:r>
        <w:t xml:space="preserve"> </w:t>
      </w:r>
      <w:r w:rsidRPr="00003692">
        <w:t xml:space="preserve">муниципального округа Чувашской Республики на очередной финансовый год и плановый период предусматривать бюджетные ассигнования, на реализацию </w:t>
      </w:r>
      <w:r w:rsidRPr="00003692">
        <w:rPr>
          <w:rStyle w:val="a9"/>
          <w:b w:val="0"/>
          <w:sz w:val="24"/>
        </w:rPr>
        <w:t>Муниципальной программы</w:t>
      </w:r>
      <w:r w:rsidRPr="00003692">
        <w:t xml:space="preserve"> исходя из реальных возможностей бюджета Цивильского</w:t>
      </w:r>
      <w:r>
        <w:t xml:space="preserve"> </w:t>
      </w:r>
      <w:r w:rsidRPr="00003692">
        <w:t>муниципального округа Чувашской Республики.</w:t>
      </w:r>
    </w:p>
    <w:p w:rsidR="00F3473A" w:rsidRPr="00E219AE" w:rsidRDefault="00F3473A" w:rsidP="00F3473A">
      <w:pPr>
        <w:tabs>
          <w:tab w:val="left" w:pos="960"/>
        </w:tabs>
        <w:ind w:firstLine="709"/>
        <w:jc w:val="both"/>
        <w:rPr>
          <w:rFonts w:ascii="Times New Roman" w:hAnsi="Times New Roman"/>
        </w:rPr>
      </w:pPr>
      <w:r w:rsidRPr="00003692">
        <w:rPr>
          <w:rFonts w:ascii="Times New Roman" w:hAnsi="Times New Roman"/>
        </w:rPr>
        <w:t xml:space="preserve">5. </w:t>
      </w:r>
      <w:proofErr w:type="gramStart"/>
      <w:r w:rsidRPr="00003692">
        <w:rPr>
          <w:rFonts w:ascii="Times New Roman" w:hAnsi="Times New Roman"/>
        </w:rPr>
        <w:t>Контроль за</w:t>
      </w:r>
      <w:proofErr w:type="gramEnd"/>
      <w:r w:rsidRPr="00003692">
        <w:rPr>
          <w:rFonts w:ascii="Times New Roman" w:hAnsi="Times New Roman"/>
        </w:rPr>
        <w:t xml:space="preserve"> выполнением настоящего постановления возложить </w:t>
      </w:r>
      <w:r w:rsidRPr="00003692">
        <w:rPr>
          <w:rFonts w:ascii="Times New Roman" w:hAnsi="Times New Roman"/>
          <w:spacing w:val="-2"/>
        </w:rPr>
        <w:t xml:space="preserve">на </w:t>
      </w:r>
      <w:r w:rsidRPr="00E219AE">
        <w:rPr>
          <w:rFonts w:ascii="Times New Roman" w:hAnsi="Times New Roman"/>
          <w:spacing w:val="-2"/>
        </w:rPr>
        <w:t>заместителя главы администрации – начальника отдела образования и социального развития  администрации</w:t>
      </w:r>
      <w:r>
        <w:rPr>
          <w:rFonts w:ascii="Times New Roman" w:hAnsi="Times New Roman"/>
          <w:spacing w:val="-2"/>
        </w:rPr>
        <w:t xml:space="preserve"> </w:t>
      </w:r>
      <w:r w:rsidRPr="00E219AE">
        <w:rPr>
          <w:rFonts w:ascii="Times New Roman" w:hAnsi="Times New Roman"/>
          <w:spacing w:val="-2"/>
        </w:rPr>
        <w:t>Цивильского</w:t>
      </w:r>
      <w:r>
        <w:rPr>
          <w:rFonts w:ascii="Times New Roman" w:hAnsi="Times New Roman"/>
          <w:spacing w:val="-2"/>
        </w:rPr>
        <w:t xml:space="preserve"> </w:t>
      </w:r>
      <w:r w:rsidRPr="00E219AE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E219AE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w:r w:rsidRPr="00E219AE">
        <w:rPr>
          <w:rFonts w:ascii="Times New Roman" w:hAnsi="Times New Roman"/>
        </w:rPr>
        <w:t xml:space="preserve">В. </w:t>
      </w:r>
      <w:proofErr w:type="spellStart"/>
      <w:r w:rsidRPr="00E219AE">
        <w:rPr>
          <w:rFonts w:ascii="Times New Roman" w:hAnsi="Times New Roman"/>
        </w:rPr>
        <w:t>Волчкову</w:t>
      </w:r>
      <w:proofErr w:type="spellEnd"/>
      <w:r w:rsidRPr="00E219AE">
        <w:rPr>
          <w:rFonts w:ascii="Times New Roman" w:hAnsi="Times New Roman"/>
        </w:rPr>
        <w:t>.</w:t>
      </w:r>
    </w:p>
    <w:p w:rsidR="00F3473A" w:rsidRPr="00003692" w:rsidRDefault="00F3473A" w:rsidP="00F3473A">
      <w:pPr>
        <w:pStyle w:val="a7"/>
        <w:ind w:firstLine="709"/>
        <w:jc w:val="both"/>
      </w:pPr>
      <w:r w:rsidRPr="00003692">
        <w:t>6. Настоящее постановление вступает в силу</w:t>
      </w:r>
      <w:r>
        <w:t xml:space="preserve"> </w:t>
      </w:r>
      <w:r w:rsidRPr="00003692">
        <w:t>после его официального опубликования (обнародования) и распространяется на правоотношения, возникшие  с</w:t>
      </w:r>
      <w:r>
        <w:t xml:space="preserve"> </w:t>
      </w:r>
      <w:r w:rsidRPr="00003692">
        <w:t>01 января 2023 года.</w:t>
      </w:r>
    </w:p>
    <w:p w:rsidR="00F3473A" w:rsidRPr="00003692" w:rsidRDefault="00F3473A" w:rsidP="00F3473A">
      <w:pPr>
        <w:pStyle w:val="a7"/>
        <w:jc w:val="both"/>
      </w:pPr>
    </w:p>
    <w:p w:rsidR="00F3473A" w:rsidRPr="00003692" w:rsidRDefault="00F3473A" w:rsidP="00F347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</w:p>
    <w:p w:rsidR="00F3473A" w:rsidRDefault="00F3473A" w:rsidP="00F3473A">
      <w:pPr>
        <w:rPr>
          <w:rFonts w:ascii="Times New Roman" w:hAnsi="Times New Roman" w:cs="Times New Roman"/>
          <w:color w:val="000000"/>
        </w:rPr>
      </w:pPr>
      <w:r w:rsidRPr="00003692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Pr="00003692">
        <w:rPr>
          <w:rFonts w:ascii="Times New Roman" w:hAnsi="Times New Roman" w:cs="Times New Roman"/>
          <w:color w:val="000000"/>
        </w:rPr>
        <w:t>Цивильского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F3473A" w:rsidRPr="00003692" w:rsidRDefault="00F3473A" w:rsidP="00F3473A">
      <w:pPr>
        <w:rPr>
          <w:rFonts w:ascii="Times New Roman" w:hAnsi="Times New Roman" w:cs="Times New Roman"/>
        </w:rPr>
      </w:pPr>
      <w:r w:rsidRPr="00003692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D23D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003692">
        <w:rPr>
          <w:rFonts w:ascii="Times New Roman" w:hAnsi="Times New Roman" w:cs="Times New Roman"/>
          <w:color w:val="000000"/>
        </w:rPr>
        <w:t>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692">
        <w:rPr>
          <w:rFonts w:ascii="Times New Roman" w:hAnsi="Times New Roman" w:cs="Times New Roman"/>
          <w:color w:val="000000"/>
        </w:rPr>
        <w:t>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692">
        <w:rPr>
          <w:rFonts w:ascii="Times New Roman" w:hAnsi="Times New Roman" w:cs="Times New Roman"/>
          <w:color w:val="000000"/>
        </w:rPr>
        <w:t>Иванов</w:t>
      </w:r>
    </w:p>
    <w:p w:rsidR="00F3473A" w:rsidRPr="00003692" w:rsidRDefault="00F3473A" w:rsidP="00F347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P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F3473A" w:rsidRDefault="00F3473A" w:rsidP="00F3473A">
      <w:pPr>
        <w:suppressAutoHyphens w:val="0"/>
        <w:rPr>
          <w:rFonts w:ascii="Times New Roman" w:hAnsi="Times New Roman" w:cs="Times New Roman"/>
          <w:kern w:val="0"/>
          <w:lang w:eastAsia="ru-RU"/>
        </w:rPr>
      </w:pPr>
    </w:p>
    <w:p w:rsidR="00144B08" w:rsidRDefault="00144B08" w:rsidP="00144B08">
      <w:pPr>
        <w:widowControl w:val="0"/>
        <w:autoSpaceDE w:val="0"/>
        <w:autoSpaceDN w:val="0"/>
        <w:adjustRightInd w:val="0"/>
        <w:rPr>
          <w:rFonts w:ascii="Times New Roman" w:hAnsi="Times New Roman"/>
          <w:caps/>
        </w:rPr>
      </w:pPr>
      <w:bookmarkStart w:id="0" w:name="_GoBack"/>
      <w:bookmarkEnd w:id="0"/>
    </w:p>
    <w:p w:rsidR="0058294A" w:rsidRPr="00D95778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  <w:caps/>
        </w:rPr>
      </w:pPr>
      <w:r w:rsidRPr="00D95778">
        <w:rPr>
          <w:rFonts w:ascii="Times New Roman" w:hAnsi="Times New Roman"/>
          <w:caps/>
        </w:rPr>
        <w:t>УтвержденА</w:t>
      </w:r>
    </w:p>
    <w:p w:rsidR="0058294A" w:rsidRPr="00D95778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</w:rPr>
      </w:pPr>
      <w:r w:rsidRPr="00D95778">
        <w:rPr>
          <w:rFonts w:ascii="Times New Roman" w:hAnsi="Times New Roman"/>
        </w:rPr>
        <w:t xml:space="preserve">постановлением администрации </w:t>
      </w:r>
    </w:p>
    <w:p w:rsidR="0058294A" w:rsidRPr="00D95778" w:rsidRDefault="00FC6DCE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Цивильского</w:t>
      </w:r>
      <w:r w:rsidR="00B2489A">
        <w:rPr>
          <w:rFonts w:ascii="Times New Roman" w:hAnsi="Times New Roman"/>
        </w:rPr>
        <w:t xml:space="preserve"> </w:t>
      </w:r>
      <w:r w:rsidR="00300F6E">
        <w:rPr>
          <w:rFonts w:ascii="Times New Roman" w:hAnsi="Times New Roman"/>
        </w:rPr>
        <w:t>муниципального округа</w:t>
      </w:r>
    </w:p>
    <w:p w:rsidR="0058294A" w:rsidRPr="00D95778" w:rsidRDefault="0058294A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</w:rPr>
      </w:pPr>
      <w:r w:rsidRPr="00D95778">
        <w:rPr>
          <w:rFonts w:ascii="Times New Roman" w:hAnsi="Times New Roman"/>
        </w:rPr>
        <w:t>Чувашской Республики</w:t>
      </w:r>
    </w:p>
    <w:p w:rsidR="0058294A" w:rsidRPr="00D95778" w:rsidRDefault="00CD23D2" w:rsidP="00A02C1B">
      <w:pPr>
        <w:widowControl w:val="0"/>
        <w:autoSpaceDE w:val="0"/>
        <w:autoSpaceDN w:val="0"/>
        <w:adjustRightInd w:val="0"/>
        <w:ind w:left="4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404670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="00CF5570">
        <w:rPr>
          <w:rFonts w:ascii="Times New Roman" w:hAnsi="Times New Roman"/>
        </w:rPr>
        <w:t>.</w:t>
      </w:r>
      <w:r w:rsidR="0058294A" w:rsidRPr="00D95778">
        <w:rPr>
          <w:rFonts w:ascii="Times New Roman" w:hAnsi="Times New Roman"/>
        </w:rPr>
        <w:t>20</w:t>
      </w:r>
      <w:r w:rsidR="00CF5570">
        <w:rPr>
          <w:rFonts w:ascii="Times New Roman" w:hAnsi="Times New Roman"/>
        </w:rPr>
        <w:t>23</w:t>
      </w:r>
      <w:r w:rsidR="0058294A" w:rsidRPr="00D95778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300</w:t>
      </w:r>
    </w:p>
    <w:p w:rsidR="0058294A" w:rsidRPr="00D95778" w:rsidRDefault="0058294A" w:rsidP="0058294A">
      <w:pPr>
        <w:autoSpaceDE w:val="0"/>
        <w:autoSpaceDN w:val="0"/>
        <w:adjustRightInd w:val="0"/>
        <w:ind w:hanging="6"/>
        <w:rPr>
          <w:rFonts w:ascii="Times New Roman" w:hAnsi="Times New Roman"/>
          <w:b/>
          <w:color w:val="000000"/>
        </w:rPr>
      </w:pPr>
    </w:p>
    <w:p w:rsidR="0058294A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DE4B17" w:rsidRDefault="00DE4B17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393736" w:rsidRPr="00D95778" w:rsidRDefault="00393736" w:rsidP="007B2A8E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58294A" w:rsidRPr="00D95778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58294A" w:rsidRPr="00D95778" w:rsidRDefault="0058294A" w:rsidP="00404670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 w:rsidRPr="00D95778">
        <w:rPr>
          <w:rFonts w:ascii="Times New Roman" w:hAnsi="Times New Roman"/>
          <w:b/>
          <w:caps/>
          <w:color w:val="000000"/>
        </w:rPr>
        <w:t xml:space="preserve">Муниципальная программа </w:t>
      </w:r>
      <w:r w:rsidR="00FC6DCE">
        <w:rPr>
          <w:rFonts w:ascii="Times New Roman" w:hAnsi="Times New Roman"/>
          <w:b/>
          <w:caps/>
          <w:color w:val="000000"/>
        </w:rPr>
        <w:t>Цивильского</w:t>
      </w:r>
      <w:r w:rsidR="00600531">
        <w:rPr>
          <w:rFonts w:ascii="Times New Roman" w:hAnsi="Times New Roman"/>
          <w:b/>
          <w:caps/>
          <w:color w:val="000000"/>
        </w:rPr>
        <w:t xml:space="preserve"> </w:t>
      </w:r>
      <w:r w:rsidR="00F51014">
        <w:rPr>
          <w:rFonts w:ascii="Times New Roman" w:hAnsi="Times New Roman"/>
          <w:b/>
          <w:caps/>
          <w:color w:val="000000"/>
        </w:rPr>
        <w:t xml:space="preserve">муниципального округа </w:t>
      </w:r>
      <w:r w:rsidRPr="00D95778">
        <w:rPr>
          <w:rFonts w:ascii="Times New Roman" w:hAnsi="Times New Roman"/>
          <w:b/>
          <w:caps/>
          <w:color w:val="000000"/>
        </w:rPr>
        <w:t>Чувашской Республики</w:t>
      </w:r>
    </w:p>
    <w:p w:rsidR="00404670" w:rsidRPr="00F631B7" w:rsidRDefault="0058294A" w:rsidP="00404670">
      <w:pPr>
        <w:pStyle w:val="a7"/>
        <w:jc w:val="center"/>
        <w:rPr>
          <w:b/>
          <w:sz w:val="26"/>
          <w:szCs w:val="26"/>
        </w:rPr>
      </w:pPr>
      <w:r w:rsidRPr="00D95778">
        <w:rPr>
          <w:b/>
          <w:caps/>
          <w:color w:val="000000"/>
        </w:rPr>
        <w:t>«Развитие культуры</w:t>
      </w:r>
      <w:r w:rsidR="009D1EC0">
        <w:rPr>
          <w:b/>
          <w:caps/>
          <w:color w:val="000000"/>
        </w:rPr>
        <w:t>»</w:t>
      </w:r>
    </w:p>
    <w:p w:rsidR="00404670" w:rsidRPr="00D6201F" w:rsidRDefault="00404670" w:rsidP="00404670">
      <w:pPr>
        <w:pStyle w:val="ConsPlusNormal"/>
        <w:ind w:left="284" w:firstLine="567"/>
        <w:jc w:val="both"/>
        <w:rPr>
          <w:color w:val="000000"/>
          <w:sz w:val="28"/>
          <w:szCs w:val="28"/>
        </w:rPr>
      </w:pPr>
    </w:p>
    <w:p w:rsidR="00B41F48" w:rsidRDefault="00B41F48" w:rsidP="0058294A">
      <w:pPr>
        <w:tabs>
          <w:tab w:val="left" w:pos="1260"/>
        </w:tabs>
        <w:rPr>
          <w:rFonts w:ascii="Times New Roman" w:hAnsi="Times New Roman"/>
          <w:b/>
        </w:rPr>
      </w:pPr>
    </w:p>
    <w:p w:rsidR="00B41F48" w:rsidRPr="00D95778" w:rsidRDefault="00B41F48" w:rsidP="0058294A">
      <w:pPr>
        <w:tabs>
          <w:tab w:val="left" w:pos="1260"/>
        </w:tabs>
        <w:rPr>
          <w:rFonts w:ascii="Times New Roman" w:hAnsi="Times New Roman"/>
          <w:b/>
        </w:rPr>
      </w:pPr>
    </w:p>
    <w:p w:rsidR="00E81891" w:rsidRDefault="00DD763A" w:rsidP="00E81891">
      <w:pPr>
        <w:pStyle w:val="a7"/>
        <w:jc w:val="center"/>
        <w:rPr>
          <w:rFonts w:eastAsia="Calibri"/>
          <w:b/>
          <w:caps/>
          <w:color w:val="000000"/>
        </w:rPr>
      </w:pPr>
      <w:proofErr w:type="gramStart"/>
      <w:r>
        <w:rPr>
          <w:rFonts w:eastAsia="Calibri"/>
          <w:b/>
          <w:caps/>
          <w:color w:val="000000"/>
        </w:rPr>
        <w:t>П</w:t>
      </w:r>
      <w:proofErr w:type="gramEnd"/>
      <w:r>
        <w:rPr>
          <w:rFonts w:eastAsia="Calibri"/>
          <w:b/>
          <w:caps/>
          <w:color w:val="000000"/>
        </w:rPr>
        <w:t xml:space="preserve"> а с п </w:t>
      </w:r>
      <w:r w:rsidR="0058294A" w:rsidRPr="00D95778">
        <w:rPr>
          <w:rFonts w:eastAsia="Calibri"/>
          <w:b/>
          <w:caps/>
          <w:color w:val="000000"/>
        </w:rPr>
        <w:t>о р т</w:t>
      </w:r>
    </w:p>
    <w:p w:rsidR="00206A36" w:rsidRDefault="00E81891" w:rsidP="00E81891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МуниципальнОЙ программЫ</w:t>
      </w:r>
      <w:r w:rsidR="00C869F0">
        <w:rPr>
          <w:rFonts w:ascii="Times New Roman" w:hAnsi="Times New Roman"/>
          <w:b/>
          <w:caps/>
          <w:color w:val="000000"/>
        </w:rPr>
        <w:t xml:space="preserve"> </w:t>
      </w:r>
      <w:r w:rsidR="00FC6DCE">
        <w:rPr>
          <w:rFonts w:ascii="Times New Roman" w:hAnsi="Times New Roman"/>
          <w:b/>
          <w:caps/>
          <w:color w:val="000000"/>
        </w:rPr>
        <w:t>Цивильского</w:t>
      </w:r>
    </w:p>
    <w:p w:rsidR="00E81891" w:rsidRPr="00E81891" w:rsidRDefault="00206A36" w:rsidP="00E81891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 xml:space="preserve">муниципального округа </w:t>
      </w:r>
      <w:r w:rsidR="00E81891" w:rsidRPr="00D95778">
        <w:rPr>
          <w:rFonts w:ascii="Times New Roman" w:hAnsi="Times New Roman"/>
          <w:b/>
          <w:caps/>
          <w:color w:val="000000"/>
        </w:rPr>
        <w:t>Чувашской Республики</w:t>
      </w:r>
    </w:p>
    <w:p w:rsidR="0058294A" w:rsidRPr="00610374" w:rsidRDefault="00E81891" w:rsidP="00610374">
      <w:pPr>
        <w:pStyle w:val="a7"/>
        <w:jc w:val="center"/>
        <w:rPr>
          <w:b/>
          <w:sz w:val="26"/>
          <w:szCs w:val="26"/>
        </w:rPr>
      </w:pPr>
      <w:r w:rsidRPr="00D95778">
        <w:rPr>
          <w:b/>
          <w:caps/>
          <w:color w:val="000000"/>
        </w:rPr>
        <w:t>«Развитие культуры</w:t>
      </w:r>
      <w:r>
        <w:rPr>
          <w:b/>
          <w:sz w:val="26"/>
          <w:szCs w:val="26"/>
        </w:rPr>
        <w:t>»</w:t>
      </w:r>
    </w:p>
    <w:p w:rsidR="0058294A" w:rsidRDefault="0058294A" w:rsidP="0058294A">
      <w:pPr>
        <w:autoSpaceDE w:val="0"/>
        <w:autoSpaceDN w:val="0"/>
        <w:adjustRightInd w:val="0"/>
        <w:ind w:hanging="6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p w:rsidR="00210105" w:rsidRPr="00D95778" w:rsidRDefault="00210105" w:rsidP="0058294A">
      <w:pPr>
        <w:autoSpaceDE w:val="0"/>
        <w:autoSpaceDN w:val="0"/>
        <w:adjustRightInd w:val="0"/>
        <w:ind w:hanging="6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0"/>
        <w:gridCol w:w="262"/>
        <w:gridCol w:w="5648"/>
        <w:gridCol w:w="139"/>
      </w:tblGrid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Default="00003286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="002107EA"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Pr="00D95778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Цивильского</w:t>
            </w:r>
            <w:r w:rsidR="009D1EC0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="00DE4B17">
              <w:rPr>
                <w:rFonts w:ascii="Times New Roman" w:hAnsi="Times New Roman"/>
              </w:rPr>
              <w:t xml:space="preserve"> </w:t>
            </w:r>
            <w:r w:rsidRPr="00D95778">
              <w:rPr>
                <w:rFonts w:ascii="Times New Roman" w:hAnsi="Times New Roman"/>
              </w:rPr>
              <w:t xml:space="preserve">(далее </w:t>
            </w:r>
            <w:r w:rsidRPr="00E219AE">
              <w:rPr>
                <w:rFonts w:ascii="Times New Roman" w:hAnsi="Times New Roman"/>
              </w:rPr>
              <w:t xml:space="preserve">– </w:t>
            </w:r>
            <w:r w:rsidR="002107EA">
              <w:rPr>
                <w:rFonts w:ascii="Times New Roman" w:hAnsi="Times New Roman"/>
              </w:rPr>
              <w:t>отдел культуры, молодежной политики, спорта и архивного дела</w:t>
            </w:r>
            <w:r w:rsidRPr="00E219AE">
              <w:rPr>
                <w:rFonts w:ascii="Times New Roman" w:hAnsi="Times New Roman"/>
              </w:rPr>
              <w:t>)</w:t>
            </w:r>
            <w:r w:rsidR="00C669CB" w:rsidRPr="00E219AE">
              <w:rPr>
                <w:rFonts w:ascii="Times New Roman" w:hAnsi="Times New Roman"/>
              </w:rPr>
              <w:t>;</w:t>
            </w:r>
          </w:p>
          <w:p w:rsidR="00C669CB" w:rsidRPr="00D95778" w:rsidRDefault="00C669CB" w:rsidP="00C669C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C669CB" w:rsidRDefault="005A16BC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10374">
              <w:rPr>
                <w:rFonts w:ascii="Times New Roman" w:hAnsi="Times New Roman"/>
              </w:rPr>
              <w:t>правление по благоустройству и развитию территорий</w:t>
            </w:r>
            <w:r w:rsidR="00003286">
              <w:rPr>
                <w:rFonts w:ascii="Times New Roman" w:hAnsi="Times New Roman"/>
              </w:rPr>
              <w:t xml:space="preserve"> Цивильского</w:t>
            </w:r>
            <w:r w:rsidR="009D1EC0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="00C669CB" w:rsidRPr="00D95778">
              <w:rPr>
                <w:rFonts w:ascii="Times New Roman" w:hAnsi="Times New Roman"/>
              </w:rPr>
              <w:t>;</w:t>
            </w:r>
          </w:p>
          <w:p w:rsidR="00003286" w:rsidRDefault="00CF5570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</w:t>
            </w:r>
            <w:r w:rsidR="00003286">
              <w:rPr>
                <w:rFonts w:ascii="Times New Roman" w:hAnsi="Times New Roman"/>
              </w:rPr>
              <w:t>ЦРК и БО»</w:t>
            </w:r>
            <w:r w:rsidR="00610374">
              <w:rPr>
                <w:rFonts w:ascii="Times New Roman" w:hAnsi="Times New Roman"/>
              </w:rPr>
              <w:t>;</w:t>
            </w:r>
          </w:p>
          <w:p w:rsidR="00610374" w:rsidRDefault="005A16BC" w:rsidP="00610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610374">
              <w:rPr>
                <w:rFonts w:ascii="Times New Roman" w:hAnsi="Times New Roman"/>
              </w:rPr>
              <w:t>инансовый отдел Цивильского муниципального округа</w:t>
            </w:r>
            <w:r w:rsidR="00610374" w:rsidRPr="00D95778">
              <w:rPr>
                <w:rFonts w:ascii="Times New Roman" w:hAnsi="Times New Roman"/>
              </w:rPr>
              <w:t>;</w:t>
            </w:r>
          </w:p>
          <w:p w:rsidR="00610374" w:rsidRDefault="00610374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«Центр финансового и хозяйственного обеспечения </w:t>
            </w:r>
            <w:r w:rsidR="00210105">
              <w:rPr>
                <w:rFonts w:ascii="Times New Roman" w:hAnsi="Times New Roman"/>
              </w:rPr>
              <w:t>Цивильского муниципального округа;</w:t>
            </w:r>
          </w:p>
          <w:p w:rsidR="00210105" w:rsidRPr="00D95778" w:rsidRDefault="005A16BC" w:rsidP="00C6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10105">
              <w:rPr>
                <w:rFonts w:ascii="Times New Roman" w:hAnsi="Times New Roman"/>
              </w:rPr>
              <w:t>тдел образования и социального развития Цивильского муниципального округа.</w:t>
            </w:r>
          </w:p>
          <w:p w:rsidR="0058294A" w:rsidRPr="00D95778" w:rsidRDefault="0058294A" w:rsidP="00C669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72799A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lang w:eastAsia="ru-RU"/>
              </w:rPr>
            </w:pP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3008" w:type="pct"/>
            <w:gridSpan w:val="2"/>
          </w:tcPr>
          <w:p w:rsidR="00114BDB" w:rsidRPr="00D95778" w:rsidRDefault="00114BDB" w:rsidP="00C669CB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B55CA8" w:rsidRDefault="0058294A" w:rsidP="002457F3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>«Развитие культуры</w:t>
            </w:r>
            <w:r w:rsidR="00B55CA8">
              <w:rPr>
                <w:rFonts w:ascii="Times New Roman" w:hAnsi="Times New Roman"/>
              </w:rPr>
              <w:t>»</w:t>
            </w:r>
            <w:r w:rsidRPr="00D95778">
              <w:rPr>
                <w:rFonts w:ascii="Times New Roman" w:hAnsi="Times New Roman"/>
              </w:rPr>
              <w:t>;</w:t>
            </w:r>
          </w:p>
          <w:p w:rsidR="00722D3D" w:rsidRPr="005C078D" w:rsidRDefault="005C078D" w:rsidP="00722D3D">
            <w:pPr>
              <w:rPr>
                <w:rFonts w:ascii="Times New Roman" w:hAnsi="Times New Roman"/>
              </w:rPr>
            </w:pPr>
            <w:r w:rsidRPr="00722D3D">
              <w:rPr>
                <w:rFonts w:ascii="Times New Roman" w:hAnsi="Times New Roman"/>
                <w:color w:val="FF0000"/>
              </w:rPr>
              <w:t xml:space="preserve"> </w:t>
            </w:r>
            <w:r w:rsidR="00722D3D" w:rsidRPr="005C078D">
              <w:rPr>
                <w:rFonts w:ascii="Times New Roman" w:hAnsi="Times New Roman"/>
              </w:rPr>
              <w:t>«Строительство (реконструкция) и модернизация муниципальных учреждений культуры клубного типа»</w:t>
            </w:r>
          </w:p>
          <w:p w:rsidR="0058294A" w:rsidRPr="00D95778" w:rsidRDefault="0058294A" w:rsidP="00080488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206A36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активизация культурного потенциала </w:t>
            </w:r>
            <w:r w:rsidR="00FC6DCE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9D1EC0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Чувашской Республики;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содействие формированию гармонично развитой личности, способной к активному участию в реализации муниципальной культурной политики;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сохранение культурного наследия и создание условий </w:t>
            </w:r>
            <w:r w:rsidR="00080488">
              <w:rPr>
                <w:rFonts w:ascii="Times New Roman" w:eastAsia="Calibri" w:hAnsi="Times New Roman"/>
                <w:color w:val="000000"/>
                <w:lang w:eastAsia="ru-RU"/>
              </w:rPr>
              <w:t>для развития культуры.</w:t>
            </w:r>
          </w:p>
          <w:p w:rsidR="0058294A" w:rsidRPr="00D95778" w:rsidRDefault="0058294A" w:rsidP="000804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7D3E6C">
        <w:tc>
          <w:tcPr>
            <w:tcW w:w="1856" w:type="pct"/>
          </w:tcPr>
          <w:p w:rsidR="00CD23D2" w:rsidRDefault="00CD23D2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136" w:type="pct"/>
          </w:tcPr>
          <w:p w:rsidR="00CD23D2" w:rsidRDefault="00CD23D2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CD23D2" w:rsidRDefault="00CD23D2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CD23D2" w:rsidRDefault="00CD23D2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D23D2" w:rsidRDefault="00CD23D2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сохранение культурного наследия и создание условий для развития культуры;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обеспечение гражданам доступа к культурным ценностям;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создание благоприятных условий для устойчивого развития сфер культуры;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 xml:space="preserve">поддержка учреждений культуры путем предоставления субсидий из Республиканского бюджета Чувашской Республики, и бюджета </w:t>
            </w:r>
            <w:r w:rsidR="00FC6DCE">
              <w:rPr>
                <w:rFonts w:ascii="Times New Roman" w:hAnsi="Times New Roman" w:cs="Times New Roman"/>
              </w:rPr>
              <w:t>Цивильского</w:t>
            </w:r>
            <w:r w:rsidR="009D1EC0">
              <w:rPr>
                <w:rFonts w:ascii="Times New Roman" w:hAnsi="Times New Roman" w:cs="Times New Roman"/>
              </w:rPr>
              <w:t xml:space="preserve"> </w:t>
            </w:r>
            <w:r w:rsidR="00206A36">
              <w:rPr>
                <w:rFonts w:ascii="Times New Roman" w:hAnsi="Times New Roman"/>
              </w:rPr>
              <w:t>муниципального округа</w:t>
            </w:r>
            <w:r w:rsidRPr="003E03D5">
              <w:rPr>
                <w:rFonts w:ascii="Times New Roman" w:hAnsi="Times New Roman" w:cs="Times New Roman"/>
              </w:rPr>
              <w:t>;</w:t>
            </w:r>
          </w:p>
          <w:p w:rsidR="003E03D5" w:rsidRPr="003E03D5" w:rsidRDefault="003E03D5" w:rsidP="003E03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E03D5">
              <w:rPr>
                <w:rFonts w:ascii="Times New Roman" w:hAnsi="Times New Roman" w:cs="Times New Roman"/>
              </w:rPr>
              <w:t>сохранение традиций и создание условий для развития всех видов народного искусства и творчества, поддержка умельцев декоративн</w:t>
            </w:r>
            <w:proofErr w:type="gramStart"/>
            <w:r w:rsidRPr="003E03D5">
              <w:rPr>
                <w:rFonts w:ascii="Times New Roman" w:hAnsi="Times New Roman" w:cs="Times New Roman"/>
              </w:rPr>
              <w:t>о-</w:t>
            </w:r>
            <w:proofErr w:type="gramEnd"/>
            <w:r w:rsidRPr="003E03D5">
              <w:rPr>
                <w:rFonts w:ascii="Times New Roman" w:hAnsi="Times New Roman" w:cs="Times New Roman"/>
              </w:rPr>
              <w:t xml:space="preserve"> прикладного искусства.</w:t>
            </w:r>
          </w:p>
          <w:p w:rsidR="0058294A" w:rsidRPr="00D95778" w:rsidRDefault="0058294A" w:rsidP="003E03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8226C7">
        <w:tc>
          <w:tcPr>
            <w:tcW w:w="185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Целевые  показатели (индикаторы)</w:t>
            </w:r>
            <w:r w:rsidR="0098505C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 2036 году будут достигнут</w:t>
            </w:r>
            <w:r w:rsidR="008340B1">
              <w:rPr>
                <w:rFonts w:ascii="Times New Roman" w:eastAsia="Calibri" w:hAnsi="Times New Roman"/>
                <w:color w:val="000000"/>
                <w:lang w:eastAsia="ru-RU"/>
              </w:rPr>
              <w:t xml:space="preserve">ы следующие целевые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показатели</w:t>
            </w:r>
            <w:r w:rsidR="008340B1">
              <w:rPr>
                <w:rFonts w:ascii="Times New Roman" w:eastAsia="Calibri" w:hAnsi="Times New Roman"/>
                <w:color w:val="000000"/>
                <w:lang w:eastAsia="ru-RU"/>
              </w:rPr>
              <w:t xml:space="preserve"> (индикаторы)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:</w:t>
            </w:r>
          </w:p>
          <w:p w:rsidR="0058294A" w:rsidRPr="00D95778" w:rsidRDefault="0058294A" w:rsidP="002457F3">
            <w:pPr>
              <w:rPr>
                <w:rFonts w:ascii="Times New Roman" w:eastAsia="Calibri" w:hAnsi="Times New Roman"/>
                <w:color w:val="000000"/>
              </w:rPr>
            </w:pPr>
            <w:r w:rsidRPr="00D95778">
              <w:rPr>
                <w:rFonts w:ascii="Times New Roman" w:eastAsia="Calibri" w:hAnsi="Times New Roman"/>
                <w:color w:val="000000"/>
              </w:rPr>
              <w:t xml:space="preserve">соотношение средней заработной платы работников учреждений культуры и средней заработной платы по Чувашской Республике - </w:t>
            </w:r>
            <w:r w:rsidRPr="00CA7CFA">
              <w:rPr>
                <w:rFonts w:ascii="Times New Roman" w:eastAsia="Calibri" w:hAnsi="Times New Roman"/>
              </w:rPr>
              <w:t>100,0</w:t>
            </w:r>
            <w:r w:rsidRPr="00D95778">
              <w:rPr>
                <w:rFonts w:ascii="Times New Roman" w:eastAsia="Calibri" w:hAnsi="Times New Roman"/>
                <w:color w:val="000000"/>
              </w:rPr>
              <w:t xml:space="preserve"> процентов;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уровень удовлетворенности населения качеством предоставления муниципальных услуг в сфере культуры – </w:t>
            </w:r>
            <w:r w:rsidRPr="00CA7CFA">
              <w:rPr>
                <w:rFonts w:ascii="Times New Roman" w:eastAsia="Calibri" w:hAnsi="Times New Roman"/>
                <w:lang w:eastAsia="ru-RU"/>
              </w:rPr>
              <w:t>96,0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процентов;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увеличение числа посещений учреждений культуры на </w:t>
            </w:r>
            <w:r w:rsidRPr="00CA7CFA">
              <w:rPr>
                <w:rFonts w:ascii="Times New Roman" w:eastAsia="Calibri" w:hAnsi="Times New Roman"/>
                <w:lang w:eastAsia="ru-RU"/>
              </w:rPr>
              <w:t>25,0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процентов по отношению к </w:t>
            </w:r>
            <w:r w:rsidRPr="00CA7CFA">
              <w:rPr>
                <w:rFonts w:ascii="Times New Roman" w:eastAsia="Calibri" w:hAnsi="Times New Roman"/>
                <w:lang w:eastAsia="ru-RU"/>
              </w:rPr>
              <w:t>20</w:t>
            </w:r>
            <w:r w:rsidR="008340B1">
              <w:rPr>
                <w:rFonts w:ascii="Times New Roman" w:eastAsia="Calibri" w:hAnsi="Times New Roman"/>
                <w:lang w:eastAsia="ru-RU"/>
              </w:rPr>
              <w:t>19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году.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778" w:rsidTr="007D3E6C">
        <w:trPr>
          <w:trHeight w:val="283"/>
        </w:trPr>
        <w:tc>
          <w:tcPr>
            <w:tcW w:w="1856" w:type="pct"/>
          </w:tcPr>
          <w:p w:rsidR="0058294A" w:rsidRPr="00D95778" w:rsidRDefault="0072799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</w:t>
            </w:r>
            <w:r w:rsidR="00A02C1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этапы</w:t>
            </w:r>
            <w:r w:rsidR="0058294A"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136" w:type="pct"/>
          </w:tcPr>
          <w:p w:rsidR="0058294A" w:rsidRPr="00D95778" w:rsidRDefault="0058294A" w:rsidP="002457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5778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008" w:type="pct"/>
            <w:gridSpan w:val="2"/>
          </w:tcPr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206A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–2035 годы:</w:t>
            </w:r>
          </w:p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 этап – 20</w:t>
            </w:r>
            <w:r w:rsidR="00206A3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–2025 годы;</w:t>
            </w:r>
          </w:p>
          <w:p w:rsidR="0058294A" w:rsidRPr="00D95778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 этап – 2026–203</w:t>
            </w:r>
            <w:r w:rsidR="00BF0DB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  <w:r w:rsidRPr="00D957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годы;</w:t>
            </w:r>
          </w:p>
          <w:p w:rsidR="0058294A" w:rsidRDefault="000B6CA8" w:rsidP="000B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 этап – 2031-2035 годы.</w:t>
            </w:r>
          </w:p>
          <w:p w:rsidR="000B6CA8" w:rsidRPr="00D95778" w:rsidRDefault="000B6CA8" w:rsidP="000B6C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06A36" w:rsidRPr="00070983" w:rsidTr="008226C7">
        <w:tblPrEx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1856" w:type="pct"/>
          </w:tcPr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36" w:type="pct"/>
          </w:tcPr>
          <w:p w:rsidR="00206A36" w:rsidRPr="00070983" w:rsidRDefault="00206A36" w:rsidP="007D3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–</w:t>
            </w:r>
          </w:p>
        </w:tc>
        <w:tc>
          <w:tcPr>
            <w:tcW w:w="2936" w:type="pct"/>
          </w:tcPr>
          <w:p w:rsidR="00206A36" w:rsidRPr="00C869F0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общий объем финансирования подпрограммы составляет  </w:t>
            </w:r>
            <w:r w:rsidR="00D41AD6" w:rsidRPr="00C869F0">
              <w:rPr>
                <w:rFonts w:ascii="Times New Roman" w:eastAsia="Calibri" w:hAnsi="Times New Roman"/>
                <w:b/>
                <w:kern w:val="2"/>
                <w:lang w:eastAsia="ru-RU"/>
              </w:rPr>
              <w:t>977 619,00</w:t>
            </w:r>
            <w:r w:rsidRPr="00C869F0">
              <w:rPr>
                <w:rFonts w:ascii="Times New Roman" w:eastAsia="Calibri" w:hAnsi="Times New Roman"/>
                <w:b/>
                <w:kern w:val="2"/>
                <w:lang w:eastAsia="ru-RU"/>
              </w:rPr>
              <w:t xml:space="preserve"> тыс. рублей</w:t>
            </w:r>
            <w:r w:rsidRPr="00C869F0">
              <w:rPr>
                <w:rFonts w:ascii="Times New Roman" w:eastAsia="Calibri" w:hAnsi="Times New Roman"/>
                <w:kern w:val="2"/>
                <w:lang w:eastAsia="ru-RU"/>
              </w:rPr>
              <w:t>, в том числе:</w:t>
            </w:r>
          </w:p>
          <w:p w:rsidR="00206A36" w:rsidRPr="00C869F0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2023 году – </w:t>
            </w:r>
            <w:r w:rsidR="00E01B20" w:rsidRPr="00C869F0">
              <w:rPr>
                <w:rFonts w:ascii="Times New Roman" w:eastAsia="Calibri" w:hAnsi="Times New Roman"/>
                <w:kern w:val="2"/>
              </w:rPr>
              <w:t>91 222,00</w:t>
            </w:r>
            <w:r w:rsidRPr="00C869F0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E01B20" w:rsidRPr="00C869F0">
              <w:rPr>
                <w:rFonts w:ascii="Times New Roman" w:eastAsia="Calibri" w:hAnsi="Times New Roman"/>
                <w:kern w:val="2"/>
              </w:rPr>
              <w:t>62 753,3</w:t>
            </w:r>
            <w:r w:rsidRPr="00070983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в 2025 году – </w:t>
            </w:r>
            <w:r>
              <w:rPr>
                <w:rFonts w:ascii="Times New Roman" w:eastAsia="Calibri" w:hAnsi="Times New Roman"/>
                <w:kern w:val="2"/>
              </w:rPr>
              <w:t>62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439,6</w:t>
            </w:r>
            <w:r w:rsidRPr="00070983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2026-2030 годах –</w:t>
            </w:r>
            <w:r>
              <w:rPr>
                <w:rFonts w:ascii="Times New Roman" w:eastAsia="Calibri" w:hAnsi="Times New Roman"/>
                <w:kern w:val="2"/>
              </w:rPr>
              <w:t>343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372,9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2031-2035 годах –</w:t>
            </w:r>
            <w:r>
              <w:rPr>
                <w:rFonts w:ascii="Times New Roman" w:eastAsia="Calibri" w:hAnsi="Times New Roman"/>
                <w:kern w:val="2"/>
              </w:rPr>
              <w:t>417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831,2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из них средства:</w:t>
            </w:r>
          </w:p>
          <w:p w:rsidR="00206A36" w:rsidRPr="00C869F0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федерального бюджета </w:t>
            </w:r>
            <w:r w:rsidRPr="00C869F0">
              <w:rPr>
                <w:rFonts w:ascii="Times New Roman" w:eastAsia="Calibri" w:hAnsi="Times New Roman"/>
                <w:kern w:val="2"/>
              </w:rPr>
              <w:t>–</w:t>
            </w:r>
            <w:r w:rsidR="00E01B20" w:rsidRPr="00C869F0">
              <w:rPr>
                <w:rFonts w:ascii="Times New Roman" w:eastAsia="Calibri" w:hAnsi="Times New Roman"/>
                <w:b/>
                <w:kern w:val="2"/>
              </w:rPr>
              <w:t>8 183,9</w:t>
            </w:r>
            <w:r w:rsidR="009D1EC0" w:rsidRPr="00C869F0"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C869F0">
              <w:rPr>
                <w:rFonts w:ascii="Times New Roman" w:eastAsia="Calibri" w:hAnsi="Times New Roman"/>
                <w:kern w:val="2"/>
              </w:rPr>
              <w:t>тыс. рублей,</w:t>
            </w:r>
          </w:p>
          <w:p w:rsidR="00206A36" w:rsidRPr="00C869F0" w:rsidRDefault="00206A36" w:rsidP="00AB71AB">
            <w:pPr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том числе: </w:t>
            </w:r>
          </w:p>
          <w:p w:rsidR="00206A36" w:rsidRPr="00C869F0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2023 году – </w:t>
            </w:r>
            <w:r w:rsidR="00E01B20" w:rsidRPr="00C869F0">
              <w:rPr>
                <w:rFonts w:ascii="Times New Roman" w:eastAsia="Calibri" w:hAnsi="Times New Roman"/>
                <w:kern w:val="2"/>
              </w:rPr>
              <w:t>8 183,9</w:t>
            </w:r>
            <w:r w:rsidRPr="00C869F0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C869F0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E01B20" w:rsidRPr="00C869F0">
              <w:rPr>
                <w:rFonts w:ascii="Times New Roman" w:eastAsia="Calibri" w:hAnsi="Times New Roman"/>
                <w:kern w:val="2"/>
              </w:rPr>
              <w:t>0,00</w:t>
            </w:r>
            <w:r w:rsidR="009D1EC0" w:rsidRPr="00C869F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C869F0">
              <w:rPr>
                <w:rFonts w:ascii="Times New Roman" w:eastAsia="Calibri" w:hAnsi="Times New Roman"/>
                <w:kern w:val="2"/>
              </w:rPr>
              <w:t>тыс.</w:t>
            </w:r>
            <w:r w:rsidRPr="00070983">
              <w:rPr>
                <w:rFonts w:ascii="Times New Roman" w:eastAsia="Calibri" w:hAnsi="Times New Roman"/>
                <w:kern w:val="2"/>
              </w:rPr>
              <w:t xml:space="preserve">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2025 году – 0,0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2026-2030 годах – 0,0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2031-2035 годах – 0,0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республиканского бюджета Чувашской Республики </w:t>
            </w:r>
            <w:r w:rsidRPr="00070983">
              <w:rPr>
                <w:rFonts w:ascii="Times New Roman" w:eastAsia="Calibri" w:hAnsi="Times New Roman"/>
                <w:b/>
                <w:kern w:val="2"/>
              </w:rPr>
              <w:t>–</w:t>
            </w:r>
            <w:r w:rsidR="00E01B20" w:rsidRPr="0098505C">
              <w:rPr>
                <w:rFonts w:ascii="Times New Roman" w:eastAsia="Calibri" w:hAnsi="Times New Roman"/>
                <w:b/>
                <w:kern w:val="2"/>
              </w:rPr>
              <w:t>9 973,2</w:t>
            </w:r>
            <w:r w:rsidR="009D1EC0" w:rsidRPr="0098505C"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тыс. рублей, в том числе: 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2023 году – </w:t>
            </w:r>
            <w:r w:rsidR="00E01B20" w:rsidRPr="0098505C">
              <w:rPr>
                <w:rFonts w:ascii="Times New Roman" w:eastAsia="Calibri" w:hAnsi="Times New Roman"/>
                <w:kern w:val="2"/>
              </w:rPr>
              <w:t>8 588,1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E01B20" w:rsidRPr="0098505C">
              <w:rPr>
                <w:rFonts w:ascii="Times New Roman" w:eastAsia="Calibri" w:hAnsi="Times New Roman"/>
                <w:kern w:val="2"/>
              </w:rPr>
              <w:t>389,2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lastRenderedPageBreak/>
              <w:t>в 2025 году – 75,5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2026-2030 годах – 415,2 тыс. рублей;</w:t>
            </w:r>
          </w:p>
          <w:p w:rsidR="00206A36" w:rsidRPr="0098505C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2031-2035 годах – 505,2 тыс. рублей;</w:t>
            </w:r>
          </w:p>
          <w:p w:rsidR="00206A36" w:rsidRPr="0098505C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 xml:space="preserve">местные бюджеты  – </w:t>
            </w:r>
            <w:r w:rsidR="00D41AD6" w:rsidRPr="0098505C">
              <w:rPr>
                <w:rFonts w:ascii="Times New Roman" w:hAnsi="Times New Roman" w:cs="Times New Roman"/>
                <w:b/>
              </w:rPr>
              <w:t>959 461,9</w:t>
            </w:r>
            <w:r w:rsidR="009D1EC0" w:rsidRPr="0098505C">
              <w:rPr>
                <w:rFonts w:ascii="Times New Roman" w:hAnsi="Times New Roman" w:cs="Times New Roman"/>
                <w:b/>
              </w:rPr>
              <w:t xml:space="preserve"> </w:t>
            </w:r>
            <w:r w:rsidRPr="0098505C">
              <w:rPr>
                <w:rFonts w:ascii="Times New Roman" w:hAnsi="Times New Roman" w:cs="Times New Roman"/>
              </w:rPr>
              <w:t>тыс. рублей,</w:t>
            </w:r>
          </w:p>
          <w:p w:rsidR="00206A36" w:rsidRPr="0098505C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том числе:</w:t>
            </w:r>
          </w:p>
          <w:p w:rsidR="00206A36" w:rsidRPr="0098505C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2023 году – </w:t>
            </w:r>
            <w:r w:rsidR="00D41AD6" w:rsidRPr="0098505C">
              <w:rPr>
                <w:rFonts w:ascii="Times New Roman" w:eastAsia="Calibri" w:hAnsi="Times New Roman"/>
                <w:kern w:val="2"/>
              </w:rPr>
              <w:t>74 450,0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2024 году – </w:t>
            </w:r>
            <w:r w:rsidR="00D41AD6" w:rsidRPr="0098505C">
              <w:rPr>
                <w:rFonts w:ascii="Times New Roman" w:eastAsia="Calibri" w:hAnsi="Times New Roman"/>
                <w:kern w:val="2"/>
              </w:rPr>
              <w:t>62 364,1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</w:t>
            </w:r>
            <w:r w:rsidRPr="00070983">
              <w:rPr>
                <w:rFonts w:ascii="Times New Roman" w:eastAsia="Calibri" w:hAnsi="Times New Roman"/>
                <w:kern w:val="2"/>
              </w:rPr>
              <w:t>. рублей;</w:t>
            </w:r>
          </w:p>
          <w:p w:rsidR="00206A36" w:rsidRPr="00070983" w:rsidRDefault="00206A36" w:rsidP="00D6524B">
            <w:pPr>
              <w:ind w:left="-57" w:right="-57"/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 xml:space="preserve">в 2025 году – </w:t>
            </w:r>
            <w:r>
              <w:rPr>
                <w:rFonts w:ascii="Times New Roman" w:eastAsia="Calibri" w:hAnsi="Times New Roman"/>
                <w:kern w:val="2"/>
              </w:rPr>
              <w:t>62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364,1</w:t>
            </w:r>
            <w:r w:rsidRPr="00070983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2026-2030 годах –</w:t>
            </w:r>
            <w:r>
              <w:rPr>
                <w:rFonts w:ascii="Times New Roman" w:eastAsia="Calibri" w:hAnsi="Times New Roman"/>
                <w:kern w:val="2"/>
              </w:rPr>
              <w:t>342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957,7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rPr>
                <w:rFonts w:ascii="Times New Roman" w:eastAsia="Calibri" w:hAnsi="Times New Roman"/>
                <w:kern w:val="2"/>
              </w:rPr>
            </w:pPr>
            <w:r w:rsidRPr="00070983">
              <w:rPr>
                <w:rFonts w:ascii="Times New Roman" w:eastAsia="Calibri" w:hAnsi="Times New Roman"/>
                <w:kern w:val="2"/>
              </w:rPr>
              <w:t>в 2031-2035 годах –</w:t>
            </w:r>
            <w:r>
              <w:rPr>
                <w:rFonts w:ascii="Times New Roman" w:eastAsia="Calibri" w:hAnsi="Times New Roman"/>
                <w:kern w:val="2"/>
              </w:rPr>
              <w:t>417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326,0</w:t>
            </w:r>
            <w:r w:rsidR="009D1EC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070983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 xml:space="preserve">внебюджетных источников </w:t>
            </w:r>
            <w:r w:rsidRPr="00070983">
              <w:rPr>
                <w:rFonts w:ascii="Times New Roman" w:hAnsi="Times New Roman" w:cs="Times New Roman"/>
                <w:b/>
                <w:color w:val="000000"/>
              </w:rPr>
              <w:t xml:space="preserve">– 0,0 </w:t>
            </w:r>
            <w:r w:rsidRPr="00070983">
              <w:rPr>
                <w:rFonts w:ascii="Times New Roman" w:hAnsi="Times New Roman" w:cs="Times New Roman"/>
                <w:color w:val="000000"/>
              </w:rPr>
              <w:t xml:space="preserve">тыс. рублей, 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2023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2024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2025 году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2026-2030 годах – 0,0 тыс. рублей;</w:t>
            </w:r>
          </w:p>
          <w:p w:rsidR="00206A36" w:rsidRPr="00070983" w:rsidRDefault="00206A36" w:rsidP="00D65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hAnsi="Times New Roman" w:cs="Times New Roman"/>
                <w:color w:val="000000"/>
              </w:rPr>
              <w:t>в 2031-2035 годах – 0,0 тыс. рублей;</w:t>
            </w:r>
          </w:p>
          <w:p w:rsidR="00206A36" w:rsidRDefault="00A02C1B" w:rsidP="00D6524B">
            <w:pP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A02C1B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период.</w:t>
            </w:r>
          </w:p>
          <w:p w:rsidR="00114BDB" w:rsidRPr="00070983" w:rsidRDefault="00114BDB" w:rsidP="00D6524B">
            <w:pP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</w:p>
        </w:tc>
      </w:tr>
      <w:tr w:rsidR="00206A36" w:rsidRPr="00070983" w:rsidTr="008226C7">
        <w:tblPrEx>
          <w:tblLook w:val="04A0" w:firstRow="1" w:lastRow="0" w:firstColumn="1" w:lastColumn="0" w:noHBand="0" w:noVBand="1"/>
        </w:tblPrEx>
        <w:trPr>
          <w:gridAfter w:val="1"/>
          <w:wAfter w:w="72" w:type="pct"/>
        </w:trPr>
        <w:tc>
          <w:tcPr>
            <w:tcW w:w="1856" w:type="pct"/>
            <w:hideMark/>
          </w:tcPr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36" w:type="pct"/>
            <w:hideMark/>
          </w:tcPr>
          <w:p w:rsidR="008226C7" w:rsidRDefault="008226C7" w:rsidP="00D652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</w:p>
          <w:p w:rsidR="00206A36" w:rsidRPr="008226C7" w:rsidRDefault="008226C7" w:rsidP="008226C7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2936" w:type="pct"/>
            <w:hideMark/>
          </w:tcPr>
          <w:p w:rsidR="00206A36" w:rsidRPr="00070983" w:rsidRDefault="00206A36" w:rsidP="00D6524B">
            <w:pPr>
              <w:rPr>
                <w:rFonts w:ascii="Times New Roman" w:hAnsi="Times New Roman"/>
                <w:kern w:val="2"/>
              </w:rPr>
            </w:pPr>
            <w:r w:rsidRPr="00070983">
              <w:rPr>
                <w:rFonts w:ascii="Times New Roman" w:hAnsi="Times New Roman"/>
                <w:kern w:val="2"/>
              </w:rPr>
              <w:t>внедрение инновационных технологий</w:t>
            </w:r>
            <w:r w:rsidR="008226C7">
              <w:rPr>
                <w:rFonts w:ascii="Times New Roman" w:hAnsi="Times New Roman"/>
                <w:kern w:val="2"/>
              </w:rPr>
              <w:t xml:space="preserve"> в деятельность </w:t>
            </w:r>
            <w:r w:rsidR="008226C7" w:rsidRPr="00070983">
              <w:rPr>
                <w:rFonts w:ascii="Times New Roman" w:hAnsi="Times New Roman"/>
                <w:kern w:val="2"/>
              </w:rPr>
              <w:t>учреждений культуры</w:t>
            </w:r>
            <w:r w:rsidRPr="00070983">
              <w:rPr>
                <w:rFonts w:ascii="Times New Roman" w:hAnsi="Times New Roman"/>
                <w:kern w:val="2"/>
              </w:rPr>
              <w:t>, повышение конкурентоспособности;</w:t>
            </w:r>
          </w:p>
          <w:p w:rsidR="00206A36" w:rsidRPr="00070983" w:rsidRDefault="00206A36" w:rsidP="00D6524B">
            <w:pPr>
              <w:rPr>
                <w:rFonts w:ascii="Times New Roman" w:hAnsi="Times New Roman"/>
                <w:kern w:val="2"/>
              </w:rPr>
            </w:pPr>
            <w:r w:rsidRPr="00070983">
              <w:rPr>
                <w:rFonts w:ascii="Times New Roman" w:hAnsi="Times New Roman"/>
                <w:kern w:val="2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206A36" w:rsidRPr="00070983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kern w:val="2"/>
                <w:lang w:eastAsia="ru-RU"/>
              </w:rPr>
              <w:t>повышение доступности и качества предоставляемых подведомственными учреждениями услуг;</w:t>
            </w:r>
          </w:p>
          <w:p w:rsidR="00206A36" w:rsidRDefault="00206A36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 w:rsidRPr="00070983">
              <w:rPr>
                <w:rFonts w:ascii="Times New Roman" w:eastAsia="Calibri" w:hAnsi="Times New Roman"/>
                <w:kern w:val="2"/>
                <w:lang w:eastAsia="ru-RU"/>
              </w:rPr>
              <w:t xml:space="preserve">создание условий для сохранения этнокультурного </w:t>
            </w: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многообразия народов, проживающих на территории Цивильского</w:t>
            </w:r>
            <w:r w:rsidR="009D1EC0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муниципального округа </w:t>
            </w:r>
            <w:r w:rsidRPr="00070983"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 xml:space="preserve"> Чувашской Республики, повышение их общей культуры, укрепление гражданского единства и гармонизация межнациональных отношений.</w:t>
            </w:r>
          </w:p>
          <w:p w:rsidR="008226C7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реализация мероприятий по созданию и</w:t>
            </w:r>
          </w:p>
          <w:p w:rsidR="008226C7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  <w:t>обеспечению функционирования общероссийского</w:t>
            </w:r>
          </w:p>
          <w:p w:rsidR="008226C7" w:rsidRPr="00070983" w:rsidRDefault="008226C7" w:rsidP="00D65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информационно-архивного пространства.</w:t>
            </w:r>
          </w:p>
        </w:tc>
      </w:tr>
    </w:tbl>
    <w:p w:rsidR="008226C7" w:rsidRPr="007B2A8E" w:rsidRDefault="008226C7" w:rsidP="007B2A8E">
      <w:pPr>
        <w:tabs>
          <w:tab w:val="left" w:pos="3830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ru-RU"/>
        </w:rPr>
      </w:pPr>
    </w:p>
    <w:p w:rsidR="003E03D5" w:rsidRDefault="003E03D5" w:rsidP="005B3813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lang w:eastAsia="ru-RU"/>
        </w:rPr>
      </w:pPr>
    </w:p>
    <w:p w:rsidR="0058294A" w:rsidRPr="00D95778" w:rsidRDefault="0058294A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Раздел </w:t>
      </w:r>
      <w:r w:rsidRPr="00D95778">
        <w:rPr>
          <w:rFonts w:ascii="Times New Roman" w:eastAsia="Calibri" w:hAnsi="Times New Roman"/>
          <w:b/>
          <w:color w:val="000000"/>
          <w:lang w:val="en-US" w:eastAsia="ru-RU"/>
        </w:rPr>
        <w:t>I</w:t>
      </w: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. </w:t>
      </w:r>
      <w:r w:rsidRPr="00D95778">
        <w:rPr>
          <w:rFonts w:ascii="Times New Roman" w:hAnsi="Times New Roman"/>
          <w:b/>
        </w:rPr>
        <w:t xml:space="preserve">Приоритеты государственной политики в сфере </w:t>
      </w:r>
    </w:p>
    <w:p w:rsidR="003E03D5" w:rsidRPr="00D95778" w:rsidRDefault="0058294A" w:rsidP="003E03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bCs/>
          <w:lang w:eastAsia="ru-RU"/>
        </w:rPr>
        <w:t xml:space="preserve">реализации муниципальной  программы </w:t>
      </w:r>
    </w:p>
    <w:p w:rsidR="0058294A" w:rsidRPr="00D95778" w:rsidRDefault="0058294A" w:rsidP="003E03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hAnsi="Times New Roman"/>
          <w:b/>
        </w:rPr>
        <w:t>цели, задачи, описание сроков и этапов реализации муниципальной программы</w:t>
      </w:r>
    </w:p>
    <w:p w:rsidR="005B3813" w:rsidRDefault="005B3813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</w:p>
    <w:p w:rsidR="00E42A1A" w:rsidRPr="00E42A1A" w:rsidRDefault="00E42A1A" w:rsidP="00E42A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lang w:eastAsia="ru-RU"/>
        </w:rPr>
      </w:pPr>
      <w:proofErr w:type="gramStart"/>
      <w:r w:rsidRPr="00E42A1A">
        <w:rPr>
          <w:rFonts w:ascii="Times New Roman CYR" w:eastAsiaTheme="minorEastAsia" w:hAnsi="Times New Roman CYR" w:cs="Times New Roman CYR"/>
          <w:kern w:val="0"/>
          <w:lang w:eastAsia="ru-RU"/>
        </w:rPr>
        <w:t>Приоритеты государственной политики в сфере экономического развития Цивильского муниципального округа Чувашской Республики определены Стратегией социально-экономического развития Цивильского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lastRenderedPageBreak/>
        <w:t>В соответствии с долгосрочными приоритетами развития сферы культуры целями Муниципальной программы «Развитие культуры» (далее – Муниципальная программа) являются: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активизация культурного потенциала </w:t>
      </w:r>
      <w:r w:rsidR="00FC6DCE">
        <w:rPr>
          <w:rFonts w:ascii="Times New Roman" w:eastAsia="Calibri" w:hAnsi="Times New Roman"/>
          <w:bCs/>
          <w:color w:val="000000"/>
          <w:lang w:eastAsia="ru-RU"/>
        </w:rPr>
        <w:t>Цивильского</w:t>
      </w:r>
      <w:r w:rsidR="009D1EC0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CF5570">
        <w:rPr>
          <w:rFonts w:ascii="Times New Roman" w:hAnsi="Times New Roman"/>
        </w:rPr>
        <w:t>муниципального округа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Чувашской Республики;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содействие формированию гармонично развитой личности, способной к активному участию в реализации муниципальной культурной политики;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сохранение культурного наследия и создани</w:t>
      </w:r>
      <w:r w:rsidR="00411FD5">
        <w:rPr>
          <w:rFonts w:ascii="Times New Roman" w:eastAsia="Calibri" w:hAnsi="Times New Roman"/>
          <w:bCs/>
          <w:color w:val="000000"/>
          <w:lang w:eastAsia="ru-RU"/>
        </w:rPr>
        <w:t>е условий для развития культуры.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Для достижения целей реализуются следующие задачи: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hAnsi="Times New Roman"/>
        </w:rPr>
        <w:t xml:space="preserve">сохранение, использование, популяризация и охрана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 </w:t>
      </w:r>
      <w:r w:rsidRPr="00D95778">
        <w:rPr>
          <w:rFonts w:ascii="Times New Roman" w:eastAsia="Calibri" w:hAnsi="Times New Roman"/>
          <w:color w:val="000000"/>
          <w:lang w:eastAsia="ru-RU"/>
        </w:rPr>
        <w:t>и создание условий для развития культуры;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обеспечение гражданам доступа к культурным ценностям;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условий для реализации каждым человеком его творческого потенциала;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благоприятных условий для устойчивого развития сфер культуры;</w:t>
      </w:r>
    </w:p>
    <w:p w:rsidR="0058294A" w:rsidRPr="00D95778" w:rsidRDefault="0058294A" w:rsidP="00DC112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повышение интереса к чтению;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Реализация Муниципальной программы позволит: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внедрить инновационные технологии в деятельность учреждений культуры, повысить их конкурентоспособность;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вовлечь население в активную социокультурную деятельность, реализовать творческие инициативы населения;</w:t>
      </w:r>
    </w:p>
    <w:p w:rsidR="0058294A" w:rsidRPr="00D95778" w:rsidRDefault="0058294A" w:rsidP="00206A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 xml:space="preserve">создать условия для сохранения этнокультурного многообразия народов, проживающих на территории </w:t>
      </w:r>
      <w:r w:rsidR="00FC6DCE">
        <w:rPr>
          <w:rFonts w:ascii="Times New Roman" w:eastAsia="Calibri" w:hAnsi="Times New Roman"/>
          <w:bCs/>
          <w:lang w:eastAsia="ru-RU"/>
        </w:rPr>
        <w:t>Цивильского</w:t>
      </w:r>
      <w:r w:rsidR="009D1EC0">
        <w:rPr>
          <w:rFonts w:ascii="Times New Roman" w:eastAsia="Calibri" w:hAnsi="Times New Roman"/>
          <w:bCs/>
          <w:lang w:eastAsia="ru-RU"/>
        </w:rPr>
        <w:t xml:space="preserve"> </w:t>
      </w:r>
      <w:r w:rsidR="00206A36">
        <w:rPr>
          <w:rFonts w:ascii="Times New Roman" w:eastAsia="Calibri" w:hAnsi="Times New Roman"/>
          <w:lang w:eastAsia="ru-RU"/>
        </w:rPr>
        <w:t>муниципального  округа</w:t>
      </w:r>
      <w:r w:rsidRPr="00D95778">
        <w:rPr>
          <w:rFonts w:ascii="Times New Roman" w:eastAsia="Calibri" w:hAnsi="Times New Roman"/>
          <w:bCs/>
          <w:lang w:eastAsia="ru-RU"/>
        </w:rPr>
        <w:t xml:space="preserve"> Чувашской Республики, повышения их общей культуры, укрепления </w:t>
      </w:r>
      <w:r w:rsidR="00206A36">
        <w:rPr>
          <w:rFonts w:ascii="Times New Roman" w:eastAsia="Calibri" w:hAnsi="Times New Roman"/>
          <w:bCs/>
          <w:lang w:eastAsia="ru-RU"/>
        </w:rPr>
        <w:t>2023</w:t>
      </w:r>
      <w:r w:rsidRPr="00D95778">
        <w:rPr>
          <w:rFonts w:ascii="Times New Roman" w:hAnsi="Times New Roman"/>
          <w:color w:val="000000"/>
          <w:lang w:eastAsia="ru-RU"/>
        </w:rPr>
        <w:t>–2035 годах в три этапа: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1 этап – 20</w:t>
      </w:r>
      <w:r w:rsidR="00206A36">
        <w:rPr>
          <w:rFonts w:ascii="Times New Roman" w:hAnsi="Times New Roman"/>
          <w:color w:val="000000"/>
          <w:lang w:eastAsia="ru-RU"/>
        </w:rPr>
        <w:t>23</w:t>
      </w:r>
      <w:r w:rsidRPr="00D95778">
        <w:rPr>
          <w:rFonts w:ascii="Times New Roman" w:hAnsi="Times New Roman"/>
          <w:color w:val="000000"/>
          <w:lang w:eastAsia="ru-RU"/>
        </w:rPr>
        <w:t>–2025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На 1 этапе будет продолжена реализация начатых ранее мероприятий по развитию отрасли культуры.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2 этап – 2026–2030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 счет реализации мероприятий 2 этапа будут достигнуты следующие результаты: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D95778">
        <w:rPr>
          <w:rFonts w:ascii="Times New Roman" w:eastAsia="Calibri" w:hAnsi="Times New Roman"/>
          <w:lang w:eastAsia="ru-RU"/>
        </w:rPr>
        <w:t>– 9</w:t>
      </w:r>
      <w:r w:rsidR="000704F9">
        <w:rPr>
          <w:rFonts w:ascii="Times New Roman" w:eastAsia="Calibri" w:hAnsi="Times New Roman"/>
          <w:lang w:eastAsia="ru-RU"/>
        </w:rPr>
        <w:t>4</w:t>
      </w:r>
      <w:r w:rsidRPr="00D95778">
        <w:rPr>
          <w:rFonts w:ascii="Times New Roman" w:eastAsia="Calibri" w:hAnsi="Times New Roman"/>
          <w:lang w:eastAsia="ru-RU"/>
        </w:rPr>
        <w:t>,0 процента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увеличение числа посещений организаций культуры на </w:t>
      </w:r>
      <w:r w:rsidRPr="00D95778">
        <w:rPr>
          <w:rFonts w:ascii="Times New Roman" w:eastAsia="Calibri" w:hAnsi="Times New Roman"/>
          <w:lang w:eastAsia="ru-RU"/>
        </w:rPr>
        <w:t>2</w:t>
      </w:r>
      <w:r w:rsidR="000704F9">
        <w:rPr>
          <w:rFonts w:ascii="Times New Roman" w:eastAsia="Calibri" w:hAnsi="Times New Roman"/>
          <w:lang w:eastAsia="ru-RU"/>
        </w:rPr>
        <w:t>1</w:t>
      </w:r>
      <w:r w:rsidRPr="00D95778">
        <w:rPr>
          <w:rFonts w:ascii="Times New Roman" w:eastAsia="Calibri" w:hAnsi="Times New Roman"/>
          <w:lang w:eastAsia="ru-RU"/>
        </w:rPr>
        <w:t>,0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процент по отношению к 20</w:t>
      </w:r>
      <w:r w:rsidR="000704F9">
        <w:rPr>
          <w:rFonts w:ascii="Times New Roman" w:eastAsia="Calibri" w:hAnsi="Times New Roman"/>
          <w:color w:val="000000"/>
          <w:lang w:eastAsia="ru-RU"/>
        </w:rPr>
        <w:t>2</w:t>
      </w:r>
      <w:r w:rsidR="009F181A">
        <w:rPr>
          <w:rFonts w:ascii="Times New Roman" w:eastAsia="Calibri" w:hAnsi="Times New Roman"/>
          <w:color w:val="000000"/>
          <w:lang w:eastAsia="ru-RU"/>
        </w:rPr>
        <w:t>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3 этап – 2031–2035 годы.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 счет реализации мероприятий 3 этапа будут достигнуты следующие результаты:</w:t>
      </w:r>
    </w:p>
    <w:p w:rsidR="0058294A" w:rsidRPr="00D95778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уровень удовлетворенности населения качеством предоставления </w:t>
      </w:r>
      <w:r w:rsidR="000704F9" w:rsidRPr="00D95778">
        <w:rPr>
          <w:rFonts w:ascii="Times New Roman" w:eastAsia="Calibri" w:hAnsi="Times New Roman"/>
          <w:color w:val="000000"/>
          <w:lang w:eastAsia="ru-RU"/>
        </w:rPr>
        <w:t>муниципальных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услуг в сфере культуры – </w:t>
      </w:r>
      <w:r w:rsidRPr="00D95778">
        <w:rPr>
          <w:rFonts w:ascii="Times New Roman" w:eastAsia="Calibri" w:hAnsi="Times New Roman"/>
          <w:lang w:eastAsia="ru-RU"/>
        </w:rPr>
        <w:t>96,0 процента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Default="0058294A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увеличение числа посещений организаций культуры на </w:t>
      </w:r>
      <w:r w:rsidRPr="00D95778">
        <w:rPr>
          <w:rFonts w:ascii="Times New Roman" w:eastAsia="Calibri" w:hAnsi="Times New Roman"/>
          <w:lang w:eastAsia="ru-RU"/>
        </w:rPr>
        <w:t>25,0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процента по отношению к 20</w:t>
      </w:r>
      <w:r w:rsidR="000704F9">
        <w:rPr>
          <w:rFonts w:ascii="Times New Roman" w:eastAsia="Calibri" w:hAnsi="Times New Roman"/>
          <w:color w:val="000000"/>
          <w:lang w:eastAsia="ru-RU"/>
        </w:rPr>
        <w:t>2</w:t>
      </w:r>
      <w:r w:rsidR="009F181A">
        <w:rPr>
          <w:rFonts w:ascii="Times New Roman" w:eastAsia="Calibri" w:hAnsi="Times New Roman"/>
          <w:color w:val="000000"/>
          <w:lang w:eastAsia="ru-RU"/>
        </w:rPr>
        <w:t>0</w:t>
      </w:r>
      <w:r w:rsidRPr="00D95778"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E0720D" w:rsidRPr="00D95778" w:rsidRDefault="00E0720D" w:rsidP="00DC112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увеличение числа обращений к цифровым ресурсам культуры на 100 процентов по отношению к 202</w:t>
      </w:r>
      <w:r w:rsidR="009F181A">
        <w:rPr>
          <w:rFonts w:ascii="Times New Roman" w:eastAsia="Calibri" w:hAnsi="Times New Roman"/>
          <w:color w:val="000000"/>
          <w:lang w:eastAsia="ru-RU"/>
        </w:rPr>
        <w:t>0</w:t>
      </w:r>
      <w:r>
        <w:rPr>
          <w:rFonts w:ascii="Times New Roman" w:eastAsia="Calibri" w:hAnsi="Times New Roman"/>
          <w:color w:val="000000"/>
          <w:lang w:eastAsia="ru-RU"/>
        </w:rPr>
        <w:t xml:space="preserve"> году.</w:t>
      </w:r>
    </w:p>
    <w:p w:rsidR="0058294A" w:rsidRPr="00D95778" w:rsidRDefault="0058294A" w:rsidP="00DC1124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Сведения о целевых показателях</w:t>
      </w:r>
      <w:r w:rsidR="00BD275F">
        <w:rPr>
          <w:rFonts w:ascii="Times New Roman" w:eastAsia="Calibri" w:hAnsi="Times New Roman"/>
          <w:bCs/>
          <w:lang w:eastAsia="ru-RU"/>
        </w:rPr>
        <w:t xml:space="preserve"> (</w:t>
      </w:r>
      <w:r w:rsidRPr="00D95778">
        <w:rPr>
          <w:rFonts w:ascii="Times New Roman" w:eastAsia="Calibri" w:hAnsi="Times New Roman"/>
          <w:bCs/>
          <w:lang w:eastAsia="ru-RU"/>
        </w:rPr>
        <w:t>индикаторах</w:t>
      </w:r>
      <w:r w:rsidR="00BD275F">
        <w:rPr>
          <w:rFonts w:ascii="Times New Roman" w:eastAsia="Calibri" w:hAnsi="Times New Roman"/>
          <w:bCs/>
          <w:lang w:eastAsia="ru-RU"/>
        </w:rPr>
        <w:t>)</w:t>
      </w:r>
      <w:r w:rsidR="0008193C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58294A" w:rsidRPr="00D95778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Целевые показатели </w:t>
      </w:r>
      <w:r w:rsidR="0024501B">
        <w:rPr>
          <w:rFonts w:ascii="Times New Roman" w:eastAsia="Calibri" w:hAnsi="Times New Roman"/>
          <w:bCs/>
          <w:color w:val="000000"/>
          <w:lang w:eastAsia="ru-RU"/>
        </w:rPr>
        <w:t xml:space="preserve">и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индикаторы</w:t>
      </w:r>
      <w:r w:rsidR="0008193C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программы определены исходя из принципа необходимости и достаточности информации для характеристики достижения целей и решения задач </w:t>
      </w:r>
      <w:r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программы (табл. 1). </w:t>
      </w:r>
    </w:p>
    <w:p w:rsidR="0058294A" w:rsidRPr="00D95778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lastRenderedPageBreak/>
        <w:t xml:space="preserve"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</w:t>
      </w:r>
      <w:r w:rsidR="0024501B">
        <w:rPr>
          <w:rFonts w:ascii="Times New Roman" w:eastAsia="Calibri" w:hAnsi="Times New Roman"/>
          <w:bCs/>
          <w:color w:val="000000"/>
          <w:lang w:eastAsia="ru-RU"/>
        </w:rPr>
        <w:t>и индикатора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(достижение максимального значения или насыщения).</w:t>
      </w:r>
    </w:p>
    <w:p w:rsidR="00580256" w:rsidRDefault="00580256" w:rsidP="0058294A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Cs/>
          <w:lang w:eastAsia="ru-RU"/>
        </w:rPr>
      </w:pPr>
    </w:p>
    <w:p w:rsidR="0058294A" w:rsidRPr="00D95778" w:rsidRDefault="0058294A" w:rsidP="0058294A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Таблица 1</w:t>
      </w:r>
    </w:p>
    <w:tbl>
      <w:tblPr>
        <w:tblW w:w="0" w:type="auto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4575"/>
        <w:gridCol w:w="2951"/>
      </w:tblGrid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Цели Муниципальной программы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Задачи Муниципальной программы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Целевые индикаторы и показатели Муниципальной программы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3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Активизация культурного потенциала </w:t>
            </w:r>
            <w:proofErr w:type="spellStart"/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</w:t>
            </w:r>
            <w:proofErr w:type="spellEnd"/>
            <w:r w:rsidR="00206A36">
              <w:rPr>
                <w:rFonts w:ascii="Times New Roman" w:eastAsia="Calibri" w:hAnsi="Times New Roman"/>
                <w:lang w:eastAsia="ru-RU"/>
              </w:rPr>
              <w:t xml:space="preserve">  округа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Чувашской Республики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широких слоев населения;</w:t>
            </w:r>
          </w:p>
          <w:p w:rsidR="0058294A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гастрольная деятельность, направленная на выравнивание возможностей доступа жителей </w:t>
            </w:r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Чувашской Республики к культурным благам</w:t>
            </w:r>
          </w:p>
          <w:p w:rsidR="00AB5515" w:rsidRPr="00D95778" w:rsidRDefault="00AB5515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соотношение средней заработной платы работников учреждений культуры и средней заработной платы по Чувашской Республике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Повышение роли институтов гражданского общества как субъектов культурной политики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предоставление в соответствии с законодательством Российской Федерации и законодательством Чувашской Республики, нормативными правовыми актами </w:t>
            </w:r>
            <w:r w:rsidR="00FC6DCE">
              <w:rPr>
                <w:rFonts w:ascii="Times New Roman" w:eastAsia="Calibri" w:hAnsi="Times New Roman"/>
                <w:bCs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финансовой поддержки на реализацию значимых проектов в сфере культуры и искусства на конкурсной основе;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поддержка муниципальных учреждений культуры путем предоставления на конкурсной основе субсидий из федерального бюджета, республиканского бюджета 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и бюджета </w:t>
            </w:r>
            <w:r w:rsidR="00FC6DCE">
              <w:rPr>
                <w:rFonts w:ascii="Times New Roman" w:eastAsia="Calibri" w:hAnsi="Times New Roman"/>
                <w:lang w:eastAsia="ru-RU"/>
              </w:rPr>
              <w:t>Цивильского</w:t>
            </w:r>
            <w:r w:rsidR="0008193C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 Чувашской Республики</w:t>
            </w: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hAnsi="Times New Roman"/>
              </w:rPr>
              <w:t xml:space="preserve">доля средств </w:t>
            </w:r>
            <w:r w:rsidR="00FC6DCE">
              <w:rPr>
                <w:rFonts w:ascii="Times New Roman" w:hAnsi="Times New Roman"/>
              </w:rPr>
              <w:t>Цивильского</w:t>
            </w:r>
            <w:r w:rsidR="0008193C">
              <w:rPr>
                <w:rFonts w:ascii="Times New Roman" w:hAnsi="Times New Roman"/>
              </w:rPr>
              <w:t xml:space="preserve"> </w:t>
            </w:r>
            <w:r w:rsidR="00206A36">
              <w:rPr>
                <w:rFonts w:ascii="Times New Roman" w:eastAsia="Calibri" w:hAnsi="Times New Roman"/>
                <w:lang w:eastAsia="ru-RU"/>
              </w:rPr>
              <w:t>муниципального  округа</w:t>
            </w:r>
            <w:r w:rsidRPr="00D95778">
              <w:rPr>
                <w:rFonts w:ascii="Times New Roman" w:hAnsi="Times New Roman"/>
              </w:rPr>
              <w:t xml:space="preserve"> для </w:t>
            </w:r>
            <w:proofErr w:type="spellStart"/>
            <w:r w:rsidR="00AB5515">
              <w:rPr>
                <w:rFonts w:ascii="Times New Roman" w:hAnsi="Times New Roman"/>
              </w:rPr>
              <w:t>софинансирования</w:t>
            </w:r>
            <w:proofErr w:type="spellEnd"/>
            <w:r w:rsidR="00AB5515">
              <w:rPr>
                <w:rFonts w:ascii="Times New Roman" w:hAnsi="Times New Roman"/>
              </w:rPr>
              <w:t xml:space="preserve"> средств </w:t>
            </w:r>
            <w:r w:rsidRPr="00D95778">
              <w:rPr>
                <w:rFonts w:ascii="Times New Roman" w:hAnsi="Times New Roman"/>
              </w:rPr>
              <w:t>республиканского бюджета Чувашской Республики,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</w:t>
            </w: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поддержка образовательных организаций дополнительного образования детей (детской школы искусств по видам искусств);</w:t>
            </w:r>
          </w:p>
          <w:p w:rsidR="0058294A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</w:t>
            </w:r>
          </w:p>
          <w:p w:rsidR="00AB5515" w:rsidRPr="00D95778" w:rsidRDefault="00AB5515" w:rsidP="00AB55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увеличение числа посещений организаций культуры по отношению к 20</w:t>
            </w:r>
            <w:r w:rsidR="00AB5515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22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году</w:t>
            </w:r>
          </w:p>
          <w:p w:rsidR="0058294A" w:rsidRPr="00D95778" w:rsidRDefault="0058294A" w:rsidP="00AB55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</w:tr>
      <w:tr w:rsidR="0058294A" w:rsidRPr="00D95778" w:rsidTr="002457F3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lastRenderedPageBreak/>
              <w:t>Сохранение культурного наследия и создание условий для развития культуры</w:t>
            </w:r>
          </w:p>
          <w:p w:rsidR="0058294A" w:rsidRPr="00D95778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color w:val="000000"/>
                <w:sz w:val="24"/>
                <w:szCs w:val="24"/>
                <w:lang w:eastAsia="ru-RU"/>
              </w:rPr>
              <w:t>сохранение, использование, популяризация и охрана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</w:t>
            </w:r>
            <w:r w:rsidRPr="00D95778">
              <w:rPr>
                <w:sz w:val="24"/>
                <w:szCs w:val="24"/>
              </w:rPr>
              <w:t>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обеспечение постоянного мониторинга состояния объектов культурного наследия;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популяризация культурного наследия, в том числе среди молодежи;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ремесел;</w:t>
            </w:r>
          </w:p>
          <w:p w:rsidR="0058294A" w:rsidRPr="00D95778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развитие системы профессионального образования;</w:t>
            </w:r>
          </w:p>
          <w:p w:rsidR="0058294A" w:rsidRPr="000A71D2" w:rsidRDefault="0058294A" w:rsidP="002457F3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содействие увеличения доли российских фильмов в отечественном прокате</w:t>
            </w:r>
            <w:r w:rsidR="00AB5515">
              <w:rPr>
                <w:sz w:val="24"/>
                <w:szCs w:val="24"/>
              </w:rPr>
              <w:t>.</w:t>
            </w:r>
          </w:p>
          <w:p w:rsidR="006F5591" w:rsidRPr="000A71D2" w:rsidRDefault="006F5591" w:rsidP="002457F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58294A" w:rsidRPr="00D95778" w:rsidRDefault="0058294A" w:rsidP="00AB55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</w:tbl>
    <w:p w:rsidR="00AB5515" w:rsidRDefault="00AB5515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AB5515" w:rsidRDefault="00AB5515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9F181A" w:rsidRPr="000A71D2" w:rsidRDefault="009F181A" w:rsidP="00AB5515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p w:rsidR="0058294A" w:rsidRPr="00D95778" w:rsidRDefault="0058294A" w:rsidP="00AB5515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lang w:eastAsia="ru-RU"/>
        </w:rPr>
      </w:pPr>
    </w:p>
    <w:p w:rsidR="0058294A" w:rsidRPr="003E2E51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3E2E51">
        <w:rPr>
          <w:rFonts w:ascii="Times New Roman" w:eastAsia="Calibri" w:hAnsi="Times New Roman"/>
          <w:b/>
          <w:color w:val="000000"/>
          <w:lang w:eastAsia="ru-RU"/>
        </w:rPr>
        <w:t>Раздел II. Обобщенная характеристика основных мероприятий</w:t>
      </w:r>
    </w:p>
    <w:p w:rsidR="0058294A" w:rsidRPr="003E2E51" w:rsidRDefault="0058294A" w:rsidP="0058294A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3E2E51">
        <w:rPr>
          <w:rFonts w:ascii="Times New Roman" w:eastAsia="Calibri" w:hAnsi="Times New Roman"/>
          <w:b/>
          <w:color w:val="000000"/>
          <w:lang w:eastAsia="ru-RU"/>
        </w:rPr>
        <w:t xml:space="preserve"> подпрограмм Муниципальной программы</w:t>
      </w:r>
    </w:p>
    <w:p w:rsidR="0058294A" w:rsidRPr="003E2E51" w:rsidRDefault="0058294A" w:rsidP="0058294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/>
          <w:lang w:eastAsia="ru-RU"/>
        </w:rPr>
      </w:pPr>
    </w:p>
    <w:p w:rsidR="0058294A" w:rsidRPr="003E2E51" w:rsidRDefault="0058294A" w:rsidP="00DC11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</w:t>
      </w:r>
      <w:r w:rsidR="00063FC4">
        <w:rPr>
          <w:rFonts w:ascii="Times New Roman" w:hAnsi="Times New Roman" w:cs="Times New Roman"/>
          <w:color w:val="000000"/>
        </w:rPr>
        <w:t>двух</w:t>
      </w:r>
      <w:r w:rsidRPr="003E2E51">
        <w:rPr>
          <w:rFonts w:ascii="Times New Roman" w:hAnsi="Times New Roman" w:cs="Times New Roman"/>
          <w:color w:val="000000"/>
        </w:rPr>
        <w:t xml:space="preserve"> подпрограмм. 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1. Подпрограмма «Развитие культуры</w:t>
      </w:r>
      <w:r w:rsidRPr="00411FD5">
        <w:rPr>
          <w:rFonts w:ascii="Times New Roman" w:hAnsi="Times New Roman" w:cs="Times New Roman"/>
          <w:b/>
          <w:color w:val="000000"/>
        </w:rPr>
        <w:t>»</w:t>
      </w:r>
      <w:r w:rsidR="0064508A" w:rsidRPr="003E2E51">
        <w:rPr>
          <w:rFonts w:ascii="Times New Roman" w:hAnsi="Times New Roman" w:cs="Times New Roman"/>
          <w:color w:val="000000"/>
        </w:rPr>
        <w:t xml:space="preserve"> предусматривает реализацию </w:t>
      </w:r>
      <w:r w:rsidR="0064508A" w:rsidRPr="00F40D4E">
        <w:rPr>
          <w:rFonts w:ascii="Times New Roman" w:hAnsi="Times New Roman" w:cs="Times New Roman"/>
          <w:color w:val="000000" w:themeColor="text1"/>
        </w:rPr>
        <w:t>1</w:t>
      </w:r>
      <w:r w:rsidR="003E2E51" w:rsidRPr="00F40D4E">
        <w:rPr>
          <w:rFonts w:ascii="Times New Roman" w:hAnsi="Times New Roman" w:cs="Times New Roman"/>
          <w:color w:val="000000" w:themeColor="text1"/>
        </w:rPr>
        <w:t>0</w:t>
      </w:r>
      <w:r w:rsidRPr="003E2E51">
        <w:rPr>
          <w:rFonts w:ascii="Times New Roman" w:hAnsi="Times New Roman" w:cs="Times New Roman"/>
          <w:color w:val="000000"/>
        </w:rPr>
        <w:t>основных мероприятий: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1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Pr="003E2E51">
        <w:rPr>
          <w:rFonts w:ascii="Times New Roman" w:hAnsi="Times New Roman" w:cs="Times New Roman"/>
          <w:color w:val="000000"/>
        </w:rPr>
        <w:t xml:space="preserve"> Развитие библиотечного дела.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3C7C16" w:rsidRPr="003E2E51" w:rsidRDefault="003C7C16" w:rsidP="003C7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2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Pr="003E2E51">
        <w:rPr>
          <w:rFonts w:ascii="Times New Roman" w:hAnsi="Times New Roman" w:cs="Times New Roman"/>
          <w:color w:val="000000"/>
        </w:rPr>
        <w:t xml:space="preserve"> Развитие музейного дела. </w:t>
      </w:r>
    </w:p>
    <w:p w:rsidR="00C212C1" w:rsidRPr="003E2E51" w:rsidRDefault="003C088E" w:rsidP="00C212C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proofErr w:type="gramStart"/>
      <w:r w:rsidRPr="003E2E51">
        <w:rPr>
          <w:rFonts w:ascii="Times New Roman" w:hAnsi="Times New Roman" w:cs="Times New Roman"/>
        </w:rPr>
        <w:lastRenderedPageBreak/>
        <w:t>Мероприятие направлено на</w:t>
      </w:r>
      <w:r w:rsidR="0008193C">
        <w:rPr>
          <w:rFonts w:ascii="Times New Roman" w:hAnsi="Times New Roman" w:cs="Times New Roman"/>
        </w:rPr>
        <w:t xml:space="preserve"> </w:t>
      </w:r>
      <w:r w:rsidRPr="003E2E51">
        <w:rPr>
          <w:rFonts w:ascii="Times New Roman" w:hAnsi="Times New Roman"/>
          <w:color w:val="000000"/>
        </w:rPr>
        <w:t>повышение доступности и качества музейных услуг</w:t>
      </w:r>
      <w:r w:rsidRPr="003E2E51">
        <w:rPr>
          <w:rFonts w:ascii="Times New Roman" w:hAnsi="Times New Roman" w:cs="Times New Roman"/>
        </w:rPr>
        <w:t xml:space="preserve">, создание условий для более широкого доступа населения к музейным собраниям, развитие новых форм музейной деятельности, </w:t>
      </w:r>
      <w:r w:rsidRPr="003E2E51">
        <w:rPr>
          <w:rFonts w:ascii="Times New Roman" w:hAnsi="Times New Roman"/>
        </w:rPr>
        <w:t>проведение  чтений, круглых столов, выставок, фестивалей, участие в региональных, всероссийских  научно-практических конференциях, семинарах, внедрение новых технологий в учетно-</w:t>
      </w:r>
      <w:proofErr w:type="spellStart"/>
      <w:r w:rsidRPr="003E2E51">
        <w:rPr>
          <w:rFonts w:ascii="Times New Roman" w:hAnsi="Times New Roman"/>
        </w:rPr>
        <w:t>хранительскую</w:t>
      </w:r>
      <w:proofErr w:type="spellEnd"/>
      <w:r w:rsidRPr="003E2E51">
        <w:rPr>
          <w:rFonts w:ascii="Times New Roman" w:hAnsi="Times New Roman"/>
        </w:rPr>
        <w:t xml:space="preserve"> деятельность, обновление экспозиций, </w:t>
      </w:r>
      <w:r w:rsidRPr="003E2E51">
        <w:rPr>
          <w:rFonts w:ascii="Times New Roman" w:eastAsia="Calibri" w:hAnsi="Times New Roman"/>
          <w:color w:val="000000"/>
          <w:lang w:eastAsia="ru-RU"/>
        </w:rPr>
        <w:t>обеспечение сохранности и безопасности музейных фондов</w:t>
      </w:r>
      <w:r w:rsidRPr="003E2E51">
        <w:rPr>
          <w:rFonts w:ascii="Times New Roman" w:eastAsia="Calibri" w:hAnsi="Times New Roman"/>
          <w:color w:val="000000"/>
        </w:rPr>
        <w:t>.</w:t>
      </w:r>
      <w:proofErr w:type="gramEnd"/>
    </w:p>
    <w:p w:rsidR="00C212C1" w:rsidRPr="00423104" w:rsidRDefault="00C212C1" w:rsidP="00C212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3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="005C21DB">
        <w:rPr>
          <w:rFonts w:ascii="Times New Roman" w:hAnsi="Times New Roman" w:cs="Times New Roman"/>
          <w:b/>
          <w:color w:val="000000"/>
        </w:rPr>
        <w:t xml:space="preserve"> </w:t>
      </w:r>
      <w:r w:rsidR="00423104" w:rsidRPr="00423104">
        <w:rPr>
          <w:rFonts w:ascii="Times New Roman" w:hAnsi="Times New Roman" w:cs="Times New Roman"/>
        </w:rPr>
        <w:t>Развитие профессионального искусства</w:t>
      </w:r>
      <w:r w:rsidR="00423104">
        <w:rPr>
          <w:rFonts w:ascii="Times New Roman" w:hAnsi="Times New Roman" w:cs="Times New Roman"/>
        </w:rPr>
        <w:t>.</w:t>
      </w:r>
    </w:p>
    <w:p w:rsidR="00983946" w:rsidRDefault="00983946" w:rsidP="00FF3B71">
      <w:pPr>
        <w:jc w:val="both"/>
        <w:rPr>
          <w:rFonts w:ascii="Times New Roman" w:hAnsi="Times New Roman" w:cs="Times New Roman"/>
          <w:b/>
        </w:rPr>
      </w:pPr>
      <w:r w:rsidRPr="00983946">
        <w:rPr>
          <w:rFonts w:ascii="Times New Roman" w:hAnsi="Times New Roman" w:cs="Times New Roman"/>
          <w:shd w:val="clear" w:color="auto" w:fill="FFFFFF"/>
        </w:rPr>
        <w:t xml:space="preserve">Мероприятие направлено на реализацию творческих проектов профессиональных коллективов </w:t>
      </w:r>
      <w:r>
        <w:rPr>
          <w:rFonts w:ascii="Times New Roman" w:hAnsi="Times New Roman" w:cs="Times New Roman"/>
          <w:shd w:val="clear" w:color="auto" w:fill="FFFFFF"/>
        </w:rPr>
        <w:t>Цивильского муниципального округа</w:t>
      </w:r>
      <w:r w:rsidRPr="00983946">
        <w:rPr>
          <w:rFonts w:ascii="Times New Roman" w:hAnsi="Times New Roman" w:cs="Times New Roman"/>
          <w:shd w:val="clear" w:color="auto" w:fill="FFFFFF"/>
        </w:rPr>
        <w:t xml:space="preserve"> путем предоставления грантов Главы Чувашской Республики для реализации творческих проектов профессиональных коллективов Чувашской Республики.</w:t>
      </w:r>
    </w:p>
    <w:p w:rsidR="00100319" w:rsidRPr="00FF3B71" w:rsidRDefault="003C7C16" w:rsidP="00FF3B71">
      <w:pPr>
        <w:jc w:val="both"/>
        <w:rPr>
          <w:rFonts w:ascii="Times New Roman" w:hAnsi="Times New Roman" w:cs="Times New Roman"/>
          <w:color w:val="000000"/>
        </w:rPr>
      </w:pPr>
      <w:r w:rsidRPr="00FF3B71">
        <w:rPr>
          <w:rFonts w:ascii="Times New Roman" w:hAnsi="Times New Roman" w:cs="Times New Roman"/>
          <w:b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</w:rPr>
        <w:t>4</w:t>
      </w:r>
      <w:r w:rsidR="00100319" w:rsidRPr="00FF3B71">
        <w:rPr>
          <w:rFonts w:ascii="Times New Roman" w:hAnsi="Times New Roman" w:cs="Times New Roman"/>
          <w:b/>
        </w:rPr>
        <w:t>.</w:t>
      </w:r>
      <w:r w:rsidR="00100319" w:rsidRPr="00FF3B71">
        <w:rPr>
          <w:rFonts w:ascii="Times New Roman" w:hAnsi="Times New Roman" w:cs="Times New Roman"/>
          <w:color w:val="000000"/>
        </w:rPr>
        <w:t xml:space="preserve"> Сохранение и развитие народного творчества.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100319" w:rsidRPr="003E2E51" w:rsidRDefault="003C7C16" w:rsidP="003D16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5</w:t>
      </w:r>
      <w:r w:rsidR="00100319" w:rsidRPr="000A71D2">
        <w:rPr>
          <w:rFonts w:ascii="Times New Roman" w:hAnsi="Times New Roman" w:cs="Times New Roman"/>
          <w:b/>
          <w:color w:val="000000"/>
        </w:rPr>
        <w:t>.</w:t>
      </w:r>
      <w:r w:rsidR="00100319" w:rsidRPr="003E2E51">
        <w:rPr>
          <w:rFonts w:ascii="Times New Roman" w:hAnsi="Times New Roman" w:cs="Times New Roman"/>
          <w:color w:val="000000"/>
        </w:rPr>
        <w:t xml:space="preserve"> Проведение   мероприятий в сфере культуры</w:t>
      </w:r>
      <w:r w:rsidR="000A71D2">
        <w:rPr>
          <w:rFonts w:ascii="Times New Roman" w:hAnsi="Times New Roman" w:cs="Times New Roman"/>
          <w:color w:val="000000"/>
        </w:rPr>
        <w:t xml:space="preserve">, </w:t>
      </w:r>
      <w:r w:rsidR="00100319" w:rsidRPr="003E2E51">
        <w:rPr>
          <w:rFonts w:ascii="Times New Roman" w:hAnsi="Times New Roman" w:cs="Times New Roman"/>
          <w:color w:val="000000"/>
        </w:rPr>
        <w:t>искусства</w:t>
      </w:r>
      <w:r w:rsidR="007B4385">
        <w:rPr>
          <w:rFonts w:ascii="Times New Roman" w:hAnsi="Times New Roman" w:cs="Times New Roman"/>
          <w:color w:val="000000"/>
        </w:rPr>
        <w:t xml:space="preserve"> </w:t>
      </w:r>
      <w:r w:rsidR="00803C09">
        <w:rPr>
          <w:rFonts w:ascii="Times New Roman" w:hAnsi="Times New Roman" w:cs="Times New Roman"/>
          <w:color w:val="000000"/>
        </w:rPr>
        <w:t>и</w:t>
      </w:r>
      <w:r w:rsidR="00100319" w:rsidRPr="003E2E51">
        <w:rPr>
          <w:rFonts w:ascii="Times New Roman" w:hAnsi="Times New Roman" w:cs="Times New Roman"/>
          <w:color w:val="000000"/>
        </w:rPr>
        <w:t xml:space="preserve"> архивного дела</w:t>
      </w:r>
      <w:r w:rsidR="00100319" w:rsidRPr="003E2E51">
        <w:rPr>
          <w:rFonts w:ascii="Times New Roman" w:hAnsi="Times New Roman" w:cs="Times New Roman"/>
          <w:b/>
          <w:color w:val="000000"/>
        </w:rPr>
        <w:t>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выявление талантов, обеспечение возможности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100319" w:rsidRPr="003E2E51" w:rsidRDefault="003C7C16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6</w:t>
      </w:r>
      <w:r w:rsidR="00100319" w:rsidRPr="003E2E51">
        <w:rPr>
          <w:rFonts w:ascii="Times New Roman" w:hAnsi="Times New Roman" w:cs="Times New Roman"/>
          <w:color w:val="000000"/>
        </w:rPr>
        <w:t xml:space="preserve">. Развитие муниципальных учреждений культуры. 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Мероприятие направлено на предоставление субсидий из республиканского бюджета Чувашской Республики бюджетам муниципальных районов и бюджетам  учреждений культуры на повышение заработной платы работников муниципальных учреждений культуры.</w:t>
      </w:r>
    </w:p>
    <w:p w:rsidR="00100319" w:rsidRPr="003E2E51" w:rsidRDefault="003C7C16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7</w:t>
      </w:r>
      <w:r w:rsidR="00100319" w:rsidRPr="000A71D2">
        <w:rPr>
          <w:rFonts w:ascii="Times New Roman" w:hAnsi="Times New Roman" w:cs="Times New Roman"/>
          <w:b/>
          <w:color w:val="000000"/>
        </w:rPr>
        <w:t>.</w:t>
      </w:r>
      <w:r w:rsidR="00100319" w:rsidRPr="003E2E51">
        <w:rPr>
          <w:rFonts w:ascii="Times New Roman" w:hAnsi="Times New Roman" w:cs="Times New Roman"/>
          <w:color w:val="000000"/>
        </w:rPr>
        <w:t xml:space="preserve"> Реализация мероприятий регионального проекта «Культурная среда». 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Мероприятие направлено на повышение качества жизни населения </w:t>
      </w:r>
      <w:r w:rsidR="00FC6DCE" w:rsidRPr="003E2E51">
        <w:rPr>
          <w:rFonts w:ascii="Times New Roman" w:hAnsi="Times New Roman" w:cs="Times New Roman"/>
          <w:color w:val="000000"/>
        </w:rPr>
        <w:t>Цивильского</w:t>
      </w:r>
      <w:r w:rsidR="0008193C">
        <w:rPr>
          <w:rFonts w:ascii="Times New Roman" w:hAnsi="Times New Roman" w:cs="Times New Roman"/>
          <w:color w:val="000000"/>
        </w:rPr>
        <w:t xml:space="preserve"> </w:t>
      </w:r>
      <w:r w:rsidR="008D2299" w:rsidRPr="003E2E51">
        <w:rPr>
          <w:rFonts w:ascii="Times New Roman" w:hAnsi="Times New Roman"/>
        </w:rPr>
        <w:t>муниципального округа</w:t>
      </w:r>
      <w:r w:rsidRPr="003E2E51">
        <w:rPr>
          <w:rFonts w:ascii="Times New Roman" w:hAnsi="Times New Roman" w:cs="Times New Roman"/>
          <w:color w:val="000000"/>
        </w:rPr>
        <w:t xml:space="preserve"> Чувашской Республики путем модернизации и реновации учреждений культуры.</w:t>
      </w:r>
    </w:p>
    <w:p w:rsidR="00100319" w:rsidRPr="003E2E51" w:rsidRDefault="003C7C16" w:rsidP="00FE02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5C21DB">
        <w:rPr>
          <w:rFonts w:ascii="Times New Roman" w:hAnsi="Times New Roman" w:cs="Times New Roman"/>
          <w:b/>
          <w:color w:val="000000"/>
        </w:rPr>
        <w:t>8</w:t>
      </w:r>
      <w:r w:rsidR="00100319" w:rsidRPr="000A71D2">
        <w:rPr>
          <w:rFonts w:ascii="Times New Roman" w:hAnsi="Times New Roman" w:cs="Times New Roman"/>
          <w:b/>
          <w:color w:val="000000"/>
        </w:rPr>
        <w:t>.</w:t>
      </w:r>
      <w:r w:rsidR="00100319" w:rsidRPr="003E2E51">
        <w:rPr>
          <w:rFonts w:ascii="Times New Roman" w:hAnsi="Times New Roman" w:cs="Times New Roman"/>
          <w:color w:val="000000"/>
        </w:rPr>
        <w:t xml:space="preserve"> Развитие образования в сфере культуры и искусства.</w:t>
      </w:r>
    </w:p>
    <w:p w:rsidR="009579BC" w:rsidRPr="009579BC" w:rsidRDefault="009579BC" w:rsidP="009579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579BC">
        <w:t xml:space="preserve">Мероприятие </w:t>
      </w:r>
      <w:r>
        <w:t>направлено на о</w:t>
      </w:r>
      <w:r w:rsidRPr="009579BC">
        <w:t xml:space="preserve">беспечение деятельности </w:t>
      </w:r>
      <w:r>
        <w:t>муниципальных</w:t>
      </w:r>
      <w:r w:rsidRPr="009579BC">
        <w:t xml:space="preserve"> образовательных организаций </w:t>
      </w:r>
      <w:r>
        <w:t xml:space="preserve">дополнительного образования </w:t>
      </w:r>
      <w:r w:rsidRPr="009579BC">
        <w:t>в сфере культуры и искусства</w:t>
      </w:r>
      <w:r>
        <w:t xml:space="preserve">, </w:t>
      </w:r>
      <w:r w:rsidRPr="009579BC">
        <w:t xml:space="preserve">предоставление субсидий </w:t>
      </w:r>
      <w:r>
        <w:t xml:space="preserve">бюджетным </w:t>
      </w:r>
      <w:r w:rsidRPr="009579BC">
        <w:t>образовательным организациям в сфере культуры и искусства</w:t>
      </w:r>
      <w:r>
        <w:t xml:space="preserve">, </w:t>
      </w:r>
      <w:r w:rsidRPr="009579BC">
        <w:br/>
      </w:r>
    </w:p>
    <w:p w:rsidR="0045330F" w:rsidRDefault="005C21DB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21DB">
        <w:rPr>
          <w:rFonts w:ascii="Times New Roman" w:hAnsi="Times New Roman" w:cs="Times New Roman"/>
          <w:b/>
        </w:rPr>
        <w:t>2</w:t>
      </w:r>
      <w:r w:rsidR="003F63D0" w:rsidRPr="005C21DB">
        <w:rPr>
          <w:rFonts w:ascii="Times New Roman" w:hAnsi="Times New Roman" w:cs="Times New Roman"/>
          <w:b/>
        </w:rPr>
        <w:t>.</w:t>
      </w:r>
      <w:r w:rsidR="003F63D0">
        <w:rPr>
          <w:rFonts w:ascii="Times New Roman" w:hAnsi="Times New Roman" w:cs="Times New Roman"/>
        </w:rPr>
        <w:t xml:space="preserve"> </w:t>
      </w:r>
      <w:r w:rsidR="003F63D0" w:rsidRPr="005C21DB">
        <w:rPr>
          <w:rFonts w:ascii="Times New Roman" w:hAnsi="Times New Roman" w:cs="Times New Roman"/>
          <w:b/>
          <w:bCs/>
          <w:kern w:val="0"/>
          <w:lang w:eastAsia="ru-RU"/>
        </w:rPr>
        <w:t>Подпрограмма "Строительство (реконструкция) и модернизация муниципальных учреждений культуры клубного типа"</w:t>
      </w:r>
      <w:r w:rsidR="0045330F">
        <w:rPr>
          <w:rFonts w:ascii="Times New Roman" w:hAnsi="Times New Roman" w:cs="Times New Roman"/>
          <w:b/>
          <w:bCs/>
          <w:color w:val="FF0000"/>
          <w:kern w:val="0"/>
          <w:lang w:eastAsia="ru-RU"/>
        </w:rPr>
        <w:t xml:space="preserve"> </w:t>
      </w:r>
      <w:r w:rsidR="0045330F" w:rsidRPr="0061500F">
        <w:rPr>
          <w:rFonts w:ascii="Times New Roman" w:hAnsi="Times New Roman" w:cs="Times New Roman"/>
          <w:bCs/>
          <w:kern w:val="0"/>
          <w:lang w:eastAsia="ru-RU"/>
        </w:rPr>
        <w:t xml:space="preserve">предусматривает </w:t>
      </w:r>
      <w:r w:rsidR="0008193C">
        <w:rPr>
          <w:rFonts w:ascii="Times New Roman" w:hAnsi="Times New Roman" w:cs="Times New Roman"/>
          <w:bCs/>
          <w:kern w:val="0"/>
          <w:lang w:eastAsia="ru-RU"/>
        </w:rPr>
        <w:t xml:space="preserve"> </w:t>
      </w:r>
      <w:r w:rsidR="0045330F" w:rsidRPr="005170D6">
        <w:rPr>
          <w:rFonts w:ascii="Times New Roman" w:hAnsi="Times New Roman" w:cs="Times New Roman"/>
        </w:rPr>
        <w:t>реализацию основн</w:t>
      </w:r>
      <w:r w:rsidR="0061500F">
        <w:rPr>
          <w:rFonts w:ascii="Times New Roman" w:hAnsi="Times New Roman" w:cs="Times New Roman"/>
        </w:rPr>
        <w:t>ого</w:t>
      </w:r>
      <w:r w:rsidR="0045330F" w:rsidRPr="005170D6">
        <w:rPr>
          <w:rFonts w:ascii="Times New Roman" w:hAnsi="Times New Roman" w:cs="Times New Roman"/>
        </w:rPr>
        <w:t xml:space="preserve"> мероприяти</w:t>
      </w:r>
      <w:r w:rsidR="0061500F">
        <w:rPr>
          <w:rFonts w:ascii="Times New Roman" w:hAnsi="Times New Roman" w:cs="Times New Roman"/>
        </w:rPr>
        <w:t>я</w:t>
      </w:r>
      <w:r w:rsidR="0045330F">
        <w:rPr>
          <w:rFonts w:ascii="Times New Roman" w:hAnsi="Times New Roman" w:cs="Times New Roman"/>
        </w:rPr>
        <w:t>:</w:t>
      </w:r>
    </w:p>
    <w:p w:rsidR="0045330F" w:rsidRPr="0045330F" w:rsidRDefault="0008193C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lang w:eastAsia="ru-RU"/>
        </w:rPr>
      </w:pPr>
      <w:r>
        <w:rPr>
          <w:rFonts w:ascii="Times New Roman" w:hAnsi="Times New Roman" w:cs="Times New Roman"/>
          <w:bCs/>
          <w:kern w:val="0"/>
          <w:lang w:eastAsia="ru-RU"/>
        </w:rPr>
        <w:t xml:space="preserve">         </w:t>
      </w:r>
      <w:r w:rsidR="0045330F" w:rsidRPr="005170D6">
        <w:rPr>
          <w:rFonts w:ascii="Times New Roman" w:hAnsi="Times New Roman" w:cs="Times New Roman"/>
          <w:color w:val="000000"/>
        </w:rPr>
        <w:t xml:space="preserve">Основное мероприятие 1. </w:t>
      </w:r>
      <w:r w:rsidR="0045330F" w:rsidRPr="0045330F">
        <w:rPr>
          <w:rFonts w:ascii="Times New Roman" w:hAnsi="Times New Roman" w:cs="Times New Roman"/>
          <w:bCs/>
          <w:kern w:val="0"/>
          <w:lang w:eastAsia="ru-RU"/>
        </w:rPr>
        <w:t>Строительство (реконструкция) муниципальных учреждений культуры клубного типа</w:t>
      </w:r>
      <w:r w:rsidR="005C078D">
        <w:rPr>
          <w:rFonts w:ascii="Times New Roman" w:hAnsi="Times New Roman" w:cs="Times New Roman"/>
          <w:bCs/>
          <w:kern w:val="0"/>
          <w:lang w:eastAsia="ru-RU"/>
        </w:rPr>
        <w:t>.</w:t>
      </w:r>
      <w:r w:rsidR="0045330F" w:rsidRPr="0045330F">
        <w:rPr>
          <w:rFonts w:ascii="Times New Roman" w:hAnsi="Times New Roman" w:cs="Times New Roman"/>
          <w:bCs/>
          <w:kern w:val="0"/>
          <w:lang w:eastAsia="ru-RU"/>
        </w:rPr>
        <w:t xml:space="preserve"> </w:t>
      </w:r>
    </w:p>
    <w:p w:rsidR="0008193C" w:rsidRPr="0008193C" w:rsidRDefault="007B4385" w:rsidP="003F63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0"/>
          <w:lang w:eastAsia="ru-RU"/>
        </w:rPr>
        <w:t xml:space="preserve">         </w:t>
      </w:r>
      <w:r w:rsidR="0008193C" w:rsidRPr="0008193C">
        <w:rPr>
          <w:rFonts w:ascii="Times New Roman" w:hAnsi="Times New Roman" w:cs="Times New Roman"/>
          <w:bCs/>
          <w:kern w:val="0"/>
          <w:lang w:eastAsia="ru-RU"/>
        </w:rPr>
        <w:t xml:space="preserve">Мероприятие направлено на </w:t>
      </w:r>
      <w:r>
        <w:rPr>
          <w:rFonts w:ascii="Times New Roman" w:hAnsi="Times New Roman" w:cs="Times New Roman"/>
          <w:bCs/>
          <w:kern w:val="0"/>
          <w:lang w:eastAsia="ru-RU"/>
        </w:rPr>
        <w:t>с</w:t>
      </w:r>
      <w:r w:rsidRPr="0045330F">
        <w:rPr>
          <w:rFonts w:ascii="Times New Roman" w:hAnsi="Times New Roman" w:cs="Times New Roman"/>
          <w:bCs/>
          <w:kern w:val="0"/>
          <w:lang w:eastAsia="ru-RU"/>
        </w:rPr>
        <w:t>троительство (реконструкци</w:t>
      </w:r>
      <w:r>
        <w:rPr>
          <w:rFonts w:ascii="Times New Roman" w:hAnsi="Times New Roman" w:cs="Times New Roman"/>
          <w:bCs/>
          <w:kern w:val="0"/>
          <w:lang w:eastAsia="ru-RU"/>
        </w:rPr>
        <w:t>ю</w:t>
      </w:r>
      <w:r w:rsidRPr="0045330F">
        <w:rPr>
          <w:rFonts w:ascii="Times New Roman" w:hAnsi="Times New Roman" w:cs="Times New Roman"/>
          <w:bCs/>
          <w:kern w:val="0"/>
          <w:lang w:eastAsia="ru-RU"/>
        </w:rPr>
        <w:t xml:space="preserve">) </w:t>
      </w:r>
      <w:r w:rsidR="0008193C" w:rsidRPr="0008193C">
        <w:rPr>
          <w:rFonts w:ascii="Times New Roman" w:hAnsi="Times New Roman" w:cs="Times New Roman"/>
          <w:bCs/>
          <w:kern w:val="0"/>
          <w:lang w:eastAsia="ru-RU"/>
        </w:rPr>
        <w:t>муниципальных учреждений клубного типа</w:t>
      </w:r>
      <w:r w:rsidR="0045330F">
        <w:rPr>
          <w:rFonts w:ascii="Times New Roman" w:hAnsi="Times New Roman" w:cs="Times New Roman"/>
          <w:bCs/>
          <w:kern w:val="0"/>
          <w:lang w:eastAsia="ru-RU"/>
        </w:rPr>
        <w:t>.</w:t>
      </w:r>
    </w:p>
    <w:p w:rsidR="00114BDB" w:rsidRPr="00976BFF" w:rsidRDefault="00114BDB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Раздел III. Обоснование объема финансовых ресурсов, необходимых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E2E51">
        <w:rPr>
          <w:rFonts w:ascii="Times New Roman" w:hAnsi="Times New Roman" w:cs="Times New Roman"/>
          <w:b/>
          <w:color w:val="000000"/>
        </w:rPr>
        <w:t>для реализации муниципальной программы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A13AD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FC6DCE" w:rsidRPr="003E2E51">
        <w:rPr>
          <w:rFonts w:ascii="Times New Roman" w:hAnsi="Times New Roman" w:cs="Times New Roman"/>
          <w:color w:val="000000"/>
        </w:rPr>
        <w:t>Цивильского</w:t>
      </w:r>
      <w:r w:rsidR="009D1EC0">
        <w:rPr>
          <w:rFonts w:ascii="Times New Roman" w:hAnsi="Times New Roman" w:cs="Times New Roman"/>
          <w:color w:val="000000"/>
        </w:rPr>
        <w:t xml:space="preserve"> </w:t>
      </w:r>
      <w:r w:rsidR="001A13AD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="009D1EC0">
        <w:rPr>
          <w:rFonts w:ascii="Times New Roman" w:eastAsia="Calibri" w:hAnsi="Times New Roman"/>
          <w:lang w:eastAsia="ru-RU"/>
        </w:rPr>
        <w:t xml:space="preserve"> </w:t>
      </w:r>
      <w:r w:rsidR="00A10C16" w:rsidRPr="003E2E51">
        <w:rPr>
          <w:rFonts w:ascii="Times New Roman" w:hAnsi="Times New Roman" w:cs="Times New Roman"/>
        </w:rPr>
        <w:t>и</w:t>
      </w:r>
      <w:r w:rsidR="006559C0" w:rsidRPr="003E2E51">
        <w:rPr>
          <w:rFonts w:ascii="Times New Roman" w:hAnsi="Times New Roman" w:cs="Times New Roman"/>
        </w:rPr>
        <w:t xml:space="preserve"> распределение</w:t>
      </w:r>
      <w:r w:rsidRPr="003E2E51">
        <w:rPr>
          <w:rFonts w:ascii="Times New Roman" w:hAnsi="Times New Roman" w:cs="Times New Roman"/>
        </w:rPr>
        <w:t xml:space="preserve"> бюджетных ассигнований</w:t>
      </w:r>
      <w:r w:rsidRPr="003E2E51">
        <w:rPr>
          <w:rFonts w:ascii="Times New Roman" w:hAnsi="Times New Roman" w:cs="Times New Roman"/>
          <w:color w:val="000000"/>
        </w:rPr>
        <w:t xml:space="preserve"> на реализацию </w:t>
      </w:r>
      <w:r w:rsidRPr="003E2E51">
        <w:rPr>
          <w:rFonts w:ascii="Times New Roman" w:hAnsi="Times New Roman" w:cs="Times New Roman"/>
          <w:color w:val="000000"/>
        </w:rPr>
        <w:lastRenderedPageBreak/>
        <w:t xml:space="preserve">Муниципальной программы утверждается решением Собрания депутатов </w:t>
      </w:r>
      <w:r w:rsidR="00FC6DCE" w:rsidRPr="003E2E51">
        <w:rPr>
          <w:rFonts w:ascii="Times New Roman" w:hAnsi="Times New Roman" w:cs="Times New Roman"/>
          <w:color w:val="000000"/>
        </w:rPr>
        <w:t>Цивильского</w:t>
      </w:r>
      <w:r w:rsidR="009D1EC0">
        <w:rPr>
          <w:rFonts w:ascii="Times New Roman" w:hAnsi="Times New Roman" w:cs="Times New Roman"/>
          <w:color w:val="000000"/>
        </w:rPr>
        <w:t xml:space="preserve"> </w:t>
      </w:r>
      <w:r w:rsidR="00A10C16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="009D1EC0">
        <w:rPr>
          <w:rFonts w:ascii="Times New Roman" w:eastAsia="Calibri" w:hAnsi="Times New Roman"/>
          <w:lang w:eastAsia="ru-RU"/>
        </w:rPr>
        <w:t xml:space="preserve"> </w:t>
      </w:r>
      <w:r w:rsidRPr="003E2E51">
        <w:rPr>
          <w:rFonts w:ascii="Times New Roman" w:hAnsi="Times New Roman" w:cs="Times New Roman"/>
        </w:rPr>
        <w:t xml:space="preserve">о бюджете </w:t>
      </w:r>
      <w:r w:rsidR="00FC6DCE" w:rsidRPr="003E2E51">
        <w:rPr>
          <w:rFonts w:ascii="Times New Roman" w:hAnsi="Times New Roman" w:cs="Times New Roman"/>
        </w:rPr>
        <w:t>Цивильского</w:t>
      </w:r>
      <w:r w:rsidR="009D1EC0">
        <w:rPr>
          <w:rFonts w:ascii="Times New Roman" w:hAnsi="Times New Roman" w:cs="Times New Roman"/>
        </w:rPr>
        <w:t xml:space="preserve"> </w:t>
      </w:r>
      <w:r w:rsidR="001A13AD" w:rsidRPr="003E2E51">
        <w:rPr>
          <w:rFonts w:ascii="Times New Roman" w:eastAsia="Calibri" w:hAnsi="Times New Roman"/>
          <w:lang w:eastAsia="ru-RU"/>
        </w:rPr>
        <w:t>муниципального  округа</w:t>
      </w:r>
      <w:r w:rsidRPr="003E2E51">
        <w:rPr>
          <w:rFonts w:ascii="Times New Roman" w:hAnsi="Times New Roman" w:cs="Times New Roman"/>
        </w:rPr>
        <w:t xml:space="preserve"> Чувашской Республики</w:t>
      </w:r>
      <w:r w:rsidRPr="003E2E51">
        <w:rPr>
          <w:rFonts w:ascii="Times New Roman" w:hAnsi="Times New Roman" w:cs="Times New Roman"/>
          <w:color w:val="000000"/>
        </w:rPr>
        <w:t xml:space="preserve"> на очередной финансовый год и плановый период.</w:t>
      </w: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3E2E51">
        <w:rPr>
          <w:rFonts w:ascii="Times New Roman" w:hAnsi="Times New Roman" w:cs="Times New Roman"/>
        </w:rPr>
        <w:t xml:space="preserve">Общий объем финансирования Муниципальной программы на </w:t>
      </w:r>
      <w:r w:rsidRPr="007A1168">
        <w:rPr>
          <w:rFonts w:ascii="Times New Roman" w:hAnsi="Times New Roman" w:cs="Times New Roman"/>
        </w:rPr>
        <w:t>20</w:t>
      </w:r>
      <w:r w:rsidR="006559C0" w:rsidRPr="007A1168">
        <w:rPr>
          <w:rFonts w:ascii="Times New Roman" w:hAnsi="Times New Roman" w:cs="Times New Roman"/>
        </w:rPr>
        <w:t>2</w:t>
      </w:r>
      <w:r w:rsidR="000456C0" w:rsidRPr="007A1168">
        <w:rPr>
          <w:rFonts w:ascii="Times New Roman" w:hAnsi="Times New Roman" w:cs="Times New Roman"/>
        </w:rPr>
        <w:t>3</w:t>
      </w:r>
      <w:r w:rsidR="005E75DD" w:rsidRPr="003E2E51">
        <w:rPr>
          <w:rFonts w:ascii="Times New Roman" w:hAnsi="Times New Roman" w:cs="Times New Roman"/>
        </w:rPr>
        <w:t>–</w:t>
      </w:r>
      <w:r w:rsidR="005E75DD" w:rsidRPr="003E2E51">
        <w:rPr>
          <w:rFonts w:ascii="Times New Roman" w:hAnsi="Times New Roman" w:cs="Times New Roman"/>
        </w:rPr>
        <w:br/>
        <w:t xml:space="preserve">2035 годы составляет </w:t>
      </w:r>
      <w:r w:rsidR="007924D2" w:rsidRPr="00C869F0">
        <w:rPr>
          <w:rFonts w:ascii="Times New Roman" w:eastAsia="Calibri" w:hAnsi="Times New Roman"/>
          <w:b/>
          <w:kern w:val="2"/>
          <w:lang w:eastAsia="ru-RU"/>
        </w:rPr>
        <w:t>977 619,00</w:t>
      </w:r>
      <w:r w:rsidR="009D1EC0">
        <w:rPr>
          <w:rFonts w:ascii="Times New Roman" w:eastAsia="Calibri" w:hAnsi="Times New Roman"/>
          <w:b/>
          <w:color w:val="FF0000"/>
          <w:kern w:val="2"/>
          <w:lang w:eastAsia="ru-RU"/>
        </w:rPr>
        <w:t xml:space="preserve"> </w:t>
      </w:r>
      <w:r w:rsidR="005E75DD" w:rsidRPr="003E2E51">
        <w:rPr>
          <w:rFonts w:ascii="Times New Roman" w:hAnsi="Times New Roman"/>
          <w:lang w:eastAsia="ru-RU"/>
        </w:rPr>
        <w:t>тыс.</w:t>
      </w:r>
      <w:r w:rsidR="00F24034">
        <w:rPr>
          <w:rFonts w:ascii="Times New Roman" w:hAnsi="Times New Roman"/>
          <w:lang w:eastAsia="ru-RU"/>
        </w:rPr>
        <w:t xml:space="preserve"> </w:t>
      </w:r>
      <w:r w:rsidRPr="003E2E51">
        <w:rPr>
          <w:rFonts w:ascii="Times New Roman" w:hAnsi="Times New Roman" w:cs="Times New Roman"/>
        </w:rPr>
        <w:t>рублей. Показатели по годам и источникам финансирования приведены в табл. 2.</w:t>
      </w:r>
    </w:p>
    <w:p w:rsidR="000456C0" w:rsidRDefault="000456C0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5C21DB" w:rsidRDefault="005C21DB" w:rsidP="00134BC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0456C0" w:rsidRDefault="000456C0" w:rsidP="00BF0DB5">
      <w:pPr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color w:val="000000"/>
        </w:rPr>
      </w:pPr>
    </w:p>
    <w:p w:rsidR="00100319" w:rsidRPr="005C21DB" w:rsidRDefault="00134BC5" w:rsidP="005C21D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="00100319" w:rsidRPr="005C21DB">
        <w:rPr>
          <w:rFonts w:ascii="Times New Roman" w:hAnsi="Times New Roman" w:cs="Times New Roman"/>
          <w:color w:val="000000"/>
          <w:sz w:val="18"/>
          <w:szCs w:val="18"/>
        </w:rPr>
        <w:t>Таблица 2</w:t>
      </w:r>
    </w:p>
    <w:p w:rsidR="000456C0" w:rsidRPr="005C21DB" w:rsidRDefault="00100319" w:rsidP="005C21DB">
      <w:pPr>
        <w:autoSpaceDE w:val="0"/>
        <w:autoSpaceDN w:val="0"/>
        <w:adjustRightInd w:val="0"/>
        <w:spacing w:line="235" w:lineRule="auto"/>
        <w:ind w:left="7080" w:right="-29" w:firstLine="24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C21DB">
        <w:rPr>
          <w:rFonts w:ascii="Times New Roman" w:hAnsi="Times New Roman" w:cs="Times New Roman"/>
          <w:color w:val="000000"/>
          <w:sz w:val="18"/>
          <w:szCs w:val="18"/>
        </w:rPr>
        <w:t>(тыс. рублей)</w:t>
      </w:r>
    </w:p>
    <w:p w:rsidR="00C11A3F" w:rsidRPr="00C11A3F" w:rsidRDefault="00C11A3F" w:rsidP="005C078D">
      <w:pPr>
        <w:suppressAutoHyphens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1779"/>
        <w:gridCol w:w="1630"/>
        <w:gridCol w:w="2224"/>
        <w:gridCol w:w="1445"/>
      </w:tblGrid>
      <w:tr w:rsidR="00C11A3F" w:rsidRPr="00C11A3F" w:rsidTr="00BD2BC6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0B6CA8" w:rsidP="00C11A3F">
            <w:pPr>
              <w:suppressAutoHyphens w:val="0"/>
              <w:ind w:right="-24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Г</w:t>
            </w:r>
            <w:r w:rsidR="00C11A3F"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оды реализации муниципальной 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Источники финансирования, тыс. руб.</w:t>
            </w:r>
          </w:p>
        </w:tc>
      </w:tr>
      <w:tr w:rsidR="00C11A3F" w:rsidRPr="00C11A3F" w:rsidTr="00BD2BC6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1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C11A3F" w:rsidRPr="00C11A3F" w:rsidTr="00BD2BC6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916" w:type="pct"/>
            <w:vMerge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45" w:type="pct"/>
            <w:tcBorders>
              <w:bottom w:val="nil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hAnsi="Times New Roman" w:cs="Times New Roman"/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бюджет округа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Всего 2023–2035 годы, в том числе: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977 619,0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8 183,9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>9 973,2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959 461,9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I этап 2023–2025 годы, из них: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216 414,9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8 183,9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9 052,8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199 178,2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91 222,0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8 183,9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8 588,1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74 450,0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ED4F98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62 753,3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389,2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62 364,1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C11A3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62 439,6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75,5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62 364,1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66667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II этап </w:t>
            </w:r>
            <w:r w:rsidR="00C11A3F"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2026–2030 годы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343 372,9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415,2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342 957,7</w:t>
            </w:r>
          </w:p>
        </w:tc>
      </w:tr>
      <w:tr w:rsidR="00C11A3F" w:rsidRPr="00C11A3F" w:rsidTr="00BD2BC6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C11A3F" w:rsidRPr="00C11A3F" w:rsidRDefault="0066667F" w:rsidP="00C11A3F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 этап </w:t>
            </w:r>
            <w:r w:rsidR="00C11A3F" w:rsidRPr="00C11A3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2031–2035 годы</w:t>
            </w:r>
          </w:p>
        </w:tc>
        <w:tc>
          <w:tcPr>
            <w:tcW w:w="916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417 831,2</w:t>
            </w:r>
          </w:p>
        </w:tc>
        <w:tc>
          <w:tcPr>
            <w:tcW w:w="839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5" w:type="pct"/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505,2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11A3F" w:rsidRPr="00C11A3F" w:rsidRDefault="00A46A53" w:rsidP="00C11A3F">
            <w:pPr>
              <w:suppressAutoHyphens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417 326,0</w:t>
            </w:r>
          </w:p>
        </w:tc>
      </w:tr>
    </w:tbl>
    <w:p w:rsidR="00C11A3F" w:rsidRPr="006F5591" w:rsidRDefault="00C11A3F" w:rsidP="000456C0">
      <w:pPr>
        <w:autoSpaceDE w:val="0"/>
        <w:autoSpaceDN w:val="0"/>
        <w:adjustRightInd w:val="0"/>
        <w:spacing w:line="235" w:lineRule="auto"/>
        <w:ind w:left="7080" w:right="-29" w:firstLine="240"/>
        <w:jc w:val="center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00319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 w:cs="Times New Roman"/>
          <w:color w:val="000000"/>
        </w:rPr>
      </w:pPr>
    </w:p>
    <w:p w:rsidR="00100319" w:rsidRPr="003E2E51" w:rsidRDefault="00100319" w:rsidP="0010031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E2E51">
        <w:rPr>
          <w:rFonts w:ascii="Times New Roman" w:hAnsi="Times New Roman" w:cs="Times New Roman"/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00319" w:rsidRPr="003E2E51" w:rsidRDefault="00100319" w:rsidP="001003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2E51">
        <w:rPr>
          <w:rFonts w:ascii="Times New Roman" w:hAnsi="Times New Roman" w:cs="Times New Roman"/>
          <w:color w:val="000000"/>
        </w:rPr>
        <w:t>В Муниципальную программу включены подпрограммы, реализуемые в рамках Муниципальной программы, согласно приложениям № 3–4 к настоящей Муниципальной программе.</w:t>
      </w:r>
    </w:p>
    <w:p w:rsidR="00100319" w:rsidRPr="003E2E51" w:rsidRDefault="00100319" w:rsidP="00100319">
      <w:pPr>
        <w:ind w:firstLine="709"/>
        <w:rPr>
          <w:rFonts w:ascii="Times New Roman" w:hAnsi="Times New Roman" w:cs="Times New Roman"/>
        </w:rPr>
      </w:pPr>
    </w:p>
    <w:p w:rsidR="00100319" w:rsidRPr="003E2E51" w:rsidRDefault="00100319" w:rsidP="001003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</w:p>
    <w:p w:rsidR="0058294A" w:rsidRPr="003E2E51" w:rsidRDefault="0058294A" w:rsidP="0058294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  <w:sectPr w:rsidR="0058294A" w:rsidRPr="003E2E51" w:rsidSect="00590C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5" w:h="16837" w:code="9"/>
          <w:pgMar w:top="1134" w:right="709" w:bottom="1134" w:left="1701" w:header="709" w:footer="709" w:gutter="0"/>
          <w:pgNumType w:start="1"/>
          <w:cols w:space="720"/>
          <w:titlePg/>
          <w:docGrid w:linePitch="354"/>
        </w:sectPr>
      </w:pP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bookmarkStart w:id="1" w:name="sub_131000"/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к </w:t>
      </w:r>
      <w:r w:rsidRPr="00F24034">
        <w:rPr>
          <w:rFonts w:ascii="Times New Roman" w:eastAsia="Calibri" w:hAnsi="Times New Roman"/>
          <w:color w:val="000000"/>
          <w:sz w:val="18"/>
          <w:szCs w:val="18"/>
          <w:lang w:eastAsia="ru-RU"/>
        </w:rPr>
        <w:t>Муниципальной</w:t>
      </w: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программе</w:t>
      </w:r>
    </w:p>
    <w:p w:rsidR="009C1A82" w:rsidRPr="00F24034" w:rsidRDefault="00FC6DCE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Цивильского</w:t>
      </w:r>
      <w:r w:rsidR="009D1EC0" w:rsidRPr="00F240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9C67B2" w:rsidRPr="00F24034">
        <w:rPr>
          <w:rFonts w:ascii="Times New Roman" w:eastAsia="Calibri" w:hAnsi="Times New Roman"/>
          <w:kern w:val="2"/>
          <w:sz w:val="18"/>
          <w:szCs w:val="18"/>
        </w:rPr>
        <w:t>муниципального округа</w:t>
      </w:r>
    </w:p>
    <w:p w:rsidR="0058294A" w:rsidRPr="00F24034" w:rsidRDefault="009C1A82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Чувашской Республики</w:t>
      </w:r>
    </w:p>
    <w:p w:rsidR="0058294A" w:rsidRPr="00F24034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F24034">
        <w:rPr>
          <w:rFonts w:ascii="Times New Roman" w:hAnsi="Times New Roman"/>
          <w:color w:val="000000"/>
          <w:sz w:val="18"/>
          <w:szCs w:val="18"/>
          <w:lang w:eastAsia="ru-RU"/>
        </w:rPr>
        <w:t>«Развитие культуры»</w:t>
      </w:r>
    </w:p>
    <w:p w:rsidR="0058294A" w:rsidRPr="00614298" w:rsidRDefault="0058294A" w:rsidP="0058294A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bookmarkStart w:id="2" w:name="P528"/>
      <w:bookmarkEnd w:id="2"/>
      <w:proofErr w:type="gramStart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С</w:t>
      </w:r>
      <w:proofErr w:type="gramEnd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в е д е н и я</w:t>
      </w:r>
    </w:p>
    <w:p w:rsidR="0058294A" w:rsidRPr="009565EF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целевых  </w:t>
      </w:r>
      <w:r w:rsidR="007B4385">
        <w:rPr>
          <w:rFonts w:ascii="Times New Roman" w:hAnsi="Times New Roman"/>
          <w:b/>
          <w:color w:val="000000"/>
          <w:sz w:val="26"/>
          <w:szCs w:val="26"/>
          <w:lang w:eastAsia="ru-RU"/>
        </w:rPr>
        <w:t>п</w:t>
      </w:r>
      <w:r w:rsidR="00736FF7">
        <w:rPr>
          <w:rFonts w:ascii="Times New Roman" w:hAnsi="Times New Roman"/>
          <w:b/>
          <w:color w:val="000000"/>
          <w:sz w:val="26"/>
          <w:szCs w:val="26"/>
          <w:lang w:eastAsia="ru-RU"/>
        </w:rPr>
        <w:t>оказателях</w:t>
      </w:r>
      <w:r w:rsidR="007B438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(индикаторах)</w:t>
      </w:r>
      <w:r w:rsidR="007B4385" w:rsidRPr="00EE1BC5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FC6DCE">
        <w:rPr>
          <w:rFonts w:ascii="Times New Roman" w:hAnsi="Times New Roman"/>
          <w:b/>
          <w:color w:val="000000"/>
          <w:sz w:val="26"/>
          <w:szCs w:val="26"/>
          <w:lang w:eastAsia="ru-RU"/>
        </w:rPr>
        <w:t>Цивильского</w:t>
      </w:r>
      <w:r w:rsidR="009D1EC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212CD"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</w:p>
    <w:p w:rsidR="0058294A" w:rsidRPr="00292A77" w:rsidRDefault="0058294A" w:rsidP="009C1A82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«Развитие культуры» </w:t>
      </w:r>
    </w:p>
    <w:p w:rsidR="0058294A" w:rsidRPr="00292A77" w:rsidRDefault="0058294A" w:rsidP="0058294A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8294A" w:rsidRPr="003C7C16" w:rsidRDefault="0058294A" w:rsidP="00686FB8">
      <w:pPr>
        <w:ind w:left="1013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2256"/>
        <w:gridCol w:w="1134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8294A" w:rsidRPr="003C7C16" w:rsidTr="00432EE6">
        <w:tc>
          <w:tcPr>
            <w:tcW w:w="37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5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Целевой </w:t>
            </w:r>
          </w:p>
          <w:p w:rsidR="0058294A" w:rsidRPr="00CB0A97" w:rsidRDefault="00CB0A97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показатель</w:t>
            </w:r>
            <w:r w:rsidR="002102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(индикатор)</w:t>
            </w:r>
          </w:p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0" w:type="dxa"/>
            <w:gridSpan w:val="1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8294A" w:rsidRPr="003C7C16" w:rsidRDefault="0058294A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Значения целевых  показателей (индикаторов)</w:t>
            </w:r>
          </w:p>
        </w:tc>
      </w:tr>
      <w:tr w:rsidR="00432EE6" w:rsidRPr="003C7C16" w:rsidTr="00432EE6"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2031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2032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2035 год</w:t>
            </w:r>
          </w:p>
        </w:tc>
      </w:tr>
    </w:tbl>
    <w:p w:rsidR="0058294A" w:rsidRPr="003C7C16" w:rsidRDefault="0058294A" w:rsidP="00686FB8">
      <w:pPr>
        <w:widowControl w:val="0"/>
        <w:spacing w:line="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7026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2254"/>
        <w:gridCol w:w="1134"/>
        <w:gridCol w:w="6"/>
        <w:gridCol w:w="845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357"/>
        <w:gridCol w:w="567"/>
      </w:tblGrid>
      <w:tr w:rsidR="00432EE6" w:rsidRPr="003C7C16" w:rsidTr="00432EE6">
        <w:trPr>
          <w:gridAfter w:val="2"/>
          <w:wAfter w:w="1924" w:type="dxa"/>
          <w:tblHeader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32EE6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D9269C" w:rsidRPr="003C7C16" w:rsidRDefault="0003337E" w:rsidP="00D9269C">
            <w:pPr>
              <w:ind w:lef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Цивильскому</w:t>
            </w:r>
            <w:r w:rsidR="00C4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муниципальному округу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pStyle w:val="af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32EE6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D9269C" w:rsidRPr="003C7C16" w:rsidRDefault="0003337E" w:rsidP="0011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3337E" w:rsidRPr="003C7C16" w:rsidRDefault="0003337E" w:rsidP="00686F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337E" w:rsidRPr="003C7C16" w:rsidRDefault="0003337E" w:rsidP="00E003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0D246D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21022D" w:rsidRDefault="000D246D" w:rsidP="000D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022D">
              <w:rPr>
                <w:rFonts w:ascii="Times New Roman" w:hAnsi="Times New Roman" w:cs="Times New Roman"/>
                <w:sz w:val="18"/>
                <w:szCs w:val="18"/>
              </w:rPr>
              <w:t>Увеличение числа посещений организаций культуры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6D">
              <w:rPr>
                <w:rFonts w:ascii="Times New Roman" w:hAnsi="Times New Roman" w:cs="Times New Roman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D246D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0D246D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6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D246D" w:rsidRPr="003C7C16" w:rsidTr="0003337E">
        <w:trPr>
          <w:gridAfter w:val="2"/>
          <w:wAfter w:w="1924" w:type="dxa"/>
        </w:trPr>
        <w:tc>
          <w:tcPr>
            <w:tcW w:w="15102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D9269C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  <w:p w:rsidR="000D246D" w:rsidRPr="006037EA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037EA">
              <w:rPr>
                <w:rFonts w:ascii="Times New Roman" w:hAnsi="Times New Roman" w:cs="Times New Roman"/>
                <w:lang w:eastAsia="ru-RU"/>
              </w:rPr>
              <w:t>Подпрограмма</w:t>
            </w:r>
            <w:r w:rsidRPr="006037EA">
              <w:rPr>
                <w:rFonts w:ascii="Times New Roman" w:hAnsi="Times New Roman" w:cs="Times New Roman"/>
                <w:b/>
                <w:lang w:eastAsia="ru-RU"/>
              </w:rPr>
              <w:t xml:space="preserve"> «</w:t>
            </w:r>
            <w:r w:rsidRPr="006037EA">
              <w:rPr>
                <w:rFonts w:ascii="Times New Roman" w:eastAsia="Calibri" w:hAnsi="Times New Roman" w:cs="Times New Roman"/>
                <w:b/>
                <w:lang w:eastAsia="ru-RU"/>
              </w:rPr>
              <w:t>Развитие культуры»</w:t>
            </w:r>
          </w:p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gridAfter w:val="2"/>
          <w:wAfter w:w="1924" w:type="dxa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посещений музеев </w:t>
            </w:r>
          </w:p>
          <w:p w:rsidR="000D246D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0D246D" w:rsidRPr="003C7C16" w:rsidTr="00D9269C">
        <w:trPr>
          <w:trHeight w:val="1305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1D2ED9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Прирост посещений общедоступных (публичных) библиотек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 так же культурно-досуговых мероприятий, проводимых в библиотеках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57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D9269C">
        <w:trPr>
          <w:trHeight w:val="685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7,29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6B2E7C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>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C7C16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7C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357" w:type="dxa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3C7C16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Доля принятых в муниципальные ар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softHyphen/>
              <w:t>лежащей приему</w:t>
            </w:r>
          </w:p>
        </w:tc>
        <w:tc>
          <w:tcPr>
            <w:tcW w:w="113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5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Доля отреставрированных архивных документов в 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объеме подлежащих реставрации 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113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85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85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851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432EE6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7F4D5D" w:rsidP="000D24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  <w:r w:rsidR="000D246D"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Среднее число пользователей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архивной информацией на 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 xml:space="preserve"> тыс. человек населения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C549A2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92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7F4D5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  <w:r w:rsidRPr="00464E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46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7F4D5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461,2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463,9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467,8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472,1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  <w:tc>
          <w:tcPr>
            <w:tcW w:w="135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D246D" w:rsidRPr="00464E1F" w:rsidRDefault="000D246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5D" w:rsidRPr="003C7C16" w:rsidTr="001D2ED9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7F4D5D" w:rsidRPr="007F4D5D" w:rsidRDefault="007F4D5D" w:rsidP="007F4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F4D5D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0D24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5D" w:rsidRPr="003C7C16" w:rsidTr="0003337E">
        <w:trPr>
          <w:gridAfter w:val="2"/>
          <w:wAfter w:w="1924" w:type="dxa"/>
        </w:trPr>
        <w:tc>
          <w:tcPr>
            <w:tcW w:w="15102" w:type="dxa"/>
            <w:gridSpan w:val="17"/>
            <w:tcBorders>
              <w:left w:val="nil"/>
            </w:tcBorders>
            <w:tcMar>
              <w:top w:w="0" w:type="dxa"/>
              <w:bottom w:w="0" w:type="dxa"/>
            </w:tcMar>
          </w:tcPr>
          <w:p w:rsidR="007F4D5D" w:rsidRPr="00114BDB" w:rsidRDefault="007F4D5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14BDB">
              <w:rPr>
                <w:rFonts w:ascii="Times New Roman" w:hAnsi="Times New Roman" w:cs="Times New Roman"/>
              </w:rPr>
              <w:t>Подпрограмма</w:t>
            </w:r>
            <w:r w:rsidRPr="00114BDB">
              <w:rPr>
                <w:rFonts w:ascii="Times New Roman" w:hAnsi="Times New Roman" w:cs="Times New Roman"/>
                <w:b/>
              </w:rPr>
              <w:t xml:space="preserve"> «</w:t>
            </w:r>
            <w:r w:rsidRPr="0061500F">
              <w:rPr>
                <w:rFonts w:ascii="Times New Roman" w:hAnsi="Times New Roman" w:cs="Times New Roman"/>
                <w:b/>
                <w:lang w:eastAsia="ru-RU"/>
              </w:rPr>
              <w:t>Строительство (реконструкция) и модернизация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1500F">
              <w:rPr>
                <w:rFonts w:ascii="Times New Roman" w:hAnsi="Times New Roman" w:cs="Times New Roman"/>
                <w:b/>
                <w:lang w:eastAsia="ru-RU"/>
              </w:rPr>
              <w:t>муниципальных учреждений культуры клубного типа</w:t>
            </w:r>
            <w:r w:rsidRPr="00114BDB">
              <w:rPr>
                <w:rFonts w:ascii="Times New Roman" w:hAnsi="Times New Roman" w:cs="Times New Roman"/>
                <w:b/>
              </w:rPr>
              <w:t>»</w:t>
            </w:r>
          </w:p>
          <w:p w:rsidR="007F4D5D" w:rsidRPr="003C7C16" w:rsidRDefault="007F4D5D" w:rsidP="000D2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F4D5D" w:rsidRPr="003C7C16" w:rsidTr="00432EE6">
        <w:trPr>
          <w:gridAfter w:val="2"/>
          <w:wAfter w:w="1924" w:type="dxa"/>
          <w:trHeight w:val="1504"/>
        </w:trPr>
        <w:tc>
          <w:tcPr>
            <w:tcW w:w="374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7C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4" w:type="dxa"/>
            <w:tcMar>
              <w:top w:w="0" w:type="dxa"/>
              <w:bottom w:w="0" w:type="dxa"/>
            </w:tcMar>
          </w:tcPr>
          <w:p w:rsidR="007F4D5D" w:rsidRPr="003C7C16" w:rsidRDefault="007F4D5D" w:rsidP="00A04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показателями 202</w:t>
            </w:r>
            <w:r w:rsidR="00A047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40" w:type="dxa"/>
            <w:gridSpan w:val="2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5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3C7C16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0D24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61500F" w:rsidRDefault="007F4D5D" w:rsidP="000D246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FA3C17" w:rsidRDefault="00FA3C17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eastAsia="ru-RU"/>
        </w:rPr>
      </w:pPr>
    </w:p>
    <w:p w:rsidR="0061500F" w:rsidRDefault="0061500F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val="en-US" w:eastAsia="ru-RU"/>
        </w:rPr>
      </w:pPr>
    </w:p>
    <w:p w:rsidR="0061500F" w:rsidRDefault="0061500F" w:rsidP="00614298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val="en-US" w:eastAsia="ru-RU"/>
        </w:rPr>
      </w:pPr>
    </w:p>
    <w:p w:rsidR="00D9269C" w:rsidRDefault="00D9269C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 w:cs="Times New Roman"/>
          <w:color w:val="FF0000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F4D5D" w:rsidRDefault="007F4D5D" w:rsidP="007F4D5D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Приложение № 2</w:t>
      </w:r>
    </w:p>
    <w:p w:rsidR="0058294A" w:rsidRPr="00E219AE" w:rsidRDefault="00D233B7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к муниципаль</w:t>
      </w:r>
      <w:r w:rsidR="0058294A" w:rsidRPr="00E219AE">
        <w:rPr>
          <w:rFonts w:ascii="Times New Roman" w:hAnsi="Times New Roman"/>
          <w:color w:val="000000"/>
          <w:sz w:val="18"/>
          <w:szCs w:val="18"/>
          <w:lang w:eastAsia="ru-RU"/>
        </w:rPr>
        <w:t>ной программе</w:t>
      </w:r>
    </w:p>
    <w:p w:rsidR="0058294A" w:rsidRPr="00E219AE" w:rsidRDefault="00FC6DCE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Цивильского</w:t>
      </w:r>
      <w:r w:rsidR="009D1EC0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6F4A3B" w:rsidRPr="00E219AE">
        <w:rPr>
          <w:rFonts w:ascii="Times New Roman" w:hAnsi="Times New Roman"/>
          <w:color w:val="000000"/>
          <w:sz w:val="18"/>
          <w:szCs w:val="18"/>
          <w:lang w:eastAsia="ru-RU"/>
        </w:rPr>
        <w:t>муниципального округа</w:t>
      </w: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Чувашской Республики</w:t>
      </w:r>
    </w:p>
    <w:p w:rsidR="0058294A" w:rsidRPr="00E219AE" w:rsidRDefault="0058294A" w:rsidP="009C1A82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219AE">
        <w:rPr>
          <w:rFonts w:ascii="Times New Roman" w:hAnsi="Times New Roman"/>
          <w:color w:val="000000"/>
          <w:sz w:val="18"/>
          <w:szCs w:val="18"/>
          <w:lang w:eastAsia="ru-RU"/>
        </w:rPr>
        <w:t>«Развитие культуры»</w:t>
      </w:r>
    </w:p>
    <w:p w:rsidR="005C5877" w:rsidRDefault="005C5877" w:rsidP="00D9269C">
      <w:pP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58294A" w:rsidRPr="00E219AE" w:rsidRDefault="0058294A" w:rsidP="00E219AE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58294A" w:rsidRPr="00E219AE" w:rsidRDefault="0058294A" w:rsidP="0058294A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aps/>
          <w:color w:val="000000"/>
          <w:lang w:eastAsia="ru-RU"/>
        </w:rPr>
        <w:t>Ресурсное обеспечение</w:t>
      </w:r>
      <w:r w:rsidRPr="00E219AE">
        <w:rPr>
          <w:rFonts w:ascii="Times New Roman" w:hAnsi="Times New Roman"/>
          <w:b/>
          <w:bCs/>
          <w:color w:val="000000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6F4A3B" w:rsidRPr="00E219AE" w:rsidRDefault="0058294A" w:rsidP="0058294A">
      <w:pPr>
        <w:jc w:val="center"/>
        <w:rPr>
          <w:rFonts w:ascii="Times New Roman" w:hAnsi="Times New Roman"/>
          <w:b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olor w:val="000000"/>
          <w:lang w:eastAsia="ru-RU"/>
        </w:rPr>
        <w:t>муниципальной программы</w:t>
      </w:r>
      <w:r w:rsidR="009D1EC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FC6DCE" w:rsidRPr="00E219AE">
        <w:rPr>
          <w:rFonts w:ascii="Times New Roman" w:hAnsi="Times New Roman"/>
          <w:b/>
          <w:bCs/>
          <w:color w:val="000000"/>
          <w:lang w:eastAsia="ru-RU"/>
        </w:rPr>
        <w:t>Цивильского</w:t>
      </w:r>
      <w:r w:rsidR="009D1EC0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212CD" w:rsidRPr="00E219AE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</w:p>
    <w:p w:rsidR="0058294A" w:rsidRPr="00E219AE" w:rsidRDefault="0058294A" w:rsidP="0058294A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219AE">
        <w:rPr>
          <w:rFonts w:ascii="Times New Roman" w:hAnsi="Times New Roman"/>
          <w:b/>
          <w:bCs/>
          <w:color w:val="000000"/>
          <w:lang w:eastAsia="ru-RU"/>
        </w:rPr>
        <w:t xml:space="preserve"> Чувашской Республики «Развитие культуры» </w:t>
      </w:r>
    </w:p>
    <w:p w:rsidR="0058294A" w:rsidRPr="00292A77" w:rsidRDefault="0058294A" w:rsidP="0058294A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524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2126"/>
        <w:gridCol w:w="1276"/>
        <w:gridCol w:w="1984"/>
        <w:gridCol w:w="2693"/>
        <w:gridCol w:w="1134"/>
        <w:gridCol w:w="1134"/>
        <w:gridCol w:w="1276"/>
        <w:gridCol w:w="1276"/>
        <w:gridCol w:w="1134"/>
      </w:tblGrid>
      <w:tr w:rsidR="0058294A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294A" w:rsidRPr="004F585A" w:rsidRDefault="0058294A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8294A" w:rsidRPr="004F585A" w:rsidRDefault="0058294A" w:rsidP="00DC11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  <w:r w:rsidR="00FC6DCE"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="00C477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12CD" w:rsidRPr="00E212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  <w:r w:rsidR="00C477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Чувашской Республики (подпрограммы муниципальной программы </w:t>
            </w:r>
            <w:r w:rsidR="00FC6DCE"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="00C477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12CD" w:rsidRPr="00E212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Чувашской Республики, основного мероприятия)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294A" w:rsidRPr="004F585A" w:rsidRDefault="0058294A" w:rsidP="002457F3">
            <w:pPr>
              <w:ind w:left="-28" w:rightChars="-28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58294A" w:rsidRPr="004F585A" w:rsidRDefault="0058294A" w:rsidP="002457F3">
            <w:pPr>
              <w:ind w:left="-28" w:rightChars="-28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8294A" w:rsidRPr="004F585A" w:rsidRDefault="0058294A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32EE6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EE6" w:rsidRPr="004F585A" w:rsidRDefault="00432EE6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2EE6" w:rsidRPr="004F585A" w:rsidRDefault="00432EE6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shd w:val="clear" w:color="auto" w:fill="auto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693" w:type="dxa"/>
            <w:vMerge/>
            <w:shd w:val="clear" w:color="auto" w:fill="auto"/>
          </w:tcPr>
          <w:p w:rsidR="00432EE6" w:rsidRPr="004F585A" w:rsidRDefault="00432EE6" w:rsidP="002457F3">
            <w:pPr>
              <w:ind w:left="-28" w:rightChars="-28" w:right="-67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32EE6" w:rsidRPr="004F585A" w:rsidRDefault="00432EE6" w:rsidP="00E003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58294A" w:rsidRPr="004F585A" w:rsidRDefault="0058294A" w:rsidP="0058294A">
      <w:pPr>
        <w:widowControl w:val="0"/>
        <w:spacing w:line="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2126"/>
        <w:gridCol w:w="1276"/>
        <w:gridCol w:w="1984"/>
        <w:gridCol w:w="2693"/>
        <w:gridCol w:w="1134"/>
        <w:gridCol w:w="1134"/>
        <w:gridCol w:w="1276"/>
        <w:gridCol w:w="1276"/>
        <w:gridCol w:w="1134"/>
      </w:tblGrid>
      <w:tr w:rsidR="00432EE6" w:rsidRPr="004F585A" w:rsidTr="00423104">
        <w:trPr>
          <w:tblHeader/>
        </w:trPr>
        <w:tc>
          <w:tcPr>
            <w:tcW w:w="1491" w:type="dxa"/>
            <w:tcBorders>
              <w:left w:val="single" w:sz="4" w:space="0" w:color="auto"/>
            </w:tcBorders>
          </w:tcPr>
          <w:p w:rsidR="00432EE6" w:rsidRPr="004F585A" w:rsidRDefault="00432EE6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432EE6" w:rsidRPr="004F585A" w:rsidRDefault="00432EE6" w:rsidP="002457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:rsidR="00432EE6" w:rsidRPr="004F585A" w:rsidRDefault="00432EE6" w:rsidP="002457F3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4F585A" w:rsidRDefault="00432EE6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4F585A" w:rsidRDefault="00432EE6" w:rsidP="00925A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432EE6" w:rsidRPr="00925AC0" w:rsidRDefault="00432EE6" w:rsidP="009D1E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5A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1276" w:type="dxa"/>
          </w:tcPr>
          <w:p w:rsidR="00432EE6" w:rsidRPr="004F585A" w:rsidRDefault="002523EE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432EE6" w:rsidRPr="004F585A" w:rsidRDefault="00E219AE" w:rsidP="002457F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432EE6" w:rsidRPr="0067314F" w:rsidRDefault="00432EE6" w:rsidP="002457F3">
            <w:pPr>
              <w:ind w:left="-2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31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2EE6" w:rsidRPr="00AC4529" w:rsidRDefault="002523EE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91222,00</w:t>
            </w:r>
          </w:p>
        </w:tc>
        <w:tc>
          <w:tcPr>
            <w:tcW w:w="1134" w:type="dxa"/>
          </w:tcPr>
          <w:p w:rsidR="00432EE6" w:rsidRPr="00AC4529" w:rsidRDefault="002523EE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62753,3</w:t>
            </w:r>
          </w:p>
        </w:tc>
        <w:tc>
          <w:tcPr>
            <w:tcW w:w="1276" w:type="dxa"/>
          </w:tcPr>
          <w:p w:rsidR="00432EE6" w:rsidRPr="00AC4529" w:rsidRDefault="00432EE6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62439,6</w:t>
            </w:r>
          </w:p>
        </w:tc>
        <w:tc>
          <w:tcPr>
            <w:tcW w:w="1276" w:type="dxa"/>
          </w:tcPr>
          <w:p w:rsidR="00432EE6" w:rsidRPr="00AC4529" w:rsidRDefault="002523EE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343372,90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AC4529" w:rsidRDefault="002523EE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417831,20</w:t>
            </w:r>
          </w:p>
        </w:tc>
      </w:tr>
      <w:tr w:rsidR="00CA3AE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CA3AE4" w:rsidRPr="004F585A" w:rsidRDefault="00CA3AE4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8183,9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3AE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CA3AE4" w:rsidRPr="004F585A" w:rsidRDefault="00CA3AE4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8588,1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4" w:rsidRPr="00AC4529" w:rsidRDefault="00CA3AE4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505,2</w:t>
            </w:r>
          </w:p>
        </w:tc>
      </w:tr>
      <w:tr w:rsidR="00CA3AE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CA3AE4" w:rsidRPr="004F585A" w:rsidRDefault="00CA3AE4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74450,0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342957,70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417326,0</w:t>
            </w:r>
          </w:p>
        </w:tc>
      </w:tr>
      <w:tr w:rsidR="00CA3AE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CA3AE4" w:rsidRPr="004F585A" w:rsidRDefault="00CA3AE4" w:rsidP="002457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984" w:type="dxa"/>
          </w:tcPr>
          <w:p w:rsidR="00CA3AE4" w:rsidRPr="004F585A" w:rsidRDefault="00CA3AE4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Ц400000000</w:t>
            </w:r>
          </w:p>
        </w:tc>
        <w:tc>
          <w:tcPr>
            <w:tcW w:w="2693" w:type="dxa"/>
          </w:tcPr>
          <w:p w:rsidR="00CA3AE4" w:rsidRPr="004F585A" w:rsidRDefault="00CA3AE4" w:rsidP="002457F3">
            <w:pPr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A3AE4" w:rsidRPr="00AC4529" w:rsidRDefault="00CA3AE4" w:rsidP="00AA582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3AE4" w:rsidRPr="00AC4529" w:rsidRDefault="00CA3AE4" w:rsidP="00AA582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4F585A" w:rsidRDefault="00432EE6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432EE6" w:rsidRPr="004F585A" w:rsidRDefault="00432EE6" w:rsidP="00E003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A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432EE6" w:rsidRPr="004F585A" w:rsidRDefault="00CA3AE4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32EE6" w:rsidRPr="004F585A" w:rsidRDefault="00E219AE" w:rsidP="00E219A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432EE6" w:rsidRPr="004F585A" w:rsidRDefault="00432EE6" w:rsidP="00D13A2A">
            <w:pPr>
              <w:ind w:left="-28" w:right="-2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EE6" w:rsidRPr="00AC4529" w:rsidRDefault="00CA3AE4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82059,00</w:t>
            </w:r>
          </w:p>
        </w:tc>
        <w:tc>
          <w:tcPr>
            <w:tcW w:w="1134" w:type="dxa"/>
          </w:tcPr>
          <w:p w:rsidR="00432EE6" w:rsidRPr="00AC4529" w:rsidRDefault="00CA3AE4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62753,3</w:t>
            </w:r>
          </w:p>
        </w:tc>
        <w:tc>
          <w:tcPr>
            <w:tcW w:w="1276" w:type="dxa"/>
          </w:tcPr>
          <w:p w:rsidR="00432EE6" w:rsidRPr="00AC4529" w:rsidRDefault="00CA3AE4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62439,6</w:t>
            </w:r>
          </w:p>
        </w:tc>
        <w:tc>
          <w:tcPr>
            <w:tcW w:w="1276" w:type="dxa"/>
          </w:tcPr>
          <w:p w:rsidR="00432EE6" w:rsidRPr="00AC4529" w:rsidRDefault="00CA3AE4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343372,90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AC4529" w:rsidRDefault="006E2499" w:rsidP="00AA5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417831,20</w:t>
            </w:r>
          </w:p>
        </w:tc>
      </w:tr>
      <w:tr w:rsidR="00AB54A8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B54A8" w:rsidRPr="004F585A" w:rsidRDefault="00AB54A8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B54A8" w:rsidRPr="004F585A" w:rsidRDefault="00AB54A8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AB54A8" w:rsidRPr="004F585A" w:rsidRDefault="00AB54A8" w:rsidP="00925AC0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AB54A8" w:rsidRPr="00AC4529" w:rsidRDefault="004756AA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8183,9</w:t>
            </w:r>
          </w:p>
        </w:tc>
        <w:tc>
          <w:tcPr>
            <w:tcW w:w="1134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54A8" w:rsidRPr="004F585A" w:rsidTr="00423104">
        <w:trPr>
          <w:trHeight w:val="446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B54A8" w:rsidRPr="004F585A" w:rsidRDefault="00AB54A8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B54A8" w:rsidRPr="004F585A" w:rsidRDefault="00AB54A8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AB54A8" w:rsidRPr="004F585A" w:rsidRDefault="00AB54A8" w:rsidP="00E0033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158,1</w:t>
            </w:r>
          </w:p>
        </w:tc>
        <w:tc>
          <w:tcPr>
            <w:tcW w:w="1134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54A8" w:rsidRPr="00AC4529" w:rsidRDefault="00AB54A8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505,2</w:t>
            </w:r>
          </w:p>
        </w:tc>
      </w:tr>
      <w:tr w:rsidR="00AB54A8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B54A8" w:rsidRPr="004F585A" w:rsidRDefault="00AB54A8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B54A8" w:rsidRPr="004F585A" w:rsidRDefault="00AB54A8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AB54A8" w:rsidRPr="004F585A" w:rsidRDefault="00AB54A8" w:rsidP="00E0033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73717,00</w:t>
            </w:r>
          </w:p>
        </w:tc>
        <w:tc>
          <w:tcPr>
            <w:tcW w:w="1134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276" w:type="dxa"/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342957,70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54A8" w:rsidRPr="00AC4529" w:rsidRDefault="00AB54A8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417326,0</w:t>
            </w:r>
          </w:p>
        </w:tc>
      </w:tr>
      <w:tr w:rsidR="00AB54A8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B54A8" w:rsidRPr="004F585A" w:rsidRDefault="00AB54A8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B54A8" w:rsidRPr="004F585A" w:rsidRDefault="00AB54A8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B54A8" w:rsidRPr="004F585A" w:rsidRDefault="00AB54A8" w:rsidP="00E3574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Ц410000000</w:t>
            </w:r>
          </w:p>
        </w:tc>
        <w:tc>
          <w:tcPr>
            <w:tcW w:w="2693" w:type="dxa"/>
          </w:tcPr>
          <w:p w:rsidR="00AB54A8" w:rsidRPr="004F585A" w:rsidRDefault="00AB54A8" w:rsidP="002C244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AB54A8" w:rsidRPr="004F585A" w:rsidRDefault="00AB54A8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54A8" w:rsidRPr="004F585A" w:rsidRDefault="00AB54A8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B54A8" w:rsidRPr="004F585A" w:rsidRDefault="00AB54A8" w:rsidP="00A45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B54A8" w:rsidRPr="004F585A" w:rsidRDefault="00AB54A8" w:rsidP="00A450C8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54A8" w:rsidRPr="004F585A" w:rsidRDefault="00AB54A8" w:rsidP="00A450C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Default="00432EE6" w:rsidP="00B03DC4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32EE6" w:rsidRPr="004F585A" w:rsidRDefault="00432EE6" w:rsidP="00B03DC4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32EE6" w:rsidRPr="004F585A" w:rsidRDefault="00432EE6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1276" w:type="dxa"/>
          </w:tcPr>
          <w:p w:rsidR="00B31F49" w:rsidRPr="004455B1" w:rsidRDefault="00332F34" w:rsidP="00B31F4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</w:t>
            </w:r>
            <w:r w:rsidR="00B31F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,974</w:t>
            </w:r>
          </w:p>
        </w:tc>
        <w:tc>
          <w:tcPr>
            <w:tcW w:w="1984" w:type="dxa"/>
          </w:tcPr>
          <w:p w:rsidR="00432EE6" w:rsidRPr="004455B1" w:rsidRDefault="00E219AE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432EE6" w:rsidRPr="004F585A" w:rsidRDefault="00432EE6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2EE6" w:rsidRPr="004F585A" w:rsidRDefault="00432EE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16 </w:t>
            </w:r>
            <w:r w:rsidRPr="004F58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4F585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2EE6" w:rsidRPr="004F585A" w:rsidRDefault="00432EE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5 365,3</w:t>
            </w:r>
          </w:p>
        </w:tc>
        <w:tc>
          <w:tcPr>
            <w:tcW w:w="1276" w:type="dxa"/>
          </w:tcPr>
          <w:p w:rsidR="00432EE6" w:rsidRPr="004F585A" w:rsidRDefault="00432EE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5 365,3</w:t>
            </w:r>
          </w:p>
        </w:tc>
        <w:tc>
          <w:tcPr>
            <w:tcW w:w="1276" w:type="dxa"/>
          </w:tcPr>
          <w:p w:rsidR="00432EE6" w:rsidRPr="0098505C" w:rsidRDefault="00332F34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84498,1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98505C" w:rsidRDefault="00332F34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102786,7</w:t>
            </w:r>
          </w:p>
        </w:tc>
      </w:tr>
      <w:tr w:rsidR="00B31F49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31F49" w:rsidRPr="004F585A" w:rsidRDefault="00B31F49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1F49" w:rsidRPr="004F585A" w:rsidRDefault="00B31F49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31F49" w:rsidRDefault="00B31F49" w:rsidP="00B31F49">
            <w:pPr>
              <w:jc w:val="center"/>
            </w:pPr>
            <w:r w:rsidRPr="007810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B31F49" w:rsidRPr="004455B1" w:rsidRDefault="00B31F4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31F49" w:rsidRPr="004F585A" w:rsidRDefault="00B31F49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31F49" w:rsidRPr="004F585A" w:rsidRDefault="00B31F49" w:rsidP="008F41CA">
            <w:pPr>
              <w:ind w:left="-5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31F49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31F49" w:rsidRPr="004F585A" w:rsidRDefault="00B31F49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1F49" w:rsidRPr="004F585A" w:rsidRDefault="00B31F49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31F49" w:rsidRDefault="00B31F49" w:rsidP="00B31F49">
            <w:pPr>
              <w:jc w:val="center"/>
            </w:pPr>
            <w:r w:rsidRPr="007810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B31F49" w:rsidRPr="004455B1" w:rsidRDefault="00B31F4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31F49" w:rsidRPr="004F585A" w:rsidRDefault="00B31F49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1F49" w:rsidRPr="004F585A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31F49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31F49" w:rsidRPr="004F585A" w:rsidRDefault="00B31F49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1F49" w:rsidRPr="004F585A" w:rsidRDefault="00B31F49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31F49" w:rsidRDefault="00B31F49" w:rsidP="00B31F49">
            <w:pPr>
              <w:jc w:val="center"/>
            </w:pPr>
            <w:r w:rsidRPr="007810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B31F49" w:rsidRPr="004455B1" w:rsidRDefault="00B31F4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31F49" w:rsidRPr="004F585A" w:rsidRDefault="00B31F49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B31F49" w:rsidRPr="0098505C" w:rsidRDefault="00B31F49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16 258,5</w:t>
            </w:r>
          </w:p>
        </w:tc>
        <w:tc>
          <w:tcPr>
            <w:tcW w:w="1134" w:type="dxa"/>
          </w:tcPr>
          <w:p w:rsidR="00B31F49" w:rsidRPr="0098505C" w:rsidRDefault="00B31F49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15 365,3</w:t>
            </w:r>
          </w:p>
        </w:tc>
        <w:tc>
          <w:tcPr>
            <w:tcW w:w="1276" w:type="dxa"/>
          </w:tcPr>
          <w:p w:rsidR="00B31F49" w:rsidRPr="0098505C" w:rsidRDefault="00B31F49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15 365,3</w:t>
            </w:r>
          </w:p>
        </w:tc>
        <w:tc>
          <w:tcPr>
            <w:tcW w:w="1276" w:type="dxa"/>
          </w:tcPr>
          <w:p w:rsidR="00B31F49" w:rsidRPr="0098505C" w:rsidRDefault="00B31F49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84498,1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1F49" w:rsidRPr="0098505C" w:rsidRDefault="00B31F49" w:rsidP="00E3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102786,7</w:t>
            </w:r>
          </w:p>
        </w:tc>
      </w:tr>
      <w:tr w:rsidR="00B31F49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B31F49" w:rsidRPr="004F585A" w:rsidRDefault="00B31F49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B31F49" w:rsidRPr="004F585A" w:rsidRDefault="00B31F49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31F49" w:rsidRDefault="00B31F49" w:rsidP="00B31F49">
            <w:pPr>
              <w:jc w:val="center"/>
            </w:pPr>
            <w:r w:rsidRPr="007810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B31F49" w:rsidRPr="004455B1" w:rsidRDefault="00B31F49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Ц410200000</w:t>
            </w:r>
          </w:p>
        </w:tc>
        <w:tc>
          <w:tcPr>
            <w:tcW w:w="2693" w:type="dxa"/>
          </w:tcPr>
          <w:p w:rsidR="00B31F49" w:rsidRPr="004F585A" w:rsidRDefault="00B31F49" w:rsidP="004618D9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1F49" w:rsidRPr="0098505C" w:rsidRDefault="00B31F49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0CC3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0A0CC3" w:rsidRPr="004F585A" w:rsidRDefault="000A0CC3" w:rsidP="005C587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0A0CC3" w:rsidRPr="004F585A" w:rsidRDefault="000A0CC3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музейного дела</w:t>
            </w:r>
          </w:p>
        </w:tc>
        <w:tc>
          <w:tcPr>
            <w:tcW w:w="1276" w:type="dxa"/>
          </w:tcPr>
          <w:p w:rsidR="000A0CC3" w:rsidRDefault="000A0CC3" w:rsidP="000A0CC3">
            <w:pPr>
              <w:jc w:val="center"/>
            </w:pPr>
            <w:r w:rsidRPr="006D6D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0A0CC3" w:rsidRPr="004455B1" w:rsidRDefault="000A0CC3" w:rsidP="006214B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0A0CC3" w:rsidRPr="004F585A" w:rsidRDefault="000A0CC3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1 142,2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1 180,0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1 180,0</w:t>
            </w:r>
          </w:p>
        </w:tc>
        <w:tc>
          <w:tcPr>
            <w:tcW w:w="1276" w:type="dxa"/>
          </w:tcPr>
          <w:p w:rsidR="000A0CC3" w:rsidRPr="0098505C" w:rsidRDefault="000A0CC3" w:rsidP="000A71D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6489,2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C3" w:rsidRPr="0098505C" w:rsidRDefault="000A0CC3" w:rsidP="000A71D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7893,7</w:t>
            </w:r>
          </w:p>
        </w:tc>
      </w:tr>
      <w:tr w:rsidR="000A0CC3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A0CC3" w:rsidRPr="004F585A" w:rsidRDefault="000A0CC3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A0CC3" w:rsidRPr="004F585A" w:rsidRDefault="000A0CC3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A0CC3" w:rsidRDefault="000A0CC3" w:rsidP="000A0CC3">
            <w:pPr>
              <w:jc w:val="center"/>
            </w:pPr>
            <w:r w:rsidRPr="006D6D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0A0CC3" w:rsidRPr="004455B1" w:rsidRDefault="000A0CC3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0A0CC3" w:rsidRPr="004F585A" w:rsidRDefault="000A0CC3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0CC3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A0CC3" w:rsidRPr="004F585A" w:rsidRDefault="000A0CC3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A0CC3" w:rsidRPr="004F585A" w:rsidRDefault="000A0CC3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A0CC3" w:rsidRDefault="000A0CC3" w:rsidP="000A0CC3">
            <w:pPr>
              <w:jc w:val="center"/>
            </w:pPr>
            <w:r w:rsidRPr="006D6D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0A0CC3" w:rsidRPr="004455B1" w:rsidRDefault="000A0CC3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0A0CC3" w:rsidRPr="004F585A" w:rsidRDefault="000A0CC3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0CC3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A0CC3" w:rsidRPr="004F585A" w:rsidRDefault="000A0CC3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A0CC3" w:rsidRPr="004F585A" w:rsidRDefault="000A0CC3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A0CC3" w:rsidRDefault="000A0CC3" w:rsidP="000A0CC3">
            <w:pPr>
              <w:jc w:val="center"/>
            </w:pPr>
            <w:r w:rsidRPr="006D6D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0A0CC3" w:rsidRPr="004455B1" w:rsidRDefault="000A0CC3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0A0CC3" w:rsidRPr="00495DBA" w:rsidRDefault="000A0CC3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1 142,2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1 180,0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1 180,0</w:t>
            </w:r>
          </w:p>
        </w:tc>
        <w:tc>
          <w:tcPr>
            <w:tcW w:w="1276" w:type="dxa"/>
          </w:tcPr>
          <w:p w:rsidR="000A0CC3" w:rsidRPr="0098505C" w:rsidRDefault="000A0CC3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6489,2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C3" w:rsidRPr="0098505C" w:rsidRDefault="000A0CC3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7893,7</w:t>
            </w:r>
          </w:p>
        </w:tc>
      </w:tr>
      <w:tr w:rsidR="000A0CC3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0A0CC3" w:rsidRPr="004F585A" w:rsidRDefault="000A0CC3" w:rsidP="006214B7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A0CC3" w:rsidRPr="004F585A" w:rsidRDefault="000A0CC3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A0CC3" w:rsidRDefault="000A0CC3" w:rsidP="000A0CC3">
            <w:pPr>
              <w:jc w:val="center"/>
            </w:pPr>
            <w:r w:rsidRPr="006D6D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0A0CC3" w:rsidRPr="004455B1" w:rsidRDefault="000A0CC3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Ц410300000</w:t>
            </w:r>
          </w:p>
        </w:tc>
        <w:tc>
          <w:tcPr>
            <w:tcW w:w="2693" w:type="dxa"/>
          </w:tcPr>
          <w:p w:rsidR="000A0CC3" w:rsidRPr="00495DBA" w:rsidRDefault="000A0CC3" w:rsidP="006214B7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CC3" w:rsidRPr="0098505C" w:rsidRDefault="000A0CC3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2EE6" w:rsidRPr="0067314F" w:rsidTr="00423104">
        <w:trPr>
          <w:trHeight w:val="178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FF3B71" w:rsidRDefault="00432EE6" w:rsidP="005C5877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432EE6" w:rsidRPr="00FF3B71" w:rsidRDefault="00432EE6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276" w:type="dxa"/>
          </w:tcPr>
          <w:p w:rsidR="00432EE6" w:rsidRPr="00FF3B71" w:rsidRDefault="00D1618C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432EE6" w:rsidRPr="00FF3B71" w:rsidRDefault="007F356F" w:rsidP="009101DC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432EE6" w:rsidRPr="00FF3B71" w:rsidRDefault="00432EE6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EE6" w:rsidRPr="0098505C" w:rsidRDefault="00432EE6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2986,5</w:t>
            </w:r>
          </w:p>
        </w:tc>
        <w:tc>
          <w:tcPr>
            <w:tcW w:w="1134" w:type="dxa"/>
          </w:tcPr>
          <w:p w:rsidR="00432EE6" w:rsidRPr="0098505C" w:rsidRDefault="00432EE6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2 807,4</w:t>
            </w:r>
          </w:p>
        </w:tc>
        <w:tc>
          <w:tcPr>
            <w:tcW w:w="1276" w:type="dxa"/>
          </w:tcPr>
          <w:p w:rsidR="00432EE6" w:rsidRPr="0098505C" w:rsidRDefault="00432EE6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2 807,4</w:t>
            </w:r>
          </w:p>
        </w:tc>
        <w:tc>
          <w:tcPr>
            <w:tcW w:w="1276" w:type="dxa"/>
          </w:tcPr>
          <w:p w:rsidR="00432EE6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15438,7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18780,2</w:t>
            </w:r>
          </w:p>
        </w:tc>
      </w:tr>
      <w:tr w:rsidR="00AC4AF0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C4AF0" w:rsidRPr="00FF3B71" w:rsidRDefault="00AC4AF0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AF0" w:rsidRPr="00FF3B71" w:rsidRDefault="00AC4AF0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4AF0" w:rsidRPr="00FF3B71" w:rsidRDefault="00D1618C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AC4AF0" w:rsidRPr="00FF3B71" w:rsidRDefault="00AC4AF0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AC4AF0" w:rsidRPr="00FF3B71" w:rsidRDefault="00AC4AF0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4AF0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C4AF0" w:rsidRPr="00FF3B71" w:rsidRDefault="00AC4AF0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AF0" w:rsidRPr="00FF3B71" w:rsidRDefault="00AC4AF0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4AF0" w:rsidRPr="00FF3B71" w:rsidRDefault="00D1618C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AC4AF0" w:rsidRPr="00FF3B71" w:rsidRDefault="00AC4AF0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AC4AF0" w:rsidRPr="00FF3B71" w:rsidRDefault="00AC4AF0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4AF0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C4AF0" w:rsidRPr="00FF3B71" w:rsidRDefault="00AC4AF0" w:rsidP="004618D9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AF0" w:rsidRPr="00FF3B71" w:rsidRDefault="00AC4AF0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4AF0" w:rsidRPr="00FF3B71" w:rsidRDefault="00D1618C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AC4AF0" w:rsidRPr="00FF3B71" w:rsidRDefault="00AC4AF0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AC4AF0" w:rsidRPr="00FF3B71" w:rsidRDefault="00AC4AF0" w:rsidP="00E72973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F3B71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2986,5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2 807,4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2 807,4</w:t>
            </w:r>
          </w:p>
        </w:tc>
        <w:tc>
          <w:tcPr>
            <w:tcW w:w="1276" w:type="dxa"/>
          </w:tcPr>
          <w:p w:rsidR="00AC4AF0" w:rsidRPr="0098505C" w:rsidRDefault="00AC4AF0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15438,7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AF0" w:rsidRPr="0098505C" w:rsidRDefault="00AC4AF0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18780,2</w:t>
            </w:r>
          </w:p>
        </w:tc>
      </w:tr>
      <w:tr w:rsidR="00AC4AF0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C4AF0" w:rsidRPr="004F585A" w:rsidRDefault="00AC4AF0" w:rsidP="004618D9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C4AF0" w:rsidRPr="004F585A" w:rsidRDefault="00AC4AF0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4AF0" w:rsidRPr="00FF3B71" w:rsidRDefault="00D1618C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984" w:type="dxa"/>
          </w:tcPr>
          <w:p w:rsidR="00AC4AF0" w:rsidRPr="00FF3B71" w:rsidRDefault="00AC4AF0" w:rsidP="00E3574E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Ц410500000</w:t>
            </w:r>
          </w:p>
        </w:tc>
        <w:tc>
          <w:tcPr>
            <w:tcW w:w="2693" w:type="dxa"/>
          </w:tcPr>
          <w:p w:rsidR="00AC4AF0" w:rsidRPr="00495DBA" w:rsidRDefault="00AC4AF0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AC4AF0" w:rsidRPr="0098505C" w:rsidRDefault="00AC4AF0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4AF0" w:rsidRPr="0098505C" w:rsidRDefault="00AC4AF0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4AF0" w:rsidRPr="0098505C" w:rsidRDefault="00AC4AF0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C4AF0" w:rsidRPr="0098505C" w:rsidRDefault="00AC4AF0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AF0" w:rsidRPr="0098505C" w:rsidRDefault="00AC4AF0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11F6" w:rsidRPr="0067314F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ED11F6" w:rsidRPr="004F585A" w:rsidRDefault="00ED11F6" w:rsidP="005C5877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ED11F6" w:rsidRPr="004F585A" w:rsidRDefault="00ED11F6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Сохранение и развитие народного творчества </w:t>
            </w:r>
          </w:p>
        </w:tc>
        <w:tc>
          <w:tcPr>
            <w:tcW w:w="1276" w:type="dxa"/>
          </w:tcPr>
          <w:p w:rsidR="00ED11F6" w:rsidRDefault="00ED11F6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ED11F6" w:rsidRPr="004455B1" w:rsidRDefault="00ED11F6" w:rsidP="009101DC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ED11F6" w:rsidRPr="00495DBA" w:rsidRDefault="00ED11F6" w:rsidP="008F41CA">
            <w:pPr>
              <w:spacing w:line="235" w:lineRule="auto"/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5D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28 972,0</w:t>
            </w:r>
          </w:p>
        </w:tc>
        <w:tc>
          <w:tcPr>
            <w:tcW w:w="1134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27 632,4</w:t>
            </w:r>
          </w:p>
        </w:tc>
        <w:tc>
          <w:tcPr>
            <w:tcW w:w="1276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27 632,4</w:t>
            </w:r>
          </w:p>
        </w:tc>
        <w:tc>
          <w:tcPr>
            <w:tcW w:w="1276" w:type="dxa"/>
          </w:tcPr>
          <w:p w:rsidR="00ED11F6" w:rsidRPr="0098505C" w:rsidRDefault="00ED11F6" w:rsidP="00ED11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151958,2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1F6" w:rsidRPr="0098505C" w:rsidRDefault="00ED11F6" w:rsidP="00ED11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184987,1</w:t>
            </w:r>
          </w:p>
        </w:tc>
      </w:tr>
      <w:tr w:rsidR="0087245B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87245B" w:rsidRPr="004F585A" w:rsidRDefault="0087245B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87245B" w:rsidRPr="004F585A" w:rsidRDefault="0087245B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245B" w:rsidRDefault="0087245B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87245B" w:rsidRPr="004455B1" w:rsidRDefault="0087245B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87245B" w:rsidRPr="004F585A" w:rsidRDefault="0087245B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87245B" w:rsidRPr="0098505C" w:rsidRDefault="0087245B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7245B" w:rsidRPr="0098505C" w:rsidRDefault="0087245B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7245B" w:rsidRPr="0098505C" w:rsidRDefault="0087245B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7245B" w:rsidRPr="0098505C" w:rsidRDefault="0087245B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245B" w:rsidRPr="0098505C" w:rsidRDefault="0087245B" w:rsidP="008F41CA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245B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87245B" w:rsidRPr="004F585A" w:rsidRDefault="0087245B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87245B" w:rsidRPr="004F585A" w:rsidRDefault="0087245B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245B" w:rsidRDefault="0087245B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87245B" w:rsidRPr="004455B1" w:rsidRDefault="0087245B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  <w:vMerge w:val="restart"/>
          </w:tcPr>
          <w:p w:rsidR="0087245B" w:rsidRPr="004F585A" w:rsidRDefault="0087245B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vMerge w:val="restart"/>
          </w:tcPr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45B" w:rsidRPr="0098505C" w:rsidRDefault="0087245B" w:rsidP="008F41CA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245B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87245B" w:rsidRPr="004F585A" w:rsidRDefault="0087245B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87245B" w:rsidRPr="004F585A" w:rsidRDefault="0087245B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245B" w:rsidRDefault="0087245B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87245B" w:rsidRPr="004455B1" w:rsidRDefault="0087245B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  <w:vMerge/>
          </w:tcPr>
          <w:p w:rsidR="0087245B" w:rsidRPr="004F585A" w:rsidRDefault="0087245B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7245B" w:rsidRPr="0098505C" w:rsidRDefault="0087245B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7245B" w:rsidRPr="0098505C" w:rsidRDefault="0087245B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7245B" w:rsidRPr="0098505C" w:rsidRDefault="0087245B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7245B" w:rsidRPr="0098505C" w:rsidRDefault="0087245B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45B" w:rsidRPr="0098505C" w:rsidRDefault="0087245B" w:rsidP="008F41C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11F6" w:rsidRPr="004F585A" w:rsidTr="00423104">
        <w:trPr>
          <w:trHeight w:val="304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D11F6" w:rsidRPr="004F585A" w:rsidRDefault="00ED11F6" w:rsidP="002457F3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ED11F6" w:rsidRPr="004F585A" w:rsidRDefault="00ED11F6" w:rsidP="00D954DB">
            <w:pPr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D11F6" w:rsidRDefault="00ED11F6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ED11F6" w:rsidRPr="004455B1" w:rsidRDefault="00ED11F6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ED11F6" w:rsidRPr="004F585A" w:rsidRDefault="00ED11F6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28 972,0</w:t>
            </w:r>
          </w:p>
        </w:tc>
        <w:tc>
          <w:tcPr>
            <w:tcW w:w="1134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27 632,4</w:t>
            </w:r>
          </w:p>
        </w:tc>
        <w:tc>
          <w:tcPr>
            <w:tcW w:w="1276" w:type="dxa"/>
          </w:tcPr>
          <w:p w:rsidR="00ED11F6" w:rsidRPr="0098505C" w:rsidRDefault="00ED11F6" w:rsidP="008F4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27 632,4</w:t>
            </w:r>
          </w:p>
        </w:tc>
        <w:tc>
          <w:tcPr>
            <w:tcW w:w="1276" w:type="dxa"/>
          </w:tcPr>
          <w:p w:rsidR="00ED11F6" w:rsidRPr="0098505C" w:rsidRDefault="00ED11F6" w:rsidP="00ED1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151958,2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11F6" w:rsidRPr="0098505C" w:rsidRDefault="00ED11F6" w:rsidP="00ED1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184987,1</w:t>
            </w:r>
          </w:p>
        </w:tc>
      </w:tr>
      <w:tr w:rsidR="0087245B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87245B" w:rsidRPr="004F585A" w:rsidRDefault="0087245B" w:rsidP="002457F3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87245B" w:rsidRPr="004F585A" w:rsidRDefault="0087245B" w:rsidP="00D954DB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245B" w:rsidRDefault="0087245B" w:rsidP="0087245B">
            <w:pPr>
              <w:jc w:val="center"/>
            </w:pPr>
            <w:r w:rsidRPr="00855F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87245B" w:rsidRPr="004455B1" w:rsidRDefault="0087245B" w:rsidP="00E3574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Ц410700000</w:t>
            </w:r>
          </w:p>
        </w:tc>
        <w:tc>
          <w:tcPr>
            <w:tcW w:w="2693" w:type="dxa"/>
          </w:tcPr>
          <w:p w:rsidR="0087245B" w:rsidRPr="004F585A" w:rsidRDefault="0087245B" w:rsidP="002457F3">
            <w:pPr>
              <w:spacing w:line="235" w:lineRule="auto"/>
              <w:ind w:lef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7245B" w:rsidRPr="0098505C" w:rsidRDefault="0087245B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7245B" w:rsidRPr="0098505C" w:rsidRDefault="0087245B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7245B" w:rsidRPr="0098505C" w:rsidRDefault="0087245B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7245B" w:rsidRPr="0098505C" w:rsidRDefault="0087245B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245B" w:rsidRPr="0098505C" w:rsidRDefault="0087245B" w:rsidP="008F41C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4F585A" w:rsidRDefault="00432EE6" w:rsidP="005C5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432EE6" w:rsidRPr="004F585A" w:rsidRDefault="00432EE6" w:rsidP="00D95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1276" w:type="dxa"/>
          </w:tcPr>
          <w:p w:rsidR="00432EE6" w:rsidRPr="004455B1" w:rsidRDefault="00937CE9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32EE6" w:rsidRPr="004455B1" w:rsidRDefault="007F356F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432EE6" w:rsidRPr="004F585A" w:rsidRDefault="00432EE6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EE6" w:rsidRPr="0098505C" w:rsidRDefault="00432EE6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9 300,0</w:t>
            </w:r>
          </w:p>
        </w:tc>
        <w:tc>
          <w:tcPr>
            <w:tcW w:w="1134" w:type="dxa"/>
          </w:tcPr>
          <w:p w:rsidR="00432EE6" w:rsidRPr="0098505C" w:rsidRDefault="00432EE6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432EE6" w:rsidRPr="0098505C" w:rsidRDefault="00432EE6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432EE6" w:rsidRPr="0098505C" w:rsidRDefault="00937CE9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5499,3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98505C" w:rsidRDefault="00937CE9" w:rsidP="001435F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6689,6</w:t>
            </w:r>
          </w:p>
        </w:tc>
      </w:tr>
      <w:tr w:rsidR="00A2607C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607C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607C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9 300,0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5499,3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6689,6</w:t>
            </w:r>
          </w:p>
        </w:tc>
      </w:tr>
      <w:tr w:rsidR="00A2607C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607C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2607C" w:rsidRPr="004F585A" w:rsidTr="00423104">
        <w:trPr>
          <w:trHeight w:val="264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2607C" w:rsidRPr="004F585A" w:rsidRDefault="00A2607C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2607C" w:rsidRPr="004F585A" w:rsidRDefault="00A2607C" w:rsidP="004618D9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A2607C" w:rsidRPr="004455B1" w:rsidRDefault="00A2607C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2693" w:type="dxa"/>
          </w:tcPr>
          <w:p w:rsidR="00A2607C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  <w:p w:rsidR="00A2607C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607C" w:rsidRPr="004F585A" w:rsidRDefault="00A2607C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607C" w:rsidRPr="0098505C" w:rsidRDefault="00A2607C" w:rsidP="001435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15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AF5B15" w:rsidRPr="004F585A" w:rsidRDefault="00AF5B15" w:rsidP="005C5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AF5B15" w:rsidRPr="004F585A" w:rsidRDefault="00AF5B15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1276" w:type="dxa"/>
          </w:tcPr>
          <w:p w:rsidR="00AF5B15" w:rsidRDefault="00AF5B15" w:rsidP="00AF5B15">
            <w:pPr>
              <w:jc w:val="center"/>
            </w:pPr>
            <w:r w:rsidRPr="00B665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AF5B15" w:rsidRPr="004455B1" w:rsidRDefault="00AF5B15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AF5B15" w:rsidRPr="004F585A" w:rsidRDefault="00AF5B15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480,4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395,8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82,1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451,5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549,2</w:t>
            </w:r>
          </w:p>
        </w:tc>
      </w:tr>
      <w:tr w:rsidR="00AF5B15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F5B15" w:rsidRPr="004F585A" w:rsidRDefault="00AF5B15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5B15" w:rsidRPr="004F585A" w:rsidRDefault="00AF5B15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15" w:rsidRDefault="00AF5B15" w:rsidP="00AF5B15">
            <w:pPr>
              <w:jc w:val="center"/>
            </w:pPr>
            <w:r w:rsidRPr="00B665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AF5B15" w:rsidRPr="004455B1" w:rsidRDefault="00AF5B15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AF5B15" w:rsidRPr="004F585A" w:rsidRDefault="00AF5B15" w:rsidP="00E72973">
            <w:pPr>
              <w:ind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390,4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B15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F5B15" w:rsidRPr="004F585A" w:rsidRDefault="00AF5B15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5B15" w:rsidRPr="004F585A" w:rsidRDefault="00AF5B15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15" w:rsidRDefault="00AF5B15" w:rsidP="00AF5B15">
            <w:pPr>
              <w:jc w:val="center"/>
            </w:pPr>
            <w:r w:rsidRPr="00B665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AF5B15" w:rsidRPr="004455B1" w:rsidRDefault="00AF5B15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AF5B15" w:rsidRPr="004F585A" w:rsidRDefault="00AF5B15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15" w:rsidRPr="0098505C" w:rsidRDefault="00ED11F6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505,2</w:t>
            </w:r>
          </w:p>
        </w:tc>
      </w:tr>
      <w:tr w:rsidR="00AF5B15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F5B15" w:rsidRPr="004F585A" w:rsidRDefault="00AF5B15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5B15" w:rsidRPr="004F585A" w:rsidRDefault="00AF5B15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15" w:rsidRDefault="00AF5B15" w:rsidP="00AF5B15">
            <w:pPr>
              <w:jc w:val="center"/>
            </w:pPr>
            <w:r w:rsidRPr="00B665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AF5B15" w:rsidRPr="004455B1" w:rsidRDefault="00AF5B15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AF5B15" w:rsidRPr="004F585A" w:rsidRDefault="00AF5B15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15" w:rsidRPr="0098505C" w:rsidRDefault="00ED11F6" w:rsidP="001435FD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AF5B15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F5B15" w:rsidRPr="004F585A" w:rsidRDefault="00AF5B15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5B15" w:rsidRPr="004F585A" w:rsidRDefault="00AF5B15" w:rsidP="00D954D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B15" w:rsidRDefault="00AF5B15" w:rsidP="00AF5B15">
            <w:pPr>
              <w:jc w:val="center"/>
            </w:pPr>
            <w:r w:rsidRPr="00B665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903,974</w:t>
            </w:r>
          </w:p>
        </w:tc>
        <w:tc>
          <w:tcPr>
            <w:tcW w:w="1984" w:type="dxa"/>
          </w:tcPr>
          <w:p w:rsidR="00AF5B15" w:rsidRPr="004455B1" w:rsidRDefault="00AF5B15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2693" w:type="dxa"/>
          </w:tcPr>
          <w:p w:rsidR="00AF5B15" w:rsidRPr="004F585A" w:rsidRDefault="00AF5B15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5B15" w:rsidRPr="0098505C" w:rsidRDefault="00AF5B15" w:rsidP="001435FD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2EE6" w:rsidRPr="004F585A" w:rsidTr="00423104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4F585A" w:rsidRDefault="00432EE6" w:rsidP="005C58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432EE6" w:rsidRPr="0024215B" w:rsidRDefault="00432EE6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регионального проекта «Культурная среда»</w:t>
            </w:r>
          </w:p>
        </w:tc>
        <w:tc>
          <w:tcPr>
            <w:tcW w:w="1276" w:type="dxa"/>
          </w:tcPr>
          <w:p w:rsidR="00432EE6" w:rsidRPr="004455B1" w:rsidRDefault="00EB55F4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1984" w:type="dxa"/>
          </w:tcPr>
          <w:p w:rsidR="00432EE6" w:rsidRPr="004455B1" w:rsidRDefault="00EB55F4" w:rsidP="00EB55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432EE6" w:rsidRPr="004F585A" w:rsidRDefault="00432EE6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EE6" w:rsidRPr="0098505C" w:rsidRDefault="00EB55F4" w:rsidP="006C21E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7951,0</w:t>
            </w:r>
          </w:p>
        </w:tc>
        <w:tc>
          <w:tcPr>
            <w:tcW w:w="1134" w:type="dxa"/>
          </w:tcPr>
          <w:p w:rsidR="00432EE6" w:rsidRPr="0098505C" w:rsidRDefault="00432EE6" w:rsidP="006C21E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32EE6" w:rsidRPr="0098505C" w:rsidRDefault="00432EE6" w:rsidP="006C21E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32EE6" w:rsidRPr="0098505C" w:rsidRDefault="00432EE6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98505C" w:rsidRDefault="00432EE6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B55F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7793,5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55F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55F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55F4" w:rsidRPr="004F585A" w:rsidTr="00423104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2EE6" w:rsidRPr="004F585A" w:rsidTr="00423104">
        <w:trPr>
          <w:trHeight w:val="135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32EE6" w:rsidRPr="001435FD" w:rsidRDefault="00432EE6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5C58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3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32EE6" w:rsidRPr="004F585A" w:rsidRDefault="00432EE6" w:rsidP="004618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32EE6" w:rsidRPr="0024215B" w:rsidRDefault="00432EE6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15B">
              <w:rPr>
                <w:rFonts w:ascii="Times New Roman" w:hAnsi="Times New Roman" w:cs="Times New Roman"/>
                <w:sz w:val="18"/>
                <w:szCs w:val="18"/>
              </w:rPr>
              <w:t>Развитие образован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 в сфере культуры и искусства</w:t>
            </w:r>
          </w:p>
        </w:tc>
        <w:tc>
          <w:tcPr>
            <w:tcW w:w="1276" w:type="dxa"/>
          </w:tcPr>
          <w:p w:rsidR="00432EE6" w:rsidRPr="004455B1" w:rsidRDefault="00EB55F4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432EE6" w:rsidRPr="004455B1" w:rsidRDefault="007F356F" w:rsidP="004618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432EE6" w:rsidRPr="004F585A" w:rsidRDefault="00432EE6" w:rsidP="004618D9">
            <w:pPr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2EE6" w:rsidRPr="0098505C" w:rsidRDefault="00432EE6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14968,4</w:t>
            </w:r>
          </w:p>
        </w:tc>
        <w:tc>
          <w:tcPr>
            <w:tcW w:w="1134" w:type="dxa"/>
          </w:tcPr>
          <w:p w:rsidR="00432EE6" w:rsidRPr="0098505C" w:rsidRDefault="00432EE6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14372,4</w:t>
            </w:r>
          </w:p>
        </w:tc>
        <w:tc>
          <w:tcPr>
            <w:tcW w:w="1276" w:type="dxa"/>
          </w:tcPr>
          <w:p w:rsidR="00432EE6" w:rsidRPr="0098505C" w:rsidRDefault="00432EE6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14372,4</w:t>
            </w:r>
          </w:p>
        </w:tc>
        <w:tc>
          <w:tcPr>
            <w:tcW w:w="1276" w:type="dxa"/>
          </w:tcPr>
          <w:p w:rsidR="00432EE6" w:rsidRPr="0098505C" w:rsidRDefault="00AA63F8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79037,9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EE6" w:rsidRPr="0098505C" w:rsidRDefault="00AA63F8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96144,7</w:t>
            </w:r>
          </w:p>
        </w:tc>
      </w:tr>
      <w:tr w:rsidR="00EB55F4" w:rsidRPr="004F585A" w:rsidTr="00423104">
        <w:trPr>
          <w:trHeight w:val="21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Default="00EB55F4" w:rsidP="00EB55F4">
            <w:pPr>
              <w:jc w:val="center"/>
            </w:pPr>
            <w:r w:rsidRPr="009F48BA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B55F4" w:rsidRPr="004F585A" w:rsidTr="00423104">
        <w:trPr>
          <w:trHeight w:val="225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Default="00EB55F4" w:rsidP="00EB55F4">
            <w:pPr>
              <w:jc w:val="center"/>
            </w:pPr>
            <w:r w:rsidRPr="009F48BA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A63F8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AA63F8" w:rsidRPr="004F585A" w:rsidRDefault="00AA63F8" w:rsidP="004618D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A63F8" w:rsidRPr="0024215B" w:rsidRDefault="00AA63F8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63F8" w:rsidRDefault="00AA63F8" w:rsidP="00EB55F4">
            <w:pPr>
              <w:jc w:val="center"/>
            </w:pPr>
            <w:r w:rsidRPr="009F48BA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AA63F8" w:rsidRPr="004455B1" w:rsidRDefault="00AA63F8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AA63F8" w:rsidRPr="004F585A" w:rsidRDefault="00AA63F8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134" w:type="dxa"/>
          </w:tcPr>
          <w:p w:rsidR="00AA63F8" w:rsidRPr="0098505C" w:rsidRDefault="00AA63F8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14968,4</w:t>
            </w:r>
          </w:p>
        </w:tc>
        <w:tc>
          <w:tcPr>
            <w:tcW w:w="1134" w:type="dxa"/>
          </w:tcPr>
          <w:p w:rsidR="00AA63F8" w:rsidRPr="0098505C" w:rsidRDefault="00AA63F8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14372,4</w:t>
            </w:r>
          </w:p>
        </w:tc>
        <w:tc>
          <w:tcPr>
            <w:tcW w:w="1276" w:type="dxa"/>
          </w:tcPr>
          <w:p w:rsidR="00AA63F8" w:rsidRPr="0098505C" w:rsidRDefault="00AA63F8" w:rsidP="001435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14372,4</w:t>
            </w:r>
          </w:p>
        </w:tc>
        <w:tc>
          <w:tcPr>
            <w:tcW w:w="1276" w:type="dxa"/>
          </w:tcPr>
          <w:p w:rsidR="00AA63F8" w:rsidRPr="0098505C" w:rsidRDefault="00AA63F8" w:rsidP="00E357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79037,9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63F8" w:rsidRPr="0098505C" w:rsidRDefault="00AA63F8" w:rsidP="00E357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96144,7</w:t>
            </w:r>
          </w:p>
        </w:tc>
      </w:tr>
      <w:tr w:rsidR="00EB55F4" w:rsidRPr="004F585A" w:rsidTr="00423104">
        <w:trPr>
          <w:trHeight w:val="150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B55F4" w:rsidRPr="004F585A" w:rsidRDefault="00EB55F4" w:rsidP="004618D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B55F4" w:rsidRPr="0024215B" w:rsidRDefault="00EB55F4" w:rsidP="00D954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5F4" w:rsidRDefault="00EB55F4" w:rsidP="00EB55F4">
            <w:pPr>
              <w:jc w:val="center"/>
            </w:pPr>
            <w:r w:rsidRPr="009F48BA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984" w:type="dxa"/>
          </w:tcPr>
          <w:p w:rsidR="00EB55F4" w:rsidRPr="004455B1" w:rsidRDefault="00EB55F4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Ц410600000</w:t>
            </w:r>
          </w:p>
        </w:tc>
        <w:tc>
          <w:tcPr>
            <w:tcW w:w="2693" w:type="dxa"/>
          </w:tcPr>
          <w:p w:rsidR="00EB55F4" w:rsidRPr="004F585A" w:rsidRDefault="00EB55F4" w:rsidP="00E72973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55F4" w:rsidRPr="0098505C" w:rsidRDefault="00EB55F4" w:rsidP="001435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5361EC" w:rsidRPr="004F585A" w:rsidTr="006D0EC1">
        <w:trPr>
          <w:trHeight w:val="58"/>
        </w:trPr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5361EC" w:rsidRPr="00AC4529" w:rsidRDefault="005361EC" w:rsidP="00E3574E">
            <w:pPr>
              <w:spacing w:line="23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2126" w:type="dxa"/>
            <w:vMerge w:val="restart"/>
          </w:tcPr>
          <w:p w:rsidR="005361EC" w:rsidRPr="00AC4529" w:rsidRDefault="005361EC" w:rsidP="005361EC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«Строительство (реконструкция) и модернизация муниципальных учреждений культуры клубного типа» Чувашской Республики»</w:t>
            </w:r>
          </w:p>
        </w:tc>
        <w:tc>
          <w:tcPr>
            <w:tcW w:w="1276" w:type="dxa"/>
          </w:tcPr>
          <w:p w:rsidR="005361EC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5361EC" w:rsidRPr="00AC4529" w:rsidRDefault="00ED2385" w:rsidP="00ED238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5361EC" w:rsidRPr="00AC4529" w:rsidRDefault="005361EC" w:rsidP="00E3574E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5361EC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9163,00</w:t>
            </w:r>
          </w:p>
        </w:tc>
        <w:tc>
          <w:tcPr>
            <w:tcW w:w="1134" w:type="dxa"/>
          </w:tcPr>
          <w:p w:rsidR="005361EC" w:rsidRPr="0098505C" w:rsidRDefault="005361EC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361EC" w:rsidRPr="0098505C" w:rsidRDefault="005361EC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361EC" w:rsidRPr="0098505C" w:rsidRDefault="005361EC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61EC" w:rsidRPr="0098505C" w:rsidRDefault="005361EC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D2385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D2385" w:rsidRPr="00AC4529" w:rsidRDefault="00ED2385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ED2385" w:rsidRPr="00AC4529" w:rsidRDefault="00ED2385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385" w:rsidRPr="004F585A" w:rsidTr="00E3574E">
        <w:trPr>
          <w:trHeight w:val="482"/>
        </w:trPr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D2385" w:rsidRPr="00AC4529" w:rsidRDefault="00ED2385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ED2385" w:rsidRPr="00AC4529" w:rsidRDefault="00ED2385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8430,00</w:t>
            </w:r>
          </w:p>
        </w:tc>
        <w:tc>
          <w:tcPr>
            <w:tcW w:w="1134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2385" w:rsidRPr="0098505C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385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D2385" w:rsidRPr="00AC4529" w:rsidRDefault="00ED2385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ED2385" w:rsidRPr="00AC4529" w:rsidRDefault="00ED2385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733,00</w:t>
            </w:r>
          </w:p>
        </w:tc>
        <w:tc>
          <w:tcPr>
            <w:tcW w:w="113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2385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D2385" w:rsidRPr="00AC4529" w:rsidRDefault="00ED2385" w:rsidP="00E3574E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ED2385" w:rsidRPr="00AC4529" w:rsidRDefault="00ED2385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2385" w:rsidRPr="00AC4529" w:rsidRDefault="00ED2385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7BD1" w:rsidRPr="004F585A" w:rsidTr="00E3574E"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447BD1" w:rsidRPr="00AC4529" w:rsidRDefault="00447BD1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447BD1" w:rsidRPr="00AC4529" w:rsidRDefault="00447BD1" w:rsidP="00ED2385">
            <w:pPr>
              <w:spacing w:line="23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</w:t>
            </w:r>
            <w:r w:rsidR="00AC4529" w:rsidRPr="00AC4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клубного типа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447BD1" w:rsidRPr="00AC4529" w:rsidRDefault="00447BD1" w:rsidP="00E3574E">
            <w:pPr>
              <w:ind w:left="-28" w:righ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9163,00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47BD1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447BD1" w:rsidRPr="00AC4529" w:rsidRDefault="00447BD1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47BD1" w:rsidRPr="00AC4529" w:rsidRDefault="00447BD1" w:rsidP="00E35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447BD1" w:rsidRPr="00AC4529" w:rsidRDefault="00447BD1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7BD1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447BD1" w:rsidRPr="00AC4529" w:rsidRDefault="00447BD1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47BD1" w:rsidRPr="00AC4529" w:rsidRDefault="00447BD1" w:rsidP="00E35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447BD1" w:rsidRPr="00AC4529" w:rsidRDefault="00447BD1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8430,00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7BD1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447BD1" w:rsidRPr="00AC4529" w:rsidRDefault="00447BD1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47BD1" w:rsidRPr="00AC4529" w:rsidRDefault="00447BD1" w:rsidP="00E35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447BD1" w:rsidRPr="00AC4529" w:rsidRDefault="00447BD1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733,00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7BD1" w:rsidRPr="004F585A" w:rsidTr="00E3574E">
        <w:tc>
          <w:tcPr>
            <w:tcW w:w="1491" w:type="dxa"/>
            <w:vMerge/>
            <w:tcBorders>
              <w:left w:val="single" w:sz="4" w:space="0" w:color="auto"/>
            </w:tcBorders>
          </w:tcPr>
          <w:p w:rsidR="00447BD1" w:rsidRPr="00AC4529" w:rsidRDefault="00447BD1" w:rsidP="00E35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47BD1" w:rsidRPr="00AC4529" w:rsidRDefault="00447BD1" w:rsidP="00E357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98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2693" w:type="dxa"/>
          </w:tcPr>
          <w:p w:rsidR="00447BD1" w:rsidRPr="00AC4529" w:rsidRDefault="00447BD1" w:rsidP="00E3574E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BD1" w:rsidRPr="00AC4529" w:rsidRDefault="00447BD1" w:rsidP="00E3574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22FB8" w:rsidRDefault="00C22FB8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FF0000"/>
          <w:sz w:val="26"/>
          <w:szCs w:val="26"/>
          <w:lang w:eastAsia="ru-RU"/>
        </w:rPr>
      </w:pPr>
    </w:p>
    <w:p w:rsidR="0058294A" w:rsidRPr="007F356F" w:rsidRDefault="0058294A" w:rsidP="0058294A">
      <w:pPr>
        <w:rPr>
          <w:rFonts w:ascii="Times New Roman" w:hAnsi="Times New Roman"/>
          <w:b/>
          <w:bCs/>
          <w:color w:val="FF0000"/>
          <w:sz w:val="20"/>
          <w:szCs w:val="20"/>
          <w:lang w:val="en-US" w:eastAsia="ru-RU"/>
        </w:rPr>
        <w:sectPr w:rsidR="0058294A" w:rsidRPr="007F356F" w:rsidSect="006D0E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37" w:h="11905" w:orient="landscape" w:code="9"/>
          <w:pgMar w:top="1417" w:right="1134" w:bottom="1418" w:left="1134" w:header="992" w:footer="709" w:gutter="0"/>
          <w:pgNumType w:start="1"/>
          <w:cols w:space="720"/>
          <w:titlePg/>
          <w:docGrid w:linePitch="354"/>
        </w:sectPr>
      </w:pP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bookmarkStart w:id="3" w:name="RANGE!A1:J30"/>
      <w:bookmarkEnd w:id="3"/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Приложение № 3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к муниципальной программе</w:t>
      </w:r>
    </w:p>
    <w:p w:rsidR="0058294A" w:rsidRPr="0055402B" w:rsidRDefault="00FC6DCE" w:rsidP="006B6CB1">
      <w:pPr>
        <w:widowControl w:val="0"/>
        <w:autoSpaceDE w:val="0"/>
        <w:autoSpaceDN w:val="0"/>
        <w:ind w:left="4962" w:hanging="142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Цивильского</w:t>
      </w:r>
      <w:r w:rsidR="00AC4529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="00E212CD" w:rsidRPr="0055402B">
        <w:rPr>
          <w:rFonts w:ascii="Times New Roman" w:hAnsi="Times New Roman"/>
          <w:color w:val="000000"/>
          <w:sz w:val="22"/>
          <w:szCs w:val="22"/>
          <w:lang w:eastAsia="ru-RU"/>
        </w:rPr>
        <w:t>муниципального округа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Чувашской Республики</w:t>
      </w:r>
    </w:p>
    <w:p w:rsidR="0058294A" w:rsidRPr="0055402B" w:rsidRDefault="0058294A" w:rsidP="006B6CB1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55402B">
        <w:rPr>
          <w:rFonts w:ascii="Times New Roman" w:hAnsi="Times New Roman"/>
          <w:color w:val="000000"/>
          <w:sz w:val="22"/>
          <w:szCs w:val="22"/>
          <w:lang w:eastAsia="ru-RU"/>
        </w:rPr>
        <w:t>«Развитие культуры»</w:t>
      </w: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D954DB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bookmarkStart w:id="4" w:name="P9690"/>
      <w:bookmarkEnd w:id="4"/>
      <w:r w:rsidRPr="00D954DB">
        <w:rPr>
          <w:rFonts w:ascii="Times New Roman" w:hAnsi="Times New Roman"/>
          <w:b/>
          <w:caps/>
          <w:color w:val="000000"/>
          <w:lang w:eastAsia="ru-RU"/>
        </w:rPr>
        <w:t xml:space="preserve">П о д п р о г р а м </w:t>
      </w:r>
      <w:proofErr w:type="spellStart"/>
      <w:proofErr w:type="gramStart"/>
      <w:r w:rsidRPr="00D954DB">
        <w:rPr>
          <w:rFonts w:ascii="Times New Roman" w:hAnsi="Times New Roman"/>
          <w:b/>
          <w:caps/>
          <w:color w:val="000000"/>
          <w:lang w:eastAsia="ru-RU"/>
        </w:rPr>
        <w:t>м</w:t>
      </w:r>
      <w:proofErr w:type="spellEnd"/>
      <w:proofErr w:type="gramEnd"/>
      <w:r w:rsidRPr="00D954DB">
        <w:rPr>
          <w:rFonts w:ascii="Times New Roman" w:hAnsi="Times New Roman"/>
          <w:b/>
          <w:caps/>
          <w:color w:val="000000"/>
          <w:lang w:eastAsia="ru-RU"/>
        </w:rPr>
        <w:t xml:space="preserve"> а </w:t>
      </w:r>
    </w:p>
    <w:p w:rsidR="00E212CD" w:rsidRPr="00D954DB" w:rsidRDefault="0058294A" w:rsidP="003D16B3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 xml:space="preserve">«Развитие культуры» муниципальной программы </w:t>
      </w:r>
      <w:r w:rsidR="00FC6DCE" w:rsidRPr="00D954DB">
        <w:rPr>
          <w:rFonts w:ascii="Times New Roman" w:hAnsi="Times New Roman"/>
          <w:b/>
          <w:color w:val="000000"/>
          <w:lang w:eastAsia="ru-RU"/>
        </w:rPr>
        <w:t>Цивильского</w:t>
      </w:r>
      <w:r w:rsidR="00AC452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212CD" w:rsidRPr="00D954DB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  <w:r w:rsidR="00AC452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b/>
          <w:color w:val="000000"/>
          <w:lang w:eastAsia="ru-RU"/>
        </w:rPr>
        <w:t>Чувашской Республики</w:t>
      </w:r>
    </w:p>
    <w:p w:rsidR="0058294A" w:rsidRPr="00D954DB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 xml:space="preserve"> «Развитие культуры» </w:t>
      </w:r>
    </w:p>
    <w:p w:rsidR="0058294A" w:rsidRPr="00D954DB" w:rsidRDefault="0058294A" w:rsidP="00665C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58294A" w:rsidRPr="00D954DB" w:rsidRDefault="0058294A" w:rsidP="005829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caps/>
          <w:color w:val="000000"/>
          <w:lang w:eastAsia="ru-RU"/>
        </w:rPr>
      </w:pPr>
      <w:r w:rsidRPr="00D954DB">
        <w:rPr>
          <w:rFonts w:ascii="Times New Roman" w:eastAsia="Calibri" w:hAnsi="Times New Roman"/>
          <w:caps/>
          <w:color w:val="000000"/>
          <w:lang w:eastAsia="ru-RU"/>
        </w:rPr>
        <w:t>Паспорт подпрограммы</w:t>
      </w:r>
    </w:p>
    <w:p w:rsidR="0058294A" w:rsidRPr="00D954DB" w:rsidRDefault="0058294A" w:rsidP="0058294A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371"/>
        <w:gridCol w:w="5950"/>
      </w:tblGrid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665C43" w:rsidP="00C549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8294A" w:rsidRPr="00D954DB">
              <w:rPr>
                <w:rFonts w:ascii="Times New Roman" w:hAnsi="Times New Roman"/>
              </w:rPr>
              <w:t xml:space="preserve">тдел </w:t>
            </w:r>
            <w:r w:rsidR="007B2A8E"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="0058294A" w:rsidRPr="007F356F">
              <w:rPr>
                <w:rFonts w:ascii="Times New Roman" w:hAnsi="Times New Roman"/>
              </w:rPr>
              <w:t xml:space="preserve"> администрации </w:t>
            </w:r>
            <w:r w:rsidR="00FC6DCE" w:rsidRPr="007F356F">
              <w:rPr>
                <w:rFonts w:ascii="Times New Roman" w:hAnsi="Times New Roman"/>
              </w:rPr>
              <w:t>Цивильского</w:t>
            </w:r>
            <w:r w:rsidR="00AC4529">
              <w:rPr>
                <w:rFonts w:ascii="Times New Roman" w:hAnsi="Times New Roman"/>
              </w:rPr>
              <w:t xml:space="preserve"> </w:t>
            </w:r>
            <w:r w:rsidR="00E212CD" w:rsidRPr="007F356F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58294A" w:rsidRPr="007F356F">
              <w:rPr>
                <w:rFonts w:ascii="Times New Roman" w:hAnsi="Times New Roman"/>
              </w:rPr>
              <w:t xml:space="preserve"> Чувашской Республики (далее – </w:t>
            </w:r>
            <w:r>
              <w:rPr>
                <w:rFonts w:ascii="Times New Roman" w:hAnsi="Times New Roman"/>
              </w:rPr>
              <w:t>о</w:t>
            </w:r>
            <w:r w:rsidRPr="00D954DB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культуры, молодежной политики, спорта и архивного дела</w:t>
            </w:r>
            <w:r w:rsidR="0058294A" w:rsidRPr="007F356F">
              <w:rPr>
                <w:rFonts w:ascii="Times New Roman" w:hAnsi="Times New Roman"/>
              </w:rPr>
              <w:t>);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977525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  <w:p w:rsidR="00977525" w:rsidRPr="00D954DB" w:rsidRDefault="00977525" w:rsidP="00977525">
            <w:pPr>
              <w:rPr>
                <w:rFonts w:ascii="Times New Roman" w:eastAsia="Calibri" w:hAnsi="Times New Roman"/>
                <w:lang w:eastAsia="ru-RU"/>
              </w:rPr>
            </w:pPr>
          </w:p>
          <w:p w:rsidR="00977525" w:rsidRPr="00D954DB" w:rsidRDefault="00977525" w:rsidP="00977525">
            <w:pPr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977525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139" w:type="pct"/>
          </w:tcPr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благоустройству и развитию территорий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«ЦРК и БО»;</w:t>
            </w:r>
          </w:p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210105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«Центр финансового и хозяйственного обеспечения Цивильского муниципального округа;</w:t>
            </w:r>
          </w:p>
          <w:p w:rsidR="00210105" w:rsidRPr="00D95778" w:rsidRDefault="00210105" w:rsidP="00210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социального развития Цивильского муниципального округа.</w:t>
            </w:r>
          </w:p>
          <w:p w:rsidR="0058294A" w:rsidRPr="00D954DB" w:rsidRDefault="00977525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муниципальные учреждения </w:t>
            </w:r>
            <w:r w:rsidR="00FC6DCE" w:rsidRPr="00D954DB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AC4529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E212CD" w:rsidRPr="00D954DB">
              <w:rPr>
                <w:rFonts w:ascii="Times New Roman" w:hAnsi="Times New Roman"/>
                <w:color w:val="000000"/>
                <w:lang w:eastAsia="ru-RU"/>
              </w:rPr>
              <w:t>муниципального округа</w:t>
            </w: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, занятые в сфере культуры (по согласованию)</w:t>
            </w:r>
            <w:r w:rsidR="0058294A" w:rsidRPr="00D954DB">
              <w:rPr>
                <w:rFonts w:ascii="Times New Roman" w:eastAsia="Calibri" w:hAnsi="Times New Roman"/>
                <w:color w:val="000000"/>
                <w:lang w:eastAsia="ru-RU"/>
              </w:rPr>
              <w:t>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D954DB">
              <w:rPr>
                <w:rFonts w:ascii="Times New Roman" w:eastAsia="Calibri" w:hAnsi="Times New Roman"/>
              </w:rPr>
              <w:t xml:space="preserve">подведомственные отделу </w:t>
            </w:r>
            <w:r w:rsidR="009C1A82" w:rsidRPr="00D954DB">
              <w:rPr>
                <w:rFonts w:ascii="Times New Roman" w:eastAsia="Calibri" w:hAnsi="Times New Roman"/>
              </w:rPr>
              <w:t>образования</w:t>
            </w:r>
            <w:r w:rsidRPr="00D954DB">
              <w:rPr>
                <w:rFonts w:ascii="Times New Roman" w:eastAsia="Calibri" w:hAnsi="Times New Roman"/>
              </w:rPr>
              <w:t xml:space="preserve"> и социального развития муниципальные учреждения культуры </w:t>
            </w:r>
            <w:r w:rsidR="00FC6DCE" w:rsidRPr="00D954DB">
              <w:rPr>
                <w:rFonts w:ascii="Times New Roman" w:eastAsia="Calibri" w:hAnsi="Times New Roman"/>
              </w:rPr>
              <w:t>Цивильского</w:t>
            </w:r>
            <w:r w:rsidR="00AC4529">
              <w:rPr>
                <w:rFonts w:ascii="Times New Roman" w:eastAsia="Calibri" w:hAnsi="Times New Roman"/>
              </w:rPr>
              <w:t xml:space="preserve"> </w:t>
            </w:r>
            <w:r w:rsidR="00E212CD" w:rsidRPr="00D954DB">
              <w:rPr>
                <w:rFonts w:ascii="Times New Roman" w:hAnsi="Times New Roman"/>
                <w:color w:val="000000"/>
                <w:lang w:eastAsia="ru-RU"/>
              </w:rPr>
              <w:t>муниципального округа</w:t>
            </w:r>
            <w:r w:rsidR="00AC452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954DB">
              <w:rPr>
                <w:rFonts w:ascii="Times New Roman" w:eastAsia="Calibri" w:hAnsi="Times New Roman"/>
              </w:rPr>
              <w:t>Чувашской Республики;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обеспечение сохранности и использования объектов культурного наследия;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повышение доступности и качества библиотечных услуг;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повышение доступности и качества музейных услуг;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 xml:space="preserve">создание условий для сохранения и развития исполнительских искусств; 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lastRenderedPageBreak/>
              <w:t>интенсивная модернизация материально-техни</w:t>
            </w:r>
            <w:r w:rsidRPr="00D954DB">
              <w:rPr>
                <w:rFonts w:ascii="Times New Roman" w:hAnsi="Times New Roman"/>
              </w:rPr>
              <w:softHyphen/>
              <w:t>ческой базы, развитие инфраструктуры учреждений культуры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lastRenderedPageBreak/>
              <w:t>Целевые  показатели (индикаторы) подпрограммы</w:t>
            </w:r>
          </w:p>
        </w:tc>
        <w:tc>
          <w:tcPr>
            <w:tcW w:w="196" w:type="pct"/>
          </w:tcPr>
          <w:p w:rsidR="0058294A" w:rsidRPr="00D954DB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увеличение числа посещений учреждений культуры на 25,0 процентов по отношению к </w:t>
            </w:r>
            <w:r w:rsidRPr="00D954DB">
              <w:rPr>
                <w:rFonts w:ascii="Times New Roman" w:eastAsia="Calibri" w:hAnsi="Times New Roman"/>
                <w:lang w:eastAsia="ru-RU"/>
              </w:rPr>
              <w:t>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</w:t>
            </w:r>
            <w:r w:rsidRPr="00D954DB">
              <w:rPr>
                <w:rFonts w:ascii="Times New Roman" w:eastAsia="Calibri" w:hAnsi="Times New Roman"/>
                <w:lang w:eastAsia="ru-RU"/>
              </w:rPr>
              <w:br/>
              <w:t>35,0 про</w:t>
            </w:r>
            <w:r w:rsidRPr="00D954DB">
              <w:rPr>
                <w:rFonts w:ascii="Times New Roman" w:eastAsia="Calibri" w:hAnsi="Times New Roman"/>
                <w:lang w:eastAsia="ru-RU"/>
              </w:rPr>
              <w:softHyphen/>
              <w:t>центов;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библиотеках, – 120,0 процентов по отношению 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к 202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="0061500F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D954DB">
              <w:rPr>
                <w:rFonts w:ascii="Times New Roman" w:eastAsia="Calibri" w:hAnsi="Times New Roman"/>
                <w:lang w:eastAsia="ru-RU"/>
              </w:rPr>
              <w:t>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количество посещений общедоступных библиотек (на 1 жителя в год) – 7,29 единиц;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доля муниципальных домов культуры, оснащенных современным оборудованием, – 69,5 процента;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посещений музеев – 125,0 процентов по отношению к 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посещений платных культурно-массовых мероприятий клубов, домов культуры – 180,0 про</w:t>
            </w:r>
            <w:r w:rsidRPr="00D954DB">
              <w:rPr>
                <w:rFonts w:ascii="Times New Roman" w:eastAsia="Calibri" w:hAnsi="Times New Roman"/>
                <w:lang w:eastAsia="ru-RU"/>
              </w:rPr>
              <w:softHyphen/>
              <w:t>центов по отношению к 20</w:t>
            </w:r>
            <w:r w:rsidR="00E820AF" w:rsidRPr="00D954DB">
              <w:rPr>
                <w:rFonts w:ascii="Times New Roman" w:eastAsia="Calibri" w:hAnsi="Times New Roman"/>
                <w:lang w:eastAsia="ru-RU"/>
              </w:rPr>
              <w:t>2</w:t>
            </w:r>
            <w:r w:rsidR="00121BF8">
              <w:rPr>
                <w:rFonts w:ascii="Times New Roman" w:eastAsia="Calibri" w:hAnsi="Times New Roman"/>
                <w:lang w:eastAsia="ru-RU"/>
              </w:rPr>
              <w:t>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прирост участников клубных формирований – 120,0 процентов по отношению к 20</w:t>
            </w:r>
            <w:r w:rsidR="00121BF8">
              <w:rPr>
                <w:rFonts w:ascii="Times New Roman" w:eastAsia="Calibri" w:hAnsi="Times New Roman"/>
                <w:lang w:eastAsia="ru-RU"/>
              </w:rPr>
              <w:t>20</w:t>
            </w:r>
            <w:r w:rsidRPr="00D954DB">
              <w:rPr>
                <w:rFonts w:ascii="Times New Roman" w:eastAsia="Calibri" w:hAnsi="Times New Roman"/>
                <w:lang w:eastAsia="ru-RU"/>
              </w:rPr>
              <w:t xml:space="preserve"> году;</w:t>
            </w:r>
          </w:p>
          <w:p w:rsidR="0058294A" w:rsidRPr="00213F92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213F92" w:rsidRDefault="00213F92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94A" w:rsidRPr="00D954DB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4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213F92" w:rsidRDefault="00213F92" w:rsidP="002457F3">
            <w:pPr>
              <w:jc w:val="center"/>
              <w:rPr>
                <w:rFonts w:ascii="Times New Roman" w:hAnsi="Times New Roman"/>
              </w:rPr>
            </w:pPr>
          </w:p>
          <w:p w:rsidR="0058294A" w:rsidRPr="00D954DB" w:rsidRDefault="0058294A" w:rsidP="002457F3">
            <w:pPr>
              <w:jc w:val="center"/>
              <w:rPr>
                <w:rFonts w:ascii="Times New Roman" w:hAnsi="Times New Roman"/>
              </w:rPr>
            </w:pPr>
            <w:r w:rsidRPr="00D954DB">
              <w:rPr>
                <w:rFonts w:ascii="Times New Roman" w:hAnsi="Times New Roman"/>
              </w:rPr>
              <w:t>–</w:t>
            </w:r>
          </w:p>
        </w:tc>
        <w:tc>
          <w:tcPr>
            <w:tcW w:w="3139" w:type="pct"/>
          </w:tcPr>
          <w:p w:rsidR="00213F92" w:rsidRPr="0098505C" w:rsidRDefault="00213F92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464719"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–2035 годы: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 – 20</w:t>
            </w:r>
            <w:r w:rsidR="001F1542"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–2025 годы;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2 этап – 2026–2030 годы;</w:t>
            </w:r>
          </w:p>
          <w:p w:rsidR="0058294A" w:rsidRPr="0098505C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05C">
              <w:rPr>
                <w:rFonts w:ascii="Times New Roman" w:hAnsi="Times New Roman" w:cs="Times New Roman"/>
                <w:b w:val="0"/>
                <w:sz w:val="24"/>
                <w:szCs w:val="24"/>
              </w:rPr>
              <w:t>3 этап – 2031–2035 годы</w:t>
            </w:r>
          </w:p>
          <w:p w:rsidR="0058294A" w:rsidRDefault="0058294A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2A8E" w:rsidRPr="0098505C" w:rsidRDefault="007B2A8E" w:rsidP="00C549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Объемы финансирования  подпрограммы с разбивкой по годам реализации</w:t>
            </w:r>
          </w:p>
        </w:tc>
        <w:tc>
          <w:tcPr>
            <w:tcW w:w="196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4DB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139" w:type="pct"/>
          </w:tcPr>
          <w:p w:rsidR="001F1542" w:rsidRPr="0098505C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  <w:lang w:eastAsia="ru-RU"/>
              </w:rPr>
            </w:pPr>
            <w:r w:rsidRPr="0098505C">
              <w:rPr>
                <w:rFonts w:ascii="Times New Roman" w:eastAsia="Calibri" w:hAnsi="Times New Roman"/>
                <w:sz w:val="23"/>
                <w:szCs w:val="23"/>
                <w:lang w:eastAsia="ru-RU"/>
              </w:rPr>
              <w:t xml:space="preserve">общий объем финансирования подпрограммы </w:t>
            </w:r>
            <w:r w:rsidR="00F74DC3"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  <w:lang w:eastAsia="ru-RU"/>
              </w:rPr>
              <w:t>968456,00</w:t>
            </w:r>
            <w:r w:rsidR="001F1542"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  <w:lang w:eastAsia="ru-RU"/>
              </w:rPr>
              <w:t xml:space="preserve"> тыс. рублей</w:t>
            </w:r>
            <w:r w:rsidR="001F1542" w:rsidRPr="0098505C">
              <w:rPr>
                <w:rFonts w:ascii="Times New Roman" w:eastAsia="Calibri" w:hAnsi="Times New Roman"/>
                <w:kern w:val="2"/>
                <w:sz w:val="23"/>
                <w:szCs w:val="23"/>
                <w:lang w:eastAsia="ru-RU"/>
              </w:rPr>
              <w:t>, в том числе: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в 2023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82059,00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в 2024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62753,3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в 2025 году – 62439,6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в 2026-2030 годах –343372,9</w:t>
            </w:r>
            <w:r w:rsidR="00AC4529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в 2031-2035 годах –417831,2</w:t>
            </w:r>
            <w:r w:rsidR="00AC4529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из них средства: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федерального бюджета –</w:t>
            </w:r>
            <w:r w:rsidR="00F74DC3"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</w:rPr>
              <w:t>8183,9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рублей,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в том числе: </w:t>
            </w:r>
          </w:p>
          <w:p w:rsidR="001F1542" w:rsidRPr="0098505C" w:rsidRDefault="001F1542" w:rsidP="003D16B3">
            <w:pPr>
              <w:ind w:right="-57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в 2023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8183,9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в 2024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0,0 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в 2025 году – 0,0 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в 2026-2030 годах – 0,0 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в 2031-2035 годах – 0,0 тыс. рублей;</w:t>
            </w:r>
          </w:p>
          <w:p w:rsidR="003D16B3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республиканского бюджета Чувашской Республики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</w:rPr>
              <w:t>–</w:t>
            </w:r>
            <w:r w:rsidR="00F74DC3"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</w:rPr>
              <w:t>1543,2</w:t>
            </w:r>
            <w:r w:rsidR="00AC4529" w:rsidRPr="0098505C">
              <w:rPr>
                <w:rFonts w:ascii="Times New Roman" w:eastAsia="Calibri" w:hAnsi="Times New Roman"/>
                <w:b/>
                <w:kern w:val="2"/>
                <w:sz w:val="23"/>
                <w:szCs w:val="23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тыс. рублей, в том числе: 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в 2023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158,1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lastRenderedPageBreak/>
              <w:t xml:space="preserve">в 2024 году – </w:t>
            </w:r>
            <w:r w:rsidR="00F74DC3"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389,2</w:t>
            </w: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 xml:space="preserve">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  <w:sz w:val="23"/>
                <w:szCs w:val="23"/>
              </w:rPr>
            </w:pPr>
            <w:r w:rsidRPr="0098505C">
              <w:rPr>
                <w:rFonts w:ascii="Times New Roman" w:eastAsia="Calibri" w:hAnsi="Times New Roman"/>
                <w:kern w:val="2"/>
                <w:sz w:val="23"/>
                <w:szCs w:val="23"/>
              </w:rPr>
              <w:t>в 2025 году – 75,5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2026-2030 годах – 415,2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2031-2035 годах – 505,2 тыс. 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 xml:space="preserve">местные бюджеты  – </w:t>
            </w:r>
            <w:r w:rsidR="00F74DC3" w:rsidRPr="0098505C">
              <w:rPr>
                <w:rFonts w:ascii="Times New Roman" w:hAnsi="Times New Roman" w:cs="Times New Roman"/>
                <w:b/>
              </w:rPr>
              <w:t>958728,9</w:t>
            </w:r>
            <w:r w:rsidR="00AC4529" w:rsidRPr="0098505C">
              <w:rPr>
                <w:rFonts w:ascii="Times New Roman" w:hAnsi="Times New Roman" w:cs="Times New Roman"/>
                <w:b/>
              </w:rPr>
              <w:t xml:space="preserve"> </w:t>
            </w:r>
            <w:r w:rsidRPr="0098505C">
              <w:rPr>
                <w:rFonts w:ascii="Times New Roman" w:hAnsi="Times New Roman" w:cs="Times New Roman"/>
              </w:rPr>
              <w:t>тыс. рублей,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том числе: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в 2023 году – </w:t>
            </w:r>
            <w:r w:rsidR="00F74DC3" w:rsidRPr="0098505C">
              <w:rPr>
                <w:rFonts w:ascii="Times New Roman" w:eastAsia="Calibri" w:hAnsi="Times New Roman"/>
                <w:kern w:val="2"/>
              </w:rPr>
              <w:t>73717,0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 в 2024 году – </w:t>
            </w:r>
            <w:r w:rsidR="00F74DC3" w:rsidRPr="0098505C">
              <w:rPr>
                <w:rFonts w:ascii="Times New Roman" w:eastAsia="Calibri" w:hAnsi="Times New Roman"/>
                <w:kern w:val="2"/>
              </w:rPr>
              <w:t>62364,1</w:t>
            </w:r>
            <w:r w:rsidRPr="0098505C">
              <w:rPr>
                <w:rFonts w:ascii="Times New Roman" w:eastAsia="Calibri" w:hAnsi="Times New Roman"/>
                <w:kern w:val="2"/>
              </w:rPr>
              <w:t xml:space="preserve"> тыс. рублей;</w:t>
            </w:r>
          </w:p>
          <w:p w:rsidR="001F1542" w:rsidRPr="0098505C" w:rsidRDefault="001F1542" w:rsidP="00C549A2">
            <w:pPr>
              <w:ind w:left="-57" w:right="-57"/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 xml:space="preserve"> в 2025 году – 62364,1 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2026-2030 годах –342957,7</w:t>
            </w:r>
            <w:r w:rsidR="00AC4529" w:rsidRPr="0098505C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1F1542" w:rsidRPr="0098505C" w:rsidRDefault="001F1542" w:rsidP="00C549A2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в 2031-2035 годах –417326,0</w:t>
            </w:r>
            <w:r w:rsidR="00AC4529" w:rsidRPr="0098505C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98505C">
              <w:rPr>
                <w:rFonts w:ascii="Times New Roman" w:eastAsia="Calibri" w:hAnsi="Times New Roman"/>
                <w:kern w:val="2"/>
              </w:rPr>
              <w:t>тыс. 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Pr="0098505C">
              <w:rPr>
                <w:rFonts w:ascii="Times New Roman" w:hAnsi="Times New Roman" w:cs="Times New Roman"/>
                <w:b/>
              </w:rPr>
              <w:t xml:space="preserve">– 0,00 </w:t>
            </w:r>
            <w:r w:rsidRPr="0098505C">
              <w:rPr>
                <w:rFonts w:ascii="Times New Roman" w:hAnsi="Times New Roman" w:cs="Times New Roman"/>
              </w:rPr>
              <w:t xml:space="preserve">тыс. рублей, 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том числе: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2023 году – 0,00 тыс. 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2024 году – 0,00 тыс. 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2025 году – 0,00 тыс. 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</w:rPr>
              <w:t>в 2026-2030 годах – 0,00 тыс. рублей;</w:t>
            </w:r>
          </w:p>
          <w:p w:rsidR="001F1542" w:rsidRPr="0098505C" w:rsidRDefault="001F1542" w:rsidP="00C54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2"/>
                <w:lang w:eastAsia="ru-RU"/>
              </w:rPr>
            </w:pPr>
            <w:r w:rsidRPr="0098505C">
              <w:rPr>
                <w:rFonts w:ascii="Times New Roman" w:hAnsi="Times New Roman" w:cs="Times New Roman"/>
              </w:rPr>
              <w:t>в 2031-2035 годах – 0,00 тыс. рублей;</w:t>
            </w:r>
          </w:p>
          <w:p w:rsidR="002B1EAA" w:rsidRPr="0098505C" w:rsidRDefault="002B1EAA" w:rsidP="00C549A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98505C" w:rsidRDefault="0058294A" w:rsidP="00C549A2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lang w:eastAsia="ru-RU"/>
              </w:rPr>
              <w:t>Объемы финансирования под</w:t>
            </w:r>
            <w:r w:rsidRPr="0098505C">
              <w:rPr>
                <w:rFonts w:ascii="Times New Roman" w:eastAsia="Calibri" w:hAnsi="Times New Roman"/>
              </w:rPr>
              <w:t>программы</w:t>
            </w:r>
            <w:r w:rsidRPr="0098505C">
              <w:rPr>
                <w:rFonts w:ascii="Times New Roman" w:eastAsia="Calibri" w:hAnsi="Times New Roman"/>
                <w:lang w:eastAsia="ru-RU"/>
              </w:rPr>
              <w:t xml:space="preserve"> за счет бюджетных ассигнований уточняются при формировании районного бюджета </w:t>
            </w:r>
            <w:r w:rsidR="00FC6DCE" w:rsidRPr="0098505C">
              <w:rPr>
                <w:rFonts w:ascii="Times New Roman" w:eastAsia="Calibri" w:hAnsi="Times New Roman"/>
                <w:lang w:eastAsia="ru-RU"/>
              </w:rPr>
              <w:t>Цивильского</w:t>
            </w:r>
            <w:r w:rsidR="00AC4529" w:rsidRPr="0098505C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1F1542" w:rsidRPr="0098505C">
              <w:rPr>
                <w:rFonts w:ascii="Times New Roman" w:eastAsia="Calibri" w:hAnsi="Times New Roman"/>
                <w:lang w:eastAsia="ru-RU"/>
              </w:rPr>
              <w:t xml:space="preserve">муниципального  округа </w:t>
            </w:r>
            <w:r w:rsidRPr="0098505C">
              <w:rPr>
                <w:rFonts w:ascii="Times New Roman" w:eastAsia="Calibri" w:hAnsi="Times New Roman"/>
                <w:lang w:eastAsia="ru-RU"/>
              </w:rPr>
              <w:t xml:space="preserve"> Чувашской Республики на очередной финансовый год и плановый период;</w:t>
            </w:r>
          </w:p>
        </w:tc>
      </w:tr>
      <w:tr w:rsidR="0058294A" w:rsidRPr="00D954DB" w:rsidTr="002457F3">
        <w:tc>
          <w:tcPr>
            <w:tcW w:w="1665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139" w:type="pct"/>
          </w:tcPr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качества и доступности услуг библиотек, регулярное поступление в библиотеки новой литературы на различных видах носителей, создание электронных ресурсов;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сохранение и развитие театрального, музыкального искусства, повышение творческого уровня художественных коллективов;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района, повышение профессионального мастерства специалистов культурно-досуговой сферы;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создание благоприятных условий для развития творческих способностей детей и юношества;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культуры;</w:t>
            </w:r>
          </w:p>
          <w:p w:rsidR="0058294A" w:rsidRPr="00D954DB" w:rsidRDefault="0058294A" w:rsidP="00C549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D954DB">
              <w:rPr>
                <w:rFonts w:ascii="Times New Roman" w:eastAsia="Calibri" w:hAnsi="Times New Roman"/>
                <w:lang w:eastAsia="ru-RU"/>
              </w:rPr>
              <w:lastRenderedPageBreak/>
              <w:t>стимулирование творческой деятельности, повышение престижа творческих профессий, поддержка талантливой молодежи.</w:t>
            </w:r>
          </w:p>
        </w:tc>
      </w:tr>
    </w:tbl>
    <w:p w:rsidR="0058294A" w:rsidRPr="00D954DB" w:rsidRDefault="0058294A" w:rsidP="003D16B3">
      <w:pPr>
        <w:autoSpaceDE w:val="0"/>
        <w:autoSpaceDN w:val="0"/>
        <w:adjustRightInd w:val="0"/>
        <w:jc w:val="both"/>
        <w:rPr>
          <w:rFonts w:ascii="Times New Roman" w:hAnsi="Times New Roman"/>
          <w:color w:val="FF6600"/>
          <w:lang w:eastAsia="ru-RU"/>
        </w:rPr>
      </w:pP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Раздел I. Приоритеты, цель и задачи подпрограммы,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общая характеристика реализации подпрограммы</w:t>
      </w:r>
    </w:p>
    <w:p w:rsidR="0058294A" w:rsidRPr="00D954DB" w:rsidRDefault="0058294A" w:rsidP="003D16B3">
      <w:pPr>
        <w:autoSpaceDE w:val="0"/>
        <w:autoSpaceDN w:val="0"/>
        <w:adjustRightInd w:val="0"/>
        <w:spacing w:line="235" w:lineRule="auto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58294A" w:rsidRPr="00D954DB" w:rsidRDefault="0058294A" w:rsidP="00C549A2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В соответствии с приоритетами развития культуры целью подпрограммы </w:t>
      </w:r>
      <w:r w:rsidRPr="00D954DB">
        <w:rPr>
          <w:rFonts w:ascii="Times New Roman" w:hAnsi="Times New Roman"/>
          <w:color w:val="000000"/>
          <w:lang w:eastAsia="ru-RU"/>
        </w:rPr>
        <w:t xml:space="preserve">«Развитие культуры </w:t>
      </w:r>
      <w:r w:rsidR="00D51B7F" w:rsidRPr="00D954DB">
        <w:rPr>
          <w:rFonts w:ascii="Times New Roman" w:hAnsi="Times New Roman"/>
          <w:color w:val="000000"/>
          <w:lang w:eastAsia="ru-RU"/>
        </w:rPr>
        <w:t>Цивильско</w:t>
      </w:r>
      <w:r w:rsidR="009F181A">
        <w:rPr>
          <w:rFonts w:ascii="Times New Roman" w:hAnsi="Times New Roman"/>
          <w:color w:val="000000"/>
          <w:lang w:eastAsia="ru-RU"/>
        </w:rPr>
        <w:t>го</w:t>
      </w:r>
      <w:r w:rsidR="00AC4529">
        <w:rPr>
          <w:rFonts w:ascii="Times New Roman" w:hAnsi="Times New Roman"/>
          <w:color w:val="000000"/>
          <w:lang w:eastAsia="ru-RU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</w:t>
      </w:r>
      <w:r w:rsidR="009F181A">
        <w:rPr>
          <w:rFonts w:ascii="Times New Roman" w:hAnsi="Times New Roman"/>
          <w:color w:val="000000"/>
          <w:lang w:eastAsia="ru-RU"/>
        </w:rPr>
        <w:t>го</w:t>
      </w:r>
      <w:r w:rsidR="00464719" w:rsidRPr="00D954DB">
        <w:rPr>
          <w:rFonts w:ascii="Times New Roman" w:hAnsi="Times New Roman"/>
          <w:color w:val="000000"/>
          <w:lang w:eastAsia="ru-RU"/>
        </w:rPr>
        <w:t xml:space="preserve"> округ</w:t>
      </w:r>
      <w:r w:rsidR="009F181A">
        <w:rPr>
          <w:rFonts w:ascii="Times New Roman" w:hAnsi="Times New Roman"/>
          <w:color w:val="000000"/>
          <w:lang w:eastAsia="ru-RU"/>
        </w:rPr>
        <w:t>а</w:t>
      </w:r>
      <w:r w:rsidRPr="00D954DB">
        <w:rPr>
          <w:rFonts w:ascii="Times New Roman" w:hAnsi="Times New Roman"/>
          <w:color w:val="000000"/>
          <w:lang w:eastAsia="ru-RU"/>
        </w:rPr>
        <w:t xml:space="preserve">» муниципальной программы </w:t>
      </w:r>
      <w:r w:rsidR="00FC6DCE" w:rsidRPr="00D954DB">
        <w:rPr>
          <w:rFonts w:ascii="Times New Roman" w:hAnsi="Times New Roman"/>
          <w:color w:val="000000"/>
          <w:lang w:eastAsia="ru-RU"/>
        </w:rPr>
        <w:t>Цивильского</w:t>
      </w:r>
      <w:r w:rsidR="00AC4529">
        <w:rPr>
          <w:rFonts w:ascii="Times New Roman" w:hAnsi="Times New Roman"/>
          <w:color w:val="000000"/>
          <w:lang w:eastAsia="ru-RU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муниципального округа</w:t>
      </w:r>
      <w:r w:rsidRPr="00D954DB">
        <w:rPr>
          <w:rFonts w:ascii="Times New Roman" w:hAnsi="Times New Roman"/>
          <w:color w:val="000000"/>
          <w:lang w:eastAsia="ru-RU"/>
        </w:rPr>
        <w:t xml:space="preserve"> Чувашской Республики «Развитие культуры </w:t>
      </w:r>
      <w:r w:rsidRPr="00D954DB">
        <w:rPr>
          <w:rFonts w:ascii="Times New Roman" w:eastAsia="Calibri" w:hAnsi="Times New Roman"/>
          <w:color w:val="000000"/>
          <w:lang w:eastAsia="ru-RU"/>
        </w:rPr>
        <w:t>(далее –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Достижение цели обеспечивается в рамках решения следующих задач: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обеспечение сохранности и использования объектов культурного наследия;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повышение доступности и качества библиотечных услуг;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повышение доступности и качества музейных услуг;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 xml:space="preserve">создание условий для сохранения и развития исполнительских искусств; 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сохранение традиций и создание условий для развития всех видов народного искусства и творчества;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954DB">
        <w:rPr>
          <w:rFonts w:ascii="Times New Roman" w:hAnsi="Times New Roman"/>
        </w:rPr>
        <w:t>интенсивная модернизация материально-техни</w:t>
      </w:r>
      <w:r w:rsidRPr="00D954DB">
        <w:rPr>
          <w:rFonts w:ascii="Times New Roman" w:hAnsi="Times New Roman"/>
        </w:rPr>
        <w:softHyphen/>
        <w:t>ческой базы, развитие инфраструктуры учреждений культуры.</w:t>
      </w:r>
    </w:p>
    <w:p w:rsidR="0058294A" w:rsidRPr="00D954DB" w:rsidRDefault="0058294A" w:rsidP="00C549A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213F92" w:rsidRDefault="0058294A" w:rsidP="00213F9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поддержка и развитие художественно-творческой деятельности</w:t>
      </w:r>
      <w:r w:rsidR="00213F92">
        <w:rPr>
          <w:rFonts w:ascii="Times New Roman" w:eastAsia="Calibri" w:hAnsi="Times New Roman"/>
          <w:lang w:eastAsia="ru-RU"/>
        </w:rPr>
        <w:t>;</w:t>
      </w:r>
    </w:p>
    <w:p w:rsidR="00213F92" w:rsidRPr="00213F92" w:rsidRDefault="00213F92" w:rsidP="00213F9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213F92">
        <w:rPr>
          <w:rFonts w:ascii="Times New Roman" w:hAnsi="Times New Roman" w:cs="Times New Roman"/>
        </w:rPr>
        <w:t>интенсивная модернизация материально-технической базы, развитие инф</w:t>
      </w:r>
      <w:r>
        <w:rPr>
          <w:rFonts w:ascii="Times New Roman" w:hAnsi="Times New Roman" w:cs="Times New Roman"/>
        </w:rPr>
        <w:t>раструктуры учреждений культуры;</w:t>
      </w:r>
    </w:p>
    <w:p w:rsidR="00213F92" w:rsidRPr="00213F92" w:rsidRDefault="00213F92" w:rsidP="00C549A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ru-RU"/>
        </w:rPr>
      </w:pPr>
      <w:r w:rsidRPr="00213F92">
        <w:rPr>
          <w:rFonts w:ascii="Times New Roman" w:hAnsi="Times New Roman" w:cs="Times New Roman"/>
        </w:rPr>
        <w:t>создание условий и возможностей для всестороннего развития, творческой самореализ</w:t>
      </w:r>
      <w:r>
        <w:rPr>
          <w:rFonts w:ascii="Times New Roman" w:hAnsi="Times New Roman" w:cs="Times New Roman"/>
        </w:rPr>
        <w:t>ации, непрерывности образования.</w:t>
      </w:r>
    </w:p>
    <w:p w:rsidR="0058294A" w:rsidRPr="00D954DB" w:rsidRDefault="0058294A" w:rsidP="00C549A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lang w:eastAsia="ru-RU"/>
        </w:rPr>
        <w:t>Подпрограмма отражает реализацию мероприятий подпрограммы по финансированию мероприятий, связанных с повышением заработной платы работников муниципальных учреждений культуры, развитием и укреплением материально-технической базы муниципальных домов культуры, поддержкой отрасли культуры.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Раздел II. Перечень и сведения о целевых  показателях</w:t>
      </w:r>
      <w:r w:rsidR="00213F92">
        <w:rPr>
          <w:rFonts w:ascii="Times New Roman" w:hAnsi="Times New Roman"/>
          <w:b/>
          <w:color w:val="000000"/>
          <w:lang w:eastAsia="ru-RU"/>
        </w:rPr>
        <w:t xml:space="preserve"> (</w:t>
      </w:r>
      <w:r w:rsidRPr="00D954DB">
        <w:rPr>
          <w:rFonts w:ascii="Times New Roman" w:hAnsi="Times New Roman"/>
          <w:b/>
          <w:color w:val="000000"/>
          <w:lang w:eastAsia="ru-RU"/>
        </w:rPr>
        <w:t>индикаторах</w:t>
      </w:r>
      <w:r w:rsidR="00213F92">
        <w:rPr>
          <w:rFonts w:ascii="Times New Roman" w:hAnsi="Times New Roman"/>
          <w:b/>
          <w:color w:val="000000"/>
          <w:lang w:eastAsia="ru-RU"/>
        </w:rPr>
        <w:t>)</w:t>
      </w:r>
    </w:p>
    <w:p w:rsidR="0058294A" w:rsidRPr="00D954DB" w:rsidRDefault="0058294A" w:rsidP="00C549A2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подпрограммы с расшифровкой плановых значений по годам ее реализации</w:t>
      </w:r>
    </w:p>
    <w:p w:rsidR="0058294A" w:rsidRPr="00D954DB" w:rsidRDefault="0058294A" w:rsidP="00C549A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58294A" w:rsidRPr="00D954DB" w:rsidRDefault="0058294A" w:rsidP="00C549A2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 xml:space="preserve">Состав целевых  показателей </w:t>
      </w:r>
      <w:r w:rsidR="00213F92">
        <w:rPr>
          <w:rFonts w:ascii="Times New Roman" w:hAnsi="Times New Roman"/>
          <w:color w:val="000000"/>
          <w:lang w:eastAsia="ru-RU"/>
        </w:rPr>
        <w:t>(и</w:t>
      </w:r>
      <w:r w:rsidRPr="00D954DB">
        <w:rPr>
          <w:rFonts w:ascii="Times New Roman" w:hAnsi="Times New Roman"/>
          <w:color w:val="000000"/>
          <w:lang w:eastAsia="ru-RU"/>
        </w:rPr>
        <w:t>ндикаторов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определен исходя из необходимости достижения цели и решения задач подпрограммы. Перечень целевых  показателей</w:t>
      </w:r>
      <w:r w:rsidR="00C549A2" w:rsidRPr="00D954DB">
        <w:rPr>
          <w:rFonts w:ascii="Times New Roman" w:hAnsi="Times New Roman"/>
          <w:color w:val="000000"/>
          <w:lang w:eastAsia="ru-RU"/>
        </w:rPr>
        <w:t xml:space="preserve"> </w:t>
      </w:r>
      <w:r w:rsidR="00213F92">
        <w:rPr>
          <w:rFonts w:ascii="Times New Roman" w:hAnsi="Times New Roman"/>
          <w:color w:val="000000"/>
          <w:lang w:eastAsia="ru-RU"/>
        </w:rPr>
        <w:t>(</w:t>
      </w:r>
      <w:r w:rsidRPr="00D954DB">
        <w:rPr>
          <w:rFonts w:ascii="Times New Roman" w:hAnsi="Times New Roman"/>
          <w:color w:val="000000"/>
          <w:lang w:eastAsia="ru-RU"/>
        </w:rPr>
        <w:t>индикаторов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носит открытый характер и предусматривает возможность их корректировки в случае потери информативности показателя </w:t>
      </w:r>
      <w:r w:rsidR="00213F92">
        <w:rPr>
          <w:rFonts w:ascii="Times New Roman" w:hAnsi="Times New Roman"/>
          <w:color w:val="000000"/>
          <w:lang w:eastAsia="ru-RU"/>
        </w:rPr>
        <w:t xml:space="preserve">(индикатора) </w:t>
      </w:r>
      <w:r w:rsidRPr="00D954DB">
        <w:rPr>
          <w:rFonts w:ascii="Times New Roman" w:hAnsi="Times New Roman"/>
          <w:color w:val="000000"/>
          <w:lang w:eastAsia="ru-RU"/>
        </w:rPr>
        <w:t>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8294A" w:rsidRPr="00D954DB" w:rsidRDefault="0058294A" w:rsidP="00C549A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 xml:space="preserve">Сведения о целевых  показателях </w:t>
      </w:r>
      <w:r w:rsidR="00213F92">
        <w:rPr>
          <w:rFonts w:ascii="Times New Roman" w:hAnsi="Times New Roman"/>
          <w:color w:val="000000"/>
          <w:lang w:eastAsia="ru-RU"/>
        </w:rPr>
        <w:t>(</w:t>
      </w:r>
      <w:r w:rsidRPr="00D954DB">
        <w:rPr>
          <w:rFonts w:ascii="Times New Roman" w:hAnsi="Times New Roman"/>
          <w:color w:val="000000"/>
          <w:lang w:eastAsia="ru-RU"/>
        </w:rPr>
        <w:t>индикаторах</w:t>
      </w:r>
      <w:r w:rsidR="00213F92">
        <w:rPr>
          <w:rFonts w:ascii="Times New Roman" w:hAnsi="Times New Roman"/>
          <w:color w:val="000000"/>
          <w:lang w:eastAsia="ru-RU"/>
        </w:rPr>
        <w:t>)</w:t>
      </w:r>
      <w:r w:rsidRPr="00D954DB">
        <w:rPr>
          <w:rFonts w:ascii="Times New Roman" w:hAnsi="Times New Roman"/>
          <w:color w:val="000000"/>
          <w:lang w:eastAsia="ru-RU"/>
        </w:rPr>
        <w:t xml:space="preserve"> подпрограммы изложены в табл. 1.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Ожидаемыми результатами реализации подпрограммы являются: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обеспечение </w:t>
      </w:r>
      <w:r w:rsidRPr="00D954DB">
        <w:rPr>
          <w:rFonts w:ascii="Times New Roman" w:eastAsia="Calibri" w:hAnsi="Times New Roman"/>
          <w:color w:val="000000"/>
        </w:rPr>
        <w:t>сохранения, использования, популяризации и охраны объектов культурного наследия,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lastRenderedPageBreak/>
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повышение качества и доступности услуг библиотек;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повышение эффективности комплектования, хранения, учета и использования архивных документов;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сохранение и развитие театрального, музыкального искусства, повышение творческого уровня художественных коллективов;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</w:t>
      </w:r>
      <w:r w:rsidR="009F181A">
        <w:rPr>
          <w:rFonts w:ascii="Times New Roman" w:eastAsia="Calibri" w:hAnsi="Times New Roman"/>
          <w:color w:val="000000"/>
          <w:lang w:eastAsia="ru-RU"/>
        </w:rPr>
        <w:t>округа</w:t>
      </w:r>
      <w:r w:rsidRPr="00D954DB">
        <w:rPr>
          <w:rFonts w:ascii="Times New Roman" w:eastAsia="Calibri" w:hAnsi="Times New Roman"/>
          <w:color w:val="000000"/>
          <w:lang w:eastAsia="ru-RU"/>
        </w:rPr>
        <w:t>, повышение профессионального мастерства специалистов культурно-досуговой сферы;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архивом;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стимулирование творческой деятельности, повышение престижа творческих профессий, поддержка талантливой молодежи.</w:t>
      </w:r>
    </w:p>
    <w:p w:rsidR="00E820AF" w:rsidRPr="00D954DB" w:rsidRDefault="00E820AF" w:rsidP="00E820A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C549A2" w:rsidRPr="00D954DB" w:rsidRDefault="00C549A2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Pr="00D954DB" w:rsidRDefault="00E820AF" w:rsidP="00C549A2">
      <w:pPr>
        <w:jc w:val="both"/>
        <w:rPr>
          <w:rFonts w:ascii="Times New Roman" w:hAnsi="Times New Roman"/>
          <w:color w:val="000000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E820AF" w:rsidRPr="00E820AF" w:rsidRDefault="00E820AF" w:rsidP="00C549A2">
      <w:pPr>
        <w:jc w:val="both"/>
        <w:rPr>
          <w:rFonts w:ascii="Times New Roman" w:hAnsi="Times New Roman"/>
          <w:color w:val="000000"/>
          <w:sz w:val="25"/>
          <w:szCs w:val="25"/>
          <w:lang w:eastAsia="ru-RU"/>
        </w:rPr>
        <w:sectPr w:rsidR="00E820AF" w:rsidRPr="00E820AF" w:rsidSect="00E212CD"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A525B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proofErr w:type="gramStart"/>
      <w:r w:rsidRPr="00BA525B">
        <w:rPr>
          <w:rFonts w:ascii="Times New Roman" w:hAnsi="Times New Roman"/>
          <w:b/>
          <w:caps/>
          <w:color w:val="000000"/>
          <w:lang w:eastAsia="ru-RU"/>
        </w:rPr>
        <w:t>С</w:t>
      </w:r>
      <w:proofErr w:type="gramEnd"/>
      <w:r w:rsidRPr="00BA525B">
        <w:rPr>
          <w:rFonts w:ascii="Times New Roman" w:hAnsi="Times New Roman"/>
          <w:b/>
          <w:caps/>
          <w:color w:val="000000"/>
          <w:lang w:eastAsia="ru-RU"/>
        </w:rPr>
        <w:t xml:space="preserve"> в е д е н и я</w:t>
      </w: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BA525B">
        <w:rPr>
          <w:rFonts w:ascii="Times New Roman" w:hAnsi="Times New Roman"/>
          <w:b/>
          <w:color w:val="000000"/>
          <w:lang w:eastAsia="ru-RU"/>
        </w:rPr>
        <w:t xml:space="preserve">о целевых  показателях </w:t>
      </w:r>
      <w:r w:rsidR="0061500F">
        <w:rPr>
          <w:rFonts w:ascii="Times New Roman" w:hAnsi="Times New Roman"/>
          <w:b/>
          <w:color w:val="000000"/>
          <w:lang w:eastAsia="ru-RU"/>
        </w:rPr>
        <w:t>(</w:t>
      </w:r>
      <w:r w:rsidRPr="00BA525B">
        <w:rPr>
          <w:rFonts w:ascii="Times New Roman" w:hAnsi="Times New Roman"/>
          <w:b/>
          <w:color w:val="000000"/>
          <w:lang w:eastAsia="ru-RU"/>
        </w:rPr>
        <w:t>индикаторах</w:t>
      </w:r>
      <w:r w:rsidR="0061500F">
        <w:rPr>
          <w:rFonts w:ascii="Times New Roman" w:hAnsi="Times New Roman"/>
          <w:b/>
          <w:color w:val="000000"/>
          <w:lang w:eastAsia="ru-RU"/>
        </w:rPr>
        <w:t>)</w:t>
      </w:r>
      <w:r w:rsidRPr="00BA525B">
        <w:rPr>
          <w:rFonts w:ascii="Times New Roman" w:hAnsi="Times New Roman"/>
          <w:b/>
          <w:color w:val="000000"/>
          <w:lang w:eastAsia="ru-RU"/>
        </w:rPr>
        <w:t xml:space="preserve"> подпрограммы «Развитие культуры»  муниципальной программы  </w:t>
      </w:r>
      <w:r w:rsidR="00FC6DCE" w:rsidRPr="00BA525B">
        <w:rPr>
          <w:rFonts w:ascii="Times New Roman" w:hAnsi="Times New Roman"/>
          <w:b/>
          <w:color w:val="000000"/>
          <w:lang w:eastAsia="ru-RU"/>
        </w:rPr>
        <w:t>Цивильского</w:t>
      </w:r>
      <w:r w:rsidR="0061500F">
        <w:rPr>
          <w:rFonts w:ascii="Times New Roman" w:hAnsi="Times New Roman"/>
          <w:b/>
          <w:color w:val="000000"/>
          <w:lang w:eastAsia="ru-RU"/>
        </w:rPr>
        <w:t xml:space="preserve"> </w:t>
      </w:r>
      <w:r w:rsidR="00464719" w:rsidRPr="00BA525B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  <w:r w:rsidRPr="00BA525B">
        <w:rPr>
          <w:rFonts w:ascii="Times New Roman" w:hAnsi="Times New Roman"/>
          <w:b/>
          <w:color w:val="000000"/>
          <w:lang w:eastAsia="ru-RU"/>
        </w:rPr>
        <w:t xml:space="preserve"> Чувашской Республики </w:t>
      </w:r>
    </w:p>
    <w:p w:rsidR="0058294A" w:rsidRPr="00BA525B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BA525B">
        <w:rPr>
          <w:rFonts w:ascii="Times New Roman" w:hAnsi="Times New Roman"/>
          <w:b/>
          <w:color w:val="000000"/>
          <w:lang w:eastAsia="ru-RU"/>
        </w:rPr>
        <w:t xml:space="preserve">«Развитие культуры» и их </w:t>
      </w:r>
      <w:proofErr w:type="gramStart"/>
      <w:r w:rsidRPr="00BA525B">
        <w:rPr>
          <w:rFonts w:ascii="Times New Roman" w:hAnsi="Times New Roman"/>
          <w:b/>
          <w:color w:val="000000"/>
          <w:lang w:eastAsia="ru-RU"/>
        </w:rPr>
        <w:t>значениях</w:t>
      </w:r>
      <w:proofErr w:type="gramEnd"/>
    </w:p>
    <w:p w:rsidR="0058294A" w:rsidRPr="00292A77" w:rsidRDefault="0058294A" w:rsidP="00FF14A4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3467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781"/>
        <w:gridCol w:w="570"/>
        <w:gridCol w:w="570"/>
        <w:gridCol w:w="588"/>
        <w:gridCol w:w="570"/>
        <w:gridCol w:w="570"/>
        <w:gridCol w:w="570"/>
        <w:gridCol w:w="589"/>
        <w:gridCol w:w="720"/>
        <w:gridCol w:w="709"/>
        <w:gridCol w:w="709"/>
        <w:gridCol w:w="708"/>
        <w:gridCol w:w="709"/>
      </w:tblGrid>
      <w:tr w:rsidR="009D624F" w:rsidRPr="00292A77" w:rsidTr="000F7B93">
        <w:trPr>
          <w:trHeight w:val="23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Целевой  показатель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D624F" w:rsidRPr="00292A77" w:rsidRDefault="009D624F" w:rsidP="00FF14A4">
            <w:pPr>
              <w:suppressAutoHyphens w:val="0"/>
              <w:spacing w:after="200" w:line="276" w:lineRule="auto"/>
              <w:jc w:val="center"/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 показателей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F1542" w:rsidRPr="00292A77" w:rsidTr="000F7B93">
        <w:trPr>
          <w:gridAfter w:val="13"/>
          <w:wAfter w:w="8363" w:type="dxa"/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1542" w:rsidRPr="00292A77" w:rsidTr="000F7B93"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</w:tbl>
    <w:p w:rsidR="0058294A" w:rsidRPr="00292A77" w:rsidRDefault="0058294A" w:rsidP="00FF14A4">
      <w:pPr>
        <w:widowControl w:val="0"/>
        <w:spacing w:line="20" w:lineRule="exact"/>
        <w:rPr>
          <w:rFonts w:ascii="Times New Roman" w:hAnsi="Times New Roman"/>
          <w:sz w:val="2"/>
        </w:rPr>
      </w:pPr>
    </w:p>
    <w:tbl>
      <w:tblPr>
        <w:tblW w:w="13423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407"/>
        <w:gridCol w:w="1276"/>
        <w:gridCol w:w="709"/>
        <w:gridCol w:w="708"/>
        <w:gridCol w:w="567"/>
        <w:gridCol w:w="567"/>
        <w:gridCol w:w="567"/>
        <w:gridCol w:w="622"/>
        <w:gridCol w:w="574"/>
        <w:gridCol w:w="574"/>
        <w:gridCol w:w="640"/>
        <w:gridCol w:w="709"/>
        <w:gridCol w:w="709"/>
        <w:gridCol w:w="708"/>
        <w:gridCol w:w="709"/>
      </w:tblGrid>
      <w:tr w:rsidR="000F7B93" w:rsidRPr="00292A77" w:rsidTr="000F7B93">
        <w:trPr>
          <w:tblHeader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F1542" w:rsidRPr="00292A77" w:rsidRDefault="001F1542" w:rsidP="00FF14A4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1542" w:rsidRPr="00292A77" w:rsidRDefault="00A8300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56627" w:rsidRPr="00292A77" w:rsidTr="000F7B93">
        <w:trPr>
          <w:trHeight w:val="1022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посещений музеев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56627" w:rsidRPr="00292A77" w:rsidTr="00D9269C">
        <w:trPr>
          <w:trHeight w:val="827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D9269C" w:rsidRDefault="00F56627" w:rsidP="00D926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общедоступных (пуб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личных) библиотек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92A77" w:rsidRDefault="00F56627" w:rsidP="00A37D32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56627" w:rsidRPr="00292A77" w:rsidTr="000F7B93">
        <w:trPr>
          <w:trHeight w:val="460"/>
        </w:trPr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92A77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6C3A0C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>туры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A37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155,0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160,0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61500F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61500F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165,0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F56627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56627" w:rsidRPr="002206F1" w:rsidRDefault="00F56627" w:rsidP="00A37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по отношению к 2020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56627" w:rsidRPr="002206F1" w:rsidRDefault="00F56627" w:rsidP="00FF14A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9269C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D9269C" w:rsidRPr="00D9269C" w:rsidRDefault="00D9269C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69C">
              <w:rPr>
                <w:rFonts w:ascii="Times New Roman" w:hAnsi="Times New Roman" w:cs="Times New Roman"/>
                <w:sz w:val="20"/>
                <w:szCs w:val="20"/>
              </w:rPr>
              <w:t>Доля принятых в муниципальные ар</w:t>
            </w:r>
            <w:r w:rsidRPr="00D9269C">
              <w:rPr>
                <w:rFonts w:ascii="Times New Roman" w:hAnsi="Times New Roman" w:cs="Times New Roman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D9269C">
              <w:rPr>
                <w:rFonts w:ascii="Times New Roman" w:hAnsi="Times New Roman" w:cs="Times New Roman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9269C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269C" w:rsidRDefault="00D9269C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D9269C" w:rsidRPr="007F4D5D" w:rsidRDefault="00D9269C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Доля отреставрированных архивных документов в общем объеме подлежащих реставрации документов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69C" w:rsidRPr="00464E1F" w:rsidRDefault="00D9269C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Среднее число пользователей архивной информацией на 10 тыс. человек населения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C549A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126,9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E1F"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Default="007F4D5D" w:rsidP="00FF14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sz w:val="20"/>
                <w:szCs w:val="20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458,8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459,9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461,5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463,9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467,8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472,1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473,9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464E1F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837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F4D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292A77" w:rsidRDefault="007F4D5D" w:rsidP="00C837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7F4D5D" w:rsidRPr="002206F1" w:rsidTr="000F7B93">
        <w:tc>
          <w:tcPr>
            <w:tcW w:w="37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DE4B17" w:rsidRDefault="007F4D5D" w:rsidP="00C837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7" w:type="dxa"/>
            <w:tcMar>
              <w:top w:w="0" w:type="dxa"/>
              <w:bottom w:w="0" w:type="dxa"/>
            </w:tcMar>
          </w:tcPr>
          <w:p w:rsidR="007F4D5D" w:rsidRPr="007F4D5D" w:rsidRDefault="007F4D5D" w:rsidP="00CD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культурно-массовых мероприятий учреждений культуры клубного типа по сравнению с показателями 2020 года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7F4D5D" w:rsidRPr="003C7C16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5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64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F4D5D" w:rsidRPr="00810052" w:rsidRDefault="007F4D5D" w:rsidP="00CD2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4D5D" w:rsidRPr="0061500F" w:rsidRDefault="007F4D5D" w:rsidP="00CD23D2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58294A" w:rsidRPr="00292A77" w:rsidRDefault="0058294A" w:rsidP="00FF14A4">
      <w:pPr>
        <w:rPr>
          <w:rFonts w:ascii="Times New Roman" w:hAnsi="Times New Roman"/>
          <w:color w:val="000000"/>
          <w:sz w:val="2"/>
          <w:szCs w:val="2"/>
          <w:lang w:eastAsia="ru-RU"/>
        </w:rPr>
        <w:sectPr w:rsidR="0058294A" w:rsidRPr="00292A77" w:rsidSect="002457F3">
          <w:pgSz w:w="16838" w:h="11905" w:orient="landscape"/>
          <w:pgMar w:top="1417" w:right="1134" w:bottom="1134" w:left="1134" w:header="992" w:footer="709" w:gutter="0"/>
          <w:cols w:space="720"/>
          <w:docGrid w:linePitch="326"/>
        </w:sectPr>
      </w:pPr>
    </w:p>
    <w:bookmarkEnd w:id="1"/>
    <w:p w:rsidR="0058294A" w:rsidRPr="00D954DB" w:rsidRDefault="0058294A" w:rsidP="009D624F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lastRenderedPageBreak/>
        <w:t>Раздел III. Характеристика основных мероприятий, мероприятий</w:t>
      </w:r>
    </w:p>
    <w:p w:rsidR="0058294A" w:rsidRPr="00D954DB" w:rsidRDefault="0058294A" w:rsidP="009D624F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D954DB">
        <w:rPr>
          <w:rFonts w:ascii="Times New Roman" w:hAnsi="Times New Roman"/>
          <w:b/>
          <w:color w:val="000000"/>
          <w:lang w:eastAsia="ru-RU"/>
        </w:rPr>
        <w:t>подпрограммы с указанием сроков и этапов их реализации</w:t>
      </w:r>
    </w:p>
    <w:p w:rsidR="0058294A" w:rsidRPr="00D954DB" w:rsidRDefault="0058294A" w:rsidP="009C1A82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hAnsi="Times New Roman"/>
          <w:b/>
          <w:color w:val="000000"/>
          <w:lang w:eastAsia="ru-RU"/>
        </w:rPr>
      </w:pPr>
    </w:p>
    <w:p w:rsidR="0058294A" w:rsidRPr="00D954DB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 показателей (индикаторов) подпрограммы.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Подпрограмма будет реализовываться в 20</w:t>
      </w:r>
      <w:r w:rsidR="00464719" w:rsidRPr="00D954DB">
        <w:rPr>
          <w:rFonts w:ascii="Times New Roman" w:hAnsi="Times New Roman"/>
          <w:color w:val="000000"/>
          <w:lang w:eastAsia="ru-RU"/>
        </w:rPr>
        <w:t>23</w:t>
      </w:r>
      <w:r w:rsidRPr="00D954DB">
        <w:rPr>
          <w:rFonts w:ascii="Times New Roman" w:hAnsi="Times New Roman"/>
          <w:color w:val="000000"/>
          <w:lang w:eastAsia="ru-RU"/>
        </w:rPr>
        <w:t>–2035 годах в 3 этапа: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1 этап – 20</w:t>
      </w:r>
      <w:r w:rsidR="00464719" w:rsidRPr="00D954DB">
        <w:rPr>
          <w:rFonts w:ascii="Times New Roman" w:hAnsi="Times New Roman"/>
          <w:color w:val="000000"/>
          <w:lang w:eastAsia="ru-RU"/>
        </w:rPr>
        <w:t>23</w:t>
      </w:r>
      <w:r w:rsidRPr="00D954DB">
        <w:rPr>
          <w:rFonts w:ascii="Times New Roman" w:hAnsi="Times New Roman"/>
          <w:color w:val="000000"/>
          <w:lang w:eastAsia="ru-RU"/>
        </w:rPr>
        <w:t>–2025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На 1 этапе предусмотрена реализация начатых ранее мероприятий по развитию отрасли культуры.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2 этап – 2026–2030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За счет реализации мероприятий 2 этапа будут достигнуты следующие результаты: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</w:t>
      </w:r>
      <w:r w:rsidR="00E275C8">
        <w:rPr>
          <w:rFonts w:ascii="Times New Roman" w:hAnsi="Times New Roman"/>
          <w:color w:val="000000"/>
          <w:lang w:eastAsia="ru-RU"/>
        </w:rPr>
        <w:t xml:space="preserve"> 32,</w:t>
      </w:r>
      <w:r w:rsidRPr="00D954DB">
        <w:rPr>
          <w:rFonts w:ascii="Times New Roman" w:hAnsi="Times New Roman"/>
          <w:color w:val="000000"/>
          <w:lang w:eastAsia="ru-RU"/>
        </w:rPr>
        <w:t>5</w:t>
      </w:r>
      <w:r w:rsidR="0061500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color w:val="000000"/>
          <w:lang w:eastAsia="ru-RU"/>
        </w:rPr>
        <w:t>процента;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общедоступных (публичных) библиотек, а также культурно-массовых мероприятий, проводимых в библиотеках, – 116,0 процентов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411FD5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количество посещений общедоступных библиотек (на 1 жителя в год) – 7,24 единицы;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доля муниципальных домов культуры, оснащенных современным оборудованием – 5</w:t>
      </w:r>
      <w:r w:rsidR="00E275C8">
        <w:rPr>
          <w:rFonts w:ascii="Times New Roman" w:hAnsi="Times New Roman"/>
          <w:color w:val="000000"/>
          <w:lang w:eastAsia="ru-RU"/>
        </w:rPr>
        <w:t>5,0</w:t>
      </w:r>
      <w:r w:rsidRPr="00D954DB">
        <w:rPr>
          <w:rFonts w:ascii="Times New Roman" w:hAnsi="Times New Roman"/>
          <w:color w:val="000000"/>
          <w:lang w:eastAsia="ru-RU"/>
        </w:rPr>
        <w:t xml:space="preserve"> процента;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музеев – 121,0 процент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E275C8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посещений платных культурно-массовых мероприятий клубов, домов культуры – 172,0 процента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E275C8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прирост участников клубных формирований – 112,0 процентов по отношению к 20</w:t>
      </w:r>
      <w:r w:rsidR="00837C4C" w:rsidRPr="00D954DB">
        <w:rPr>
          <w:rFonts w:ascii="Times New Roman" w:hAnsi="Times New Roman"/>
          <w:color w:val="000000"/>
          <w:lang w:eastAsia="ru-RU"/>
        </w:rPr>
        <w:t>2</w:t>
      </w:r>
      <w:r w:rsidR="00411FD5">
        <w:rPr>
          <w:rFonts w:ascii="Times New Roman" w:hAnsi="Times New Roman"/>
          <w:color w:val="000000"/>
          <w:lang w:eastAsia="ru-RU"/>
        </w:rPr>
        <w:t>0</w:t>
      </w:r>
      <w:r w:rsidRPr="00D954DB">
        <w:rPr>
          <w:rFonts w:ascii="Times New Roman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3 этап – 2031–2035 годы.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За счет реализации мероприятий 3 этапа будут достигнуты следующие результаты: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 35,0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Pr="00D954DB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общедоступных (публичных) библиотек, а также культурно-массовых мероприятий, проводимых в библиотеках – 120,0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61500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>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количество посещений общедоступных библиотек (на 1 жителя в год) – 7,29 единиц;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доля муниципальных домов культуры, оснащ</w:t>
      </w:r>
      <w:r w:rsidR="00E275C8">
        <w:rPr>
          <w:rFonts w:ascii="Times New Roman" w:eastAsia="Calibri" w:hAnsi="Times New Roman"/>
          <w:color w:val="000000"/>
          <w:lang w:eastAsia="ru-RU"/>
        </w:rPr>
        <w:t>енных современным оборудованием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– </w:t>
      </w:r>
      <w:r w:rsidR="00E275C8">
        <w:rPr>
          <w:rFonts w:ascii="Times New Roman" w:eastAsia="Calibri" w:hAnsi="Times New Roman"/>
          <w:color w:val="000000"/>
          <w:lang w:eastAsia="ru-RU"/>
        </w:rPr>
        <w:t>70,0</w:t>
      </w:r>
      <w:r w:rsidR="00CF5561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Pr="00D954DB">
        <w:rPr>
          <w:rFonts w:ascii="Times New Roman" w:eastAsia="Calibri" w:hAnsi="Times New Roman"/>
          <w:color w:val="000000"/>
          <w:lang w:eastAsia="ru-RU"/>
        </w:rPr>
        <w:t>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музеев – 125,0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3B17FF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посещений платных культурно-массовых мероприятий клубов, домов культуры – 180,0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C83727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году;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 xml:space="preserve">прирост участников клубных формирований – 120,0 </w:t>
      </w:r>
      <w:r w:rsidRPr="00D954DB">
        <w:rPr>
          <w:rFonts w:ascii="Times New Roman" w:hAnsi="Times New Roman"/>
          <w:color w:val="000000"/>
          <w:lang w:eastAsia="ru-RU"/>
        </w:rPr>
        <w:t>процентов</w:t>
      </w:r>
      <w:r w:rsidR="00C83727">
        <w:rPr>
          <w:rFonts w:ascii="Times New Roman" w:hAnsi="Times New Roman"/>
          <w:color w:val="000000"/>
          <w:lang w:eastAsia="ru-RU"/>
        </w:rPr>
        <w:t xml:space="preserve"> </w:t>
      </w:r>
      <w:r w:rsidRPr="00D954DB">
        <w:rPr>
          <w:rFonts w:ascii="Times New Roman" w:eastAsia="Calibri" w:hAnsi="Times New Roman"/>
          <w:color w:val="000000"/>
          <w:lang w:eastAsia="ru-RU"/>
        </w:rPr>
        <w:t>по отношению к 20</w:t>
      </w:r>
      <w:r w:rsidR="00837C4C" w:rsidRPr="00D954DB">
        <w:rPr>
          <w:rFonts w:ascii="Times New Roman" w:eastAsia="Calibri" w:hAnsi="Times New Roman"/>
          <w:color w:val="000000"/>
          <w:lang w:eastAsia="ru-RU"/>
        </w:rPr>
        <w:t>2</w:t>
      </w:r>
      <w:r w:rsidR="00411FD5">
        <w:rPr>
          <w:rFonts w:ascii="Times New Roman" w:eastAsia="Calibri" w:hAnsi="Times New Roman"/>
          <w:color w:val="000000"/>
          <w:lang w:eastAsia="ru-RU"/>
        </w:rPr>
        <w:t>0</w:t>
      </w:r>
      <w:r w:rsidRPr="00D954DB">
        <w:rPr>
          <w:rFonts w:ascii="Times New Roman" w:eastAsia="Calibri" w:hAnsi="Times New Roman"/>
          <w:color w:val="000000"/>
          <w:lang w:eastAsia="ru-RU"/>
        </w:rPr>
        <w:t xml:space="preserve"> году</w:t>
      </w:r>
      <w:r w:rsidR="00E275C8">
        <w:rPr>
          <w:rFonts w:ascii="Times New Roman" w:eastAsia="Calibri" w:hAnsi="Times New Roman"/>
          <w:color w:val="000000"/>
          <w:lang w:eastAsia="ru-RU"/>
        </w:rPr>
        <w:t>.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  <w:r w:rsidRPr="00D954DB">
        <w:rPr>
          <w:rFonts w:ascii="Times New Roman" w:eastAsia="Calibri" w:hAnsi="Times New Roman"/>
          <w:color w:val="000000"/>
          <w:lang w:eastAsia="ru-RU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EF40E3" w:rsidRPr="00D954DB" w:rsidRDefault="00EF40E3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D1DEE" w:rsidRDefault="00AD1DEE" w:rsidP="009D62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lastRenderedPageBreak/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1</w:t>
      </w:r>
      <w:r w:rsidRPr="00D954DB">
        <w:rPr>
          <w:rFonts w:ascii="Times New Roman" w:hAnsi="Times New Roman" w:cs="Times New Roman"/>
          <w:b/>
          <w:color w:val="000000"/>
        </w:rPr>
        <w:t>. Развитие библиотечного дела.</w:t>
      </w:r>
    </w:p>
    <w:p w:rsidR="003D16B3" w:rsidRPr="00D954DB" w:rsidRDefault="003D16B3" w:rsidP="009D624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83727">
        <w:rPr>
          <w:rFonts w:ascii="Times New Roman" w:hAnsi="Times New Roman" w:cs="Times New Roman"/>
          <w:color w:val="000000"/>
        </w:rPr>
        <w:t>1</w:t>
      </w:r>
      <w:r w:rsidRPr="00D954DB">
        <w:rPr>
          <w:rFonts w:ascii="Times New Roman" w:hAnsi="Times New Roman" w:cs="Times New Roman"/>
          <w:color w:val="000000"/>
        </w:rPr>
        <w:t>.1. Централизованное комплектование книжных фондов общедоступных библиотек.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включает в себя отбор и планомерное приобретение книг для библиотек района, соответствующих по содержанию задачам  библиотек и потребностям читателей. 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83727">
        <w:rPr>
          <w:rFonts w:ascii="Times New Roman" w:hAnsi="Times New Roman" w:cs="Times New Roman"/>
          <w:color w:val="000000"/>
        </w:rPr>
        <w:t>1</w:t>
      </w:r>
      <w:r w:rsidRPr="00D954DB">
        <w:rPr>
          <w:rFonts w:ascii="Times New Roman" w:hAnsi="Times New Roman" w:cs="Times New Roman"/>
          <w:color w:val="000000"/>
        </w:rPr>
        <w:t xml:space="preserve">.2. Проведение мероприятий по </w:t>
      </w:r>
      <w:r w:rsidR="000F7B93">
        <w:rPr>
          <w:rFonts w:ascii="Times New Roman" w:hAnsi="Times New Roman" w:cs="Times New Roman"/>
          <w:color w:val="000000"/>
        </w:rPr>
        <w:t>информатизации</w:t>
      </w:r>
      <w:r w:rsidRPr="00D954DB">
        <w:rPr>
          <w:rFonts w:ascii="Times New Roman" w:hAnsi="Times New Roman" w:cs="Times New Roman"/>
          <w:color w:val="000000"/>
        </w:rPr>
        <w:t xml:space="preserve"> муниципальных  общедоступных библиотек и обеспечению сохранности библиотечных фондов. 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включает в себя поддержание информационно-коммуника</w:t>
      </w:r>
      <w:r w:rsidRPr="00D954DB">
        <w:rPr>
          <w:rFonts w:ascii="Times New Roman" w:hAnsi="Times New Roman" w:cs="Times New Roman"/>
          <w:color w:val="000000"/>
        </w:rPr>
        <w:softHyphen/>
        <w:t>ционной инфраструктуры библиотек в соответствии с требованиями современных технологий; создание сводного каталога библиотек республики, формирование электронной библиотеки и обеспечение доступа к ним через портал государственных услуг, а также организацию хранения, безопасности и обеспечения доступности документов фондов, включая электронные ресурсы, работу с книжными памятниками, редкими и ценными изданиями, организацию страхового фонда документов, повышение квалификации специалистов, обеспечивающих их сохранность.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83727">
        <w:rPr>
          <w:rFonts w:ascii="Times New Roman" w:hAnsi="Times New Roman" w:cs="Times New Roman"/>
          <w:color w:val="000000"/>
        </w:rPr>
        <w:t>1</w:t>
      </w:r>
      <w:r w:rsidRPr="00D954DB">
        <w:rPr>
          <w:rFonts w:ascii="Times New Roman" w:hAnsi="Times New Roman" w:cs="Times New Roman"/>
          <w:color w:val="000000"/>
        </w:rPr>
        <w:t>.3. Обеспечение деятельности  муниципальных библиотек.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муниципальным учреждениям культуры, – библиотекам на финансовое обеспечение выполнения муниципального задания на оказание муниципальных услуг (выполнение работ).</w:t>
      </w:r>
    </w:p>
    <w:p w:rsidR="000140F6" w:rsidRPr="00D954DB" w:rsidRDefault="000140F6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ab/>
      </w:r>
    </w:p>
    <w:p w:rsidR="000140F6" w:rsidRDefault="000140F6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2</w:t>
      </w:r>
      <w:r w:rsidRPr="00D954DB">
        <w:rPr>
          <w:rFonts w:ascii="Times New Roman" w:hAnsi="Times New Roman" w:cs="Times New Roman"/>
          <w:b/>
          <w:color w:val="000000"/>
        </w:rPr>
        <w:t>. Развитие музейного дела.</w:t>
      </w:r>
    </w:p>
    <w:p w:rsidR="003D16B3" w:rsidRPr="00D954DB" w:rsidRDefault="003D16B3" w:rsidP="000140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140F6" w:rsidRPr="00D954DB" w:rsidRDefault="000140F6" w:rsidP="000140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proofErr w:type="gramStart"/>
      <w:r w:rsidRPr="00D954DB">
        <w:rPr>
          <w:rFonts w:ascii="Times New Roman" w:hAnsi="Times New Roman" w:cs="Times New Roman"/>
        </w:rPr>
        <w:t xml:space="preserve">Мероприятие </w:t>
      </w:r>
      <w:r w:rsidR="00C83727">
        <w:rPr>
          <w:rFonts w:ascii="Times New Roman" w:hAnsi="Times New Roman" w:cs="Times New Roman"/>
        </w:rPr>
        <w:t>2</w:t>
      </w:r>
      <w:r w:rsidR="00317B5D">
        <w:rPr>
          <w:rFonts w:ascii="Times New Roman" w:hAnsi="Times New Roman" w:cs="Times New Roman"/>
        </w:rPr>
        <w:t>.1 П</w:t>
      </w:r>
      <w:r w:rsidRPr="00D954DB">
        <w:rPr>
          <w:rFonts w:ascii="Times New Roman" w:hAnsi="Times New Roman"/>
          <w:color w:val="000000"/>
        </w:rPr>
        <w:t>овышение доступности и качества музейных услуг</w:t>
      </w:r>
      <w:r w:rsidRPr="00D954DB">
        <w:rPr>
          <w:rFonts w:ascii="Times New Roman" w:hAnsi="Times New Roman" w:cs="Times New Roman"/>
        </w:rPr>
        <w:t xml:space="preserve">, </w:t>
      </w:r>
      <w:r w:rsidR="00317B5D" w:rsidRPr="00D954DB">
        <w:rPr>
          <w:rFonts w:ascii="Times New Roman" w:hAnsi="Times New Roman" w:cs="Times New Roman"/>
          <w:color w:val="000000"/>
        </w:rPr>
        <w:t xml:space="preserve">Мероприятие направлено </w:t>
      </w:r>
      <w:r w:rsidR="00317B5D">
        <w:rPr>
          <w:rFonts w:ascii="Times New Roman" w:hAnsi="Times New Roman" w:cs="Times New Roman"/>
          <w:color w:val="000000"/>
        </w:rPr>
        <w:t>на п</w:t>
      </w:r>
      <w:r w:rsidR="00317B5D" w:rsidRPr="00D954DB">
        <w:rPr>
          <w:rFonts w:ascii="Times New Roman" w:hAnsi="Times New Roman"/>
          <w:color w:val="000000"/>
        </w:rPr>
        <w:t>овышение доступности и качества музейных услуг</w:t>
      </w:r>
      <w:r w:rsidR="00317B5D">
        <w:rPr>
          <w:rFonts w:ascii="Times New Roman" w:hAnsi="Times New Roman"/>
          <w:color w:val="000000"/>
        </w:rPr>
        <w:t xml:space="preserve">, </w:t>
      </w:r>
      <w:r w:rsidRPr="00D954DB">
        <w:rPr>
          <w:rFonts w:ascii="Times New Roman" w:hAnsi="Times New Roman" w:cs="Times New Roman"/>
        </w:rPr>
        <w:t xml:space="preserve">создание условий для более широкого доступа населения к музейным собраниям, развитие новых форм музейной деятельности, </w:t>
      </w:r>
      <w:r w:rsidRPr="00D954DB">
        <w:rPr>
          <w:rFonts w:ascii="Times New Roman" w:hAnsi="Times New Roman"/>
        </w:rPr>
        <w:t>проведение  чтений, круглых столов, выставок, фестивалей, участие в региональных, всероссийских  научно-практических конференциях, семинарах, внедрение новых технологий в учетно-</w:t>
      </w:r>
      <w:proofErr w:type="spellStart"/>
      <w:r w:rsidRPr="00D954DB">
        <w:rPr>
          <w:rFonts w:ascii="Times New Roman" w:hAnsi="Times New Roman"/>
        </w:rPr>
        <w:t>хранительскую</w:t>
      </w:r>
      <w:proofErr w:type="spellEnd"/>
      <w:r w:rsidRPr="00D954DB">
        <w:rPr>
          <w:rFonts w:ascii="Times New Roman" w:hAnsi="Times New Roman"/>
        </w:rPr>
        <w:t xml:space="preserve"> деятельность, обновление экспозиций, </w:t>
      </w:r>
      <w:r w:rsidRPr="00D954DB">
        <w:rPr>
          <w:rFonts w:ascii="Times New Roman" w:eastAsia="Calibri" w:hAnsi="Times New Roman"/>
          <w:color w:val="000000"/>
          <w:lang w:eastAsia="ru-RU"/>
        </w:rPr>
        <w:t>обеспечение сохранности и безопасности музейных фондов</w:t>
      </w:r>
      <w:r w:rsidRPr="00D954DB">
        <w:rPr>
          <w:rFonts w:ascii="Times New Roman" w:eastAsia="Calibri" w:hAnsi="Times New Roman"/>
          <w:color w:val="000000"/>
        </w:rPr>
        <w:t>.</w:t>
      </w:r>
      <w:proofErr w:type="gramEnd"/>
    </w:p>
    <w:p w:rsidR="00EF40E3" w:rsidRPr="00D954DB" w:rsidRDefault="00EF40E3" w:rsidP="000140F6">
      <w:pPr>
        <w:tabs>
          <w:tab w:val="left" w:pos="35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7B5D" w:rsidRDefault="00317B5D" w:rsidP="00A37D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0A71D2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3B17FF">
        <w:rPr>
          <w:rFonts w:ascii="Times New Roman" w:hAnsi="Times New Roman" w:cs="Times New Roman"/>
          <w:b/>
          <w:color w:val="000000"/>
        </w:rPr>
        <w:t>3</w:t>
      </w:r>
      <w:r w:rsidRPr="000A71D2">
        <w:rPr>
          <w:rFonts w:ascii="Times New Roman" w:hAnsi="Times New Roman" w:cs="Times New Roman"/>
          <w:b/>
          <w:color w:val="000000"/>
        </w:rPr>
        <w:t>.</w:t>
      </w:r>
      <w:r w:rsidR="0061500F">
        <w:rPr>
          <w:rFonts w:ascii="Times New Roman" w:hAnsi="Times New Roman" w:cs="Times New Roman"/>
          <w:b/>
          <w:color w:val="000000"/>
        </w:rPr>
        <w:t xml:space="preserve"> </w:t>
      </w:r>
      <w:r w:rsidRPr="00317B5D">
        <w:rPr>
          <w:rFonts w:ascii="Times New Roman" w:hAnsi="Times New Roman" w:cs="Times New Roman"/>
          <w:b/>
        </w:rPr>
        <w:t>Развитие профессионального искусства.</w:t>
      </w:r>
    </w:p>
    <w:p w:rsidR="00A37D32" w:rsidRDefault="00A37D32" w:rsidP="00317B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317B5D" w:rsidRPr="00A37D32" w:rsidRDefault="00317B5D" w:rsidP="00A37D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7D32">
        <w:t xml:space="preserve">Мероприятие </w:t>
      </w:r>
      <w:r w:rsidR="00C477B8">
        <w:t>3</w:t>
      </w:r>
      <w:r w:rsidRPr="00A37D32">
        <w:t>.1</w:t>
      </w:r>
      <w:r w:rsidR="00A37D32" w:rsidRPr="00A37D32">
        <w:t xml:space="preserve"> Создание новых и восстановление театральных и сценических</w:t>
      </w:r>
      <w:r w:rsidR="00C83727">
        <w:t xml:space="preserve"> </w:t>
      </w:r>
      <w:r w:rsidR="00A37D32" w:rsidRPr="00A37D32">
        <w:t>постановок.</w:t>
      </w:r>
      <w:r w:rsidR="00A37D32" w:rsidRPr="00A37D32">
        <w:br/>
        <w:t>Мероприятие направлено на создание и показ спектаклей, концертных программ, а также других публичных представлений, подготовку и прокат театральных и сценических постановок, в том числе восстановление спектаклей, снятых с проката, и пополнение текущего репертуара.</w:t>
      </w:r>
    </w:p>
    <w:p w:rsidR="00C83727" w:rsidRDefault="00C83727" w:rsidP="003B17FF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color w:val="000000"/>
        </w:rPr>
      </w:pPr>
    </w:p>
    <w:p w:rsidR="00C212C1" w:rsidRPr="00A37D32" w:rsidRDefault="00C212C1" w:rsidP="003108BA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AD1DEE" w:rsidRPr="00D954DB" w:rsidRDefault="00C212C1" w:rsidP="009D62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C83727">
        <w:rPr>
          <w:rFonts w:ascii="Times New Roman" w:hAnsi="Times New Roman" w:cs="Times New Roman"/>
          <w:b/>
          <w:color w:val="000000"/>
        </w:rPr>
        <w:t>4</w:t>
      </w:r>
      <w:r w:rsidR="00AD1DEE" w:rsidRPr="00D954DB">
        <w:rPr>
          <w:rFonts w:ascii="Times New Roman" w:hAnsi="Times New Roman" w:cs="Times New Roman"/>
          <w:b/>
          <w:color w:val="000000"/>
        </w:rPr>
        <w:t>. Сохранение и развитие народного творчества.</w:t>
      </w:r>
    </w:p>
    <w:p w:rsidR="009D624F" w:rsidRPr="00D954DB" w:rsidRDefault="009D624F" w:rsidP="009D624F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477B8">
        <w:rPr>
          <w:rFonts w:ascii="Times New Roman" w:hAnsi="Times New Roman" w:cs="Times New Roman"/>
          <w:color w:val="000000"/>
        </w:rPr>
        <w:t>4</w:t>
      </w:r>
      <w:r w:rsidR="00AD1DEE" w:rsidRPr="00D954DB">
        <w:rPr>
          <w:rFonts w:ascii="Times New Roman" w:hAnsi="Times New Roman" w:cs="Times New Roman"/>
          <w:color w:val="000000"/>
        </w:rPr>
        <w:t>.1. Создание условий для развития народного творчества и культурно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-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досуговой деятельности населения.</w:t>
      </w:r>
    </w:p>
    <w:p w:rsidR="00AD1DEE" w:rsidRPr="00D954DB" w:rsidRDefault="00AD1DEE" w:rsidP="009C1A8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color w:val="000000"/>
        </w:rPr>
      </w:pPr>
      <w:r w:rsidRPr="00D954DB">
        <w:rPr>
          <w:rFonts w:eastAsia="Calibri"/>
          <w:color w:val="000000"/>
        </w:rPr>
        <w:t>Мероприятие направлено на создание условий для развития учреждений культурно</w:t>
      </w:r>
      <w:r w:rsidR="00445EB6">
        <w:rPr>
          <w:rFonts w:eastAsia="Calibri"/>
          <w:color w:val="000000"/>
        </w:rPr>
        <w:t xml:space="preserve"> </w:t>
      </w:r>
      <w:r w:rsidRPr="00D954DB">
        <w:rPr>
          <w:rFonts w:eastAsia="Calibri"/>
          <w:color w:val="000000"/>
        </w:rPr>
        <w:t>-</w:t>
      </w:r>
      <w:r w:rsidR="00445EB6">
        <w:rPr>
          <w:rFonts w:eastAsia="Calibri"/>
          <w:color w:val="000000"/>
        </w:rPr>
        <w:t xml:space="preserve"> </w:t>
      </w:r>
      <w:r w:rsidRPr="00D954DB">
        <w:rPr>
          <w:rFonts w:eastAsia="Calibri"/>
          <w:color w:val="000000"/>
        </w:rPr>
        <w:t xml:space="preserve">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</w:t>
      </w:r>
      <w:r w:rsidRPr="00D954DB">
        <w:rPr>
          <w:rFonts w:eastAsia="Calibri"/>
          <w:color w:val="000000"/>
        </w:rPr>
        <w:lastRenderedPageBreak/>
        <w:t>различных по форме и тематике культурно</w:t>
      </w:r>
      <w:r w:rsidR="00445EB6">
        <w:rPr>
          <w:rFonts w:eastAsia="Calibri"/>
          <w:color w:val="000000"/>
        </w:rPr>
        <w:t xml:space="preserve"> </w:t>
      </w:r>
      <w:r w:rsidRPr="00D954DB">
        <w:rPr>
          <w:rFonts w:eastAsia="Calibri"/>
          <w:color w:val="000000"/>
        </w:rPr>
        <w:t>-</w:t>
      </w:r>
      <w:r w:rsidR="00445EB6">
        <w:rPr>
          <w:rFonts w:eastAsia="Calibri"/>
          <w:color w:val="000000"/>
        </w:rPr>
        <w:t xml:space="preserve"> </w:t>
      </w:r>
      <w:r w:rsidRPr="00D954DB">
        <w:rPr>
          <w:rFonts w:eastAsia="Calibri"/>
          <w:color w:val="000000"/>
        </w:rPr>
        <w:t>досуговых и информационно-просветительских мероприятий.</w:t>
      </w:r>
    </w:p>
    <w:p w:rsidR="00AD1DEE" w:rsidRPr="00D954DB" w:rsidRDefault="00C212C1" w:rsidP="009C1A8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83727">
        <w:rPr>
          <w:rFonts w:ascii="Times New Roman" w:hAnsi="Times New Roman" w:cs="Times New Roman"/>
          <w:color w:val="000000"/>
        </w:rPr>
        <w:t>4</w:t>
      </w:r>
      <w:r w:rsidR="00AD1DEE" w:rsidRPr="00D954DB">
        <w:rPr>
          <w:rFonts w:ascii="Times New Roman" w:hAnsi="Times New Roman" w:cs="Times New Roman"/>
          <w:color w:val="000000"/>
        </w:rPr>
        <w:t>.2. Обеспечение деятельности муниципальных учреждений культурно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-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r w:rsidR="00AD1DEE" w:rsidRPr="00D954DB">
        <w:rPr>
          <w:rFonts w:ascii="Times New Roman" w:hAnsi="Times New Roman" w:cs="Times New Roman"/>
          <w:color w:val="000000"/>
        </w:rPr>
        <w:t>досугового типа и народного творчества.</w:t>
      </w:r>
    </w:p>
    <w:p w:rsidR="00AD1DEE" w:rsidRPr="00D954DB" w:rsidRDefault="00AD1DEE" w:rsidP="009C1A8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субсидий учреждениям культурно</w:t>
      </w:r>
      <w:r w:rsidR="00445EB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954DB">
        <w:rPr>
          <w:rFonts w:ascii="Times New Roman" w:hAnsi="Times New Roman" w:cs="Times New Roman"/>
          <w:color w:val="000000"/>
        </w:rPr>
        <w:t>-д</w:t>
      </w:r>
      <w:proofErr w:type="gramEnd"/>
      <w:r w:rsidRPr="00D954DB">
        <w:rPr>
          <w:rFonts w:ascii="Times New Roman" w:hAnsi="Times New Roman" w:cs="Times New Roman"/>
          <w:color w:val="000000"/>
        </w:rPr>
        <w:t xml:space="preserve">осугового типа и народного творчества </w:t>
      </w:r>
      <w:r w:rsidR="00BA57CA" w:rsidRPr="00D954DB">
        <w:rPr>
          <w:rFonts w:ascii="Times New Roman" w:hAnsi="Times New Roman" w:cs="Times New Roman"/>
          <w:color w:val="000000"/>
        </w:rPr>
        <w:t>Цивильского</w:t>
      </w:r>
      <w:r w:rsidR="0061500F">
        <w:rPr>
          <w:rFonts w:ascii="Times New Roman" w:hAnsi="Times New Roman" w:cs="Times New Roman"/>
          <w:color w:val="000000"/>
        </w:rPr>
        <w:t xml:space="preserve"> </w:t>
      </w:r>
      <w:r w:rsidR="00464719" w:rsidRPr="00D954DB">
        <w:rPr>
          <w:rFonts w:ascii="Times New Roman" w:hAnsi="Times New Roman"/>
          <w:color w:val="000000"/>
          <w:lang w:eastAsia="ru-RU"/>
        </w:rPr>
        <w:t>муниципального округа</w:t>
      </w:r>
      <w:r w:rsidRPr="00D954DB">
        <w:rPr>
          <w:rFonts w:ascii="Times New Roman" w:hAnsi="Times New Roman" w:cs="Times New Roman"/>
          <w:color w:val="000000"/>
        </w:rPr>
        <w:t>, на финансовое обеспечение выполнения муниципального задания на оказание муниципальных  услуг (выполнение работ).</w:t>
      </w:r>
    </w:p>
    <w:p w:rsidR="00EF40E3" w:rsidRPr="003B17FF" w:rsidRDefault="003B17FF" w:rsidP="00C83727">
      <w:pPr>
        <w:tabs>
          <w:tab w:val="left" w:pos="62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  <w:r w:rsidRPr="003B17FF">
        <w:rPr>
          <w:rFonts w:ascii="Times New Roman" w:hAnsi="Times New Roman" w:cs="Times New Roman"/>
          <w:b/>
          <w:color w:val="FF0000"/>
        </w:rPr>
        <w:tab/>
      </w:r>
    </w:p>
    <w:p w:rsidR="00AD1DEE" w:rsidRDefault="00C212C1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 xml:space="preserve">Основное мероприятие </w:t>
      </w:r>
      <w:r w:rsidR="00C83727">
        <w:rPr>
          <w:rFonts w:ascii="Times New Roman" w:hAnsi="Times New Roman" w:cs="Times New Roman"/>
          <w:b/>
          <w:color w:val="000000"/>
        </w:rPr>
        <w:t>5</w:t>
      </w:r>
      <w:r w:rsidR="00AD1DEE" w:rsidRPr="00D954DB">
        <w:rPr>
          <w:rFonts w:ascii="Times New Roman" w:hAnsi="Times New Roman" w:cs="Times New Roman"/>
          <w:b/>
          <w:color w:val="000000"/>
        </w:rPr>
        <w:t>. Проведение мероприятий в сфере культуры и искусства, архивного дела.</w:t>
      </w:r>
    </w:p>
    <w:p w:rsidR="00183168" w:rsidRPr="00D954DB" w:rsidRDefault="00183168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AD1DEE" w:rsidP="009C1A82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организацию и проведение фестивалей, конкурсов, торжественных вечеров, концертов и иных зрелищных мероприятий.</w:t>
      </w:r>
    </w:p>
    <w:p w:rsidR="00EF40E3" w:rsidRPr="00D954DB" w:rsidRDefault="00EF40E3" w:rsidP="00392A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954DB">
        <w:rPr>
          <w:rFonts w:ascii="Times New Roman" w:hAnsi="Times New Roman" w:cs="Times New Roman"/>
          <w:b/>
          <w:color w:val="000000"/>
        </w:rPr>
        <w:t>Ос</w:t>
      </w:r>
      <w:r w:rsidR="00C212C1" w:rsidRPr="00D954DB">
        <w:rPr>
          <w:rFonts w:ascii="Times New Roman" w:hAnsi="Times New Roman" w:cs="Times New Roman"/>
          <w:b/>
          <w:color w:val="000000"/>
        </w:rPr>
        <w:t xml:space="preserve">новное мероприятие </w:t>
      </w:r>
      <w:r w:rsidR="00C477B8">
        <w:rPr>
          <w:rFonts w:ascii="Times New Roman" w:hAnsi="Times New Roman" w:cs="Times New Roman"/>
          <w:b/>
          <w:color w:val="000000"/>
        </w:rPr>
        <w:t>6</w:t>
      </w:r>
      <w:r w:rsidRPr="00D954DB">
        <w:rPr>
          <w:rFonts w:ascii="Times New Roman" w:hAnsi="Times New Roman" w:cs="Times New Roman"/>
          <w:b/>
          <w:color w:val="000000"/>
        </w:rPr>
        <w:t>. Развитие муниципальных учреждений культуры.</w:t>
      </w:r>
    </w:p>
    <w:p w:rsidR="00392A0D" w:rsidRDefault="00392A0D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477B8">
        <w:rPr>
          <w:rFonts w:ascii="Times New Roman" w:hAnsi="Times New Roman" w:cs="Times New Roman"/>
          <w:color w:val="000000"/>
        </w:rPr>
        <w:t>6</w:t>
      </w:r>
      <w:r w:rsidR="00AD1DEE" w:rsidRPr="00D954DB">
        <w:rPr>
          <w:rFonts w:ascii="Times New Roman" w:hAnsi="Times New Roman" w:cs="Times New Roman"/>
          <w:color w:val="000000"/>
        </w:rPr>
        <w:t xml:space="preserve">.1. </w:t>
      </w:r>
      <w:proofErr w:type="spellStart"/>
      <w:r w:rsidR="00AD1DEE" w:rsidRPr="00D954DB">
        <w:rPr>
          <w:rFonts w:ascii="Times New Roman" w:hAnsi="Times New Roman" w:cs="Times New Roman"/>
          <w:color w:val="000000"/>
        </w:rPr>
        <w:t>Софинансирование</w:t>
      </w:r>
      <w:proofErr w:type="spellEnd"/>
      <w:r w:rsidR="00AD1DEE" w:rsidRPr="00D954DB">
        <w:rPr>
          <w:rFonts w:ascii="Times New Roman" w:hAnsi="Times New Roman" w:cs="Times New Roman"/>
          <w:color w:val="000000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направлено на 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культуры. </w:t>
      </w: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477B8">
        <w:rPr>
          <w:rFonts w:ascii="Times New Roman" w:hAnsi="Times New Roman" w:cs="Times New Roman"/>
          <w:color w:val="000000"/>
        </w:rPr>
        <w:t>6</w:t>
      </w:r>
      <w:r w:rsidRPr="00D954DB">
        <w:rPr>
          <w:rFonts w:ascii="Times New Roman" w:hAnsi="Times New Roman" w:cs="Times New Roman"/>
          <w:color w:val="000000"/>
        </w:rPr>
        <w:t>.</w:t>
      </w:r>
      <w:r w:rsidR="00AD1DEE" w:rsidRPr="00D954DB">
        <w:rPr>
          <w:rFonts w:ascii="Times New Roman" w:hAnsi="Times New Roman" w:cs="Times New Roman"/>
          <w:color w:val="000000"/>
        </w:rPr>
        <w:t>2. 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оцифровки.</w:t>
      </w: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477B8">
        <w:rPr>
          <w:rFonts w:ascii="Times New Roman" w:hAnsi="Times New Roman" w:cs="Times New Roman"/>
          <w:color w:val="000000"/>
        </w:rPr>
        <w:t>6</w:t>
      </w:r>
      <w:r w:rsidR="00AD1DEE" w:rsidRPr="00D954DB">
        <w:rPr>
          <w:rFonts w:ascii="Times New Roman" w:hAnsi="Times New Roman" w:cs="Times New Roman"/>
          <w:color w:val="000000"/>
        </w:rPr>
        <w:t>.3. Комплектование книжных фондов библиотек муниципальных образований в рамках поддержки отрасли культуры.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комплектование книжных фондов библиотек муниципальных образований.</w:t>
      </w:r>
    </w:p>
    <w:p w:rsidR="00AD1DEE" w:rsidRPr="00D954DB" w:rsidRDefault="00C212C1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</w:t>
      </w:r>
      <w:r w:rsidR="00C477B8">
        <w:rPr>
          <w:rFonts w:ascii="Times New Roman" w:hAnsi="Times New Roman" w:cs="Times New Roman"/>
          <w:color w:val="000000"/>
        </w:rPr>
        <w:t>6</w:t>
      </w:r>
      <w:r w:rsidR="00AD1DEE" w:rsidRPr="00D954DB">
        <w:rPr>
          <w:rFonts w:ascii="Times New Roman" w:hAnsi="Times New Roman" w:cs="Times New Roman"/>
          <w:color w:val="000000"/>
        </w:rPr>
        <w:t xml:space="preserve">.4. Выплата денежного поощрения лучшим муниципальным учреждениям культуры, находящимся на территориях </w:t>
      </w:r>
      <w:r w:rsidR="000F7B93">
        <w:rPr>
          <w:rFonts w:ascii="Times New Roman" w:hAnsi="Times New Roman" w:cs="Times New Roman"/>
          <w:color w:val="000000"/>
        </w:rPr>
        <w:t>территориальных отделов</w:t>
      </w:r>
      <w:r w:rsidR="00AD1DEE" w:rsidRPr="00D954DB">
        <w:rPr>
          <w:rFonts w:ascii="Times New Roman" w:hAnsi="Times New Roman" w:cs="Times New Roman"/>
          <w:color w:val="000000"/>
        </w:rPr>
        <w:t>, и их работникам в рамках поддержки отрасли культуры.</w:t>
      </w:r>
    </w:p>
    <w:p w:rsidR="00F138AD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</w:t>
      </w:r>
      <w:r w:rsidR="00E275C8">
        <w:rPr>
          <w:rFonts w:ascii="Times New Roman" w:hAnsi="Times New Roman" w:cs="Times New Roman"/>
          <w:color w:val="000000"/>
        </w:rPr>
        <w:t>округов</w:t>
      </w:r>
      <w:r w:rsidRPr="00D954DB">
        <w:rPr>
          <w:rFonts w:ascii="Times New Roman" w:hAnsi="Times New Roman" w:cs="Times New Roman"/>
          <w:color w:val="000000"/>
        </w:rPr>
        <w:t xml:space="preserve"> и бюджетам городских округов на выплату денежного поощрения лучшим муниципальным учреждениям культуры, находящимся на территори</w:t>
      </w:r>
      <w:r w:rsidR="00240254" w:rsidRPr="00D954DB">
        <w:rPr>
          <w:rFonts w:ascii="Times New Roman" w:hAnsi="Times New Roman" w:cs="Times New Roman"/>
          <w:color w:val="000000"/>
        </w:rPr>
        <w:t>и Цивильского муниципального округа</w:t>
      </w:r>
      <w:r w:rsidR="00F138AD">
        <w:rPr>
          <w:rFonts w:ascii="Times New Roman" w:hAnsi="Times New Roman" w:cs="Times New Roman"/>
          <w:color w:val="000000"/>
        </w:rPr>
        <w:t>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Меропр</w:t>
      </w:r>
      <w:r w:rsidR="00C212C1" w:rsidRPr="00D954DB">
        <w:rPr>
          <w:rFonts w:ascii="Times New Roman" w:hAnsi="Times New Roman" w:cs="Times New Roman"/>
          <w:color w:val="000000"/>
        </w:rPr>
        <w:t xml:space="preserve">иятие </w:t>
      </w:r>
      <w:r w:rsidR="00C477B8">
        <w:rPr>
          <w:rFonts w:ascii="Times New Roman" w:hAnsi="Times New Roman" w:cs="Times New Roman"/>
          <w:color w:val="000000"/>
        </w:rPr>
        <w:t>6</w:t>
      </w:r>
      <w:r w:rsidRPr="00D954DB">
        <w:rPr>
          <w:rFonts w:ascii="Times New Roman" w:hAnsi="Times New Roman" w:cs="Times New Roman"/>
          <w:color w:val="000000"/>
        </w:rPr>
        <w:t>.5. Обеспечение развития и укрепления материально-тех</w:t>
      </w:r>
      <w:r w:rsidRPr="00D954DB">
        <w:rPr>
          <w:rFonts w:ascii="Times New Roman" w:hAnsi="Times New Roman" w:cs="Times New Roman"/>
          <w:color w:val="000000"/>
        </w:rPr>
        <w:softHyphen/>
        <w:t>нической базы домов культуры в населенных пунк</w:t>
      </w:r>
      <w:r w:rsidR="005003B8" w:rsidRPr="00D954DB">
        <w:rPr>
          <w:rFonts w:ascii="Times New Roman" w:hAnsi="Times New Roman" w:cs="Times New Roman"/>
          <w:color w:val="000000"/>
        </w:rPr>
        <w:t xml:space="preserve">тах с числом жителей до </w:t>
      </w:r>
      <w:r w:rsidRPr="00D954DB">
        <w:rPr>
          <w:rFonts w:ascii="Times New Roman" w:hAnsi="Times New Roman" w:cs="Times New Roman"/>
          <w:color w:val="000000"/>
        </w:rPr>
        <w:t>50 тысяч человек.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 xml:space="preserve">Мероприятие направлено </w:t>
      </w:r>
      <w:proofErr w:type="gramStart"/>
      <w:r w:rsidRPr="00D954DB">
        <w:rPr>
          <w:rFonts w:ascii="Times New Roman" w:hAnsi="Times New Roman" w:cs="Times New Roman"/>
          <w:color w:val="000000"/>
        </w:rPr>
        <w:t>на</w:t>
      </w:r>
      <w:proofErr w:type="gramEnd"/>
      <w:r w:rsidRPr="00D954DB">
        <w:rPr>
          <w:rFonts w:ascii="Times New Roman" w:hAnsi="Times New Roman" w:cs="Times New Roman"/>
          <w:color w:val="000000"/>
        </w:rPr>
        <w:t>: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lastRenderedPageBreak/>
        <w:t>развитие и укрепление материально-технической базы домов культуры (и их филиалов), расположенных в населенн</w:t>
      </w:r>
      <w:r w:rsidR="00BA57CA" w:rsidRPr="00D954DB">
        <w:rPr>
          <w:rFonts w:ascii="Times New Roman" w:hAnsi="Times New Roman" w:cs="Times New Roman"/>
          <w:color w:val="000000"/>
        </w:rPr>
        <w:t xml:space="preserve">ых пунктах с числом жителей до </w:t>
      </w:r>
      <w:r w:rsidRPr="00D954DB">
        <w:rPr>
          <w:rFonts w:ascii="Times New Roman" w:hAnsi="Times New Roman" w:cs="Times New Roman"/>
          <w:color w:val="000000"/>
        </w:rPr>
        <w:t>50 тысяч человек;</w:t>
      </w:r>
    </w:p>
    <w:p w:rsidR="00AD1DEE" w:rsidRPr="00D954DB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D954DB">
        <w:rPr>
          <w:rFonts w:ascii="Times New Roman" w:hAnsi="Times New Roman" w:cs="Times New Roman"/>
          <w:color w:val="000000"/>
        </w:rPr>
        <w:t>ремонтные работы (текущий ремонт) в отношении зданий домов культуры (и их филиалов), расположенных в населенн</w:t>
      </w:r>
      <w:r w:rsidR="00BA57CA" w:rsidRPr="00D954DB">
        <w:rPr>
          <w:rFonts w:ascii="Times New Roman" w:hAnsi="Times New Roman" w:cs="Times New Roman"/>
          <w:color w:val="000000"/>
        </w:rPr>
        <w:t xml:space="preserve">ых пунктах с числом жителей до </w:t>
      </w:r>
      <w:r w:rsidRPr="00D954DB">
        <w:rPr>
          <w:rFonts w:ascii="Times New Roman" w:hAnsi="Times New Roman" w:cs="Times New Roman"/>
          <w:color w:val="000000"/>
        </w:rPr>
        <w:t>50 тысяч человек.</w:t>
      </w:r>
    </w:p>
    <w:p w:rsidR="00EF40E3" w:rsidRPr="00D954DB" w:rsidRDefault="00EF40E3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D1DEE" w:rsidRPr="000F7B93" w:rsidRDefault="00AD1DEE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0F7B93">
        <w:rPr>
          <w:rFonts w:ascii="Times New Roman" w:hAnsi="Times New Roman" w:cs="Times New Roman"/>
          <w:b/>
        </w:rPr>
        <w:t xml:space="preserve">Основное мероприятие </w:t>
      </w:r>
      <w:r w:rsidR="00C477B8">
        <w:rPr>
          <w:rFonts w:ascii="Times New Roman" w:hAnsi="Times New Roman" w:cs="Times New Roman"/>
          <w:b/>
        </w:rPr>
        <w:t>7</w:t>
      </w:r>
      <w:r w:rsidRPr="000F7B93">
        <w:rPr>
          <w:rFonts w:ascii="Times New Roman" w:hAnsi="Times New Roman" w:cs="Times New Roman"/>
          <w:b/>
        </w:rPr>
        <w:t>. Реализация мероприятий регионального проекта «Культурная среда».</w:t>
      </w:r>
    </w:p>
    <w:p w:rsidR="00C477B8" w:rsidRPr="00382215" w:rsidRDefault="00C477B8" w:rsidP="00C477B8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 w:cs="Times New Roman"/>
        </w:rPr>
      </w:pPr>
      <w:r w:rsidRPr="00382215">
        <w:rPr>
          <w:rFonts w:ascii="Times New Roman" w:hAnsi="Times New Roman" w:cs="Times New Roman"/>
        </w:rPr>
        <w:t xml:space="preserve">            Мероприятие </w:t>
      </w:r>
      <w:r w:rsidR="00417ADD">
        <w:rPr>
          <w:rFonts w:ascii="Times New Roman" w:hAnsi="Times New Roman" w:cs="Times New Roman"/>
        </w:rPr>
        <w:t>направлено на о</w:t>
      </w:r>
      <w:r w:rsidRPr="00382215">
        <w:rPr>
          <w:rFonts w:ascii="Times New Roman" w:hAnsi="Times New Roman" w:cs="Times New Roman"/>
        </w:rPr>
        <w:t xml:space="preserve">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культуры. </w:t>
      </w:r>
    </w:p>
    <w:p w:rsidR="00C477B8" w:rsidRDefault="00C477B8" w:rsidP="009F181A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 w:cs="Times New Roman"/>
        </w:rPr>
      </w:pPr>
    </w:p>
    <w:p w:rsidR="00C477B8" w:rsidRPr="005C078D" w:rsidRDefault="005C078D" w:rsidP="00C477B8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</w:rPr>
      </w:pPr>
      <w:r w:rsidRPr="005C078D">
        <w:rPr>
          <w:rFonts w:ascii="Times New Roman" w:hAnsi="Times New Roman" w:cs="Times New Roman"/>
        </w:rPr>
        <w:t xml:space="preserve">       </w:t>
      </w:r>
      <w:r w:rsidR="00C477B8" w:rsidRPr="005C078D">
        <w:rPr>
          <w:rFonts w:ascii="Times New Roman" w:hAnsi="Times New Roman" w:cs="Times New Roman"/>
          <w:b/>
        </w:rPr>
        <w:t xml:space="preserve">Основное мероприятие </w:t>
      </w:r>
      <w:r w:rsidRPr="005C078D">
        <w:rPr>
          <w:rFonts w:ascii="Times New Roman" w:hAnsi="Times New Roman" w:cs="Times New Roman"/>
          <w:b/>
        </w:rPr>
        <w:t>8</w:t>
      </w:r>
      <w:r w:rsidR="00C477B8" w:rsidRPr="005C078D">
        <w:rPr>
          <w:rFonts w:ascii="Times New Roman" w:hAnsi="Times New Roman" w:cs="Times New Roman"/>
          <w:b/>
        </w:rPr>
        <w:t>. Развитие образования в сфере культуры и искусства.</w:t>
      </w:r>
    </w:p>
    <w:p w:rsidR="00C477B8" w:rsidRPr="005C078D" w:rsidRDefault="00C477B8" w:rsidP="00C477B8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</w:rPr>
      </w:pPr>
    </w:p>
    <w:p w:rsidR="00C477B8" w:rsidRPr="005C078D" w:rsidRDefault="00C477B8" w:rsidP="00C477B8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  <w:r w:rsidRPr="005C078D">
        <w:rPr>
          <w:rFonts w:ascii="Times New Roman" w:hAnsi="Times New Roman" w:cs="Times New Roman"/>
        </w:rPr>
        <w:t>Мероприятие направлено на совершенствование  художественного образования, обеспечение максимальной доступности для граждан образования в сфере культуры и искусства</w:t>
      </w:r>
      <w:r w:rsidRPr="005C078D">
        <w:rPr>
          <w:rFonts w:ascii="Times New Roman" w:hAnsi="Times New Roman" w:cs="Times New Roman"/>
          <w:b/>
        </w:rPr>
        <w:t>.</w:t>
      </w:r>
    </w:p>
    <w:p w:rsidR="00C477B8" w:rsidRDefault="00C477B8" w:rsidP="00C477B8">
      <w:pPr>
        <w:tabs>
          <w:tab w:val="left" w:pos="1275"/>
        </w:tabs>
        <w:autoSpaceDE w:val="0"/>
        <w:autoSpaceDN w:val="0"/>
        <w:adjustRightInd w:val="0"/>
        <w:spacing w:line="233" w:lineRule="auto"/>
        <w:jc w:val="both"/>
        <w:rPr>
          <w:rFonts w:ascii="Times New Roman" w:hAnsi="Times New Roman" w:cs="Times New Roman"/>
        </w:rPr>
      </w:pPr>
    </w:p>
    <w:p w:rsidR="00EF40E3" w:rsidRDefault="00EF40E3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382215" w:rsidRPr="000F7B93" w:rsidRDefault="00382215" w:rsidP="009C1A82">
      <w:pPr>
        <w:widowControl w:val="0"/>
        <w:autoSpaceDE w:val="0"/>
        <w:autoSpaceDN w:val="0"/>
        <w:jc w:val="both"/>
        <w:outlineLvl w:val="2"/>
        <w:rPr>
          <w:rFonts w:ascii="Times New Roman" w:hAnsi="Times New Roman" w:cs="Times New Roman"/>
          <w:b/>
        </w:rPr>
      </w:pPr>
    </w:p>
    <w:p w:rsidR="0058294A" w:rsidRPr="00D954DB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657AEB" w:rsidRPr="00D954DB" w:rsidRDefault="0058294A" w:rsidP="00657AEB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lang w:eastAsia="ru-RU"/>
        </w:rPr>
      </w:pPr>
      <w:r w:rsidRPr="00D954DB">
        <w:rPr>
          <w:rFonts w:ascii="Times New Roman" w:hAnsi="Times New Roman"/>
          <w:b/>
          <w:lang w:eastAsia="ru-RU"/>
        </w:rPr>
        <w:lastRenderedPageBreak/>
        <w:t>Раздел IV. Обоснование объема финансовых ресурсов,</w:t>
      </w:r>
      <w:r w:rsidR="001237EF">
        <w:rPr>
          <w:rFonts w:ascii="Times New Roman" w:hAnsi="Times New Roman"/>
          <w:b/>
          <w:lang w:eastAsia="ru-RU"/>
        </w:rPr>
        <w:t xml:space="preserve"> </w:t>
      </w:r>
      <w:r w:rsidRPr="00D954DB">
        <w:rPr>
          <w:rFonts w:ascii="Times New Roman" w:hAnsi="Times New Roman"/>
          <w:b/>
          <w:lang w:eastAsia="ru-RU"/>
        </w:rPr>
        <w:t>необходимых для реализации подпрограммы</w:t>
      </w:r>
    </w:p>
    <w:p w:rsidR="0058294A" w:rsidRDefault="00657AEB" w:rsidP="00657AEB">
      <w:pPr>
        <w:widowControl w:val="0"/>
        <w:autoSpaceDE w:val="0"/>
        <w:autoSpaceDN w:val="0"/>
        <w:jc w:val="both"/>
        <w:outlineLvl w:val="2"/>
        <w:rPr>
          <w:rFonts w:ascii="Times New Roman" w:eastAsia="Calibri" w:hAnsi="Times New Roman"/>
          <w:bCs/>
          <w:lang w:eastAsia="ru-RU"/>
        </w:rPr>
      </w:pPr>
      <w:r w:rsidRPr="00D954DB">
        <w:rPr>
          <w:rFonts w:ascii="Times New Roman" w:hAnsi="Times New Roman"/>
          <w:lang w:eastAsia="ru-RU"/>
        </w:rPr>
        <w:t xml:space="preserve">На </w:t>
      </w:r>
      <w:r w:rsidR="004E40AE" w:rsidRPr="00D954DB">
        <w:rPr>
          <w:rFonts w:ascii="Times New Roman" w:hAnsi="Times New Roman"/>
          <w:lang w:eastAsia="ru-RU"/>
        </w:rPr>
        <w:t>20</w:t>
      </w:r>
      <w:r w:rsidR="004E40AE" w:rsidRPr="00D954DB">
        <w:rPr>
          <w:rFonts w:ascii="Times New Roman" w:eastAsia="Calibri" w:hAnsi="Times New Roman"/>
          <w:bCs/>
          <w:lang w:eastAsia="ru-RU"/>
        </w:rPr>
        <w:t>23</w:t>
      </w:r>
      <w:r w:rsidRPr="00D954DB">
        <w:rPr>
          <w:rFonts w:ascii="Times New Roman" w:eastAsia="Calibri" w:hAnsi="Times New Roman"/>
          <w:lang w:eastAsia="ru-RU"/>
        </w:rPr>
        <w:t>–</w:t>
      </w:r>
      <w:r w:rsidR="0058294A" w:rsidRPr="00D954DB">
        <w:rPr>
          <w:rFonts w:ascii="Times New Roman" w:eastAsia="Calibri" w:hAnsi="Times New Roman"/>
          <w:lang w:eastAsia="ru-RU"/>
        </w:rPr>
        <w:t>2035 годы</w:t>
      </w:r>
      <w:r w:rsidR="0058294A" w:rsidRPr="00D954DB">
        <w:rPr>
          <w:rFonts w:ascii="Times New Roman" w:eastAsia="Calibri" w:hAnsi="Times New Roman"/>
          <w:bCs/>
          <w:lang w:eastAsia="ru-RU"/>
        </w:rPr>
        <w:t xml:space="preserve"> за счет всех источников финансирования </w:t>
      </w:r>
      <w:r w:rsidR="0058294A" w:rsidRPr="0098505C">
        <w:rPr>
          <w:rFonts w:ascii="Times New Roman" w:eastAsia="Calibri" w:hAnsi="Times New Roman"/>
          <w:bCs/>
          <w:lang w:eastAsia="ru-RU"/>
        </w:rPr>
        <w:t xml:space="preserve">составляет </w:t>
      </w:r>
      <w:r w:rsidR="00E410E4" w:rsidRPr="0098505C">
        <w:rPr>
          <w:rFonts w:ascii="Times New Roman" w:eastAsia="Calibri" w:hAnsi="Times New Roman"/>
          <w:b/>
          <w:kern w:val="2"/>
          <w:lang w:eastAsia="ru-RU"/>
        </w:rPr>
        <w:t>968</w:t>
      </w:r>
      <w:r w:rsidR="0098505C">
        <w:rPr>
          <w:rFonts w:ascii="Times New Roman" w:eastAsia="Calibri" w:hAnsi="Times New Roman"/>
          <w:b/>
          <w:kern w:val="2"/>
          <w:lang w:eastAsia="ru-RU"/>
        </w:rPr>
        <w:t xml:space="preserve"> </w:t>
      </w:r>
      <w:r w:rsidR="00E410E4" w:rsidRPr="0098505C">
        <w:rPr>
          <w:rFonts w:ascii="Times New Roman" w:eastAsia="Calibri" w:hAnsi="Times New Roman"/>
          <w:b/>
          <w:kern w:val="2"/>
          <w:lang w:eastAsia="ru-RU"/>
        </w:rPr>
        <w:t>456,00</w:t>
      </w:r>
      <w:r w:rsidR="001237EF" w:rsidRPr="0098505C">
        <w:rPr>
          <w:rFonts w:ascii="Times New Roman" w:eastAsia="Calibri" w:hAnsi="Times New Roman"/>
          <w:b/>
          <w:kern w:val="2"/>
          <w:lang w:eastAsia="ru-RU"/>
        </w:rPr>
        <w:t xml:space="preserve"> </w:t>
      </w:r>
      <w:r w:rsidR="0058294A" w:rsidRPr="0098505C">
        <w:rPr>
          <w:rFonts w:ascii="Times New Roman" w:eastAsia="Calibri" w:hAnsi="Times New Roman"/>
          <w:bCs/>
          <w:lang w:eastAsia="ru-RU"/>
        </w:rPr>
        <w:t>тыс. рублей, в том числе за счет средств федерального бюджета –</w:t>
      </w:r>
      <w:r w:rsidR="00E410E4" w:rsidRPr="0098505C">
        <w:rPr>
          <w:rFonts w:ascii="Times New Roman" w:eastAsia="Calibri" w:hAnsi="Times New Roman"/>
          <w:b/>
          <w:kern w:val="2"/>
        </w:rPr>
        <w:t>8183,9</w:t>
      </w:r>
      <w:r w:rsidR="001237EF" w:rsidRPr="0098505C">
        <w:rPr>
          <w:rFonts w:ascii="Times New Roman" w:eastAsia="Calibri" w:hAnsi="Times New Roman"/>
          <w:b/>
          <w:kern w:val="2"/>
        </w:rPr>
        <w:t xml:space="preserve"> </w:t>
      </w:r>
      <w:r w:rsidR="0058294A" w:rsidRPr="0098505C">
        <w:rPr>
          <w:rFonts w:ascii="Times New Roman" w:eastAsia="Calibri" w:hAnsi="Times New Roman"/>
          <w:bCs/>
          <w:lang w:eastAsia="ru-RU"/>
        </w:rPr>
        <w:t>тыс. рублей, республиканского бюджета Чувашской Республики –</w:t>
      </w:r>
      <w:r w:rsidR="00E410E4" w:rsidRPr="0098505C">
        <w:rPr>
          <w:rFonts w:ascii="Times New Roman" w:eastAsia="Calibri" w:hAnsi="Times New Roman"/>
          <w:b/>
          <w:kern w:val="2"/>
        </w:rPr>
        <w:t>1543,2</w:t>
      </w:r>
      <w:r w:rsidR="00C477B8" w:rsidRPr="0098505C">
        <w:rPr>
          <w:rFonts w:ascii="Times New Roman" w:eastAsia="Calibri" w:hAnsi="Times New Roman"/>
          <w:b/>
          <w:kern w:val="2"/>
        </w:rPr>
        <w:t xml:space="preserve"> </w:t>
      </w:r>
      <w:r w:rsidR="0058294A" w:rsidRPr="0098505C">
        <w:rPr>
          <w:rFonts w:ascii="Times New Roman" w:eastAsia="Calibri" w:hAnsi="Times New Roman"/>
          <w:bCs/>
          <w:lang w:eastAsia="ru-RU"/>
        </w:rPr>
        <w:t xml:space="preserve">тыс. рублей, бюджета </w:t>
      </w:r>
      <w:r w:rsidR="00FC6DCE" w:rsidRPr="0098505C">
        <w:rPr>
          <w:rFonts w:ascii="Times New Roman" w:eastAsia="Calibri" w:hAnsi="Times New Roman"/>
          <w:bCs/>
          <w:lang w:eastAsia="ru-RU"/>
        </w:rPr>
        <w:t>Цивильского</w:t>
      </w:r>
      <w:r w:rsidR="001237EF" w:rsidRPr="0098505C">
        <w:rPr>
          <w:rFonts w:ascii="Times New Roman" w:eastAsia="Calibri" w:hAnsi="Times New Roman"/>
          <w:bCs/>
          <w:lang w:eastAsia="ru-RU"/>
        </w:rPr>
        <w:t xml:space="preserve"> </w:t>
      </w:r>
      <w:r w:rsidR="00E55E31" w:rsidRPr="0098505C">
        <w:rPr>
          <w:rFonts w:ascii="Times New Roman" w:eastAsia="Calibri" w:hAnsi="Times New Roman"/>
          <w:bCs/>
          <w:lang w:eastAsia="ru-RU"/>
        </w:rPr>
        <w:t>муниципального округа</w:t>
      </w:r>
      <w:r w:rsidR="0058294A" w:rsidRPr="0098505C">
        <w:rPr>
          <w:rFonts w:ascii="Times New Roman" w:eastAsia="Calibri" w:hAnsi="Times New Roman"/>
          <w:bCs/>
          <w:lang w:eastAsia="ru-RU"/>
        </w:rPr>
        <w:t xml:space="preserve"> Чувашской Республики  </w:t>
      </w:r>
      <w:r w:rsidR="00E410E4" w:rsidRPr="0098505C">
        <w:rPr>
          <w:rFonts w:ascii="Times New Roman" w:eastAsia="Calibri" w:hAnsi="Times New Roman"/>
          <w:b/>
          <w:bCs/>
          <w:lang w:eastAsia="ru-RU"/>
        </w:rPr>
        <w:t>958</w:t>
      </w:r>
      <w:r w:rsidR="0098505C" w:rsidRPr="0098505C">
        <w:rPr>
          <w:rFonts w:ascii="Times New Roman" w:eastAsia="Calibri" w:hAnsi="Times New Roman"/>
          <w:b/>
          <w:bCs/>
          <w:lang w:eastAsia="ru-RU"/>
        </w:rPr>
        <w:t xml:space="preserve"> </w:t>
      </w:r>
      <w:r w:rsidR="00E410E4" w:rsidRPr="0098505C">
        <w:rPr>
          <w:rFonts w:ascii="Times New Roman" w:eastAsia="Calibri" w:hAnsi="Times New Roman"/>
          <w:b/>
          <w:bCs/>
          <w:lang w:eastAsia="ru-RU"/>
        </w:rPr>
        <w:t>728,9</w:t>
      </w:r>
      <w:r w:rsidR="006A6584" w:rsidRPr="0098505C">
        <w:rPr>
          <w:rFonts w:ascii="Times New Roman" w:eastAsia="Calibri" w:hAnsi="Times New Roman"/>
          <w:bCs/>
          <w:lang w:eastAsia="ru-RU"/>
        </w:rPr>
        <w:t xml:space="preserve"> </w:t>
      </w:r>
      <w:r w:rsidR="0058294A" w:rsidRPr="0098505C">
        <w:rPr>
          <w:rFonts w:ascii="Times New Roman" w:eastAsia="Calibri" w:hAnsi="Times New Roman"/>
          <w:bCs/>
          <w:lang w:eastAsia="ru-RU"/>
        </w:rPr>
        <w:t>тыс. рублей, внебюджетных источников –</w:t>
      </w:r>
      <w:r w:rsidR="008B3D74" w:rsidRPr="0098505C">
        <w:rPr>
          <w:rFonts w:ascii="Times New Roman" w:hAnsi="Times New Roman"/>
          <w:lang w:eastAsia="ru-RU"/>
        </w:rPr>
        <w:t xml:space="preserve">0,00 </w:t>
      </w:r>
      <w:r w:rsidR="0058294A" w:rsidRPr="0098505C">
        <w:rPr>
          <w:rFonts w:ascii="Times New Roman" w:eastAsia="Calibri" w:hAnsi="Times New Roman"/>
          <w:bCs/>
          <w:lang w:eastAsia="ru-RU"/>
        </w:rPr>
        <w:t>тыс. рублей. Показатели по годам</w:t>
      </w:r>
      <w:r w:rsidR="0058294A" w:rsidRPr="00D954DB">
        <w:rPr>
          <w:rFonts w:ascii="Times New Roman" w:eastAsia="Calibri" w:hAnsi="Times New Roman"/>
          <w:bCs/>
          <w:lang w:eastAsia="ru-RU"/>
        </w:rPr>
        <w:t xml:space="preserve"> и источникам финансирования приведены в табл. 2.</w:t>
      </w:r>
    </w:p>
    <w:p w:rsidR="00382215" w:rsidRPr="00D954DB" w:rsidRDefault="00382215" w:rsidP="00657AEB">
      <w:pPr>
        <w:widowControl w:val="0"/>
        <w:autoSpaceDE w:val="0"/>
        <w:autoSpaceDN w:val="0"/>
        <w:jc w:val="both"/>
        <w:outlineLvl w:val="2"/>
        <w:rPr>
          <w:rFonts w:ascii="Times New Roman" w:hAnsi="Times New Roman"/>
          <w:lang w:eastAsia="ru-RU"/>
        </w:rPr>
      </w:pPr>
    </w:p>
    <w:p w:rsidR="0058294A" w:rsidRPr="00D954DB" w:rsidRDefault="0058294A" w:rsidP="00657AEB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lang w:eastAsia="ru-RU"/>
        </w:rPr>
      </w:pPr>
      <w:r w:rsidRPr="00D954DB">
        <w:rPr>
          <w:rFonts w:ascii="Times New Roman" w:hAnsi="Times New Roman"/>
          <w:lang w:eastAsia="ru-RU"/>
        </w:rPr>
        <w:t>Таблица 2</w:t>
      </w:r>
    </w:p>
    <w:p w:rsidR="0058294A" w:rsidRPr="00D954DB" w:rsidRDefault="0058294A" w:rsidP="009C1A82">
      <w:pPr>
        <w:autoSpaceDE w:val="0"/>
        <w:autoSpaceDN w:val="0"/>
        <w:adjustRightInd w:val="0"/>
        <w:spacing w:line="235" w:lineRule="auto"/>
        <w:ind w:left="7080" w:right="-29" w:firstLine="240"/>
        <w:jc w:val="both"/>
        <w:rPr>
          <w:rFonts w:ascii="Times New Roman" w:hAnsi="Times New Roman"/>
          <w:color w:val="000000"/>
          <w:lang w:eastAsia="ru-RU"/>
        </w:rPr>
      </w:pPr>
      <w:r w:rsidRPr="00D954DB">
        <w:rPr>
          <w:rFonts w:ascii="Times New Roman" w:hAnsi="Times New Roman"/>
          <w:color w:val="000000"/>
          <w:lang w:eastAsia="ru-RU"/>
        </w:rPr>
        <w:t>(тыс. рублей)</w:t>
      </w:r>
    </w:p>
    <w:tbl>
      <w:tblPr>
        <w:tblW w:w="4848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1419"/>
        <w:gridCol w:w="1196"/>
        <w:gridCol w:w="1371"/>
        <w:gridCol w:w="1886"/>
        <w:gridCol w:w="1855"/>
        <w:gridCol w:w="236"/>
      </w:tblGrid>
      <w:tr w:rsidR="00657AEB" w:rsidRPr="00D954DB" w:rsidTr="00F615EE">
        <w:trPr>
          <w:gridAfter w:val="1"/>
          <w:wAfter w:w="127" w:type="pct"/>
          <w:trHeight w:val="274"/>
        </w:trPr>
        <w:tc>
          <w:tcPr>
            <w:tcW w:w="580" w:type="pct"/>
            <w:vMerge w:val="restart"/>
            <w:tcBorders>
              <w:left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9" w:type="pct"/>
            <w:vMerge w:val="restar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665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0" w:type="pct"/>
            <w:gridSpan w:val="3"/>
            <w:tcBorders>
              <w:right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 том числе за счет средств</w:t>
            </w:r>
          </w:p>
        </w:tc>
      </w:tr>
      <w:tr w:rsidR="00657AEB" w:rsidRPr="00D954DB" w:rsidTr="00F615EE">
        <w:trPr>
          <w:trHeight w:val="146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7AEB" w:rsidRPr="00D954DB" w:rsidRDefault="00657AEB" w:rsidP="00080488">
            <w:pPr>
              <w:spacing w:line="23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9" w:type="pct"/>
            <w:vMerge/>
          </w:tcPr>
          <w:p w:rsidR="00657AEB" w:rsidRPr="00D954DB" w:rsidRDefault="00657AEB" w:rsidP="00080488">
            <w:pPr>
              <w:spacing w:line="235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5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федерального бюджета</w:t>
            </w:r>
          </w:p>
        </w:tc>
        <w:tc>
          <w:tcPr>
            <w:tcW w:w="762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048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местных бюджетов</w:t>
            </w:r>
          </w:p>
        </w:tc>
        <w:tc>
          <w:tcPr>
            <w:tcW w:w="1031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54DB">
              <w:rPr>
                <w:rFonts w:ascii="Times New Roman" w:hAnsi="Times New Roman"/>
                <w:lang w:eastAsia="ru-RU"/>
              </w:rPr>
              <w:t>внебюджетных источников</w:t>
            </w:r>
          </w:p>
        </w:tc>
        <w:tc>
          <w:tcPr>
            <w:tcW w:w="127" w:type="pct"/>
          </w:tcPr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7AEB" w:rsidRPr="00D954DB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57AEB" w:rsidRPr="0098505C" w:rsidTr="00F615EE">
        <w:trPr>
          <w:gridAfter w:val="1"/>
          <w:wAfter w:w="127" w:type="pct"/>
          <w:trHeight w:val="259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789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82059,0</w:t>
            </w:r>
          </w:p>
        </w:tc>
        <w:tc>
          <w:tcPr>
            <w:tcW w:w="665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8183,9</w:t>
            </w:r>
          </w:p>
        </w:tc>
        <w:tc>
          <w:tcPr>
            <w:tcW w:w="762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158,1</w:t>
            </w:r>
          </w:p>
        </w:tc>
        <w:tc>
          <w:tcPr>
            <w:tcW w:w="1048" w:type="pct"/>
          </w:tcPr>
          <w:p w:rsidR="00657AEB" w:rsidRPr="0098505C" w:rsidRDefault="003B7944" w:rsidP="005C151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73717,0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7AEB" w:rsidRPr="0098505C" w:rsidTr="00F615EE">
        <w:trPr>
          <w:gridAfter w:val="1"/>
          <w:wAfter w:w="127" w:type="pct"/>
          <w:trHeight w:val="27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789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62753,3</w:t>
            </w:r>
          </w:p>
        </w:tc>
        <w:tc>
          <w:tcPr>
            <w:tcW w:w="665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0,0</w:t>
            </w:r>
          </w:p>
        </w:tc>
        <w:tc>
          <w:tcPr>
            <w:tcW w:w="762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389,2</w:t>
            </w:r>
          </w:p>
        </w:tc>
        <w:tc>
          <w:tcPr>
            <w:tcW w:w="1048" w:type="pct"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62364,1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7AEB" w:rsidRPr="0098505C" w:rsidTr="00F615EE">
        <w:trPr>
          <w:gridAfter w:val="1"/>
          <w:wAfter w:w="127" w:type="pct"/>
          <w:trHeight w:val="274"/>
        </w:trPr>
        <w:tc>
          <w:tcPr>
            <w:tcW w:w="580" w:type="pct"/>
            <w:tcBorders>
              <w:lef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789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62439,6</w:t>
            </w:r>
          </w:p>
        </w:tc>
        <w:tc>
          <w:tcPr>
            <w:tcW w:w="665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2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75,5</w:t>
            </w:r>
          </w:p>
        </w:tc>
        <w:tc>
          <w:tcPr>
            <w:tcW w:w="1048" w:type="pct"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62364,1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7AEB" w:rsidRPr="0098505C" w:rsidTr="00F615EE">
        <w:trPr>
          <w:gridAfter w:val="1"/>
          <w:wAfter w:w="127" w:type="pct"/>
          <w:trHeight w:val="549"/>
        </w:trPr>
        <w:tc>
          <w:tcPr>
            <w:tcW w:w="580" w:type="pct"/>
            <w:tcBorders>
              <w:lef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2026–2030</w:t>
            </w:r>
          </w:p>
        </w:tc>
        <w:tc>
          <w:tcPr>
            <w:tcW w:w="789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343372,9</w:t>
            </w:r>
          </w:p>
        </w:tc>
        <w:tc>
          <w:tcPr>
            <w:tcW w:w="665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2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415,2</w:t>
            </w:r>
          </w:p>
        </w:tc>
        <w:tc>
          <w:tcPr>
            <w:tcW w:w="1048" w:type="pct"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342957,7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7AEB" w:rsidRPr="0098505C" w:rsidTr="00F615EE">
        <w:trPr>
          <w:gridAfter w:val="1"/>
          <w:wAfter w:w="127" w:type="pct"/>
          <w:trHeight w:val="533"/>
        </w:trPr>
        <w:tc>
          <w:tcPr>
            <w:tcW w:w="580" w:type="pct"/>
            <w:tcBorders>
              <w:lef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789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417831,2</w:t>
            </w:r>
          </w:p>
        </w:tc>
        <w:tc>
          <w:tcPr>
            <w:tcW w:w="665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62" w:type="pct"/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505,2</w:t>
            </w:r>
          </w:p>
        </w:tc>
        <w:tc>
          <w:tcPr>
            <w:tcW w:w="1048" w:type="pct"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eastAsia="Calibri" w:hAnsi="Times New Roman"/>
                <w:kern w:val="2"/>
              </w:rPr>
              <w:t>417326,0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57AEB" w:rsidRPr="0098505C" w:rsidTr="00F615EE">
        <w:trPr>
          <w:gridAfter w:val="1"/>
          <w:wAfter w:w="127" w:type="pct"/>
          <w:trHeight w:val="290"/>
        </w:trPr>
        <w:tc>
          <w:tcPr>
            <w:tcW w:w="580" w:type="pct"/>
            <w:tcBorders>
              <w:lef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789" w:type="pct"/>
            <w:noWrap/>
          </w:tcPr>
          <w:p w:rsidR="00657AEB" w:rsidRPr="0098505C" w:rsidRDefault="003B7944" w:rsidP="006A6584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eastAsia="Calibri" w:hAnsi="Times New Roman"/>
                <w:b/>
                <w:kern w:val="2"/>
                <w:lang w:eastAsia="ru-RU"/>
              </w:rPr>
              <w:t>9</w:t>
            </w:r>
            <w:r w:rsidR="006A6584" w:rsidRPr="0098505C">
              <w:rPr>
                <w:rFonts w:ascii="Times New Roman" w:eastAsia="Calibri" w:hAnsi="Times New Roman"/>
                <w:b/>
                <w:kern w:val="2"/>
                <w:lang w:eastAsia="ru-RU"/>
              </w:rPr>
              <w:t>6</w:t>
            </w:r>
            <w:r w:rsidRPr="0098505C">
              <w:rPr>
                <w:rFonts w:ascii="Times New Roman" w:eastAsia="Calibri" w:hAnsi="Times New Roman"/>
                <w:b/>
                <w:kern w:val="2"/>
                <w:lang w:eastAsia="ru-RU"/>
              </w:rPr>
              <w:t>8456,0</w:t>
            </w:r>
          </w:p>
        </w:tc>
        <w:tc>
          <w:tcPr>
            <w:tcW w:w="665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eastAsia="Calibri" w:hAnsi="Times New Roman"/>
                <w:b/>
                <w:kern w:val="2"/>
              </w:rPr>
              <w:t>8183,9</w:t>
            </w:r>
          </w:p>
        </w:tc>
        <w:tc>
          <w:tcPr>
            <w:tcW w:w="762" w:type="pct"/>
            <w:noWrap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eastAsia="Calibri" w:hAnsi="Times New Roman"/>
                <w:b/>
                <w:kern w:val="2"/>
              </w:rPr>
              <w:t>1543,2</w:t>
            </w:r>
          </w:p>
        </w:tc>
        <w:tc>
          <w:tcPr>
            <w:tcW w:w="1048" w:type="pct"/>
          </w:tcPr>
          <w:p w:rsidR="00657AEB" w:rsidRPr="0098505C" w:rsidRDefault="003B7944" w:rsidP="0008048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hAnsi="Times New Roman" w:cs="Times New Roman"/>
                <w:b/>
              </w:rPr>
              <w:t>958728,9</w:t>
            </w:r>
          </w:p>
        </w:tc>
        <w:tc>
          <w:tcPr>
            <w:tcW w:w="1031" w:type="pct"/>
            <w:tcBorders>
              <w:right w:val="single" w:sz="4" w:space="0" w:color="auto"/>
            </w:tcBorders>
            <w:noWrap/>
          </w:tcPr>
          <w:p w:rsidR="00657AEB" w:rsidRPr="0098505C" w:rsidRDefault="00657AEB" w:rsidP="0008048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8505C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657AEB" w:rsidRPr="0098505C" w:rsidRDefault="00657AEB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</w:p>
    <w:p w:rsidR="00657AEB" w:rsidRPr="00D954DB" w:rsidRDefault="00657AEB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</w:p>
    <w:p w:rsidR="0058294A" w:rsidRPr="00D954DB" w:rsidRDefault="0058294A" w:rsidP="009C1A8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eastAsia="ru-RU"/>
        </w:rPr>
      </w:pPr>
      <w:r w:rsidRPr="00D954DB">
        <w:rPr>
          <w:rFonts w:ascii="Times New Roman" w:hAnsi="Times New Roman"/>
          <w:lang w:eastAsia="ru-RU"/>
        </w:rPr>
        <w:t xml:space="preserve">Объемы бюджетных ассигнований уточняются ежегодно при формировании бюджета </w:t>
      </w:r>
      <w:r w:rsidR="00FC6DCE" w:rsidRPr="00D954DB">
        <w:rPr>
          <w:rFonts w:ascii="Times New Roman" w:hAnsi="Times New Roman"/>
          <w:lang w:eastAsia="ru-RU"/>
        </w:rPr>
        <w:t>Цивильского</w:t>
      </w:r>
      <w:r w:rsidR="004E40AE" w:rsidRPr="00D954DB">
        <w:rPr>
          <w:rFonts w:ascii="Times New Roman" w:hAnsi="Times New Roman"/>
          <w:lang w:eastAsia="ru-RU"/>
        </w:rPr>
        <w:t xml:space="preserve"> муниципального округа</w:t>
      </w:r>
      <w:r w:rsidRPr="00D954DB">
        <w:rPr>
          <w:rFonts w:ascii="Times New Roman" w:hAnsi="Times New Roman"/>
          <w:lang w:eastAsia="ru-RU"/>
        </w:rPr>
        <w:t xml:space="preserve"> Чувашской Республики на очередной финансовый год и плановый период.</w:t>
      </w:r>
    </w:p>
    <w:p w:rsidR="0058294A" w:rsidRPr="00AD5831" w:rsidRDefault="0058294A" w:rsidP="009C1A82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</w:pPr>
      <w:r w:rsidRPr="00D954DB">
        <w:rPr>
          <w:rFonts w:ascii="Times New Roman" w:eastAsia="Calibri" w:hAnsi="Times New Roman"/>
          <w:bCs/>
          <w:color w:val="000000"/>
          <w:lang w:eastAsia="ru-RU"/>
        </w:rPr>
        <w:t xml:space="preserve">Ресурсное </w:t>
      </w:r>
      <w:hyperlink r:id="rId20" w:history="1">
        <w:r w:rsidRPr="00D954DB">
          <w:rPr>
            <w:rFonts w:ascii="Times New Roman" w:eastAsia="Calibri" w:hAnsi="Times New Roman"/>
            <w:bCs/>
            <w:color w:val="000000"/>
            <w:lang w:eastAsia="ru-RU"/>
          </w:rPr>
          <w:t>обеспечение</w:t>
        </w:r>
      </w:hyperlink>
      <w:r w:rsidRPr="00D954DB">
        <w:rPr>
          <w:rFonts w:ascii="Times New Roman" w:eastAsia="Calibri" w:hAnsi="Times New Roman"/>
          <w:bCs/>
          <w:color w:val="000000"/>
          <w:lang w:eastAsia="ru-RU"/>
        </w:rPr>
        <w:t xml:space="preserve"> реализации подпрограммы за счет всех источников финансирования по годам реализации в разрезе мероприятий подпрограммы представлено в приложении № 1 к </w:t>
      </w:r>
      <w:r w:rsidRPr="009F181A">
        <w:rPr>
          <w:rFonts w:ascii="Times New Roman" w:eastAsia="Calibri" w:hAnsi="Times New Roman"/>
          <w:bCs/>
          <w:color w:val="000000"/>
          <w:lang w:eastAsia="ru-RU"/>
        </w:rPr>
        <w:t>подпрограмме.</w:t>
      </w:r>
    </w:p>
    <w:p w:rsidR="0058294A" w:rsidRPr="005A4C58" w:rsidRDefault="0058294A" w:rsidP="0058294A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58294A" w:rsidRPr="005A4C58" w:rsidSect="00407E11">
          <w:pgSz w:w="11906" w:h="16838"/>
          <w:pgMar w:top="1134" w:right="850" w:bottom="1134" w:left="1984" w:header="709" w:footer="709" w:gutter="0"/>
          <w:pgNumType w:start="1"/>
          <w:cols w:space="720"/>
          <w:docGrid w:linePitch="326"/>
        </w:sectPr>
      </w:pPr>
    </w:p>
    <w:p w:rsidR="0058294A" w:rsidRPr="005C1518" w:rsidRDefault="0058294A" w:rsidP="005C1518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4D604D" w:rsidRPr="005C1518" w:rsidRDefault="0058294A" w:rsidP="004D604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к подпрограмме «Развит</w:t>
      </w:r>
      <w:r w:rsidR="004D604D">
        <w:rPr>
          <w:rFonts w:ascii="Times New Roman" w:hAnsi="Times New Roman"/>
          <w:sz w:val="20"/>
          <w:szCs w:val="20"/>
          <w:lang w:eastAsia="ru-RU"/>
        </w:rPr>
        <w:t>ие культуры»</w:t>
      </w:r>
    </w:p>
    <w:p w:rsidR="0042022D" w:rsidRDefault="002B1EAA" w:rsidP="0042022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м</w:t>
      </w:r>
      <w:r w:rsidR="0058294A" w:rsidRPr="005C1518">
        <w:rPr>
          <w:rFonts w:ascii="Times New Roman" w:hAnsi="Times New Roman"/>
          <w:sz w:val="20"/>
          <w:szCs w:val="20"/>
          <w:lang w:eastAsia="ru-RU"/>
        </w:rPr>
        <w:t xml:space="preserve">униципальной программы </w:t>
      </w:r>
      <w:r w:rsidR="00FC6DCE" w:rsidRPr="005C1518">
        <w:rPr>
          <w:rFonts w:ascii="Times New Roman" w:hAnsi="Times New Roman"/>
          <w:sz w:val="20"/>
          <w:szCs w:val="20"/>
          <w:lang w:eastAsia="ru-RU"/>
        </w:rPr>
        <w:t>Цивильского</w:t>
      </w:r>
      <w:r w:rsidR="00612E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40254" w:rsidRPr="005C1518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</w:p>
    <w:p w:rsidR="0058294A" w:rsidRPr="005C1518" w:rsidRDefault="0058294A" w:rsidP="0042022D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1518">
        <w:rPr>
          <w:rFonts w:ascii="Times New Roman" w:hAnsi="Times New Roman"/>
          <w:sz w:val="20"/>
          <w:szCs w:val="20"/>
          <w:lang w:eastAsia="ru-RU"/>
        </w:rPr>
        <w:t>Чувашской Республики «Развитие</w:t>
      </w:r>
      <w:r w:rsidR="00612EA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1518">
        <w:rPr>
          <w:rFonts w:ascii="Times New Roman" w:hAnsi="Times New Roman"/>
          <w:sz w:val="20"/>
          <w:szCs w:val="20"/>
          <w:lang w:eastAsia="ru-RU"/>
        </w:rPr>
        <w:t>культуры»</w:t>
      </w:r>
    </w:p>
    <w:p w:rsidR="00881DE1" w:rsidRDefault="00881DE1" w:rsidP="00881DE1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58294A" w:rsidRPr="009F02FF" w:rsidRDefault="0058294A" w:rsidP="009F02FF">
      <w:pPr>
        <w:jc w:val="center"/>
        <w:rPr>
          <w:rFonts w:ascii="Times New Roman" w:hAnsi="Times New Roman"/>
          <w:b/>
          <w:lang w:eastAsia="ru-RU"/>
        </w:rPr>
      </w:pPr>
      <w:r w:rsidRPr="004D37C4">
        <w:rPr>
          <w:rFonts w:ascii="Times New Roman" w:hAnsi="Times New Roman"/>
          <w:b/>
          <w:bCs/>
          <w:color w:val="000000"/>
          <w:lang w:eastAsia="ru-RU"/>
        </w:rPr>
        <w:t>РЕСУРСНОЕ ОБЕСПЕЧЕНИЕ</w:t>
      </w:r>
      <w:r w:rsidRPr="004D37C4">
        <w:rPr>
          <w:rFonts w:ascii="Times New Roman" w:hAnsi="Times New Roman"/>
          <w:b/>
          <w:bCs/>
          <w:color w:val="000000"/>
          <w:lang w:eastAsia="ru-RU"/>
        </w:rPr>
        <w:br/>
        <w:t xml:space="preserve">реализации подпрограммы «Развитие культуры» муниципальной программы </w:t>
      </w:r>
      <w:r w:rsidR="00FC6DCE" w:rsidRPr="004D37C4">
        <w:rPr>
          <w:rFonts w:ascii="Times New Roman" w:hAnsi="Times New Roman"/>
          <w:b/>
          <w:bCs/>
          <w:color w:val="000000"/>
          <w:lang w:eastAsia="ru-RU"/>
        </w:rPr>
        <w:t>Цивильского</w:t>
      </w:r>
      <w:r w:rsidR="00612EA9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4E40AE" w:rsidRPr="004D37C4">
        <w:rPr>
          <w:rFonts w:ascii="Times New Roman" w:hAnsi="Times New Roman"/>
          <w:b/>
          <w:lang w:eastAsia="ru-RU"/>
        </w:rPr>
        <w:t xml:space="preserve">муниципального округа </w:t>
      </w:r>
      <w:r w:rsidRPr="004D37C4">
        <w:rPr>
          <w:rFonts w:ascii="Times New Roman" w:hAnsi="Times New Roman"/>
          <w:b/>
          <w:bCs/>
          <w:color w:val="000000"/>
          <w:lang w:eastAsia="ru-RU"/>
        </w:rPr>
        <w:t>Чувашской</w:t>
      </w:r>
      <w:r w:rsidR="004D604D">
        <w:rPr>
          <w:rFonts w:ascii="Times New Roman" w:hAnsi="Times New Roman"/>
          <w:b/>
          <w:bCs/>
          <w:color w:val="000000"/>
          <w:lang w:eastAsia="ru-RU"/>
        </w:rPr>
        <w:t xml:space="preserve"> Республики «Развитие культур</w:t>
      </w:r>
      <w:r w:rsidR="00612EA9">
        <w:rPr>
          <w:rFonts w:ascii="Times New Roman" w:hAnsi="Times New Roman"/>
          <w:b/>
          <w:bCs/>
          <w:color w:val="000000"/>
          <w:lang w:eastAsia="ru-RU"/>
        </w:rPr>
        <w:t>ы</w:t>
      </w:r>
      <w:r w:rsidRPr="004D37C4">
        <w:rPr>
          <w:rFonts w:ascii="Times New Roman" w:hAnsi="Times New Roman"/>
          <w:b/>
          <w:bCs/>
          <w:color w:val="000000"/>
          <w:lang w:eastAsia="ru-RU"/>
        </w:rPr>
        <w:t>»</w:t>
      </w:r>
    </w:p>
    <w:tbl>
      <w:tblPr>
        <w:tblW w:w="15026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134"/>
        <w:gridCol w:w="1276"/>
        <w:gridCol w:w="567"/>
        <w:gridCol w:w="567"/>
        <w:gridCol w:w="1134"/>
        <w:gridCol w:w="1275"/>
        <w:gridCol w:w="1560"/>
        <w:gridCol w:w="992"/>
        <w:gridCol w:w="992"/>
        <w:gridCol w:w="1134"/>
        <w:gridCol w:w="1134"/>
        <w:gridCol w:w="1134"/>
      </w:tblGrid>
      <w:tr w:rsidR="00AA1ECD" w:rsidRPr="00AA1ECD" w:rsidTr="00643F61">
        <w:tc>
          <w:tcPr>
            <w:tcW w:w="567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AA1EC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Цивильского</w:t>
            </w:r>
            <w:r w:rsidR="004C2D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40AE" w:rsidRPr="004E40A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округа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граммы Цивильского</w:t>
            </w:r>
            <w:r w:rsidR="004C2D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524B" w:rsidRPr="004E40A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A1ECD" w:rsidRPr="00AA1ECD" w:rsidRDefault="00AA1ECD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1ECD" w:rsidRPr="00AA1ECD" w:rsidRDefault="00AA1ECD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E24929" w:rsidRPr="00AA1ECD" w:rsidTr="00643F61">
        <w:tc>
          <w:tcPr>
            <w:tcW w:w="56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 xml:space="preserve">целевая статья </w:t>
            </w:r>
          </w:p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D954DB" w:rsidRPr="00AA1ECD" w:rsidRDefault="00D954DB" w:rsidP="002E256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A1ECD">
              <w:rPr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</w:tbl>
    <w:p w:rsidR="00AA1ECD" w:rsidRPr="00AA1ECD" w:rsidRDefault="00AA1ECD" w:rsidP="00AA1ECD">
      <w:pPr>
        <w:widowControl w:val="0"/>
        <w:rPr>
          <w:rFonts w:ascii="Times New Roman" w:hAnsi="Times New Roman" w:cs="Times New Roman"/>
          <w:color w:val="000000"/>
          <w:sz w:val="2"/>
        </w:rPr>
      </w:pPr>
    </w:p>
    <w:tbl>
      <w:tblPr>
        <w:tblW w:w="28363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"/>
        <w:gridCol w:w="661"/>
        <w:gridCol w:w="635"/>
        <w:gridCol w:w="35"/>
        <w:gridCol w:w="201"/>
        <w:gridCol w:w="12"/>
        <w:gridCol w:w="21"/>
        <w:gridCol w:w="1067"/>
        <w:gridCol w:w="9"/>
        <w:gridCol w:w="24"/>
        <w:gridCol w:w="10"/>
        <w:gridCol w:w="23"/>
        <w:gridCol w:w="90"/>
        <w:gridCol w:w="48"/>
        <w:gridCol w:w="1112"/>
        <w:gridCol w:w="23"/>
        <w:gridCol w:w="24"/>
        <w:gridCol w:w="1"/>
        <w:gridCol w:w="68"/>
        <w:gridCol w:w="450"/>
        <w:gridCol w:w="23"/>
        <w:gridCol w:w="26"/>
        <w:gridCol w:w="517"/>
        <w:gridCol w:w="23"/>
        <w:gridCol w:w="14"/>
        <w:gridCol w:w="13"/>
        <w:gridCol w:w="168"/>
        <w:gridCol w:w="579"/>
        <w:gridCol w:w="342"/>
        <w:gridCol w:w="15"/>
        <w:gridCol w:w="17"/>
        <w:gridCol w:w="13"/>
        <w:gridCol w:w="141"/>
        <w:gridCol w:w="51"/>
        <w:gridCol w:w="1041"/>
        <w:gridCol w:w="9"/>
        <w:gridCol w:w="20"/>
        <w:gridCol w:w="13"/>
        <w:gridCol w:w="76"/>
        <w:gridCol w:w="1303"/>
        <w:gridCol w:w="214"/>
        <w:gridCol w:w="62"/>
        <w:gridCol w:w="6"/>
        <w:gridCol w:w="29"/>
        <w:gridCol w:w="864"/>
        <w:gridCol w:w="16"/>
        <w:gridCol w:w="81"/>
        <w:gridCol w:w="16"/>
        <w:gridCol w:w="17"/>
        <w:gridCol w:w="214"/>
        <w:gridCol w:w="219"/>
        <w:gridCol w:w="22"/>
        <w:gridCol w:w="407"/>
        <w:gridCol w:w="15"/>
        <w:gridCol w:w="106"/>
        <w:gridCol w:w="10"/>
        <w:gridCol w:w="454"/>
        <w:gridCol w:w="547"/>
        <w:gridCol w:w="14"/>
        <w:gridCol w:w="107"/>
        <w:gridCol w:w="11"/>
        <w:gridCol w:w="334"/>
        <w:gridCol w:w="669"/>
        <w:gridCol w:w="490"/>
        <w:gridCol w:w="643"/>
        <w:gridCol w:w="370"/>
        <w:gridCol w:w="832"/>
        <w:gridCol w:w="46"/>
        <w:gridCol w:w="22"/>
        <w:gridCol w:w="58"/>
        <w:gridCol w:w="1607"/>
        <w:gridCol w:w="1671"/>
        <w:gridCol w:w="666"/>
        <w:gridCol w:w="914"/>
        <w:gridCol w:w="722"/>
        <w:gridCol w:w="58"/>
        <w:gridCol w:w="6371"/>
        <w:gridCol w:w="1202"/>
      </w:tblGrid>
      <w:tr w:rsidR="00A63FDC" w:rsidRPr="00AA1ECD" w:rsidTr="006A6584">
        <w:trPr>
          <w:gridAfter w:val="13"/>
          <w:wAfter w:w="13337" w:type="dxa"/>
          <w:tblHeader/>
        </w:trPr>
        <w:tc>
          <w:tcPr>
            <w:tcW w:w="541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3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dxa"/>
            <w:gridSpan w:val="10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4618D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63FDC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программа 1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D954DB" w:rsidRPr="00AA1ECD" w:rsidRDefault="00D954DB" w:rsidP="00C776E0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культуры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00" w:type="dxa"/>
            <w:gridSpan w:val="3"/>
            <w:vMerge w:val="restart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 w:val="restart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AA1ECD" w:rsidRDefault="00D954DB" w:rsidP="002E256D">
            <w:pPr>
              <w:ind w:left="-28" w:right="-2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D954DB" w:rsidRPr="0098505C" w:rsidRDefault="00901AB2" w:rsidP="009F0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82059,0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D954DB" w:rsidRPr="0098505C" w:rsidRDefault="00D954DB" w:rsidP="009F0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62 753,3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D954DB" w:rsidRPr="0098505C" w:rsidRDefault="00D954DB" w:rsidP="009F0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62 439,6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D954DB" w:rsidRPr="0098505C" w:rsidRDefault="00901AB2" w:rsidP="009F0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343372,90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98505C" w:rsidRDefault="00901AB2" w:rsidP="009F0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417831,20</w:t>
            </w:r>
          </w:p>
        </w:tc>
      </w:tr>
      <w:tr w:rsidR="0021461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8183,9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1461F" w:rsidRPr="00AA1ECD" w:rsidTr="006A6584">
        <w:trPr>
          <w:gridAfter w:val="13"/>
          <w:wAfter w:w="13337" w:type="dxa"/>
          <w:trHeight w:val="417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158,1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98505C" w:rsidRDefault="00901AB2" w:rsidP="009F02F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505,2</w:t>
            </w:r>
          </w:p>
        </w:tc>
      </w:tr>
      <w:tr w:rsidR="0021461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21461F" w:rsidRPr="00AA1ECD" w:rsidRDefault="0021461F" w:rsidP="00881DE1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ED5050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73717,0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21461F" w:rsidRPr="0098505C" w:rsidRDefault="00ED5050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ED5050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62364,1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21461F" w:rsidRPr="0098505C" w:rsidRDefault="00ED5050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342957,7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98505C" w:rsidRDefault="00ED5050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417326,0</w:t>
            </w:r>
          </w:p>
        </w:tc>
      </w:tr>
      <w:tr w:rsidR="0021461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E3574E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21461F" w:rsidRPr="00AA1ECD" w:rsidRDefault="0021461F" w:rsidP="002E256D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8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1" w:type="dxa"/>
            <w:gridSpan w:val="5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1" w:type="dxa"/>
            <w:gridSpan w:val="4"/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1461F" w:rsidRPr="0098505C" w:rsidRDefault="0021461F" w:rsidP="009F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E256D" w:rsidRPr="00AA1ECD" w:rsidTr="006A6584">
        <w:trPr>
          <w:gridAfter w:val="13"/>
          <w:wAfter w:w="13337" w:type="dxa"/>
          <w:trHeight w:val="313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256D" w:rsidRPr="0098505C" w:rsidRDefault="002E256D" w:rsidP="002E256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E256D" w:rsidRPr="0098505C" w:rsidRDefault="002E256D" w:rsidP="002E256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2E256D" w:rsidRPr="0098505C" w:rsidRDefault="002E256D" w:rsidP="002E256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3214A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6A6584" w:rsidP="002E256D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тие 1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100" w:type="dxa"/>
            <w:gridSpan w:val="3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364" w:type="dxa"/>
            <w:gridSpan w:val="10"/>
            <w:vMerge w:val="restart"/>
            <w:tcMar>
              <w:top w:w="0" w:type="dxa"/>
              <w:bottom w:w="0" w:type="dxa"/>
            </w:tcMar>
          </w:tcPr>
          <w:p w:rsidR="00D954DB" w:rsidRPr="00CC6BD7" w:rsidRDefault="00D954DB" w:rsidP="00CC6BD7">
            <w:pPr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CC6BD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="00CC6BD7" w:rsidRPr="00CC6BD7">
              <w:rPr>
                <w:rFonts w:ascii="Times New Roman" w:hAnsi="Times New Roman" w:cs="Times New Roman"/>
                <w:sz w:val="16"/>
                <w:szCs w:val="16"/>
              </w:rPr>
              <w:t>культуры, молодежной политики, спорта и архивного дела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 – МБУК «ЦРК</w:t>
            </w:r>
            <w:r w:rsidR="00CC6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C6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БО» Цивильского</w:t>
            </w:r>
            <w:r w:rsidR="00CC6BD7"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E3574E" w:rsidRDefault="00E3574E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954DB" w:rsidRPr="00B35C6C" w:rsidRDefault="00E3574E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B35C6C" w:rsidRDefault="00D20535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B35C6C" w:rsidRDefault="00DC7884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B35C6C" w:rsidRDefault="00D954DB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DC7884" w:rsidRDefault="00D954DB" w:rsidP="002E256D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88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98505C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16 258,5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98505C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15 356,3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98505C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15 365,3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98505C" w:rsidRDefault="00E3574E" w:rsidP="00E249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84498,1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98505C" w:rsidRDefault="00E3574E" w:rsidP="00E249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102786,7</w:t>
            </w:r>
          </w:p>
        </w:tc>
      </w:tr>
      <w:tr w:rsidR="00D20535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20535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20535" w:rsidRPr="00887E1C" w:rsidRDefault="00D20535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7E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98505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43C7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887E1C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4B43C7" w:rsidRPr="008929F4" w:rsidRDefault="004B43C7" w:rsidP="00887E1C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4B43C7" w:rsidRPr="008929F4" w:rsidRDefault="004B43C7" w:rsidP="00887E1C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4B43C7" w:rsidRPr="00B35C6C" w:rsidRDefault="004B43C7" w:rsidP="00887E1C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B35C6C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B35C6C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B35C6C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Pr="00887E1C" w:rsidRDefault="004B43C7" w:rsidP="00887E1C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7E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B43C7" w:rsidRPr="00887E1C" w:rsidRDefault="004B43C7" w:rsidP="00887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B35C6C" w:rsidRDefault="004B43C7" w:rsidP="00887E1C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98505C" w:rsidRDefault="004B43C7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16 258,5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98505C" w:rsidRDefault="004B43C7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15 356,3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15 365,3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84498,1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102786,7</w:t>
            </w:r>
          </w:p>
        </w:tc>
      </w:tr>
      <w:tr w:rsidR="00D20535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20535" w:rsidRPr="008929F4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20535" w:rsidRPr="00B35C6C" w:rsidRDefault="00D20535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Ц410200000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20535" w:rsidRPr="00B35C6C" w:rsidRDefault="00D20535" w:rsidP="002E256D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20535" w:rsidRPr="00B35C6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20535" w:rsidRPr="00B35C6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20535" w:rsidRPr="00B35C6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20535" w:rsidRPr="00B35C6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0535" w:rsidRPr="00B35C6C" w:rsidRDefault="00D20535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AA1ECD" w:rsidTr="006A6584">
        <w:trPr>
          <w:gridAfter w:val="13"/>
          <w:wAfter w:w="13337" w:type="dxa"/>
        </w:trPr>
        <w:tc>
          <w:tcPr>
            <w:tcW w:w="2073" w:type="dxa"/>
            <w:gridSpan w:val="6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887E1C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мы, увязанные с основным мероприятием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600" w:type="dxa"/>
            <w:gridSpan w:val="36"/>
            <w:tcMar>
              <w:top w:w="0" w:type="dxa"/>
              <w:bottom w:w="0" w:type="dxa"/>
            </w:tcMar>
          </w:tcPr>
          <w:p w:rsidR="00D954DB" w:rsidRPr="008D4062" w:rsidRDefault="00D954DB" w:rsidP="00A047E5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D40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Прирост посещений общедоступных (публичных) библиотек, а также культурно-массовых мероприятий, проводимых в библиотеках, % по отношению к </w:t>
            </w:r>
            <w:r w:rsidRPr="00887E1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047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D406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DC7884" w:rsidRDefault="009F02FF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B35C6C" w:rsidRDefault="00D954DB" w:rsidP="009F02F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F02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35C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B35C6C" w:rsidRDefault="00D954DB" w:rsidP="009F02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F0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C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B35C6C" w:rsidRDefault="00D954DB" w:rsidP="00694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94F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5C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4C5777" w:rsidRDefault="00D954DB" w:rsidP="00694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94F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A63FDC" w:rsidRPr="00AA1ECD" w:rsidTr="006A6584">
        <w:trPr>
          <w:gridAfter w:val="13"/>
          <w:wAfter w:w="13337" w:type="dxa"/>
        </w:trPr>
        <w:tc>
          <w:tcPr>
            <w:tcW w:w="2073" w:type="dxa"/>
            <w:gridSpan w:val="6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4C5777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gridSpan w:val="36"/>
            <w:tcMar>
              <w:top w:w="0" w:type="dxa"/>
              <w:bottom w:w="0" w:type="dxa"/>
            </w:tcMar>
          </w:tcPr>
          <w:p w:rsidR="00D954DB" w:rsidRPr="00694FAA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694FAA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694FAA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694FAA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694FAA" w:rsidRDefault="00694FAA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694FAA" w:rsidRDefault="00D954DB" w:rsidP="00694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F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94FAA" w:rsidRPr="00694FAA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A63FDC" w:rsidRPr="00AA1ECD" w:rsidTr="006A6584">
        <w:trPr>
          <w:gridAfter w:val="13"/>
          <w:wAfter w:w="13337" w:type="dxa"/>
        </w:trPr>
        <w:tc>
          <w:tcPr>
            <w:tcW w:w="2073" w:type="dxa"/>
            <w:gridSpan w:val="6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A1ECD" w:rsidRDefault="00D954DB" w:rsidP="004C5777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0" w:type="dxa"/>
            <w:gridSpan w:val="36"/>
            <w:tcMar>
              <w:top w:w="0" w:type="dxa"/>
              <w:bottom w:w="0" w:type="dxa"/>
            </w:tcMar>
          </w:tcPr>
          <w:p w:rsidR="00D954DB" w:rsidRPr="008D4062" w:rsidRDefault="00D954DB" w:rsidP="004C5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4062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DC7884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884">
              <w:rPr>
                <w:rFonts w:ascii="Times New Roman" w:hAnsi="Times New Roman" w:cs="Times New Roman"/>
                <w:sz w:val="18"/>
                <w:szCs w:val="18"/>
              </w:rPr>
              <w:t>7,12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A45167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67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A45167" w:rsidRDefault="00D954DB" w:rsidP="00E249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67"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A45167" w:rsidRDefault="00D954DB" w:rsidP="00694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67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694FA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A45167" w:rsidRDefault="00D954DB" w:rsidP="00694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67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="00694F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6A6584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6A6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100" w:type="dxa"/>
            <w:gridSpan w:val="3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 w:val="restart"/>
            <w:tcMar>
              <w:top w:w="0" w:type="dxa"/>
              <w:bottom w:w="0" w:type="dxa"/>
            </w:tcMar>
          </w:tcPr>
          <w:p w:rsidR="00D954DB" w:rsidRPr="008929F4" w:rsidRDefault="00CC6BD7" w:rsidP="00CC6BD7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4C5777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7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4C5777" w:rsidRDefault="00AD1E4A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AD1E4A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B35C6C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C78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AD1E4A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6A6584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6A6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образованию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общедоступных библиотек и обеспечению сохран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библиотечных фондов</w:t>
            </w:r>
          </w:p>
        </w:tc>
        <w:tc>
          <w:tcPr>
            <w:tcW w:w="1100" w:type="dxa"/>
            <w:gridSpan w:val="3"/>
            <w:vMerge w:val="restart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 w:val="restart"/>
            <w:tcMar>
              <w:top w:w="0" w:type="dxa"/>
              <w:bottom w:w="0" w:type="dxa"/>
            </w:tcMar>
          </w:tcPr>
          <w:p w:rsidR="00D954DB" w:rsidRPr="008929F4" w:rsidRDefault="00CC6BD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5D732C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63FDC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D954DB" w:rsidRPr="008929F4" w:rsidRDefault="00D954DB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D954DB" w:rsidRPr="005D732C" w:rsidRDefault="00D954DB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4DB" w:rsidRPr="008929F4" w:rsidRDefault="00D954DB" w:rsidP="00E2492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43C7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6A6584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6A6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муниципальных библиотек</w:t>
            </w:r>
          </w:p>
        </w:tc>
        <w:tc>
          <w:tcPr>
            <w:tcW w:w="1100" w:type="dxa"/>
            <w:gridSpan w:val="3"/>
            <w:vMerge w:val="restart"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 w:val="restart"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6BD7"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 w:rsidR="00CC6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6BD7"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C6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6BD7"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="00CC6BD7"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  <w:r w:rsidR="00CC6BD7"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8929F4" w:rsidRDefault="004B43C7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Default="004B43C7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B43C7" w:rsidRPr="008929F4" w:rsidRDefault="004B43C7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5D732C" w:rsidRDefault="004B43C7" w:rsidP="004C5777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b/>
                <w:sz w:val="18"/>
                <w:szCs w:val="18"/>
              </w:rPr>
              <w:t>16 258,5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b/>
                <w:sz w:val="18"/>
                <w:szCs w:val="18"/>
              </w:rPr>
              <w:t>15 356,3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b/>
                <w:sz w:val="18"/>
                <w:szCs w:val="18"/>
              </w:rPr>
              <w:t>15 365,3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84498,1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102786,7</w:t>
            </w:r>
          </w:p>
        </w:tc>
      </w:tr>
      <w:tr w:rsidR="004B43C7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5D732C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4C5777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7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43C7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5D732C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4C5777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7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43C7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5D732C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sz w:val="18"/>
                <w:szCs w:val="18"/>
              </w:rPr>
              <w:t>16 258,5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sz w:val="18"/>
                <w:szCs w:val="18"/>
              </w:rPr>
              <w:t>15 356,3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4B43C7" w:rsidRDefault="004B43C7" w:rsidP="007800B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C7">
              <w:rPr>
                <w:rFonts w:ascii="Times New Roman" w:hAnsi="Times New Roman" w:cs="Times New Roman"/>
                <w:sz w:val="18"/>
                <w:szCs w:val="18"/>
              </w:rPr>
              <w:t>15 365,3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84498,1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780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102786,7</w:t>
            </w:r>
          </w:p>
        </w:tc>
      </w:tr>
      <w:tr w:rsidR="004B43C7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10"/>
            <w:vMerge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Ц41024А410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4B43C7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B43C7" w:rsidRPr="008929F4" w:rsidRDefault="004B43C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gridSpan w:val="3"/>
            <w:tcMar>
              <w:top w:w="0" w:type="dxa"/>
              <w:bottom w:w="0" w:type="dxa"/>
            </w:tcMar>
          </w:tcPr>
          <w:p w:rsidR="004B43C7" w:rsidRPr="008929F4" w:rsidRDefault="004B43C7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1" w:type="dxa"/>
            <w:gridSpan w:val="4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8"/>
            <w:tcMar>
              <w:top w:w="0" w:type="dxa"/>
              <w:bottom w:w="0" w:type="dxa"/>
            </w:tcMar>
          </w:tcPr>
          <w:p w:rsidR="004B43C7" w:rsidRPr="008929F4" w:rsidRDefault="004B43C7" w:rsidP="00DC78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4B43C7" w:rsidRPr="004C5777" w:rsidRDefault="004B43C7" w:rsidP="00DC7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77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gridSpan w:val="5"/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43C7" w:rsidRPr="0098505C" w:rsidRDefault="004B43C7" w:rsidP="00DC7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884" w:rsidRPr="00AA1ECD" w:rsidTr="006A6584">
        <w:trPr>
          <w:gridAfter w:val="13"/>
          <w:wAfter w:w="13337" w:type="dxa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7884" w:rsidRPr="0098505C" w:rsidRDefault="00DC7884" w:rsidP="004C5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C7884" w:rsidRPr="0098505C" w:rsidRDefault="00DC7884" w:rsidP="004C5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DC7884" w:rsidRPr="0098505C" w:rsidRDefault="00DC7884" w:rsidP="004C5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477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9"/>
              <w:gridCol w:w="1560"/>
              <w:gridCol w:w="1134"/>
              <w:gridCol w:w="1276"/>
              <w:gridCol w:w="567"/>
              <w:gridCol w:w="567"/>
              <w:gridCol w:w="1134"/>
              <w:gridCol w:w="1275"/>
              <w:gridCol w:w="1701"/>
              <w:gridCol w:w="993"/>
              <w:gridCol w:w="992"/>
              <w:gridCol w:w="1134"/>
              <w:gridCol w:w="992"/>
              <w:gridCol w:w="992"/>
            </w:tblGrid>
            <w:tr w:rsidR="00CC6BD7" w:rsidRPr="0098505C" w:rsidTr="00AD1E4A">
              <w:tc>
                <w:tcPr>
                  <w:tcW w:w="459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6A6584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Основное ме</w:t>
                  </w: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роприя</w:t>
                  </w: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>тие 2</w:t>
                  </w:r>
                </w:p>
              </w:tc>
              <w:tc>
                <w:tcPr>
                  <w:tcW w:w="1560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AD1E4A">
                  <w:pPr>
                    <w:ind w:left="-28" w:right="-2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музейного дела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Повышение доступности и качества музейных услуг</w:t>
                  </w:r>
                </w:p>
              </w:tc>
              <w:tc>
                <w:tcPr>
                  <w:tcW w:w="1276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</w:t>
                  </w:r>
                  <w:r w:rsidR="00770FA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C6B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культуры, молодежной политики, спорта и архивного дела соисполнители – МБУК «ЦРК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C6B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C6B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БО» Цивильского </w:t>
                  </w:r>
                  <w:r w:rsidRPr="00CC6BD7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right="-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1142,2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1180,0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1180,0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6489,2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7893,7</w:t>
                  </w:r>
                </w:p>
              </w:tc>
            </w:tr>
            <w:tr w:rsidR="00CC6BD7" w:rsidRPr="0098505C" w:rsidTr="00AD1E4A">
              <w:tc>
                <w:tcPr>
                  <w:tcW w:w="459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CC6BD7" w:rsidRPr="0098505C" w:rsidTr="00CC6BD7">
              <w:trPr>
                <w:trHeight w:val="630"/>
              </w:trPr>
              <w:tc>
                <w:tcPr>
                  <w:tcW w:w="459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республиканский бюджет 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CC6BD7" w:rsidRPr="0098505C" w:rsidTr="00AD1E4A">
              <w:tc>
                <w:tcPr>
                  <w:tcW w:w="459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42F53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местные бюджеты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1142,2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6489,2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7893,7</w:t>
                  </w:r>
                </w:p>
              </w:tc>
            </w:tr>
            <w:tr w:rsidR="00CC6BD7" w:rsidRPr="0098505C" w:rsidTr="00AD1E4A">
              <w:tc>
                <w:tcPr>
                  <w:tcW w:w="459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57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903,</w:t>
                  </w:r>
                </w:p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974</w:t>
                  </w:r>
                </w:p>
              </w:tc>
              <w:tc>
                <w:tcPr>
                  <w:tcW w:w="567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7800BD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Ц410300000</w:t>
                  </w:r>
                </w:p>
              </w:tc>
              <w:tc>
                <w:tcPr>
                  <w:tcW w:w="1275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4C5777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CC6BD7" w:rsidRPr="0098505C" w:rsidRDefault="00CC6BD7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  <w:tr w:rsidR="00DC7884" w:rsidRPr="0098505C" w:rsidTr="00AD1E4A">
              <w:tc>
                <w:tcPr>
                  <w:tcW w:w="2019" w:type="dxa"/>
                  <w:gridSpan w:val="2"/>
                  <w:tcMar>
                    <w:top w:w="0" w:type="dxa"/>
                    <w:bottom w:w="0" w:type="dxa"/>
                  </w:tcMar>
                </w:tcPr>
                <w:p w:rsidR="00DC7884" w:rsidRPr="0098505C" w:rsidRDefault="00DC7884" w:rsidP="006A6584">
                  <w:pPr>
                    <w:ind w:left="-57" w:right="-2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Целевой индикатор и показатель подпрограм</w:t>
                  </w: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softHyphen/>
                    <w:t xml:space="preserve">мы, увязанные с основным мероприятием </w:t>
                  </w:r>
                  <w:r w:rsidR="006A6584"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54" w:type="dxa"/>
                  <w:gridSpan w:val="7"/>
                  <w:tcMar>
                    <w:top w:w="0" w:type="dxa"/>
                    <w:bottom w:w="0" w:type="dxa"/>
                  </w:tcMar>
                </w:tcPr>
                <w:p w:rsidR="00DC7884" w:rsidRPr="0098505C" w:rsidRDefault="00DC7884" w:rsidP="00694FAA">
                  <w:pPr>
                    <w:ind w:left="-28" w:right="-2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Прирост посещений музея, </w:t>
                  </w:r>
                  <w:proofErr w:type="gramStart"/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% </w:t>
                  </w:r>
                  <w:proofErr w:type="gramStart"/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gramEnd"/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отношению к 202</w:t>
                  </w:r>
                  <w:r w:rsidR="00694FAA"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</w:t>
                  </w:r>
                </w:p>
              </w:tc>
              <w:tc>
                <w:tcPr>
                  <w:tcW w:w="993" w:type="dxa"/>
                  <w:tcMar>
                    <w:top w:w="0" w:type="dxa"/>
                    <w:bottom w:w="0" w:type="dxa"/>
                  </w:tcMar>
                </w:tcPr>
                <w:p w:rsidR="00DC7884" w:rsidRPr="0098505C" w:rsidRDefault="00694FAA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DC7884" w:rsidRPr="0098505C" w:rsidRDefault="00694FAA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134" w:type="dxa"/>
                  <w:tcMar>
                    <w:top w:w="0" w:type="dxa"/>
                    <w:bottom w:w="0" w:type="dxa"/>
                  </w:tcMar>
                </w:tcPr>
                <w:p w:rsidR="00DC7884" w:rsidRPr="0098505C" w:rsidRDefault="00694FAA" w:rsidP="00F615EE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DC7884" w:rsidRPr="0098505C" w:rsidRDefault="00694FAA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121,0</w:t>
                  </w:r>
                </w:p>
              </w:tc>
              <w:tc>
                <w:tcPr>
                  <w:tcW w:w="992" w:type="dxa"/>
                  <w:tcMar>
                    <w:top w:w="0" w:type="dxa"/>
                    <w:bottom w:w="0" w:type="dxa"/>
                  </w:tcMar>
                </w:tcPr>
                <w:p w:rsidR="00DC7884" w:rsidRPr="0098505C" w:rsidRDefault="00694FAA" w:rsidP="00F615EE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505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125,0</w:t>
                  </w:r>
                </w:p>
              </w:tc>
            </w:tr>
          </w:tbl>
          <w:p w:rsidR="00DC7884" w:rsidRPr="0098505C" w:rsidRDefault="00DC7884" w:rsidP="006545A4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7884" w:rsidRPr="0098505C" w:rsidRDefault="00DC7884" w:rsidP="006545A4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7884" w:rsidRPr="0098505C" w:rsidRDefault="00DC7884" w:rsidP="004C5777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DC7884" w:rsidRPr="0098505C" w:rsidRDefault="00DC7884" w:rsidP="004C57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36B5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E05934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E059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2" w:type="dxa"/>
            <w:gridSpan w:val="4"/>
            <w:vMerge w:val="restart"/>
            <w:tcMar>
              <w:top w:w="0" w:type="dxa"/>
              <w:bottom w:w="0" w:type="dxa"/>
            </w:tcMar>
          </w:tcPr>
          <w:p w:rsidR="00A36B5F" w:rsidRPr="008929F4" w:rsidRDefault="00A36B5F" w:rsidP="000A4ABB">
            <w:pPr>
              <w:ind w:left="-28"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109" w:type="dxa"/>
            <w:gridSpan w:val="4"/>
            <w:vMerge w:val="restart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9"/>
            <w:vMerge w:val="restart"/>
            <w:tcMar>
              <w:top w:w="0" w:type="dxa"/>
              <w:bottom w:w="0" w:type="dxa"/>
            </w:tcMar>
          </w:tcPr>
          <w:p w:rsidR="00A36B5F" w:rsidRPr="008929F4" w:rsidRDefault="00770FA9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9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A36B5F">
            <w:pPr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A36B5F" w:rsidRPr="00130885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885">
              <w:rPr>
                <w:rFonts w:ascii="Times New Roman" w:hAnsi="Times New Roman" w:cs="Times New Roman"/>
                <w:b/>
                <w:sz w:val="18"/>
                <w:szCs w:val="18"/>
              </w:rPr>
              <w:t>2986,5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A36B5F" w:rsidRPr="00130885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885">
              <w:rPr>
                <w:rFonts w:ascii="Times New Roman" w:hAnsi="Times New Roman" w:cs="Times New Roman"/>
                <w:b/>
                <w:sz w:val="18"/>
                <w:szCs w:val="18"/>
              </w:rPr>
              <w:t>2 807,4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36B5F" w:rsidRPr="0098505C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2 807,4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A36B5F" w:rsidRPr="0098505C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15438,7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98505C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18780,2</w:t>
            </w:r>
          </w:p>
        </w:tc>
      </w:tr>
      <w:tr w:rsidR="00A36B5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9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9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B5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9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9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B5F" w:rsidRPr="00AA1ECD" w:rsidTr="006A6584">
        <w:trPr>
          <w:gridAfter w:val="13"/>
          <w:wAfter w:w="13337" w:type="dxa"/>
          <w:trHeight w:val="617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9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9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A36B5F" w:rsidRPr="006D53A9" w:rsidRDefault="00A36B5F" w:rsidP="007800BD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3A9">
              <w:rPr>
                <w:rFonts w:ascii="Times New Roman" w:hAnsi="Times New Roman" w:cs="Times New Roman"/>
                <w:sz w:val="18"/>
                <w:szCs w:val="18"/>
              </w:rPr>
              <w:t>2 986,5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A36B5F" w:rsidRPr="006D53A9" w:rsidRDefault="00A36B5F" w:rsidP="007800B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3A9">
              <w:rPr>
                <w:rFonts w:ascii="Times New Roman" w:hAnsi="Times New Roman" w:cs="Times New Roman"/>
                <w:sz w:val="18"/>
                <w:szCs w:val="18"/>
              </w:rPr>
              <w:t>2 807,4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36B5F" w:rsidRPr="006D53A9" w:rsidRDefault="00A36B5F" w:rsidP="007800B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3A9">
              <w:rPr>
                <w:rFonts w:ascii="Times New Roman" w:hAnsi="Times New Roman" w:cs="Times New Roman"/>
                <w:sz w:val="18"/>
                <w:szCs w:val="18"/>
              </w:rPr>
              <w:t>2 807,4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A36B5F" w:rsidRPr="0098505C" w:rsidRDefault="00A36B5F" w:rsidP="007800B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15438,7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98505C" w:rsidRDefault="00A36B5F" w:rsidP="007800B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18780,2</w:t>
            </w:r>
          </w:p>
        </w:tc>
      </w:tr>
      <w:tr w:rsidR="00A36B5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9"/>
            <w:vMerge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A36B5F" w:rsidRPr="00B35C6C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89" w:type="dxa"/>
            <w:gridSpan w:val="3"/>
            <w:tcMar>
              <w:top w:w="0" w:type="dxa"/>
              <w:bottom w:w="0" w:type="dxa"/>
            </w:tcMar>
          </w:tcPr>
          <w:p w:rsidR="00A36B5F" w:rsidRPr="008929F4" w:rsidRDefault="00A36B5F" w:rsidP="007800BD">
            <w:pPr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A36B5F" w:rsidRPr="008929F4" w:rsidRDefault="00A36B5F" w:rsidP="004C577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A36B5F" w:rsidRPr="008929F4" w:rsidRDefault="00A36B5F" w:rsidP="002C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A36B5F" w:rsidRPr="0098505C" w:rsidRDefault="00A36B5F" w:rsidP="002C6500">
            <w:pPr>
              <w:jc w:val="center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36B5F" w:rsidRPr="0098505C" w:rsidRDefault="00A36B5F" w:rsidP="002C6500">
            <w:pPr>
              <w:jc w:val="center"/>
              <w:rPr>
                <w:rFonts w:ascii="Times New Roman" w:hAnsi="Times New Roman" w:cs="Times New Roman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D2ED9" w:rsidRPr="00AA1ECD" w:rsidTr="006A6584">
        <w:trPr>
          <w:gridAfter w:val="13"/>
          <w:wAfter w:w="13337" w:type="dxa"/>
          <w:trHeight w:val="1449"/>
        </w:trPr>
        <w:tc>
          <w:tcPr>
            <w:tcW w:w="2073" w:type="dxa"/>
            <w:gridSpan w:val="6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D2ED9" w:rsidRPr="00AA1ECD" w:rsidRDefault="001D2ED9" w:rsidP="00E05934">
            <w:pPr>
              <w:ind w:left="-57" w:right="-2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муниципальной программы и подпрограммы, увя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занные с основным мероприятием </w:t>
            </w:r>
            <w:r w:rsidR="00E05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2" w:type="dxa"/>
            <w:gridSpan w:val="37"/>
            <w:tcMar>
              <w:top w:w="0" w:type="dxa"/>
              <w:bottom w:w="0" w:type="dxa"/>
            </w:tcMar>
          </w:tcPr>
          <w:p w:rsidR="001D2ED9" w:rsidRPr="00EC2360" w:rsidRDefault="001D2ED9" w:rsidP="00392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число зрителей на мероприятиях театрально-концертных учреждений (в расчете на 1 тыс. человек жителей)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1D2ED9" w:rsidRPr="009112BE" w:rsidRDefault="001D2ED9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1016" w:type="dxa"/>
            <w:gridSpan w:val="8"/>
            <w:tcMar>
              <w:top w:w="0" w:type="dxa"/>
              <w:bottom w:w="0" w:type="dxa"/>
            </w:tcMar>
          </w:tcPr>
          <w:p w:rsidR="001D2ED9" w:rsidRPr="009112BE" w:rsidRDefault="001D2ED9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1D2ED9" w:rsidRPr="009112BE" w:rsidRDefault="001D2ED9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1D2ED9" w:rsidRPr="0098505C" w:rsidRDefault="001D2ED9" w:rsidP="00F615E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469,9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ED9" w:rsidRPr="0098505C" w:rsidRDefault="001D2ED9" w:rsidP="00F615E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480,4</w:t>
            </w:r>
          </w:p>
        </w:tc>
      </w:tr>
      <w:tr w:rsidR="00DC7884" w:rsidRPr="00AA1ECD" w:rsidTr="006A6584">
        <w:trPr>
          <w:gridAfter w:val="13"/>
          <w:wAfter w:w="13337" w:type="dxa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7884" w:rsidRPr="0098505C" w:rsidRDefault="00DC7884" w:rsidP="006545A4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7884" w:rsidRPr="0098505C" w:rsidRDefault="00DC7884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DC7884" w:rsidRPr="0098505C" w:rsidRDefault="00DC7884" w:rsidP="006545A4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7884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C7884" w:rsidRPr="008929F4" w:rsidRDefault="00DC7884" w:rsidP="00E05934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E059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  <w:gridSpan w:val="5"/>
            <w:vMerge w:val="restart"/>
            <w:tcMar>
              <w:top w:w="0" w:type="dxa"/>
              <w:bottom w:w="0" w:type="dxa"/>
            </w:tcMar>
          </w:tcPr>
          <w:p w:rsidR="00DC7884" w:rsidRPr="008929F4" w:rsidRDefault="00DC7884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1121" w:type="dxa"/>
            <w:gridSpan w:val="4"/>
            <w:vMerge w:val="restart"/>
            <w:tcMar>
              <w:top w:w="0" w:type="dxa"/>
              <w:bottom w:w="0" w:type="dxa"/>
            </w:tcMar>
          </w:tcPr>
          <w:p w:rsidR="00DC7884" w:rsidRPr="008929F4" w:rsidRDefault="00DC7884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283" w:type="dxa"/>
            <w:gridSpan w:val="5"/>
            <w:vMerge w:val="restart"/>
            <w:tcMar>
              <w:top w:w="0" w:type="dxa"/>
              <w:bottom w:w="0" w:type="dxa"/>
            </w:tcMar>
          </w:tcPr>
          <w:p w:rsidR="00DC7884" w:rsidRPr="008929F4" w:rsidRDefault="00770FA9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DC788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DC7884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DC7884" w:rsidRPr="008929F4" w:rsidRDefault="00EB277F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</w:t>
            </w:r>
            <w:r w:rsidR="00BA4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DC7884" w:rsidRPr="008929F4" w:rsidRDefault="00DC7884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C7884" w:rsidRPr="00495DBA" w:rsidRDefault="00DC7884" w:rsidP="004C5777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28 972,0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C7884" w:rsidRPr="00495DBA" w:rsidRDefault="00DC7884" w:rsidP="004C5777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27 632,4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C7884" w:rsidRPr="00495DBA" w:rsidRDefault="00DC7884" w:rsidP="004C5777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27 632,4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C7884" w:rsidRPr="0098505C" w:rsidRDefault="00ED11F6" w:rsidP="00013B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151958,2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7884" w:rsidRPr="0098505C" w:rsidRDefault="00ED11F6" w:rsidP="004C57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184987,1</w:t>
            </w:r>
          </w:p>
        </w:tc>
      </w:tr>
      <w:tr w:rsidR="00BA4BCE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BA4BCE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vMerge w:val="restart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9" w:type="dxa"/>
            <w:gridSpan w:val="3"/>
            <w:vMerge w:val="restart"/>
            <w:tcMar>
              <w:top w:w="0" w:type="dxa"/>
              <w:bottom w:w="0" w:type="dxa"/>
            </w:tcMar>
          </w:tcPr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10"/>
            <w:vMerge w:val="restart"/>
            <w:tcMar>
              <w:top w:w="0" w:type="dxa"/>
              <w:bottom w:w="0" w:type="dxa"/>
            </w:tcMar>
          </w:tcPr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A4BCE" w:rsidRPr="004F585A" w:rsidRDefault="00BA4BCE" w:rsidP="002C3E3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tcMar>
              <w:top w:w="0" w:type="dxa"/>
              <w:bottom w:w="0" w:type="dxa"/>
            </w:tcMar>
          </w:tcPr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A4BCE" w:rsidRPr="004F585A" w:rsidRDefault="00BA4BCE" w:rsidP="002C3E3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BCE" w:rsidRPr="004F585A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vMerge w:val="restart"/>
            <w:tcMar>
              <w:top w:w="0" w:type="dxa"/>
              <w:bottom w:w="0" w:type="dxa"/>
            </w:tcMar>
          </w:tcPr>
          <w:p w:rsidR="00BA4BCE" w:rsidRPr="0098505C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A4BCE" w:rsidRPr="0098505C" w:rsidRDefault="00BA4BCE" w:rsidP="002C3E30">
            <w:pPr>
              <w:spacing w:line="23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BCE" w:rsidRPr="0098505C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98505C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A4BCE" w:rsidRPr="0098505C" w:rsidRDefault="00BA4BCE" w:rsidP="002C3E3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BCE" w:rsidRPr="0098505C" w:rsidRDefault="00BA4BCE" w:rsidP="002C3E3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CE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BA4BCE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10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vMerge/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CE" w:rsidRPr="00AA1ECD" w:rsidTr="0085443B">
        <w:trPr>
          <w:gridAfter w:val="1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BA4BCE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BA4BCE" w:rsidRPr="002C3E30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3E3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8" w:type="dxa"/>
            <w:gridSpan w:val="3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9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BA4BCE" w:rsidRPr="004F585A" w:rsidRDefault="00BA4BCE" w:rsidP="004C5777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4BCE" w:rsidRPr="00AA1ECD" w:rsidTr="0085443B">
        <w:trPr>
          <w:gridAfter w:val="1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Merge/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BA4BCE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BA4BCE" w:rsidRPr="008929F4" w:rsidRDefault="00BA4BCE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BA4BCE" w:rsidRPr="00BA4BCE" w:rsidRDefault="00BA4BCE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A4BCE">
              <w:rPr>
                <w:rFonts w:ascii="Times New Roman" w:hAnsi="Times New Roman" w:cs="Times New Roman"/>
                <w:sz w:val="18"/>
                <w:szCs w:val="18"/>
              </w:rPr>
              <w:t>28 972,0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BA4BCE" w:rsidRPr="00BA4BCE" w:rsidRDefault="00BA4BCE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A4BCE">
              <w:rPr>
                <w:rFonts w:ascii="Times New Roman" w:hAnsi="Times New Roman" w:cs="Times New Roman"/>
                <w:sz w:val="18"/>
                <w:szCs w:val="18"/>
              </w:rPr>
              <w:t>27 632,4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BA4BCE" w:rsidRPr="00BA4BCE" w:rsidRDefault="00BA4BCE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BA4BCE">
              <w:rPr>
                <w:rFonts w:ascii="Times New Roman" w:hAnsi="Times New Roman" w:cs="Times New Roman"/>
                <w:sz w:val="18"/>
                <w:szCs w:val="18"/>
              </w:rPr>
              <w:t>27 632,4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BA4BCE" w:rsidRPr="0098505C" w:rsidRDefault="00ED11F6" w:rsidP="00780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151958,2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BA4BCE" w:rsidRPr="0098505C" w:rsidRDefault="00ED11F6" w:rsidP="00780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184987,1</w:t>
            </w:r>
          </w:p>
        </w:tc>
        <w:tc>
          <w:tcPr>
            <w:tcW w:w="1248" w:type="dxa"/>
            <w:gridSpan w:val="3"/>
            <w:vMerge/>
            <w:tcBorders>
              <w:right w:val="nil"/>
            </w:tcBorders>
            <w:tcMar>
              <w:top w:w="0" w:type="dxa"/>
              <w:bottom w:w="0" w:type="dxa"/>
            </w:tcMar>
          </w:tcPr>
          <w:p w:rsidR="00BA4BCE" w:rsidRPr="004F585A" w:rsidRDefault="00BA4BCE" w:rsidP="00013B5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9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BA4BCE" w:rsidRPr="004F585A" w:rsidRDefault="00BA4BCE" w:rsidP="00013B5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CE" w:rsidRPr="00AA1ECD" w:rsidTr="0085443B">
        <w:trPr>
          <w:gridAfter w:val="1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5"/>
            <w:vMerge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BA4BCE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9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Ц410700000</w:t>
            </w:r>
          </w:p>
        </w:tc>
        <w:tc>
          <w:tcPr>
            <w:tcW w:w="1278" w:type="dxa"/>
            <w:gridSpan w:val="6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BA4BCE" w:rsidRPr="008929F4" w:rsidRDefault="00BA4BCE" w:rsidP="004C5777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BA4BCE" w:rsidRPr="0098505C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8" w:type="dxa"/>
            <w:gridSpan w:val="3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A4BCE" w:rsidRPr="004F585A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9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</w:tcPr>
          <w:p w:rsidR="00BA4BCE" w:rsidRPr="004F585A" w:rsidRDefault="00BA4BCE" w:rsidP="004C57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B17" w:rsidRPr="00381EFD" w:rsidTr="00DE4B17">
        <w:trPr>
          <w:gridAfter w:val="13"/>
          <w:wAfter w:w="13337" w:type="dxa"/>
        </w:trPr>
        <w:tc>
          <w:tcPr>
            <w:tcW w:w="2085" w:type="dxa"/>
            <w:gridSpan w:val="7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E05934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мероприятием 4</w:t>
            </w:r>
          </w:p>
        </w:tc>
        <w:tc>
          <w:tcPr>
            <w:tcW w:w="7650" w:type="dxa"/>
            <w:gridSpan w:val="36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посещений платных культурно-массовых мероприятий клубов, домов культуры, % по отношению к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DE4B17" w:rsidRPr="003861E2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1113" w:type="dxa"/>
            <w:gridSpan w:val="10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2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014" w:type="dxa"/>
            <w:gridSpan w:val="3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98505C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1133" w:type="dxa"/>
            <w:gridSpan w:val="2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98505C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</w:tr>
      <w:tr w:rsidR="00DE4B17" w:rsidRPr="00381EFD" w:rsidTr="00DE4B17">
        <w:trPr>
          <w:gridAfter w:val="13"/>
          <w:wAfter w:w="13337" w:type="dxa"/>
        </w:trPr>
        <w:tc>
          <w:tcPr>
            <w:tcW w:w="20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gridSpan w:val="36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 xml:space="preserve">Прирост участников клубных формирований, % по отношению к </w:t>
            </w:r>
            <w:r w:rsidRPr="003861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86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DE4B17" w:rsidRPr="003861E2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105,0</w:t>
            </w:r>
          </w:p>
        </w:tc>
        <w:tc>
          <w:tcPr>
            <w:tcW w:w="1113" w:type="dxa"/>
            <w:gridSpan w:val="10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13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014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133" w:type="dxa"/>
            <w:gridSpan w:val="2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3861E2" w:rsidRDefault="00DE4B17" w:rsidP="00013B5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1E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DE4B17" w:rsidRPr="00AA1ECD" w:rsidTr="00DE4B17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E05934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44" w:type="dxa"/>
            <w:gridSpan w:val="5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182311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народного творчества и культурно – досуговой деятельности населения</w:t>
            </w:r>
          </w:p>
        </w:tc>
        <w:tc>
          <w:tcPr>
            <w:tcW w:w="1131" w:type="dxa"/>
            <w:gridSpan w:val="5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770FA9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615" w:type="dxa"/>
            <w:gridSpan w:val="7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5" w:type="dxa"/>
            <w:gridSpan w:val="10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2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B17" w:rsidRPr="00AA1ECD" w:rsidTr="00DE4B17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5" w:type="dxa"/>
            <w:gridSpan w:val="10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2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9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B17" w:rsidRPr="00AA1ECD" w:rsidTr="00DE4B17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884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884" w:rsidRPr="00AA1ECD" w:rsidTr="006A6584">
        <w:trPr>
          <w:gridAfter w:val="9"/>
          <w:wAfter w:w="12067" w:type="dxa"/>
        </w:trPr>
        <w:tc>
          <w:tcPr>
            <w:tcW w:w="54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C7884" w:rsidRPr="008929F4" w:rsidRDefault="00DC7884" w:rsidP="00013B5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DC7884" w:rsidRPr="008929F4" w:rsidRDefault="00DC7884" w:rsidP="00A63FD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4"/>
            <w:tcBorders>
              <w:top w:val="nil"/>
              <w:bottom w:val="nil"/>
            </w:tcBorders>
          </w:tcPr>
          <w:p w:rsidR="00DC7884" w:rsidRPr="008929F4" w:rsidRDefault="00DC7884" w:rsidP="0033214A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1F6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D11F6" w:rsidRPr="008929F4" w:rsidRDefault="00ED11F6" w:rsidP="00E05934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E059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544" w:type="dxa"/>
            <w:gridSpan w:val="5"/>
            <w:vMerge w:val="restart"/>
            <w:tcMar>
              <w:top w:w="0" w:type="dxa"/>
              <w:bottom w:w="0" w:type="dxa"/>
            </w:tcMar>
          </w:tcPr>
          <w:p w:rsidR="00ED11F6" w:rsidRPr="008929F4" w:rsidRDefault="00ED11F6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муниципальных учреждений культурно-досугового типа и народного творчества</w:t>
            </w:r>
          </w:p>
        </w:tc>
        <w:tc>
          <w:tcPr>
            <w:tcW w:w="1131" w:type="dxa"/>
            <w:gridSpan w:val="5"/>
            <w:vMerge w:val="restart"/>
            <w:tcMar>
              <w:top w:w="0" w:type="dxa"/>
              <w:bottom w:w="0" w:type="dxa"/>
            </w:tcMar>
          </w:tcPr>
          <w:p w:rsidR="00ED11F6" w:rsidRPr="008929F4" w:rsidRDefault="00ED11F6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 w:val="restart"/>
            <w:tcMar>
              <w:top w:w="0" w:type="dxa"/>
              <w:bottom w:w="0" w:type="dxa"/>
            </w:tcMar>
          </w:tcPr>
          <w:p w:rsidR="00ED11F6" w:rsidRPr="008929F4" w:rsidRDefault="00770FA9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ED11F6" w:rsidRDefault="00ED11F6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ED11F6" w:rsidRPr="008929F4" w:rsidRDefault="00ED11F6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ED11F6" w:rsidRPr="008929F4" w:rsidRDefault="00ED11F6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ED11F6" w:rsidRPr="008929F4" w:rsidRDefault="00ED11F6" w:rsidP="007917D7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Ц41077А390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ED11F6" w:rsidRPr="008929F4" w:rsidRDefault="0018233F" w:rsidP="00013B5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240,610,850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ED11F6" w:rsidRPr="00013B52" w:rsidRDefault="00ED11F6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13B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ED11F6" w:rsidRPr="00495DBA" w:rsidRDefault="00ED11F6" w:rsidP="007800BD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28 972,0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ED11F6" w:rsidRPr="00495DBA" w:rsidRDefault="00ED11F6" w:rsidP="007800BD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27 632,4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ED11F6" w:rsidRPr="00495DBA" w:rsidRDefault="00ED11F6" w:rsidP="007800BD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27 632,4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ED11F6" w:rsidRPr="0098505C" w:rsidRDefault="00ED11F6" w:rsidP="007800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151958,2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11F6" w:rsidRPr="0098505C" w:rsidRDefault="00ED11F6" w:rsidP="007800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184987,1</w:t>
            </w:r>
          </w:p>
        </w:tc>
      </w:tr>
      <w:tr w:rsidR="0018233F" w:rsidRPr="008929F4" w:rsidTr="006A6584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013B5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18233F" w:rsidRPr="008929F4" w:rsidRDefault="0018233F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Mar>
              <w:top w:w="0" w:type="dxa"/>
              <w:bottom w:w="0" w:type="dxa"/>
            </w:tcMar>
          </w:tcPr>
          <w:p w:rsidR="0018233F" w:rsidRPr="008929F4" w:rsidRDefault="0018233F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Mar>
              <w:top w:w="0" w:type="dxa"/>
              <w:bottom w:w="0" w:type="dxa"/>
            </w:tcMar>
          </w:tcPr>
          <w:p w:rsidR="0018233F" w:rsidRPr="008929F4" w:rsidRDefault="0018233F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18233F" w:rsidRDefault="0018233F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18233F" w:rsidRDefault="0018233F" w:rsidP="007917D7">
            <w:r w:rsidRPr="00E81858">
              <w:rPr>
                <w:rFonts w:ascii="Times New Roman" w:hAnsi="Times New Roman" w:cs="Times New Roman"/>
                <w:sz w:val="18"/>
                <w:szCs w:val="18"/>
              </w:rPr>
              <w:t>Ц41077А39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240,610,850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18233F" w:rsidRPr="00013B52" w:rsidRDefault="0018233F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13B5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18233F" w:rsidRPr="00013B52" w:rsidRDefault="0018233F" w:rsidP="00CE3FD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18233F" w:rsidRPr="004F585A" w:rsidRDefault="0018233F" w:rsidP="00CE3FD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18233F" w:rsidRPr="004F585A" w:rsidRDefault="0018233F" w:rsidP="00CE3FD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18233F" w:rsidRPr="0098505C" w:rsidRDefault="0018233F" w:rsidP="00CE3FD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CE3FD0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B17" w:rsidRPr="008929F4" w:rsidTr="00DE4B17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E4B17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E4B17" w:rsidRDefault="00DE4B17" w:rsidP="007917D7">
            <w:r w:rsidRPr="00E81858">
              <w:rPr>
                <w:rFonts w:ascii="Times New Roman" w:hAnsi="Times New Roman" w:cs="Times New Roman"/>
                <w:sz w:val="18"/>
                <w:szCs w:val="18"/>
              </w:rPr>
              <w:t>Ц41077А390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240,610,850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E4B17" w:rsidRPr="00013B52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13B5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E4B17" w:rsidRPr="00013B52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013B52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B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B17" w:rsidRPr="008929F4" w:rsidTr="00DE4B17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E4B17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E4B17" w:rsidRDefault="00DE4B17" w:rsidP="007917D7">
            <w:r w:rsidRPr="00E81858">
              <w:rPr>
                <w:rFonts w:ascii="Times New Roman" w:hAnsi="Times New Roman" w:cs="Times New Roman"/>
                <w:sz w:val="18"/>
                <w:szCs w:val="18"/>
              </w:rPr>
              <w:t>Ц41077А390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240,610,850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E4B17" w:rsidRPr="00013B52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E4B17" w:rsidRPr="007917D7" w:rsidRDefault="00DE4B17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917D7">
              <w:rPr>
                <w:rFonts w:ascii="Times New Roman" w:hAnsi="Times New Roman" w:cs="Times New Roman"/>
                <w:sz w:val="18"/>
                <w:szCs w:val="18"/>
              </w:rPr>
              <w:t>28 972,0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E4B17" w:rsidRPr="007917D7" w:rsidRDefault="00DE4B17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917D7">
              <w:rPr>
                <w:rFonts w:ascii="Times New Roman" w:hAnsi="Times New Roman" w:cs="Times New Roman"/>
                <w:sz w:val="18"/>
                <w:szCs w:val="18"/>
              </w:rPr>
              <w:t>27 632,4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E4B17" w:rsidRPr="007917D7" w:rsidRDefault="00DE4B17" w:rsidP="007800BD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7917D7">
              <w:rPr>
                <w:rFonts w:ascii="Times New Roman" w:hAnsi="Times New Roman" w:cs="Times New Roman"/>
                <w:sz w:val="18"/>
                <w:szCs w:val="18"/>
              </w:rPr>
              <w:t>27 632,4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E4B17" w:rsidRPr="0098505C" w:rsidRDefault="00DE4B17" w:rsidP="00780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151958,2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98505C" w:rsidRDefault="00DE4B17" w:rsidP="00780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184987,1</w:t>
            </w:r>
          </w:p>
        </w:tc>
      </w:tr>
      <w:tr w:rsidR="00DE4B17" w:rsidRPr="008929F4" w:rsidTr="00DE4B17">
        <w:trPr>
          <w:gridAfter w:val="13"/>
          <w:wAfter w:w="13337" w:type="dxa"/>
        </w:trPr>
        <w:tc>
          <w:tcPr>
            <w:tcW w:w="541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Merge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7"/>
            <w:tcMar>
              <w:top w:w="0" w:type="dxa"/>
              <w:bottom w:w="0" w:type="dxa"/>
            </w:tcMar>
          </w:tcPr>
          <w:p w:rsidR="00DE4B17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25" w:type="dxa"/>
            <w:gridSpan w:val="10"/>
            <w:tcMar>
              <w:top w:w="0" w:type="dxa"/>
              <w:bottom w:w="0" w:type="dxa"/>
            </w:tcMar>
          </w:tcPr>
          <w:p w:rsidR="00DE4B17" w:rsidRDefault="00DE4B17" w:rsidP="007800BD">
            <w:r w:rsidRPr="00E81858">
              <w:rPr>
                <w:rFonts w:ascii="Times New Roman" w:hAnsi="Times New Roman" w:cs="Times New Roman"/>
                <w:sz w:val="18"/>
                <w:szCs w:val="18"/>
              </w:rPr>
              <w:t>Ц41077А390</w:t>
            </w:r>
          </w:p>
        </w:tc>
        <w:tc>
          <w:tcPr>
            <w:tcW w:w="1092" w:type="dxa"/>
            <w:gridSpan w:val="2"/>
            <w:tcMar>
              <w:top w:w="0" w:type="dxa"/>
              <w:bottom w:w="0" w:type="dxa"/>
            </w:tcMar>
          </w:tcPr>
          <w:p w:rsidR="00DE4B17" w:rsidRPr="008929F4" w:rsidRDefault="00DE4B17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240,610,850</w:t>
            </w:r>
          </w:p>
        </w:tc>
        <w:tc>
          <w:tcPr>
            <w:tcW w:w="1697" w:type="dxa"/>
            <w:gridSpan w:val="7"/>
            <w:tcMar>
              <w:top w:w="0" w:type="dxa"/>
              <w:bottom w:w="0" w:type="dxa"/>
            </w:tcMar>
          </w:tcPr>
          <w:p w:rsidR="00DE4B17" w:rsidRPr="008929F4" w:rsidRDefault="00DE4B17" w:rsidP="00013B5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99" w:type="dxa"/>
            <w:gridSpan w:val="3"/>
            <w:tcMar>
              <w:top w:w="0" w:type="dxa"/>
              <w:bottom w:w="0" w:type="dxa"/>
            </w:tcMar>
          </w:tcPr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10"/>
            <w:tcMar>
              <w:top w:w="0" w:type="dxa"/>
              <w:bottom w:w="0" w:type="dxa"/>
            </w:tcMar>
          </w:tcPr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4F585A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8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B17" w:rsidRPr="0098505C" w:rsidRDefault="00DE4B17" w:rsidP="00CE3FD0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233F" w:rsidRPr="00AA1ECD" w:rsidTr="006A6584">
        <w:trPr>
          <w:gridAfter w:val="13"/>
          <w:wAfter w:w="13337" w:type="dxa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33214A">
            <w:pPr>
              <w:spacing w:line="235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233F" w:rsidRPr="0098505C" w:rsidRDefault="0018233F" w:rsidP="00D5706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8233F" w:rsidRPr="0098505C" w:rsidRDefault="0018233F" w:rsidP="00D5706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33F" w:rsidRPr="00AA1ECD" w:rsidTr="006A6584">
        <w:trPr>
          <w:gridAfter w:val="13"/>
          <w:wAfter w:w="13337" w:type="dxa"/>
        </w:trPr>
        <w:tc>
          <w:tcPr>
            <w:tcW w:w="541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E05934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Основное ме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>роприя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тие </w:t>
            </w:r>
            <w:r w:rsidR="00E059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5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  <w:p w:rsidR="0018233F" w:rsidRPr="008929F4" w:rsidRDefault="0018233F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273" w:type="dxa"/>
            <w:gridSpan w:val="4"/>
            <w:tcMar>
              <w:top w:w="0" w:type="dxa"/>
              <w:bottom w:w="0" w:type="dxa"/>
            </w:tcMar>
          </w:tcPr>
          <w:p w:rsidR="0018233F" w:rsidRPr="008929F4" w:rsidRDefault="0018233F" w:rsidP="00770FA9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 w:rsidR="00770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70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="00770FA9"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66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66" w:type="dxa"/>
            <w:gridSpan w:val="3"/>
            <w:tcMar>
              <w:top w:w="0" w:type="dxa"/>
              <w:bottom w:w="0" w:type="dxa"/>
            </w:tcMar>
          </w:tcPr>
          <w:p w:rsidR="0018233F" w:rsidRPr="008929F4" w:rsidRDefault="0018233F" w:rsidP="003A07F5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1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2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94" w:type="dxa"/>
            <w:gridSpan w:val="7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9 300,0</w:t>
            </w:r>
          </w:p>
        </w:tc>
        <w:tc>
          <w:tcPr>
            <w:tcW w:w="1000" w:type="dxa"/>
            <w:gridSpan w:val="7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1 000,0</w:t>
            </w:r>
          </w:p>
        </w:tc>
        <w:tc>
          <w:tcPr>
            <w:tcW w:w="1132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1 000,0</w:t>
            </w:r>
          </w:p>
        </w:tc>
        <w:tc>
          <w:tcPr>
            <w:tcW w:w="1014" w:type="dxa"/>
            <w:gridSpan w:val="3"/>
            <w:tcMar>
              <w:top w:w="0" w:type="dxa"/>
              <w:bottom w:w="0" w:type="dxa"/>
            </w:tcMar>
          </w:tcPr>
          <w:p w:rsidR="0018233F" w:rsidRPr="0098505C" w:rsidRDefault="0018233F" w:rsidP="00794C98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5499,3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D57062">
            <w:pPr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6689,6</w:t>
            </w:r>
          </w:p>
        </w:tc>
      </w:tr>
      <w:tr w:rsidR="00540EDC" w:rsidRPr="00AA1ECD" w:rsidTr="006A6584">
        <w:trPr>
          <w:gridAfter w:val="8"/>
          <w:wAfter w:w="12009" w:type="dxa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7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Merge w:val="restart"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3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40EDC" w:rsidRDefault="00540EDC" w:rsidP="00540EDC">
            <w:pPr>
              <w:jc w:val="center"/>
            </w:pPr>
            <w:r w:rsidRPr="00C17B1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3" w:type="dxa"/>
            <w:gridSpan w:val="7"/>
            <w:tcMar>
              <w:top w:w="0" w:type="dxa"/>
              <w:bottom w:w="0" w:type="dxa"/>
            </w:tcMar>
          </w:tcPr>
          <w:p w:rsidR="00540EDC" w:rsidRPr="005D732C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4" w:type="dxa"/>
            <w:gridSpan w:val="5"/>
            <w:tcMar>
              <w:top w:w="0" w:type="dxa"/>
              <w:bottom w:w="0" w:type="dxa"/>
            </w:tcMar>
          </w:tcPr>
          <w:p w:rsidR="00540EDC" w:rsidRPr="00D57062" w:rsidRDefault="00540EDC" w:rsidP="00794C9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7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DC" w:rsidRPr="00AA1ECD" w:rsidTr="006A6584">
        <w:trPr>
          <w:gridAfter w:val="8"/>
          <w:wAfter w:w="12009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3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40EDC" w:rsidRDefault="00540EDC" w:rsidP="00540EDC">
            <w:pPr>
              <w:jc w:val="center"/>
            </w:pPr>
            <w:r w:rsidRPr="00C17B1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3" w:type="dxa"/>
            <w:gridSpan w:val="7"/>
            <w:tcMar>
              <w:top w:w="0" w:type="dxa"/>
              <w:bottom w:w="0" w:type="dxa"/>
            </w:tcMar>
          </w:tcPr>
          <w:p w:rsidR="00540EDC" w:rsidRPr="005D732C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4" w:type="dxa"/>
            <w:gridSpan w:val="5"/>
            <w:tcMar>
              <w:top w:w="0" w:type="dxa"/>
              <w:bottom w:w="0" w:type="dxa"/>
            </w:tcMar>
          </w:tcPr>
          <w:p w:rsidR="00540EDC" w:rsidRPr="00D57062" w:rsidRDefault="00540EDC" w:rsidP="00794C9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7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gridSpan w:val="5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DC" w:rsidRPr="00AA1ECD" w:rsidTr="006A6584">
        <w:trPr>
          <w:gridAfter w:val="8"/>
          <w:wAfter w:w="12009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3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40EDC" w:rsidRDefault="00540EDC" w:rsidP="00540EDC">
            <w:pPr>
              <w:jc w:val="center"/>
            </w:pPr>
            <w:r w:rsidRPr="00C17B1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3" w:type="dxa"/>
            <w:gridSpan w:val="7"/>
            <w:tcMar>
              <w:top w:w="0" w:type="dxa"/>
              <w:bottom w:w="0" w:type="dxa"/>
            </w:tcMar>
          </w:tcPr>
          <w:p w:rsidR="00540EDC" w:rsidRPr="005D732C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994" w:type="dxa"/>
            <w:gridSpan w:val="5"/>
            <w:tcMar>
              <w:top w:w="0" w:type="dxa"/>
              <w:bottom w:w="0" w:type="dxa"/>
            </w:tcMar>
          </w:tcPr>
          <w:p w:rsidR="00540EDC" w:rsidRPr="003A07F5" w:rsidRDefault="00540EDC" w:rsidP="00794C9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F5">
              <w:rPr>
                <w:rFonts w:ascii="Times New Roman" w:hAnsi="Times New Roman" w:cs="Times New Roman"/>
                <w:sz w:val="18"/>
                <w:szCs w:val="18"/>
              </w:rPr>
              <w:t>9 300,0</w:t>
            </w:r>
          </w:p>
        </w:tc>
        <w:tc>
          <w:tcPr>
            <w:tcW w:w="993" w:type="dxa"/>
            <w:gridSpan w:val="7"/>
            <w:tcMar>
              <w:top w:w="0" w:type="dxa"/>
              <w:bottom w:w="0" w:type="dxa"/>
            </w:tcMar>
          </w:tcPr>
          <w:p w:rsidR="00540EDC" w:rsidRPr="003A07F5" w:rsidRDefault="00540EDC" w:rsidP="00794C9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F5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40EDC" w:rsidRPr="0098505C" w:rsidRDefault="00540EDC" w:rsidP="00794C98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0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3A07F5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5499,3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540EDC" w:rsidRPr="0098505C" w:rsidRDefault="00540EDC" w:rsidP="003A07F5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6689,6</w:t>
            </w:r>
          </w:p>
        </w:tc>
        <w:tc>
          <w:tcPr>
            <w:tcW w:w="1328" w:type="dxa"/>
            <w:gridSpan w:val="5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40EDC" w:rsidRPr="000C22D7" w:rsidRDefault="00540EDC" w:rsidP="00D5706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DC" w:rsidRPr="00AA1ECD" w:rsidTr="006A6584">
        <w:trPr>
          <w:gridAfter w:val="8"/>
          <w:wAfter w:w="12009" w:type="dxa"/>
        </w:trPr>
        <w:tc>
          <w:tcPr>
            <w:tcW w:w="528" w:type="dxa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7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Merge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54" w:type="dxa"/>
            <w:gridSpan w:val="3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540EDC" w:rsidRPr="008929F4" w:rsidRDefault="00540EDC" w:rsidP="007800BD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40EDC" w:rsidRDefault="00540EDC" w:rsidP="00540EDC">
            <w:pPr>
              <w:jc w:val="center"/>
            </w:pPr>
            <w:r w:rsidRPr="00C17B1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03" w:type="dxa"/>
            <w:gridSpan w:val="7"/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4" w:type="dxa"/>
            <w:gridSpan w:val="5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7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5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3" w:type="dxa"/>
            <w:gridSpan w:val="2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540EDC" w:rsidRPr="008929F4" w:rsidRDefault="00540EDC" w:rsidP="00794C9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28" w:type="dxa"/>
            <w:gridSpan w:val="5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40EDC" w:rsidRPr="008929F4" w:rsidRDefault="00540EDC" w:rsidP="00D570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0C22D7" w:rsidTr="00445EB6">
        <w:trPr>
          <w:gridAfter w:val="8"/>
          <w:wAfter w:w="12009" w:type="dxa"/>
          <w:trHeight w:val="1419"/>
        </w:trPr>
        <w:tc>
          <w:tcPr>
            <w:tcW w:w="2106" w:type="dxa"/>
            <w:gridSpan w:val="8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Целевые индикаторы и показатели муниципальной программы, подпрограммы, увя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занные с основным мероприятием </w:t>
            </w:r>
            <w:r w:rsidR="00854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4" w:type="dxa"/>
            <w:gridSpan w:val="37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D92A32">
            <w:pPr>
              <w:spacing w:line="235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населения качеством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 xml:space="preserve"> услуг в сфере культуры, %</w:t>
            </w:r>
          </w:p>
        </w:tc>
        <w:tc>
          <w:tcPr>
            <w:tcW w:w="994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794C98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993" w:type="dxa"/>
            <w:gridSpan w:val="7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794C98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113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794C98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794C98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133" w:type="dxa"/>
            <w:gridSpan w:val="2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C22D7" w:rsidRDefault="0018233F" w:rsidP="00794C98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328" w:type="dxa"/>
            <w:gridSpan w:val="5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8233F" w:rsidRPr="000C22D7" w:rsidRDefault="0018233F" w:rsidP="00D5706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6A6584">
        <w:trPr>
          <w:gridAfter w:val="13"/>
          <w:wAfter w:w="13337" w:type="dxa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Default="0018233F" w:rsidP="00566B80">
            <w:pPr>
              <w:ind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8233F" w:rsidRDefault="0018233F" w:rsidP="00566B80">
            <w:pPr>
              <w:ind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8233F" w:rsidRDefault="0018233F" w:rsidP="00F443C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8233F" w:rsidRPr="00F443C1" w:rsidRDefault="0018233F" w:rsidP="00F443C1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8233F" w:rsidRPr="00AA1ECD" w:rsidTr="006A6584">
        <w:trPr>
          <w:gridAfter w:val="13"/>
          <w:wAfter w:w="13337" w:type="dxa"/>
        </w:trPr>
        <w:tc>
          <w:tcPr>
            <w:tcW w:w="15026" w:type="dxa"/>
            <w:gridSpan w:val="6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8E1BC1">
            <w:pPr>
              <w:ind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40EDC" w:rsidRPr="00AA1ECD" w:rsidTr="002914ED">
        <w:trPr>
          <w:gridBefore w:val="3"/>
          <w:gridAfter w:val="6"/>
          <w:wAfter w:w="9933" w:type="dxa"/>
        </w:trPr>
        <w:tc>
          <w:tcPr>
            <w:tcW w:w="63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8544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0" w:type="dxa"/>
            <w:gridSpan w:val="11"/>
            <w:vMerge w:val="restart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1159" w:type="dxa"/>
            <w:gridSpan w:val="3"/>
            <w:vMerge w:val="restart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повышения качества и разнообразия услуг, предоставляемых учреждениями культуры населению</w:t>
            </w:r>
          </w:p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512E1D" w:rsidRDefault="0018233F" w:rsidP="00566B80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 w:val="restart"/>
            <w:tcMar>
              <w:top w:w="0" w:type="dxa"/>
              <w:bottom w:w="0" w:type="dxa"/>
            </w:tcMar>
          </w:tcPr>
          <w:p w:rsidR="0018233F" w:rsidRDefault="0018233F" w:rsidP="00770FA9">
            <w:pPr>
              <w:suppressAutoHyphens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 w:rsidR="00770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70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FA9"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="00770FA9"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  <w:r w:rsidR="00770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Default="0018233F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8929F4" w:rsidRDefault="0018233F" w:rsidP="00566B80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18233F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F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480,4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395,8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82,1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451,5</w:t>
            </w:r>
          </w:p>
        </w:tc>
        <w:tc>
          <w:tcPr>
            <w:tcW w:w="832" w:type="dxa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549,2</w:t>
            </w:r>
          </w:p>
        </w:tc>
        <w:tc>
          <w:tcPr>
            <w:tcW w:w="3404" w:type="dxa"/>
            <w:gridSpan w:val="5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8233F" w:rsidRPr="004F585A" w:rsidRDefault="0018233F" w:rsidP="00D57062">
            <w:pPr>
              <w:spacing w:line="230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0EDC" w:rsidRPr="00AA1ECD" w:rsidTr="002914ED">
        <w:trPr>
          <w:gridBefore w:val="3"/>
          <w:gridAfter w:val="6"/>
          <w:wAfter w:w="9933" w:type="dxa"/>
        </w:trPr>
        <w:tc>
          <w:tcPr>
            <w:tcW w:w="63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11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EB277F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38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5D732C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390,4</w:t>
            </w:r>
          </w:p>
        </w:tc>
        <w:tc>
          <w:tcPr>
            <w:tcW w:w="101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4" w:type="dxa"/>
            <w:gridSpan w:val="5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8233F" w:rsidRPr="004F585A" w:rsidRDefault="0018233F" w:rsidP="00D57062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DC" w:rsidRPr="00AA1ECD" w:rsidTr="002914ED">
        <w:trPr>
          <w:gridBefore w:val="3"/>
          <w:gridAfter w:val="11"/>
          <w:wAfter w:w="13337" w:type="dxa"/>
        </w:trPr>
        <w:tc>
          <w:tcPr>
            <w:tcW w:w="63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11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18233F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18233F" w:rsidRPr="00EB277F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18233F" w:rsidRPr="005D732C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79,4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505,2</w:t>
            </w:r>
          </w:p>
        </w:tc>
      </w:tr>
      <w:tr w:rsidR="00540EDC" w:rsidRPr="00AA1ECD" w:rsidTr="002914ED">
        <w:trPr>
          <w:gridBefore w:val="3"/>
          <w:gridAfter w:val="11"/>
          <w:wAfter w:w="13337" w:type="dxa"/>
          <w:trHeight w:val="195"/>
        </w:trPr>
        <w:tc>
          <w:tcPr>
            <w:tcW w:w="63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11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18233F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18233F" w:rsidRPr="00EB277F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18233F" w:rsidRPr="005D732C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8E1BC1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18233F" w:rsidP="006C327F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6C327F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</w:tr>
      <w:tr w:rsidR="00540EDC" w:rsidRPr="00AA1ECD" w:rsidTr="002914ED">
        <w:trPr>
          <w:gridBefore w:val="3"/>
          <w:gridAfter w:val="11"/>
          <w:wAfter w:w="13337" w:type="dxa"/>
          <w:trHeight w:val="1099"/>
        </w:trPr>
        <w:tc>
          <w:tcPr>
            <w:tcW w:w="63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57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11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18233F" w:rsidRPr="008929F4" w:rsidRDefault="0018233F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18233F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903,</w:t>
            </w:r>
          </w:p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18233F" w:rsidRPr="008929F4" w:rsidRDefault="0018233F" w:rsidP="007800BD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Ц411500000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18233F" w:rsidRPr="00111F36" w:rsidRDefault="0018233F" w:rsidP="00D57062">
            <w:pPr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18233F" w:rsidRDefault="0018233F" w:rsidP="00D57062">
            <w:pPr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732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18233F" w:rsidRPr="00566B80" w:rsidRDefault="0018233F" w:rsidP="008E1BC1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18233F" w:rsidRPr="00566B80" w:rsidRDefault="0018233F" w:rsidP="008E1BC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18233F" w:rsidRPr="00566B80" w:rsidRDefault="0018233F" w:rsidP="008E1BC1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18233F" w:rsidRPr="00566B80" w:rsidRDefault="0018233F" w:rsidP="006C327F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566B80" w:rsidRDefault="0018233F" w:rsidP="006C327F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E4B17" w:rsidRPr="00AA1ECD" w:rsidTr="002914ED">
        <w:trPr>
          <w:gridBefore w:val="3"/>
          <w:gridAfter w:val="5"/>
          <w:wAfter w:w="9267" w:type="dxa"/>
        </w:trPr>
        <w:tc>
          <w:tcPr>
            <w:tcW w:w="2175" w:type="dxa"/>
            <w:gridSpan w:val="12"/>
            <w:vMerge w:val="restart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AA1ECD" w:rsidRDefault="00DE4B17" w:rsidP="00566B80">
            <w:pPr>
              <w:ind w:right="-2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тием 6</w:t>
            </w:r>
          </w:p>
        </w:tc>
        <w:tc>
          <w:tcPr>
            <w:tcW w:w="7601" w:type="dxa"/>
            <w:gridSpan w:val="36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8D4062" w:rsidRDefault="00DE4B17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D4062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  <w:p w:rsidR="00DE4B17" w:rsidRPr="000C22D7" w:rsidRDefault="00DE4B17" w:rsidP="009559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:rsidR="00DE4B17" w:rsidRDefault="00DE4B17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B17" w:rsidRDefault="00DE4B17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B17" w:rsidRPr="000C22D7" w:rsidRDefault="00DE4B17" w:rsidP="00864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13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5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3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733" w:type="dxa"/>
            <w:gridSpan w:val="4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95591B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D5706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B17" w:rsidRPr="00AA1ECD" w:rsidTr="00DE4B17">
        <w:trPr>
          <w:gridBefore w:val="3"/>
          <w:gridAfter w:val="5"/>
          <w:wAfter w:w="9267" w:type="dxa"/>
        </w:trPr>
        <w:tc>
          <w:tcPr>
            <w:tcW w:w="2175" w:type="dxa"/>
            <w:gridSpan w:val="12"/>
            <w:vMerge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DE4B17" w:rsidRPr="00AA1ECD" w:rsidRDefault="00DE4B17" w:rsidP="00D57062">
            <w:pPr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1" w:type="dxa"/>
            <w:gridSpan w:val="36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8643FE" w:rsidRDefault="00DE4B17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643F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экземпляров новых поступлений в библиотечные фонды </w:t>
            </w:r>
          </w:p>
          <w:p w:rsidR="00DE4B17" w:rsidRPr="008643FE" w:rsidRDefault="00DE4B17" w:rsidP="00D57062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8643FE">
              <w:rPr>
                <w:rFonts w:ascii="Times New Roman" w:hAnsi="Times New Roman" w:cs="Times New Roman"/>
                <w:sz w:val="18"/>
                <w:szCs w:val="18"/>
              </w:rPr>
              <w:t xml:space="preserve">общедоступных библиотек на 1 тыс. человек населения, экземпляров </w:t>
            </w:r>
          </w:p>
          <w:p w:rsidR="00DE4B17" w:rsidRPr="000C22D7" w:rsidRDefault="00DE4B17" w:rsidP="009559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8643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DE4B17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D7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01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Default="00DE4B17" w:rsidP="00F615EE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D7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:rsidR="00DE4B17" w:rsidRDefault="00DE4B17" w:rsidP="00F615EE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B17" w:rsidRPr="000C22D7" w:rsidRDefault="00DE4B17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F615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D7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101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DF66F6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126,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DF66F6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2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733" w:type="dxa"/>
            <w:gridSpan w:val="4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95591B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E4B17" w:rsidRPr="000C22D7" w:rsidRDefault="00DE4B17" w:rsidP="00D5706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2914ED">
        <w:trPr>
          <w:gridBefore w:val="3"/>
          <w:gridAfter w:val="11"/>
          <w:wAfter w:w="13337" w:type="dxa"/>
          <w:cantSplit/>
        </w:trPr>
        <w:tc>
          <w:tcPr>
            <w:tcW w:w="15026" w:type="dxa"/>
            <w:gridSpan w:val="6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Default="0018233F" w:rsidP="00566B8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8233F" w:rsidRDefault="0018233F" w:rsidP="00566B8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8233F" w:rsidRPr="00AA1ECD" w:rsidRDefault="0018233F" w:rsidP="0095591B">
            <w:pPr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00E9" w:rsidRPr="00AA1ECD" w:rsidTr="002914ED">
        <w:trPr>
          <w:gridBefore w:val="3"/>
          <w:gridAfter w:val="11"/>
          <w:wAfter w:w="13337" w:type="dxa"/>
        </w:trPr>
        <w:tc>
          <w:tcPr>
            <w:tcW w:w="670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тие </w:t>
            </w:r>
            <w:r w:rsidR="00854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5" w:type="dxa"/>
            <w:gridSpan w:val="10"/>
            <w:vMerge w:val="restart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159" w:type="dxa"/>
            <w:gridSpan w:val="3"/>
            <w:vMerge w:val="restart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интенсивная модернизация материально-техни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ческой базы, развитие инфраструктуры учреждений культуры</w:t>
            </w:r>
          </w:p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 w:val="restart"/>
            <w:tcMar>
              <w:top w:w="0" w:type="dxa"/>
              <w:bottom w:w="0" w:type="dxa"/>
            </w:tcMar>
          </w:tcPr>
          <w:p w:rsidR="009C00E9" w:rsidRPr="00AA1ECD" w:rsidRDefault="00770FA9" w:rsidP="00E219AE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7951,0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056F45" w:rsidRDefault="009C00E9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11"/>
          <w:wAfter w:w="13337" w:type="dxa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7793,5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056F45" w:rsidRDefault="009C00E9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2"/>
          <w:wAfter w:w="7573" w:type="dxa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Mar>
              <w:top w:w="0" w:type="dxa"/>
              <w:bottom w:w="0" w:type="dxa"/>
            </w:tcMar>
          </w:tcPr>
          <w:p w:rsidR="009C00E9" w:rsidRPr="00056F45" w:rsidRDefault="009C00E9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64" w:type="dxa"/>
            <w:gridSpan w:val="9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9C00E9" w:rsidRPr="00056F45" w:rsidRDefault="009C00E9" w:rsidP="00D5706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E9" w:rsidRPr="00AA1ECD" w:rsidTr="002914ED">
        <w:trPr>
          <w:gridBefore w:val="3"/>
          <w:gridAfter w:val="2"/>
          <w:wAfter w:w="7573" w:type="dxa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Mar>
              <w:top w:w="0" w:type="dxa"/>
              <w:bottom w:w="0" w:type="dxa"/>
            </w:tcMar>
          </w:tcPr>
          <w:p w:rsidR="009C00E9" w:rsidRPr="00056F45" w:rsidRDefault="009C00E9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64" w:type="dxa"/>
            <w:gridSpan w:val="9"/>
            <w:vMerge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C00E9" w:rsidRPr="00056F45" w:rsidRDefault="009C00E9" w:rsidP="00D57062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E9" w:rsidRPr="00AA1ECD" w:rsidTr="002914ED">
        <w:trPr>
          <w:gridBefore w:val="3"/>
          <w:gridAfter w:val="11"/>
          <w:wAfter w:w="13337" w:type="dxa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7800BD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Ц41А100000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98505C" w:rsidRDefault="009C00E9" w:rsidP="00D57062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98505C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056F45" w:rsidRDefault="009C00E9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C00E9" w:rsidRPr="00CB3B7A" w:rsidTr="002914ED">
        <w:trPr>
          <w:gridBefore w:val="3"/>
          <w:gridAfter w:val="3"/>
          <w:wAfter w:w="7631" w:type="dxa"/>
        </w:trPr>
        <w:tc>
          <w:tcPr>
            <w:tcW w:w="2175" w:type="dxa"/>
            <w:gridSpan w:val="1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26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увязанные с основным мероприятием </w:t>
            </w:r>
            <w:r w:rsidR="00854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20" w:type="dxa"/>
            <w:gridSpan w:val="37"/>
            <w:tcMar>
              <w:top w:w="0" w:type="dxa"/>
              <w:bottom w:w="0" w:type="dxa"/>
            </w:tcMar>
          </w:tcPr>
          <w:p w:rsidR="009C00E9" w:rsidRPr="00056F45" w:rsidRDefault="009C00E9" w:rsidP="00D57062">
            <w:pPr>
              <w:spacing w:line="226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056F45" w:rsidRDefault="009C00E9" w:rsidP="00DF66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 w:rsidRPr="00056F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056F45" w:rsidRDefault="009C00E9" w:rsidP="0095591B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32" w:type="dxa"/>
            <w:tcMar>
              <w:top w:w="0" w:type="dxa"/>
              <w:bottom w:w="0" w:type="dxa"/>
            </w:tcMar>
          </w:tcPr>
          <w:p w:rsidR="009C00E9" w:rsidRPr="00056F45" w:rsidRDefault="009C00E9" w:rsidP="00DF66F6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6" w:type="dxa"/>
            <w:gridSpan w:val="8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C00E9" w:rsidRPr="00056F45" w:rsidRDefault="009C00E9" w:rsidP="00D57062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0E9" w:rsidRPr="00AA1ECD" w:rsidTr="002914ED">
        <w:trPr>
          <w:gridBefore w:val="3"/>
          <w:gridAfter w:val="11"/>
          <w:wAfter w:w="13337" w:type="dxa"/>
          <w:trHeight w:val="183"/>
        </w:trPr>
        <w:tc>
          <w:tcPr>
            <w:tcW w:w="670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85443B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тие </w:t>
            </w:r>
            <w:r w:rsidR="00854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05" w:type="dxa"/>
            <w:gridSpan w:val="10"/>
            <w:vMerge w:val="restart"/>
            <w:tcMar>
              <w:top w:w="0" w:type="dxa"/>
              <w:bottom w:w="0" w:type="dxa"/>
            </w:tcMar>
          </w:tcPr>
          <w:p w:rsidR="009C00E9" w:rsidRPr="00AA1ECD" w:rsidRDefault="0085443B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учреждений культуры</w:t>
            </w:r>
            <w:r w:rsidR="008C2B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специализированным автотранспортом для обслуживания населения</w:t>
            </w:r>
          </w:p>
        </w:tc>
        <w:tc>
          <w:tcPr>
            <w:tcW w:w="1159" w:type="dxa"/>
            <w:gridSpan w:val="3"/>
            <w:vMerge w:val="restart"/>
            <w:tcMar>
              <w:top w:w="0" w:type="dxa"/>
              <w:bottom w:w="0" w:type="dxa"/>
            </w:tcMar>
          </w:tcPr>
          <w:p w:rsidR="009C00E9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E9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E9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E9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 w:val="restart"/>
            <w:tcMar>
              <w:top w:w="0" w:type="dxa"/>
              <w:bottom w:w="0" w:type="dxa"/>
            </w:tcMar>
          </w:tcPr>
          <w:p w:rsidR="009C00E9" w:rsidRPr="00AA1ECD" w:rsidRDefault="00770FA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8C2B00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8C2B00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8C2B00" w:rsidRDefault="008C2B00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Ц41А15519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8C2B00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7951,0</w:t>
            </w:r>
          </w:p>
        </w:tc>
        <w:tc>
          <w:tcPr>
            <w:tcW w:w="101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11"/>
          <w:wAfter w:w="13337" w:type="dxa"/>
          <w:trHeight w:val="420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0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8C2B00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7793,5</w:t>
            </w:r>
          </w:p>
        </w:tc>
        <w:tc>
          <w:tcPr>
            <w:tcW w:w="1013" w:type="dxa"/>
            <w:gridSpan w:val="5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11"/>
          <w:wAfter w:w="13337" w:type="dxa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8C2B00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11"/>
          <w:wAfter w:w="13337" w:type="dxa"/>
          <w:trHeight w:val="225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8C2B00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0E9" w:rsidRPr="00AA1ECD" w:rsidTr="002914ED">
        <w:trPr>
          <w:gridBefore w:val="3"/>
          <w:gridAfter w:val="11"/>
          <w:wAfter w:w="13337" w:type="dxa"/>
          <w:trHeight w:val="1350"/>
        </w:trPr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gridSpan w:val="10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9C00E9" w:rsidRPr="00AA1ECD" w:rsidRDefault="009C00E9" w:rsidP="00D57062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9C00E9" w:rsidRDefault="009C00E9" w:rsidP="00D57062">
            <w:pPr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9C00E9" w:rsidRPr="00AA1ECD" w:rsidRDefault="009C00E9" w:rsidP="0095591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00E9" w:rsidRPr="00AA1ECD" w:rsidRDefault="009C00E9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8233F" w:rsidRPr="00AA1ECD" w:rsidTr="002914ED">
        <w:trPr>
          <w:gridBefore w:val="3"/>
          <w:gridAfter w:val="11"/>
          <w:wAfter w:w="13337" w:type="dxa"/>
          <w:trHeight w:val="70"/>
        </w:trPr>
        <w:tc>
          <w:tcPr>
            <w:tcW w:w="15026" w:type="dxa"/>
            <w:gridSpan w:val="6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Default="0018233F" w:rsidP="008C2B00">
            <w:pPr>
              <w:tabs>
                <w:tab w:val="left" w:pos="6855"/>
              </w:tabs>
              <w:spacing w:line="230" w:lineRule="auto"/>
              <w:ind w:right="-5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8233F" w:rsidRPr="00AA1ECD" w:rsidRDefault="0018233F" w:rsidP="0074152B">
            <w:pPr>
              <w:spacing w:line="23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8233F" w:rsidRPr="00AA1ECD" w:rsidRDefault="0018233F" w:rsidP="0074152B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233F" w:rsidRPr="00AA1ECD" w:rsidTr="00DE4B17">
        <w:trPr>
          <w:gridBefore w:val="3"/>
          <w:trHeight w:val="70"/>
        </w:trPr>
        <w:tc>
          <w:tcPr>
            <w:tcW w:w="670" w:type="dxa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8C2B00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тие </w:t>
            </w:r>
            <w:r w:rsidR="008C2B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7" w:type="dxa"/>
            <w:gridSpan w:val="9"/>
            <w:vMerge w:val="restart"/>
            <w:tcMar>
              <w:top w:w="0" w:type="dxa"/>
              <w:bottom w:w="0" w:type="dxa"/>
            </w:tcMar>
          </w:tcPr>
          <w:p w:rsidR="0018233F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 w:val="restart"/>
            <w:tcMar>
              <w:top w:w="0" w:type="dxa"/>
              <w:bottom w:w="0" w:type="dxa"/>
            </w:tcMar>
          </w:tcPr>
          <w:p w:rsidR="0018233F" w:rsidRPr="00DB207F" w:rsidRDefault="0018233F" w:rsidP="0074152B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Совершенствование художественного образования, обеспечение </w:t>
            </w:r>
            <w:r w:rsidRPr="00DB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максимальной доступности для граждан в сфере культуры и искусства</w:t>
            </w:r>
          </w:p>
        </w:tc>
        <w:tc>
          <w:tcPr>
            <w:tcW w:w="1234" w:type="dxa"/>
            <w:gridSpan w:val="8"/>
            <w:vMerge w:val="restart"/>
            <w:tcMar>
              <w:top w:w="0" w:type="dxa"/>
              <w:bottom w:w="0" w:type="dxa"/>
            </w:tcMar>
          </w:tcPr>
          <w:p w:rsidR="0018233F" w:rsidRPr="00AA1ECD" w:rsidRDefault="00770FA9" w:rsidP="00564E99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соисполнители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579" w:type="dxa"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79" w:type="dxa"/>
            <w:gridSpan w:val="6"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Mar>
              <w:top w:w="0" w:type="dxa"/>
              <w:bottom w:w="0" w:type="dxa"/>
            </w:tcMar>
          </w:tcPr>
          <w:p w:rsidR="0018233F" w:rsidRPr="00C124D6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C124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14" w:type="dxa"/>
            <w:gridSpan w:val="6"/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44F">
              <w:rPr>
                <w:rFonts w:ascii="Times New Roman" w:hAnsi="Times New Roman" w:cs="Times New Roman"/>
                <w:b/>
                <w:sz w:val="18"/>
                <w:szCs w:val="18"/>
              </w:rPr>
              <w:t>14 968,4</w:t>
            </w:r>
          </w:p>
        </w:tc>
        <w:tc>
          <w:tcPr>
            <w:tcW w:w="1013" w:type="dxa"/>
            <w:gridSpan w:val="5"/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44F">
              <w:rPr>
                <w:rFonts w:ascii="Times New Roman" w:hAnsi="Times New Roman" w:cs="Times New Roman"/>
                <w:b/>
                <w:sz w:val="18"/>
                <w:szCs w:val="18"/>
              </w:rPr>
              <w:t>14 372,4</w:t>
            </w:r>
          </w:p>
        </w:tc>
        <w:tc>
          <w:tcPr>
            <w:tcW w:w="1159" w:type="dxa"/>
            <w:gridSpan w:val="2"/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44F">
              <w:rPr>
                <w:rFonts w:ascii="Times New Roman" w:hAnsi="Times New Roman" w:cs="Times New Roman"/>
                <w:b/>
                <w:sz w:val="18"/>
                <w:szCs w:val="18"/>
              </w:rPr>
              <w:t>14 372,4</w:t>
            </w:r>
          </w:p>
        </w:tc>
        <w:tc>
          <w:tcPr>
            <w:tcW w:w="1013" w:type="dxa"/>
            <w:gridSpan w:val="2"/>
            <w:tcMar>
              <w:top w:w="0" w:type="dxa"/>
              <w:bottom w:w="0" w:type="dxa"/>
            </w:tcMar>
          </w:tcPr>
          <w:p w:rsidR="0018233F" w:rsidRPr="0098505C" w:rsidRDefault="00E0510A" w:rsidP="00643F61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79037,9</w:t>
            </w:r>
          </w:p>
        </w:tc>
        <w:tc>
          <w:tcPr>
            <w:tcW w:w="832" w:type="dxa"/>
            <w:tcMar>
              <w:top w:w="0" w:type="dxa"/>
              <w:bottom w:w="0" w:type="dxa"/>
            </w:tcMar>
          </w:tcPr>
          <w:p w:rsidR="0018233F" w:rsidRPr="0098505C" w:rsidRDefault="00E0510A" w:rsidP="00643F61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96144,7</w:t>
            </w:r>
          </w:p>
        </w:tc>
        <w:tc>
          <w:tcPr>
            <w:tcW w:w="4984" w:type="dxa"/>
            <w:gridSpan w:val="7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DE4B17">
        <w:trPr>
          <w:gridBefore w:val="3"/>
          <w:trHeight w:val="70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9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8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643F61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8505C" w:rsidRDefault="0018233F" w:rsidP="00643F61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984" w:type="dxa"/>
            <w:gridSpan w:val="7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DE4B17">
        <w:trPr>
          <w:gridBefore w:val="3"/>
          <w:trHeight w:val="345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9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8"/>
            <w:vMerge/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  <w:gridSpan w:val="1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14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643F61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98505C" w:rsidRDefault="0018233F" w:rsidP="00643F61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98505C" w:rsidRDefault="0018233F" w:rsidP="00643F61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98505C" w:rsidRDefault="0018233F" w:rsidP="00643F61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7" w:type="dxa"/>
            <w:gridSpan w:val="11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510A" w:rsidRPr="00AA1ECD" w:rsidTr="00DE4B17">
        <w:trPr>
          <w:gridBefore w:val="3"/>
          <w:trHeight w:val="225"/>
        </w:trPr>
        <w:tc>
          <w:tcPr>
            <w:tcW w:w="670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9"/>
            <w:vMerge/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8"/>
            <w:vMerge/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AA1ECD" w:rsidRDefault="00E0510A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056F45" w:rsidRDefault="00E0510A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056F45" w:rsidRDefault="00E0510A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056F45" w:rsidRDefault="00E0510A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F585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естные бюджеты</w:t>
            </w:r>
          </w:p>
        </w:tc>
        <w:tc>
          <w:tcPr>
            <w:tcW w:w="1014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E0510A" w:rsidRDefault="00E0510A" w:rsidP="00BD038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0A">
              <w:rPr>
                <w:rFonts w:ascii="Times New Roman" w:hAnsi="Times New Roman" w:cs="Times New Roman"/>
                <w:sz w:val="18"/>
                <w:szCs w:val="18"/>
              </w:rPr>
              <w:t>14 968,4</w:t>
            </w:r>
          </w:p>
        </w:tc>
        <w:tc>
          <w:tcPr>
            <w:tcW w:w="101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E0510A" w:rsidRDefault="00E0510A" w:rsidP="00BD038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0A">
              <w:rPr>
                <w:rFonts w:ascii="Times New Roman" w:hAnsi="Times New Roman" w:cs="Times New Roman"/>
                <w:sz w:val="18"/>
                <w:szCs w:val="18"/>
              </w:rPr>
              <w:t>14 372,4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E0510A" w:rsidRDefault="00E0510A" w:rsidP="00BD0389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0A">
              <w:rPr>
                <w:rFonts w:ascii="Times New Roman" w:hAnsi="Times New Roman" w:cs="Times New Roman"/>
                <w:sz w:val="18"/>
                <w:szCs w:val="18"/>
              </w:rPr>
              <w:t>14 372,4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98505C" w:rsidRDefault="00E0510A" w:rsidP="00B2489A">
            <w:pPr>
              <w:spacing w:line="235" w:lineRule="auto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79037,9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98505C" w:rsidRDefault="00E0510A" w:rsidP="00B2489A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05C">
              <w:rPr>
                <w:rFonts w:ascii="Times New Roman" w:hAnsi="Times New Roman" w:cs="Times New Roman"/>
                <w:b/>
                <w:sz w:val="18"/>
                <w:szCs w:val="18"/>
              </w:rPr>
              <w:t>96144,7</w:t>
            </w:r>
          </w:p>
        </w:tc>
        <w:tc>
          <w:tcPr>
            <w:tcW w:w="13337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510A" w:rsidRPr="00056F45" w:rsidRDefault="00E0510A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DE4B17">
        <w:trPr>
          <w:gridBefore w:val="3"/>
          <w:trHeight w:val="2145"/>
        </w:trPr>
        <w:tc>
          <w:tcPr>
            <w:tcW w:w="6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gridSpan w:val="9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8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AA1ECD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0" w:lineRule="auto"/>
              <w:ind w:left="-2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38" w:type="dxa"/>
            <w:gridSpan w:val="1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Default="0018233F" w:rsidP="006C327F">
            <w:pPr>
              <w:spacing w:line="230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30744F" w:rsidRDefault="0018233F" w:rsidP="006C327F">
            <w:pPr>
              <w:spacing w:line="235" w:lineRule="auto"/>
              <w:ind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233F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6F4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33F" w:rsidRPr="0074152B" w:rsidRDefault="0018233F" w:rsidP="00741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7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33F" w:rsidRPr="00AA1ECD" w:rsidTr="00DE4B17">
        <w:trPr>
          <w:gridBefore w:val="3"/>
          <w:trHeight w:val="70"/>
        </w:trPr>
        <w:tc>
          <w:tcPr>
            <w:tcW w:w="2127" w:type="dxa"/>
            <w:gridSpan w:val="11"/>
            <w:tcBorders>
              <w:top w:val="nil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DB207F" w:rsidRDefault="0018233F" w:rsidP="008C2B00">
            <w:pPr>
              <w:spacing w:line="226" w:lineRule="auto"/>
              <w:ind w:left="-57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0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Целевые индикаторы и показатели подпрограммы, увязанные с основным мероприятием </w:t>
            </w:r>
            <w:r w:rsidR="008C2B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30" w:type="dxa"/>
            <w:gridSpan w:val="27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9E70C1" w:rsidRDefault="0018233F" w:rsidP="006C32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C1">
              <w:rPr>
                <w:rFonts w:ascii="Times New Roman" w:hAnsi="Times New Roman" w:cs="Times New Roman"/>
                <w:sz w:val="18"/>
                <w:szCs w:val="18"/>
              </w:rPr>
              <w:t>Охват детей школьного возраста художественным образованием, %</w:t>
            </w:r>
          </w:p>
        </w:tc>
        <w:tc>
          <w:tcPr>
            <w:tcW w:w="1738" w:type="dxa"/>
            <w:gridSpan w:val="11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C124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013" w:type="dxa"/>
            <w:gridSpan w:val="5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C124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59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C124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013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C124D6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832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8233F" w:rsidRPr="00056F45" w:rsidRDefault="0018233F" w:rsidP="00C124D6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3337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233F" w:rsidRPr="00056F45" w:rsidRDefault="0018233F" w:rsidP="006C327F">
            <w:pPr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94A" w:rsidRPr="00AA1ECD" w:rsidRDefault="0058294A" w:rsidP="0058294A">
      <w:pPr>
        <w:widowControl w:val="0"/>
        <w:autoSpaceDE w:val="0"/>
        <w:autoSpaceDN w:val="0"/>
        <w:ind w:left="5245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  <w:sectPr w:rsidR="0058294A" w:rsidRPr="00AA1ECD" w:rsidSect="00407E11">
          <w:pgSz w:w="16838" w:h="11906" w:orient="landscape"/>
          <w:pgMar w:top="1134" w:right="1134" w:bottom="1134" w:left="1134" w:header="709" w:footer="709" w:gutter="0"/>
          <w:pgNumType w:start="1"/>
          <w:cols w:space="720"/>
          <w:titlePg/>
          <w:docGrid w:linePitch="326"/>
        </w:sectPr>
      </w:pP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 4</w:t>
      </w: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58294A" w:rsidRPr="00F615EE" w:rsidRDefault="00FC6DCE" w:rsidP="006D0E78">
      <w:pPr>
        <w:widowControl w:val="0"/>
        <w:autoSpaceDE w:val="0"/>
        <w:autoSpaceDN w:val="0"/>
        <w:ind w:left="439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Цивильского</w:t>
      </w:r>
      <w:r w:rsidR="004401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D0E78" w:rsidRPr="00F615EE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</w:p>
    <w:p w:rsidR="0058294A" w:rsidRPr="00F615EE" w:rsidRDefault="0058294A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Чувашской Республики</w:t>
      </w:r>
    </w:p>
    <w:p w:rsidR="0058294A" w:rsidRPr="00F615EE" w:rsidRDefault="00BD0389" w:rsidP="006D0E78">
      <w:pPr>
        <w:widowControl w:val="0"/>
        <w:autoSpaceDE w:val="0"/>
        <w:autoSpaceDN w:val="0"/>
        <w:ind w:left="524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15EE">
        <w:rPr>
          <w:rFonts w:ascii="Times New Roman" w:hAnsi="Times New Roman"/>
          <w:color w:val="000000"/>
          <w:sz w:val="20"/>
          <w:szCs w:val="20"/>
          <w:lang w:eastAsia="ru-RU"/>
        </w:rPr>
        <w:t>«Развитие культуры</w:t>
      </w:r>
      <w:r w:rsidR="0058294A" w:rsidRPr="00F615EE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F615EE" w:rsidRDefault="0058294A" w:rsidP="0058294A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П о д п р о г р а м </w:t>
      </w:r>
      <w:proofErr w:type="spellStart"/>
      <w:proofErr w:type="gramStart"/>
      <w:r w:rsidRPr="00F615EE">
        <w:rPr>
          <w:rFonts w:ascii="Times New Roman" w:hAnsi="Times New Roman"/>
          <w:b/>
          <w:caps/>
          <w:color w:val="000000"/>
          <w:lang w:eastAsia="ru-RU"/>
        </w:rPr>
        <w:t>м</w:t>
      </w:r>
      <w:proofErr w:type="spellEnd"/>
      <w:proofErr w:type="gramEnd"/>
      <w:r w:rsidRPr="00F615EE">
        <w:rPr>
          <w:rFonts w:ascii="Times New Roman" w:hAnsi="Times New Roman"/>
          <w:b/>
          <w:caps/>
          <w:color w:val="000000"/>
          <w:lang w:eastAsia="ru-RU"/>
        </w:rPr>
        <w:t xml:space="preserve"> а </w:t>
      </w:r>
    </w:p>
    <w:p w:rsidR="0058294A" w:rsidRPr="00F615EE" w:rsidRDefault="0058294A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«</w:t>
      </w:r>
      <w:r w:rsidR="0044011D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Pr="00F615EE">
        <w:rPr>
          <w:rFonts w:ascii="Times New Roman" w:eastAsia="Calibri" w:hAnsi="Times New Roman"/>
          <w:b/>
          <w:bCs/>
          <w:color w:val="000000"/>
          <w:lang w:eastAsia="ru-RU"/>
        </w:rPr>
        <w:t xml:space="preserve">» </w:t>
      </w:r>
      <w:r w:rsidRPr="00F615EE">
        <w:rPr>
          <w:rFonts w:ascii="Times New Roman" w:hAnsi="Times New Roman"/>
          <w:b/>
          <w:color w:val="000000"/>
          <w:lang w:eastAsia="ru-RU"/>
        </w:rPr>
        <w:t xml:space="preserve">муниципальной программы </w:t>
      </w:r>
    </w:p>
    <w:p w:rsidR="0058294A" w:rsidRPr="00F615EE" w:rsidRDefault="00FC6DCE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Цивильского</w:t>
      </w:r>
      <w:r w:rsidR="0044011D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6524B" w:rsidRPr="00F615EE">
        <w:rPr>
          <w:rFonts w:ascii="Times New Roman" w:hAnsi="Times New Roman"/>
          <w:b/>
          <w:lang w:eastAsia="ru-RU"/>
        </w:rPr>
        <w:t>муниципального округа</w:t>
      </w:r>
      <w:r w:rsidR="0044011D">
        <w:rPr>
          <w:rFonts w:ascii="Times New Roman" w:hAnsi="Times New Roman"/>
          <w:b/>
          <w:lang w:eastAsia="ru-RU"/>
        </w:rPr>
        <w:t xml:space="preserve"> </w:t>
      </w:r>
      <w:r w:rsidR="0058294A" w:rsidRPr="00F615EE">
        <w:rPr>
          <w:rFonts w:ascii="Times New Roman" w:hAnsi="Times New Roman"/>
          <w:b/>
          <w:color w:val="000000"/>
          <w:lang w:eastAsia="ru-RU"/>
        </w:rPr>
        <w:t xml:space="preserve">Чувашской Республики </w:t>
      </w:r>
    </w:p>
    <w:p w:rsidR="0058294A" w:rsidRPr="00F615EE" w:rsidRDefault="00BD0389" w:rsidP="005829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«Развитие культуры</w:t>
      </w:r>
      <w:r w:rsidR="0058294A" w:rsidRPr="00F615EE">
        <w:rPr>
          <w:rFonts w:ascii="Times New Roman" w:hAnsi="Times New Roman"/>
          <w:b/>
          <w:color w:val="000000"/>
          <w:lang w:eastAsia="ru-RU"/>
        </w:rPr>
        <w:t>»</w:t>
      </w:r>
    </w:p>
    <w:p w:rsidR="0058294A" w:rsidRPr="00F615EE" w:rsidRDefault="0058294A" w:rsidP="005645F1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58294A" w:rsidRPr="00F615EE" w:rsidRDefault="0058294A" w:rsidP="0058294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cap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aps/>
          <w:color w:val="000000"/>
          <w:lang w:eastAsia="ru-RU"/>
        </w:rPr>
        <w:t>Паспорт подпрограммы</w:t>
      </w:r>
    </w:p>
    <w:p w:rsidR="0058294A" w:rsidRPr="00F615EE" w:rsidRDefault="0058294A" w:rsidP="0058294A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360"/>
        <w:gridCol w:w="6014"/>
      </w:tblGrid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7B2A8E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тдел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культуры, молодежной политики, спорта и архивного дела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администрации </w:t>
            </w:r>
            <w:r w:rsidR="00FC6DCE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Цивильского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="00D6524B" w:rsidRPr="00F615EE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44011D">
              <w:rPr>
                <w:rFonts w:ascii="Times New Roman" w:hAnsi="Times New Roman"/>
                <w:lang w:eastAsia="ru-RU"/>
              </w:rPr>
              <w:t xml:space="preserve"> 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Чувашской Республики (далее – </w:t>
            </w:r>
            <w:r w:rsidR="00F47D75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тдел</w:t>
            </w: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культуры, молодежной политики, спорта и архивного дела</w:t>
            </w:r>
            <w:r w:rsidR="0058294A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благоустройству и развитию территорий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«ЦРК и БО»;</w:t>
            </w:r>
          </w:p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 Цивильского муниципального округа</w:t>
            </w:r>
            <w:r w:rsidRPr="00D95778">
              <w:rPr>
                <w:rFonts w:ascii="Times New Roman" w:hAnsi="Times New Roman"/>
              </w:rPr>
              <w:t>;</w:t>
            </w:r>
          </w:p>
          <w:p w:rsidR="00F47D75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«Центр финансового и хозяйственного обеспечения Цивильского муниципального округа;</w:t>
            </w:r>
          </w:p>
          <w:p w:rsidR="00F47D75" w:rsidRPr="00D95778" w:rsidRDefault="00F47D75" w:rsidP="00F47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социального развития Цивильского муниципального округа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0B734A" w:rsidRPr="00F615EE" w:rsidRDefault="00BE28D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установление единого подхода к определению нормативной потребности в учреждениях культуры клубного типа и доступности населения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101CBF" w:rsidRPr="00F615EE" w:rsidRDefault="00BE28D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создание условий для обеспечения прав граждан на участие культурной жизни, реализации творческого потенциала нации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101C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Целевые показатели 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и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индикаторы</w:t>
            </w:r>
            <w:r w:rsidR="0044011D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подпрограммы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увеличение к 2036 году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следующих целевых </w:t>
            </w:r>
            <w:r w:rsidR="002F7F0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показателей (</w:t>
            </w:r>
            <w:r w:rsidR="00101CBF"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индикаторов</w:t>
            </w:r>
            <w:r w:rsidR="002F7F0C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)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:</w:t>
            </w:r>
          </w:p>
          <w:p w:rsidR="004D2F73" w:rsidRPr="0062683B" w:rsidRDefault="0062683B" w:rsidP="004D2F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2683B">
              <w:rPr>
                <w:rFonts w:ascii="Times New Roman" w:hAnsi="Times New Roman" w:cs="Times New Roman"/>
                <w:color w:val="000000"/>
              </w:rPr>
              <w:t>величение числа культурно-массовых мероприятий учреждений культуры клубного типа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="002F7F0C">
              <w:rPr>
                <w:rFonts w:ascii="Times New Roman" w:hAnsi="Times New Roman" w:cs="Times New Roman"/>
                <w:color w:val="000000"/>
              </w:rPr>
              <w:t xml:space="preserve">сравнению с показателем 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2F7F0C">
              <w:rPr>
                <w:rFonts w:ascii="Times New Roman" w:hAnsi="Times New Roman" w:cs="Times New Roman"/>
                <w:color w:val="000000"/>
              </w:rPr>
              <w:t>19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2F7F0C">
              <w:rPr>
                <w:rFonts w:ascii="Times New Roman" w:hAnsi="Times New Roman" w:cs="Times New Roman"/>
                <w:color w:val="000000"/>
              </w:rPr>
              <w:t xml:space="preserve">а до </w:t>
            </w:r>
            <w:r w:rsidR="005645F1">
              <w:rPr>
                <w:rFonts w:ascii="Times New Roman" w:hAnsi="Times New Roman" w:cs="Times New Roman"/>
                <w:color w:val="000000"/>
              </w:rPr>
              <w:t>25</w:t>
            </w:r>
            <w:r w:rsidR="002F7F0C">
              <w:rPr>
                <w:rFonts w:ascii="Times New Roman" w:hAnsi="Times New Roman" w:cs="Times New Roman"/>
                <w:color w:val="000000"/>
              </w:rPr>
              <w:t>,0</w:t>
            </w:r>
            <w:r w:rsidR="005645F1">
              <w:rPr>
                <w:rFonts w:ascii="Times New Roman" w:hAnsi="Times New Roman" w:cs="Times New Roman"/>
                <w:color w:val="000000"/>
              </w:rPr>
              <w:t xml:space="preserve"> процент</w:t>
            </w:r>
            <w:r w:rsidR="002F7F0C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62683B" w:rsidRPr="00F615EE" w:rsidRDefault="0062683B" w:rsidP="004D2F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E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270" w:type="pct"/>
          </w:tcPr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D6524B"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–20</w:t>
            </w:r>
            <w:r w:rsidR="002F7F0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26</w:t>
            </w:r>
            <w:r w:rsidRPr="00F615E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годы</w:t>
            </w:r>
          </w:p>
          <w:p w:rsidR="004D2F73" w:rsidRPr="00F615EE" w:rsidRDefault="004D2F73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8294A" w:rsidRPr="00F615EE" w:rsidRDefault="0058294A" w:rsidP="002457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8294A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общий объем финансирования подпрограммы составляет </w:t>
            </w:r>
            <w:r w:rsidR="005645F1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9 163,0</w:t>
            </w: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 тыс. рублей, в том числе:</w:t>
            </w:r>
          </w:p>
          <w:p w:rsidR="002F7F0C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2023 году - 9 163,0 тыс. рублей;</w:t>
            </w:r>
          </w:p>
          <w:p w:rsidR="002F7F0C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2024 году - 0,0 тыс. рублей;</w:t>
            </w:r>
          </w:p>
          <w:p w:rsidR="002F7F0C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2025 году - 0,0 тыс. рублей;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 2026 году - 0,0 тыс. рублей;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из них из средства:</w:t>
            </w:r>
          </w:p>
          <w:p w:rsidR="002F7F0C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республиканского бюджета Чувашской Республики – 8 430,0 тыс. рублей;</w:t>
            </w:r>
          </w:p>
          <w:p w:rsidR="002F7F0C" w:rsidRPr="00F615EE" w:rsidRDefault="002F7F0C" w:rsidP="002F7F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местных бюджетов – 733,0 тыс. рублей</w:t>
            </w:r>
          </w:p>
          <w:p w:rsidR="002F7F0C" w:rsidRPr="00F615EE" w:rsidRDefault="002F7F0C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  <w:p w:rsidR="0058294A" w:rsidRPr="00F615EE" w:rsidRDefault="002F7F0C" w:rsidP="002457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="0058294A" w:rsidRPr="00F615EE">
              <w:rPr>
                <w:rFonts w:ascii="Times New Roman" w:eastAsia="Calibri" w:hAnsi="Times New Roman"/>
                <w:color w:val="000000"/>
                <w:lang w:eastAsia="ru-RU"/>
              </w:rPr>
              <w:t>бъемы финансирования за счет бюджетных ассигнований уточняются при формировании бюджета</w:t>
            </w:r>
            <w:r w:rsidR="005645F1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FC6DCE" w:rsidRPr="00F615EE">
              <w:rPr>
                <w:rFonts w:ascii="Times New Roman" w:eastAsia="Calibri" w:hAnsi="Times New Roman"/>
                <w:color w:val="000000"/>
                <w:lang w:eastAsia="ru-RU"/>
              </w:rPr>
              <w:t>Цивильского</w:t>
            </w:r>
            <w:r w:rsidR="005645F1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D6524B" w:rsidRPr="00F615EE">
              <w:rPr>
                <w:rFonts w:ascii="Times New Roman" w:hAnsi="Times New Roman"/>
                <w:lang w:eastAsia="ru-RU"/>
              </w:rPr>
              <w:t>муниципального округа</w:t>
            </w:r>
            <w:r w:rsidR="005645F1">
              <w:rPr>
                <w:rFonts w:ascii="Times New Roman" w:hAnsi="Times New Roman"/>
                <w:lang w:eastAsia="ru-RU"/>
              </w:rPr>
              <w:t xml:space="preserve"> </w:t>
            </w:r>
            <w:r w:rsidR="0058294A" w:rsidRPr="00F615EE">
              <w:rPr>
                <w:rFonts w:ascii="Times New Roman" w:eastAsia="Calibri" w:hAnsi="Times New Roman"/>
                <w:color w:val="000000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58294A" w:rsidRPr="00F615EE" w:rsidRDefault="0058294A" w:rsidP="002457F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58294A" w:rsidRPr="00F615EE" w:rsidTr="002457F3">
        <w:tc>
          <w:tcPr>
            <w:tcW w:w="1534" w:type="pct"/>
          </w:tcPr>
          <w:p w:rsidR="0058294A" w:rsidRPr="00F615EE" w:rsidRDefault="0058294A" w:rsidP="005645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196" w:type="pct"/>
          </w:tcPr>
          <w:p w:rsidR="0058294A" w:rsidRPr="00F615EE" w:rsidRDefault="0058294A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F615E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5645F1" w:rsidRPr="00BB48DA" w:rsidRDefault="00BB48DA" w:rsidP="005645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BB48DA">
              <w:rPr>
                <w:rFonts w:ascii="Times New Roman" w:hAnsi="Times New Roman" w:cs="Times New Roman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</w:t>
            </w:r>
          </w:p>
        </w:tc>
      </w:tr>
    </w:tbl>
    <w:p w:rsidR="0058294A" w:rsidRDefault="0058294A" w:rsidP="004E72E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2162F4" w:rsidRPr="00F615EE" w:rsidRDefault="002162F4" w:rsidP="004E72E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Раздел I. Приоритеты, цель и задачи подпрограммы,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общая характеристика ее реализации</w:t>
      </w:r>
    </w:p>
    <w:p w:rsidR="00414E32" w:rsidRPr="00F615EE" w:rsidRDefault="00414E32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E42A1A" w:rsidRPr="00E42A1A" w:rsidRDefault="00E42A1A" w:rsidP="00E42A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kern w:val="0"/>
          <w:lang w:eastAsia="ru-RU"/>
        </w:rPr>
      </w:pPr>
      <w:proofErr w:type="gramStart"/>
      <w:r w:rsidRPr="00E42A1A">
        <w:rPr>
          <w:rFonts w:ascii="Times New Roman CYR" w:eastAsiaTheme="minorEastAsia" w:hAnsi="Times New Roman CYR" w:cs="Times New Roman CYR"/>
          <w:kern w:val="0"/>
          <w:lang w:eastAsia="ru-RU"/>
        </w:rPr>
        <w:t>Приоритеты государственной политики в сфере экономического развития Цивильского муниципального округа Чувашской Республики определены Стратегией социально-экономического развития Цивильского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Приоритетами государственной политики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Цель подпрограммы - повышение качества жизни населения.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Для решения поставленной цели определены следующие задачи: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58294A" w:rsidRPr="00F615EE" w:rsidRDefault="0058294A" w:rsidP="009C1A8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 xml:space="preserve">Раздел II. Перечень и сведения о целевых </w:t>
      </w:r>
      <w:r w:rsidR="00BB48DA" w:rsidRPr="00F615EE">
        <w:rPr>
          <w:rFonts w:ascii="Times New Roman" w:hAnsi="Times New Roman"/>
          <w:b/>
          <w:color w:val="000000"/>
          <w:lang w:eastAsia="ru-RU"/>
        </w:rPr>
        <w:t xml:space="preserve">показателях </w:t>
      </w:r>
      <w:r w:rsidR="00BB48DA">
        <w:rPr>
          <w:rFonts w:ascii="Times New Roman" w:hAnsi="Times New Roman"/>
          <w:b/>
          <w:color w:val="000000"/>
          <w:lang w:eastAsia="ru-RU"/>
        </w:rPr>
        <w:t>(</w:t>
      </w:r>
      <w:r w:rsidRPr="00F615EE">
        <w:rPr>
          <w:rFonts w:ascii="Times New Roman" w:hAnsi="Times New Roman"/>
          <w:b/>
          <w:color w:val="000000"/>
          <w:lang w:eastAsia="ru-RU"/>
        </w:rPr>
        <w:t>индикаторах</w:t>
      </w:r>
      <w:r w:rsidR="00BB48DA">
        <w:rPr>
          <w:rFonts w:ascii="Times New Roman" w:hAnsi="Times New Roman"/>
          <w:b/>
          <w:color w:val="000000"/>
          <w:lang w:eastAsia="ru-RU"/>
        </w:rPr>
        <w:t>)</w:t>
      </w:r>
      <w:r w:rsidRPr="00F615EE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подпрограммы с расшифровкой плановых значений</w:t>
      </w:r>
    </w:p>
    <w:p w:rsidR="0058294A" w:rsidRPr="00F615EE" w:rsidRDefault="0058294A" w:rsidP="009C1A8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 годам ее реализации</w:t>
      </w:r>
    </w:p>
    <w:p w:rsidR="0058294A" w:rsidRPr="00F615EE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615EE">
        <w:rPr>
          <w:rFonts w:ascii="Times New Roman" w:hAnsi="Times New Roman"/>
          <w:color w:val="000000"/>
          <w:lang w:eastAsia="ru-RU"/>
        </w:rPr>
        <w:t xml:space="preserve">Состав целевых </w:t>
      </w:r>
      <w:r w:rsidR="00BB48DA">
        <w:rPr>
          <w:rFonts w:ascii="Times New Roman" w:hAnsi="Times New Roman"/>
          <w:color w:val="000000"/>
          <w:lang w:eastAsia="ru-RU"/>
        </w:rPr>
        <w:t>п</w:t>
      </w:r>
      <w:r w:rsidR="00BB48DA" w:rsidRPr="00BB48DA">
        <w:rPr>
          <w:rFonts w:ascii="Times New Roman" w:hAnsi="Times New Roman"/>
          <w:color w:val="000000"/>
          <w:lang w:eastAsia="ru-RU"/>
        </w:rPr>
        <w:t>оказател</w:t>
      </w:r>
      <w:r w:rsidR="00BB48DA">
        <w:rPr>
          <w:rFonts w:ascii="Times New Roman" w:hAnsi="Times New Roman"/>
          <w:color w:val="000000"/>
          <w:lang w:eastAsia="ru-RU"/>
        </w:rPr>
        <w:t>ей</w:t>
      </w:r>
      <w:r w:rsidR="00BB48DA" w:rsidRPr="00F615EE">
        <w:rPr>
          <w:rFonts w:ascii="Times New Roman" w:hAnsi="Times New Roman"/>
          <w:color w:val="000000"/>
          <w:lang w:eastAsia="ru-RU"/>
        </w:rPr>
        <w:t xml:space="preserve">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индикаторов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Pr="00F615EE">
        <w:rPr>
          <w:rFonts w:ascii="Times New Roman" w:hAnsi="Times New Roman"/>
          <w:color w:val="000000"/>
          <w:lang w:eastAsia="ru-RU"/>
        </w:rPr>
        <w:t xml:space="preserve"> подпрограммы определен исходя из необходимости достижения цели и решения задач подпрограммы. Перечень целевых  показателей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индикаторов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="00382215">
        <w:rPr>
          <w:rFonts w:ascii="Times New Roman" w:hAnsi="Times New Roman"/>
          <w:color w:val="000000"/>
          <w:lang w:eastAsia="ru-RU"/>
        </w:rPr>
        <w:t xml:space="preserve"> </w:t>
      </w:r>
      <w:r w:rsidRPr="00F615EE">
        <w:rPr>
          <w:rFonts w:ascii="Times New Roman" w:hAnsi="Times New Roman"/>
          <w:color w:val="000000"/>
          <w:lang w:eastAsia="ru-RU"/>
        </w:rPr>
        <w:t xml:space="preserve">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</w:t>
      </w:r>
      <w:r w:rsidRPr="00F615EE">
        <w:rPr>
          <w:rFonts w:ascii="Times New Roman" w:hAnsi="Times New Roman"/>
          <w:color w:val="000000"/>
          <w:lang w:eastAsia="ru-RU"/>
        </w:rPr>
        <w:lastRenderedPageBreak/>
        <w:t>политики,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58294A" w:rsidRDefault="0058294A" w:rsidP="009C1A8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615EE">
        <w:rPr>
          <w:rFonts w:ascii="Times New Roman" w:hAnsi="Times New Roman"/>
          <w:color w:val="000000"/>
          <w:lang w:eastAsia="ru-RU"/>
        </w:rPr>
        <w:t xml:space="preserve">Сведения о целевых </w:t>
      </w:r>
      <w:r w:rsidR="00BB48DA" w:rsidRPr="00F615EE">
        <w:rPr>
          <w:rFonts w:ascii="Times New Roman" w:hAnsi="Times New Roman"/>
          <w:color w:val="000000"/>
          <w:lang w:eastAsia="ru-RU"/>
        </w:rPr>
        <w:t xml:space="preserve">показателях </w:t>
      </w:r>
      <w:r w:rsidR="00BB48DA">
        <w:rPr>
          <w:rFonts w:ascii="Times New Roman" w:hAnsi="Times New Roman"/>
          <w:color w:val="000000"/>
          <w:lang w:eastAsia="ru-RU"/>
        </w:rPr>
        <w:t>(</w:t>
      </w:r>
      <w:r w:rsidRPr="00F615EE">
        <w:rPr>
          <w:rFonts w:ascii="Times New Roman" w:hAnsi="Times New Roman"/>
          <w:color w:val="000000"/>
          <w:lang w:eastAsia="ru-RU"/>
        </w:rPr>
        <w:t>индикаторах</w:t>
      </w:r>
      <w:r w:rsidR="00BB48DA">
        <w:rPr>
          <w:rFonts w:ascii="Times New Roman" w:hAnsi="Times New Roman"/>
          <w:color w:val="000000"/>
          <w:lang w:eastAsia="ru-RU"/>
        </w:rPr>
        <w:t>)</w:t>
      </w:r>
      <w:r w:rsidRPr="00F615EE">
        <w:rPr>
          <w:rFonts w:ascii="Times New Roman" w:hAnsi="Times New Roman"/>
          <w:color w:val="000000"/>
          <w:lang w:eastAsia="ru-RU"/>
        </w:rPr>
        <w:t xml:space="preserve"> подпрограммы изложены в </w:t>
      </w:r>
      <w:r w:rsidR="00FB7020" w:rsidRPr="00F615EE">
        <w:rPr>
          <w:rFonts w:ascii="Times New Roman" w:hAnsi="Times New Roman"/>
          <w:color w:val="000000"/>
          <w:lang w:eastAsia="ru-RU"/>
        </w:rPr>
        <w:t>таблице</w:t>
      </w:r>
      <w:r w:rsidR="00414E32" w:rsidRPr="00F615EE">
        <w:rPr>
          <w:rFonts w:ascii="Times New Roman" w:hAnsi="Times New Roman"/>
          <w:color w:val="000000"/>
          <w:lang w:eastAsia="ru-RU"/>
        </w:rPr>
        <w:t xml:space="preserve"> 1.</w:t>
      </w:r>
    </w:p>
    <w:p w:rsidR="00445719" w:rsidRDefault="00445719" w:rsidP="00445719">
      <w:pPr>
        <w:pStyle w:val="ConsPlusNormal"/>
        <w:ind w:firstLine="540"/>
        <w:jc w:val="both"/>
        <w:rPr>
          <w:sz w:val="24"/>
          <w:szCs w:val="24"/>
        </w:rPr>
      </w:pPr>
    </w:p>
    <w:p w:rsidR="00445719" w:rsidRPr="00445719" w:rsidRDefault="00445719" w:rsidP="00445719">
      <w:pPr>
        <w:pStyle w:val="ConsPlusNormal"/>
        <w:ind w:firstLine="540"/>
        <w:jc w:val="both"/>
        <w:rPr>
          <w:sz w:val="24"/>
          <w:szCs w:val="24"/>
        </w:rPr>
      </w:pPr>
      <w:r w:rsidRPr="00445719">
        <w:rPr>
          <w:sz w:val="24"/>
          <w:szCs w:val="24"/>
        </w:rPr>
        <w:t>Ожидаемыми результатами реализации подпрограммы являются:</w:t>
      </w:r>
    </w:p>
    <w:p w:rsidR="00445719" w:rsidRDefault="00445719" w:rsidP="0044571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 w:cs="Arial"/>
          <w:bCs/>
          <w:color w:val="000000"/>
          <w:kern w:val="1"/>
        </w:rPr>
      </w:pPr>
      <w:r>
        <w:rPr>
          <w:rFonts w:eastAsia="Calibri" w:cs="Arial"/>
          <w:bCs/>
          <w:color w:val="000000"/>
          <w:kern w:val="1"/>
        </w:rPr>
        <w:t xml:space="preserve">       </w:t>
      </w:r>
    </w:p>
    <w:p w:rsidR="0060716D" w:rsidRPr="0060716D" w:rsidRDefault="00445719" w:rsidP="0044571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eastAsia="Calibri" w:cs="Arial"/>
          <w:bCs/>
          <w:color w:val="000000"/>
          <w:kern w:val="1"/>
        </w:rPr>
        <w:t xml:space="preserve">        </w:t>
      </w:r>
      <w:r w:rsidR="0060716D" w:rsidRPr="0060716D">
        <w:t>формирование культурной среды, отвечающей растущим потребностям личности и общества, повышение качества, разнообразия и эффект</w:t>
      </w:r>
      <w:r w:rsidR="00BB48DA">
        <w:t>ивности услуг в сфере культуры;</w:t>
      </w:r>
    </w:p>
    <w:p w:rsidR="0060716D" w:rsidRPr="0060716D" w:rsidRDefault="0060716D" w:rsidP="0060716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0716D"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  <w:r w:rsidRPr="0060716D">
        <w:br/>
      </w:r>
      <w:r>
        <w:t xml:space="preserve">         </w:t>
      </w:r>
      <w:r w:rsidRPr="0060716D">
        <w:t>создание благоприятных условий для улучшения ку</w:t>
      </w:r>
      <w:r>
        <w:t>льтурно</w:t>
      </w:r>
      <w:r w:rsidR="00445EB6">
        <w:t xml:space="preserve"> </w:t>
      </w:r>
      <w:r>
        <w:t>-</w:t>
      </w:r>
      <w:r w:rsidR="00445EB6">
        <w:t xml:space="preserve"> досугового обслуживания </w:t>
      </w:r>
      <w:r w:rsidRPr="0060716D">
        <w:t>населения;</w:t>
      </w:r>
      <w:r w:rsidRPr="0060716D">
        <w:br/>
      </w:r>
      <w:r>
        <w:t xml:space="preserve">         </w:t>
      </w:r>
      <w:r w:rsidRPr="0060716D">
        <w:t>укрепление материально-технической базы муниципальных учреждений культуры клубного типа.</w:t>
      </w:r>
    </w:p>
    <w:p w:rsidR="00FB7020" w:rsidRPr="00F615EE" w:rsidRDefault="00FB7020" w:rsidP="00BB48D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olor w:val="000000"/>
          <w:lang w:eastAsia="ru-RU"/>
        </w:rPr>
        <w:t xml:space="preserve">         Подпрограмма планируется</w:t>
      </w:r>
      <w:r w:rsidR="00BB48DA">
        <w:rPr>
          <w:rFonts w:ascii="Times New Roman" w:eastAsia="Calibri" w:hAnsi="Times New Roman"/>
          <w:bCs/>
          <w:color w:val="000000"/>
          <w:lang w:eastAsia="ru-RU"/>
        </w:rPr>
        <w:t xml:space="preserve"> к реализации в течение 2023-2026</w:t>
      </w:r>
      <w:r w:rsidRPr="00F615EE">
        <w:rPr>
          <w:rFonts w:ascii="Times New Roman" w:eastAsia="Calibri" w:hAnsi="Times New Roman"/>
          <w:bCs/>
          <w:color w:val="000000"/>
          <w:lang w:eastAsia="ru-RU"/>
        </w:rPr>
        <w:t xml:space="preserve"> годов. Достижение поставленных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FB7020" w:rsidRPr="00F615EE" w:rsidRDefault="00FB7020" w:rsidP="00FB7020">
      <w:pPr>
        <w:rPr>
          <w:rFonts w:ascii="Times New Roman" w:eastAsia="Calibri" w:hAnsi="Times New Roman"/>
          <w:lang w:eastAsia="ru-RU"/>
        </w:rPr>
      </w:pPr>
    </w:p>
    <w:p w:rsidR="00B53D61" w:rsidRPr="00F615EE" w:rsidRDefault="00B53D61" w:rsidP="00B53D61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 xml:space="preserve">Раздел III. Характеристика основных мероприятий, мероприятий </w:t>
      </w:r>
    </w:p>
    <w:p w:rsidR="00B53D61" w:rsidRPr="00F615EE" w:rsidRDefault="00B53D61" w:rsidP="00B53D61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F615EE">
        <w:rPr>
          <w:rFonts w:ascii="Times New Roman" w:hAnsi="Times New Roman"/>
          <w:b/>
          <w:color w:val="000000"/>
          <w:lang w:eastAsia="ru-RU"/>
        </w:rPr>
        <w:t>подпрограммы с указанием сроков и этапов их реализации</w:t>
      </w:r>
    </w:p>
    <w:p w:rsidR="00B53D61" w:rsidRPr="00F615EE" w:rsidRDefault="00B53D61" w:rsidP="00B53D6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</w:rPr>
      </w:pPr>
    </w:p>
    <w:p w:rsidR="00B53D61" w:rsidRPr="00F615EE" w:rsidRDefault="00B53D61" w:rsidP="00B53D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F615EE">
        <w:rPr>
          <w:rFonts w:ascii="Times New Roman" w:hAnsi="Times New Roman"/>
          <w:color w:val="000000"/>
        </w:rPr>
        <w:t>Подпрограмма реализуется в 2023–20</w:t>
      </w:r>
      <w:r w:rsidR="0060716D">
        <w:rPr>
          <w:rFonts w:ascii="Times New Roman" w:hAnsi="Times New Roman"/>
          <w:color w:val="000000"/>
        </w:rPr>
        <w:t>26</w:t>
      </w:r>
      <w:r w:rsidRPr="00F615EE">
        <w:rPr>
          <w:rFonts w:ascii="Times New Roman" w:hAnsi="Times New Roman"/>
          <w:color w:val="000000"/>
        </w:rPr>
        <w:t xml:space="preserve">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B53D61" w:rsidRPr="00F615EE" w:rsidRDefault="00B53D61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F615EE">
        <w:rPr>
          <w:rFonts w:ascii="Times New Roman" w:eastAsia="Calibri" w:hAnsi="Times New Roman"/>
          <w:bCs/>
          <w:color w:val="000000"/>
          <w:lang w:eastAsia="ru-RU"/>
        </w:rPr>
        <w:t>Основные мероприятия подпрограммы направлены на реализацию поставленных цели и задач подпрограммы. Достижение цели и решение задач подпрограммы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FB7020" w:rsidRPr="00FB7020" w:rsidRDefault="00FB7020" w:rsidP="00FB7020">
      <w:pPr>
        <w:rPr>
          <w:rFonts w:ascii="Times New Roman" w:eastAsia="Calibri" w:hAnsi="Times New Roman"/>
          <w:sz w:val="26"/>
          <w:szCs w:val="26"/>
          <w:lang w:eastAsia="ru-RU"/>
        </w:rPr>
        <w:sectPr w:rsidR="00FB7020" w:rsidRPr="00FB7020" w:rsidSect="002457F3">
          <w:pgSz w:w="11906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58294A" w:rsidRPr="001A4D86" w:rsidRDefault="0058294A" w:rsidP="0058294A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4D8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Таблица 1</w:t>
      </w:r>
    </w:p>
    <w:p w:rsidR="0058294A" w:rsidRPr="00292A77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1A4D86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lang w:eastAsia="ru-RU"/>
        </w:rPr>
      </w:pPr>
      <w:proofErr w:type="gramStart"/>
      <w:r w:rsidRPr="001A4D86">
        <w:rPr>
          <w:rFonts w:ascii="Times New Roman" w:hAnsi="Times New Roman"/>
          <w:b/>
          <w:caps/>
          <w:color w:val="000000"/>
          <w:lang w:eastAsia="ru-RU"/>
        </w:rPr>
        <w:t>С</w:t>
      </w:r>
      <w:proofErr w:type="gramEnd"/>
      <w:r w:rsidRPr="001A4D86">
        <w:rPr>
          <w:rFonts w:ascii="Times New Roman" w:hAnsi="Times New Roman"/>
          <w:b/>
          <w:caps/>
          <w:color w:val="000000"/>
          <w:lang w:eastAsia="ru-RU"/>
        </w:rPr>
        <w:t xml:space="preserve"> в е д е н и я </w:t>
      </w:r>
    </w:p>
    <w:p w:rsidR="001A4D86" w:rsidRDefault="0058294A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1A4D86">
        <w:rPr>
          <w:rFonts w:ascii="Times New Roman" w:hAnsi="Times New Roman"/>
          <w:b/>
          <w:color w:val="000000"/>
          <w:lang w:eastAsia="ru-RU"/>
        </w:rPr>
        <w:t>о целевых индикаторах и показателях подпрограммы «</w:t>
      </w:r>
      <w:r w:rsidR="00005D1E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B53D61" w:rsidRPr="001A4D86">
        <w:rPr>
          <w:rFonts w:ascii="Times New Roman" w:eastAsia="Calibri" w:hAnsi="Times New Roman" w:cs="Times New Roman"/>
          <w:b/>
          <w:bCs/>
          <w:color w:val="000000"/>
          <w:lang w:eastAsia="ru-RU"/>
        </w:rPr>
        <w:t>»</w:t>
      </w:r>
      <w:r w:rsidRPr="001A4D86">
        <w:rPr>
          <w:rFonts w:ascii="Times New Roman" w:hAnsi="Times New Roman"/>
          <w:b/>
          <w:color w:val="000000"/>
          <w:lang w:eastAsia="ru-RU"/>
        </w:rPr>
        <w:t xml:space="preserve"> муниципальной программы </w:t>
      </w:r>
      <w:r w:rsidR="00FC6DCE" w:rsidRPr="001A4D86">
        <w:rPr>
          <w:rFonts w:ascii="Times New Roman" w:hAnsi="Times New Roman"/>
          <w:b/>
          <w:color w:val="000000"/>
          <w:lang w:eastAsia="ru-RU"/>
        </w:rPr>
        <w:t>Цивильского</w:t>
      </w:r>
      <w:r w:rsidR="0060716D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6524B" w:rsidRPr="001A4D86">
        <w:rPr>
          <w:rFonts w:ascii="Times New Roman" w:hAnsi="Times New Roman"/>
          <w:b/>
          <w:lang w:eastAsia="ru-RU"/>
        </w:rPr>
        <w:t>муниципального округа</w:t>
      </w:r>
      <w:r w:rsidR="0060716D">
        <w:rPr>
          <w:rFonts w:ascii="Times New Roman" w:hAnsi="Times New Roman"/>
          <w:b/>
          <w:lang w:eastAsia="ru-RU"/>
        </w:rPr>
        <w:t xml:space="preserve"> </w:t>
      </w:r>
      <w:r w:rsidRPr="001A4D86">
        <w:rPr>
          <w:rFonts w:ascii="Times New Roman" w:hAnsi="Times New Roman"/>
          <w:b/>
          <w:color w:val="000000"/>
          <w:lang w:eastAsia="ru-RU"/>
        </w:rPr>
        <w:t>Чувашско</w:t>
      </w:r>
      <w:r w:rsidR="00B53D61" w:rsidRPr="001A4D86">
        <w:rPr>
          <w:rFonts w:ascii="Times New Roman" w:hAnsi="Times New Roman"/>
          <w:b/>
          <w:color w:val="000000"/>
          <w:lang w:eastAsia="ru-RU"/>
        </w:rPr>
        <w:t xml:space="preserve">й Республики </w:t>
      </w:r>
    </w:p>
    <w:p w:rsidR="0058294A" w:rsidRPr="001A4D86" w:rsidRDefault="00B53D61" w:rsidP="0058294A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1A4D86">
        <w:rPr>
          <w:rFonts w:ascii="Times New Roman" w:hAnsi="Times New Roman"/>
          <w:b/>
          <w:color w:val="000000"/>
          <w:lang w:eastAsia="ru-RU"/>
        </w:rPr>
        <w:t>«Развитие культуры»</w:t>
      </w:r>
      <w:r w:rsidR="0058294A" w:rsidRPr="001A4D86">
        <w:rPr>
          <w:rFonts w:ascii="Times New Roman" w:hAnsi="Times New Roman"/>
          <w:b/>
          <w:color w:val="000000"/>
          <w:lang w:eastAsia="ru-RU"/>
        </w:rPr>
        <w:t xml:space="preserve"> и их </w:t>
      </w:r>
      <w:proofErr w:type="gramStart"/>
      <w:r w:rsidR="0058294A" w:rsidRPr="001A4D86">
        <w:rPr>
          <w:rFonts w:ascii="Times New Roman" w:hAnsi="Times New Roman"/>
          <w:b/>
          <w:color w:val="000000"/>
          <w:lang w:eastAsia="ru-RU"/>
        </w:rPr>
        <w:t>значениях</w:t>
      </w:r>
      <w:proofErr w:type="gramEnd"/>
    </w:p>
    <w:p w:rsidR="0058294A" w:rsidRPr="00292A77" w:rsidRDefault="0058294A" w:rsidP="001A4D86">
      <w:pP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26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936"/>
        <w:gridCol w:w="866"/>
        <w:gridCol w:w="71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43"/>
      </w:tblGrid>
      <w:tr w:rsidR="002A3B9F" w:rsidRPr="00292A77" w:rsidTr="00B53D61">
        <w:trPr>
          <w:jc w:val="center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vMerge w:val="restart"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индикатор и показатель </w:t>
            </w:r>
          </w:p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866" w:type="dxa"/>
            <w:vMerge w:val="restart"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5" w:type="dxa"/>
            <w:gridSpan w:val="13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2A3B9F" w:rsidRPr="00292A77" w:rsidTr="00FD5647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Mar>
              <w:top w:w="0" w:type="dxa"/>
              <w:bottom w:w="0" w:type="dxa"/>
            </w:tcMar>
          </w:tcPr>
          <w:p w:rsidR="002A3B9F" w:rsidRPr="00292A77" w:rsidRDefault="002A3B9F" w:rsidP="002457F3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843" w:type="dxa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2A3B9F" w:rsidRPr="00292A77" w:rsidRDefault="002A3B9F" w:rsidP="006F4A3B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  <w:tr w:rsidR="0060716D" w:rsidRPr="00292A77" w:rsidTr="00FD5647">
        <w:trPr>
          <w:jc w:val="center"/>
        </w:trPr>
        <w:tc>
          <w:tcPr>
            <w:tcW w:w="475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60716D" w:rsidRPr="00292A77" w:rsidRDefault="0060716D" w:rsidP="002457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tcMar>
              <w:top w:w="0" w:type="dxa"/>
              <w:bottom w:w="0" w:type="dxa"/>
            </w:tcMar>
          </w:tcPr>
          <w:p w:rsidR="0060716D" w:rsidRPr="003C7C16" w:rsidRDefault="0060716D" w:rsidP="00005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</w:t>
            </w:r>
            <w:r w:rsidR="00005D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2020 года</w:t>
            </w:r>
          </w:p>
        </w:tc>
        <w:tc>
          <w:tcPr>
            <w:tcW w:w="866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16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3C7C16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0716D" w:rsidRPr="00810052" w:rsidRDefault="0060716D" w:rsidP="005C07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43" w:type="dxa"/>
            <w:tcBorders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60716D" w:rsidRPr="0061500F" w:rsidRDefault="0060716D" w:rsidP="005C078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</w:tbl>
    <w:p w:rsidR="0058294A" w:rsidRPr="00292A77" w:rsidRDefault="0058294A" w:rsidP="0058294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58294A" w:rsidRPr="00292A77" w:rsidSect="002457F3">
          <w:pgSz w:w="16838" w:h="11906" w:orient="landscape"/>
          <w:pgMar w:top="1417" w:right="1134" w:bottom="1134" w:left="1134" w:header="992" w:footer="709" w:gutter="0"/>
          <w:cols w:space="720"/>
          <w:docGrid w:linePitch="326"/>
        </w:sectPr>
      </w:pPr>
    </w:p>
    <w:p w:rsidR="0058294A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u w:val="single"/>
          <w:lang w:eastAsia="ru-RU"/>
        </w:rPr>
      </w:pPr>
    </w:p>
    <w:p w:rsidR="0058294A" w:rsidRPr="00292A77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IV. Обоснование объема финансовых ресурсов, </w:t>
      </w:r>
    </w:p>
    <w:p w:rsidR="0058294A" w:rsidRPr="00292A77" w:rsidRDefault="0058294A" w:rsidP="0058294A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необходимых</w:t>
      </w:r>
      <w:proofErr w:type="gramEnd"/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для реализации подпрограммы</w:t>
      </w:r>
    </w:p>
    <w:p w:rsidR="0058294A" w:rsidRPr="00292A77" w:rsidRDefault="0058294A" w:rsidP="0058294A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Default="0058294A" w:rsidP="009C1A8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Общий объем финансирования подпрограммы за счет всех источников финансирования составляет 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9 163,0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тыс. рублей, в том числе за счет средств федерального бюджета – </w:t>
      </w:r>
      <w:r w:rsidRPr="005178D3">
        <w:rPr>
          <w:rFonts w:ascii="Times New Roman" w:eastAsia="Calibri" w:hAnsi="Times New Roman"/>
          <w:sz w:val="26"/>
          <w:szCs w:val="26"/>
          <w:lang w:eastAsia="ru-RU"/>
        </w:rPr>
        <w:t>0,0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тыс. рублей, республиканского бюджета Чувашской Республики – </w:t>
      </w:r>
      <w:r w:rsidR="005178D3" w:rsidRPr="005178D3">
        <w:rPr>
          <w:rFonts w:ascii="Times New Roman" w:eastAsia="Calibri" w:hAnsi="Times New Roman"/>
          <w:sz w:val="26"/>
          <w:szCs w:val="26"/>
          <w:lang w:eastAsia="ru-RU"/>
        </w:rPr>
        <w:t>8 430,0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рублей,  бюджет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а </w:t>
      </w:r>
      <w:r w:rsidR="00FC6DC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Цивильского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муниципально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округ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– 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733,0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тыс. рублей, внебюджетных источников – 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>0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,0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тыс. рублей. Показатели по годам и источникам финансирования подпрограммы приведены в табл. 2.</w:t>
      </w:r>
    </w:p>
    <w:p w:rsidR="0058294A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B87C50" w:rsidRDefault="00B87C50" w:rsidP="0058294A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Таблица 2</w:t>
      </w:r>
    </w:p>
    <w:p w:rsidR="0058294A" w:rsidRPr="00292A77" w:rsidRDefault="0058294A" w:rsidP="0058294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72"/>
        <w:gridCol w:w="1602"/>
        <w:gridCol w:w="2011"/>
        <w:gridCol w:w="1377"/>
        <w:gridCol w:w="1568"/>
      </w:tblGrid>
      <w:tr w:rsidR="0058294A" w:rsidRPr="00292A77" w:rsidTr="00562767">
        <w:tc>
          <w:tcPr>
            <w:tcW w:w="760" w:type="pct"/>
            <w:vMerge w:val="restart"/>
            <w:tcBorders>
              <w:lef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777" w:type="pct"/>
            <w:vMerge w:val="restar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63" w:type="pct"/>
            <w:gridSpan w:val="4"/>
            <w:tcBorders>
              <w:righ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том числе за счет средств</w:t>
            </w:r>
          </w:p>
        </w:tc>
      </w:tr>
      <w:tr w:rsidR="0058294A" w:rsidRPr="00292A77" w:rsidTr="00562767">
        <w:tc>
          <w:tcPr>
            <w:tcW w:w="760" w:type="pct"/>
            <w:vMerge/>
            <w:tcBorders>
              <w:left w:val="single" w:sz="4" w:space="0" w:color="auto"/>
            </w:tcBorders>
          </w:tcPr>
          <w:p w:rsidR="0058294A" w:rsidRPr="00292A77" w:rsidRDefault="0058294A" w:rsidP="002457F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" w:type="pct"/>
            <w:vMerge/>
          </w:tcPr>
          <w:p w:rsidR="0058294A" w:rsidRPr="00292A77" w:rsidRDefault="0058294A" w:rsidP="002457F3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6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федерального бюджета</w:t>
            </w:r>
          </w:p>
        </w:tc>
        <w:tc>
          <w:tcPr>
            <w:tcW w:w="1062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727" w:type="pct"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местных бюджетов</w:t>
            </w:r>
          </w:p>
        </w:tc>
        <w:tc>
          <w:tcPr>
            <w:tcW w:w="828" w:type="pct"/>
            <w:tcBorders>
              <w:right w:val="single" w:sz="4" w:space="0" w:color="auto"/>
            </w:tcBorders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внебюджетных источников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7" w:type="pct"/>
            <w:noWrap/>
          </w:tcPr>
          <w:p w:rsidR="0058294A" w:rsidRDefault="005178D3" w:rsidP="00603F4A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9 163,0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178D3" w:rsidP="005178D3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8 430,0</w:t>
            </w:r>
          </w:p>
        </w:tc>
        <w:tc>
          <w:tcPr>
            <w:tcW w:w="727" w:type="pct"/>
            <w:noWrap/>
          </w:tcPr>
          <w:p w:rsidR="0058294A" w:rsidRDefault="005178D3" w:rsidP="00603F4A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2026–2030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8294A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8294A" w:rsidRPr="00292A77" w:rsidRDefault="0058294A" w:rsidP="002457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2031–2035</w:t>
            </w:r>
          </w:p>
        </w:tc>
        <w:tc>
          <w:tcPr>
            <w:tcW w:w="77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6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8294A" w:rsidRDefault="0058294A" w:rsidP="00603F4A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5178D3" w:rsidRPr="00292A77" w:rsidTr="00562767">
        <w:tc>
          <w:tcPr>
            <w:tcW w:w="760" w:type="pct"/>
            <w:tcBorders>
              <w:left w:val="single" w:sz="4" w:space="0" w:color="auto"/>
            </w:tcBorders>
            <w:noWrap/>
          </w:tcPr>
          <w:p w:rsidR="005178D3" w:rsidRPr="00292A77" w:rsidRDefault="005178D3" w:rsidP="002457F3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7" w:type="pct"/>
            <w:noWrap/>
          </w:tcPr>
          <w:p w:rsidR="005178D3" w:rsidRDefault="005178D3" w:rsidP="005C078D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9 163,0</w:t>
            </w:r>
          </w:p>
        </w:tc>
        <w:tc>
          <w:tcPr>
            <w:tcW w:w="846" w:type="pct"/>
            <w:noWrap/>
          </w:tcPr>
          <w:p w:rsidR="005178D3" w:rsidRDefault="005178D3" w:rsidP="005C078D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5178D3" w:rsidRDefault="005178D3" w:rsidP="005C078D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8 430,0</w:t>
            </w:r>
          </w:p>
        </w:tc>
        <w:tc>
          <w:tcPr>
            <w:tcW w:w="727" w:type="pct"/>
            <w:noWrap/>
          </w:tcPr>
          <w:p w:rsidR="005178D3" w:rsidRDefault="005178D3" w:rsidP="005C078D">
            <w:pPr>
              <w:jc w:val="center"/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noWrap/>
          </w:tcPr>
          <w:p w:rsidR="005178D3" w:rsidRDefault="005178D3" w:rsidP="005C078D">
            <w:pPr>
              <w:jc w:val="center"/>
            </w:pPr>
            <w:r w:rsidRPr="00243DD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58294A" w:rsidRDefault="0058294A" w:rsidP="0058294A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58294A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58294A" w:rsidRPr="00292A77" w:rsidRDefault="0058294A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Объемы бюджетных ассигнований уточняются ежегодно при формировании р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>айонного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бюджета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FC6DC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Цивильского</w:t>
      </w:r>
      <w:r w:rsidR="005178D3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муниципально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="00CD31CE" w:rsidRPr="00D6524B">
        <w:rPr>
          <w:rFonts w:ascii="Times New Roman" w:hAnsi="Times New Roman"/>
          <w:sz w:val="26"/>
          <w:szCs w:val="26"/>
          <w:lang w:eastAsia="ru-RU"/>
        </w:rPr>
        <w:t>округ</w:t>
      </w:r>
      <w:r w:rsidR="00CD31CE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Чувашской Республики на очередной финансовый год и плановый период.</w:t>
      </w:r>
    </w:p>
    <w:p w:rsidR="0058294A" w:rsidRPr="00292A77" w:rsidRDefault="0058294A" w:rsidP="00B53D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Ресурсное обеспечение реализации подпрограммы </w:t>
      </w:r>
      <w:proofErr w:type="gramStart"/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за счет всех источников</w:t>
      </w:r>
      <w:r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финансирования</w:t>
      </w:r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по годам ее реализации в разрезе мероприятий подпрограммы представлено в приложении к настоящей подпрограмме</w:t>
      </w:r>
      <w:proofErr w:type="gramEnd"/>
      <w:r w:rsidRPr="00292A7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.</w:t>
      </w:r>
    </w:p>
    <w:p w:rsidR="0058294A" w:rsidRPr="00292A77" w:rsidRDefault="0058294A" w:rsidP="00B53D61">
      <w:pPr>
        <w:jc w:val="both"/>
        <w:rPr>
          <w:rFonts w:ascii="Times New Roman" w:hAnsi="Times New Roman"/>
          <w:sz w:val="26"/>
        </w:rPr>
      </w:pPr>
    </w:p>
    <w:p w:rsidR="0058294A" w:rsidRPr="00292A77" w:rsidRDefault="0058294A" w:rsidP="0058294A">
      <w:pPr>
        <w:rPr>
          <w:rFonts w:ascii="Times New Roman" w:hAnsi="Times New Roman"/>
          <w:sz w:val="26"/>
        </w:rPr>
      </w:pP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  <w:r w:rsidRPr="00292A77">
        <w:rPr>
          <w:rFonts w:ascii="Times New Roman" w:hAnsi="Times New Roman"/>
          <w:sz w:val="26"/>
        </w:rPr>
        <w:t>_____________</w:t>
      </w: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</w:p>
    <w:p w:rsidR="0058294A" w:rsidRDefault="0058294A" w:rsidP="0058294A">
      <w:pPr>
        <w:jc w:val="center"/>
        <w:rPr>
          <w:rFonts w:ascii="Times New Roman" w:hAnsi="Times New Roman"/>
          <w:sz w:val="26"/>
        </w:rPr>
      </w:pPr>
    </w:p>
    <w:p w:rsidR="003D3197" w:rsidRDefault="003D3197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</w:pPr>
    </w:p>
    <w:p w:rsidR="002B1EAA" w:rsidRDefault="002B1EAA" w:rsidP="002B1EAA">
      <w:pPr>
        <w:rPr>
          <w:rFonts w:ascii="Times New Roman" w:hAnsi="Times New Roman"/>
          <w:sz w:val="26"/>
        </w:rPr>
        <w:sectPr w:rsidR="002B1EAA" w:rsidSect="00242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197" w:rsidRPr="00292A77" w:rsidRDefault="003D3197" w:rsidP="002B1EA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8294A" w:rsidRPr="00562767" w:rsidRDefault="002B1EAA" w:rsidP="009C1A82">
      <w:pPr>
        <w:autoSpaceDE w:val="0"/>
        <w:autoSpaceDN w:val="0"/>
        <w:adjustRightInd w:val="0"/>
        <w:ind w:left="972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Приложение </w:t>
      </w:r>
    </w:p>
    <w:p w:rsidR="002B1EAA" w:rsidRPr="00562767" w:rsidRDefault="00822462" w:rsidP="009C1A82">
      <w:pPr>
        <w:autoSpaceDE w:val="0"/>
        <w:autoSpaceDN w:val="0"/>
        <w:adjustRightInd w:val="0"/>
        <w:ind w:left="972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r w:rsidR="002B1EAA"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подпрограмме «</w:t>
      </w:r>
      <w:r w:rsidR="00092537" w:rsidRPr="00092537">
        <w:rPr>
          <w:rFonts w:ascii="Times New Roman" w:hAnsi="Times New Roman"/>
          <w:color w:val="000000"/>
          <w:sz w:val="20"/>
          <w:szCs w:val="2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2B1EAA" w:rsidRPr="0056276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муниципальной программы </w:t>
      </w:r>
    </w:p>
    <w:p w:rsidR="002B1EAA" w:rsidRPr="00562767" w:rsidRDefault="002B1EAA" w:rsidP="00822462">
      <w:pPr>
        <w:autoSpaceDE w:val="0"/>
        <w:autoSpaceDN w:val="0"/>
        <w:adjustRightInd w:val="0"/>
        <w:ind w:left="8505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>Цивильского</w:t>
      </w:r>
      <w:r w:rsidR="005178D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D31CE" w:rsidRPr="00562767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  <w:r w:rsidR="005178D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62767">
        <w:rPr>
          <w:rFonts w:ascii="Times New Roman" w:hAnsi="Times New Roman"/>
          <w:color w:val="000000"/>
          <w:sz w:val="20"/>
          <w:szCs w:val="20"/>
          <w:lang w:eastAsia="ru-RU"/>
        </w:rPr>
        <w:t>Чувашской Республики  «Развитие культуры»</w:t>
      </w:r>
    </w:p>
    <w:p w:rsidR="00822462" w:rsidRPr="002B1EAA" w:rsidRDefault="00822462" w:rsidP="00822462">
      <w:pPr>
        <w:autoSpaceDE w:val="0"/>
        <w:autoSpaceDN w:val="0"/>
        <w:adjustRightInd w:val="0"/>
        <w:ind w:left="8505"/>
        <w:jc w:val="right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58294A" w:rsidRPr="00292A77" w:rsidRDefault="0058294A" w:rsidP="0058294A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4D86">
        <w:rPr>
          <w:rFonts w:ascii="Times New Roman" w:hAnsi="Times New Roman"/>
          <w:b/>
          <w:bCs/>
          <w:color w:val="000000"/>
          <w:lang w:eastAsia="ru-RU"/>
        </w:rPr>
        <w:t>РЕСУРСНОЕ ОБЕСПЕЧЕНИЕ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br/>
        <w:t xml:space="preserve">реализации подпрограммы </w:t>
      </w:r>
      <w:r w:rsidR="00A773C0" w:rsidRPr="001A4D86">
        <w:rPr>
          <w:rFonts w:ascii="Times New Roman" w:hAnsi="Times New Roman"/>
          <w:b/>
          <w:color w:val="000000"/>
          <w:lang w:eastAsia="ru-RU"/>
        </w:rPr>
        <w:t>«</w:t>
      </w:r>
      <w:r w:rsidR="005178D3">
        <w:rPr>
          <w:rFonts w:ascii="Times New Roman" w:hAnsi="Times New Roman"/>
          <w:b/>
          <w:color w:val="000000"/>
          <w:lang w:eastAsia="ru-RU"/>
        </w:rPr>
        <w:t>Строительство (реконструкция) и модернизация муниципальных учреждений культуры клубного типа</w:t>
      </w:r>
      <w:r w:rsidR="00A773C0" w:rsidRPr="001A4D86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» </w:t>
      </w:r>
      <w:r w:rsidR="00A773C0" w:rsidRPr="001A4D86">
        <w:rPr>
          <w:rFonts w:ascii="Times New Roman" w:hAnsi="Times New Roman"/>
          <w:b/>
          <w:bCs/>
          <w:color w:val="000000"/>
          <w:lang w:eastAsia="ru-RU"/>
        </w:rPr>
        <w:t xml:space="preserve">муниципальной 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 xml:space="preserve">программы </w:t>
      </w:r>
      <w:r w:rsidR="00FC6DCE" w:rsidRPr="001A4D86">
        <w:rPr>
          <w:rFonts w:ascii="Times New Roman" w:hAnsi="Times New Roman"/>
          <w:b/>
          <w:bCs/>
          <w:color w:val="000000"/>
          <w:lang w:eastAsia="ru-RU"/>
        </w:rPr>
        <w:t>Цивильского</w:t>
      </w:r>
      <w:r w:rsidR="005178D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CD31CE" w:rsidRPr="001A4D86">
        <w:rPr>
          <w:rFonts w:ascii="Times New Roman" w:hAnsi="Times New Roman"/>
          <w:b/>
          <w:lang w:eastAsia="ru-RU"/>
        </w:rPr>
        <w:t>муниципального округа</w:t>
      </w:r>
      <w:r w:rsidR="005178D3">
        <w:rPr>
          <w:rFonts w:ascii="Times New Roman" w:hAnsi="Times New Roman"/>
          <w:b/>
          <w:lang w:eastAsia="ru-RU"/>
        </w:rPr>
        <w:t xml:space="preserve"> 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>Чувашской Республики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</w:r>
      <w:r w:rsidRPr="001A4D86">
        <w:rPr>
          <w:rFonts w:ascii="Times New Roman" w:hAnsi="Times New Roman"/>
          <w:b/>
          <w:bCs/>
          <w:color w:val="000000"/>
          <w:lang w:eastAsia="ru-RU"/>
        </w:rPr>
        <w:t>«Развитие культуры</w:t>
      </w:r>
      <w:r w:rsidR="005178D3">
        <w:rPr>
          <w:rFonts w:ascii="Times New Roman" w:hAnsi="Times New Roman"/>
          <w:b/>
          <w:bCs/>
          <w:color w:val="000000"/>
          <w:lang w:eastAsia="ru-RU"/>
        </w:rPr>
        <w:t>»</w:t>
      </w:r>
      <w:r w:rsidRPr="001A4D86">
        <w:rPr>
          <w:rFonts w:ascii="Times New Roman" w:hAnsi="Times New Roman"/>
          <w:b/>
          <w:bCs/>
          <w:color w:val="000000"/>
          <w:lang w:eastAsia="ru-RU"/>
        </w:rPr>
        <w:t xml:space="preserve"> за счет всех источников финансирования</w:t>
      </w:r>
    </w:p>
    <w:tbl>
      <w:tblPr>
        <w:tblW w:w="15146" w:type="dxa"/>
        <w:tblInd w:w="-300" w:type="dxa"/>
        <w:tblLayout w:type="fixed"/>
        <w:tblLook w:val="00A0" w:firstRow="1" w:lastRow="0" w:firstColumn="1" w:lastColumn="0" w:noHBand="0" w:noVBand="0"/>
      </w:tblPr>
      <w:tblGrid>
        <w:gridCol w:w="974"/>
        <w:gridCol w:w="1417"/>
        <w:gridCol w:w="1275"/>
        <w:gridCol w:w="1133"/>
        <w:gridCol w:w="850"/>
        <w:gridCol w:w="709"/>
        <w:gridCol w:w="1276"/>
        <w:gridCol w:w="992"/>
        <w:gridCol w:w="1701"/>
        <w:gridCol w:w="992"/>
        <w:gridCol w:w="992"/>
        <w:gridCol w:w="993"/>
        <w:gridCol w:w="992"/>
        <w:gridCol w:w="850"/>
      </w:tblGrid>
      <w:tr w:rsidR="00D12B51" w:rsidRPr="00292A77" w:rsidTr="00D12B51">
        <w:trPr>
          <w:trHeight w:val="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5" w:name="RANGE!A1:P101"/>
            <w:bookmarkEnd w:id="5"/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Default="00D12B51" w:rsidP="002457F3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proofErr w:type="spellEnd"/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округа</w:t>
            </w:r>
          </w:p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Цивильского</w:t>
            </w:r>
          </w:p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31CE">
              <w:rPr>
                <w:rFonts w:ascii="Times New Roman" w:hAnsi="Times New Roman"/>
                <w:sz w:val="18"/>
                <w:szCs w:val="18"/>
                <w:lang w:eastAsia="ru-RU"/>
              </w:rPr>
              <w:t>округа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</w:t>
            </w:r>
            <w:proofErr w:type="spellEnd"/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Республики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A97CEC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исполнитель, </w:t>
            </w:r>
            <w:proofErr w:type="spellStart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соисполни-тели</w:t>
            </w:r>
            <w:proofErr w:type="spellEnd"/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участники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A97CEC" w:rsidRPr="00292A77" w:rsidTr="00D12B51">
        <w:trPr>
          <w:cantSplit/>
          <w:trHeight w:val="1134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A97CEC" w:rsidP="00800CF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97CEC" w:rsidRPr="00292A77" w:rsidRDefault="00A97CEC" w:rsidP="00A773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8294A" w:rsidRPr="00292A77" w:rsidRDefault="0058294A" w:rsidP="0058294A">
      <w:pPr>
        <w:widowControl w:val="0"/>
        <w:rPr>
          <w:rFonts w:ascii="Times New Roman" w:hAnsi="Times New Roman"/>
          <w:sz w:val="2"/>
        </w:rPr>
      </w:pPr>
    </w:p>
    <w:tbl>
      <w:tblPr>
        <w:tblW w:w="15150" w:type="dxa"/>
        <w:tblInd w:w="-3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1418"/>
        <w:gridCol w:w="1276"/>
        <w:gridCol w:w="1134"/>
        <w:gridCol w:w="850"/>
        <w:gridCol w:w="709"/>
        <w:gridCol w:w="1276"/>
        <w:gridCol w:w="992"/>
        <w:gridCol w:w="1701"/>
        <w:gridCol w:w="992"/>
        <w:gridCol w:w="992"/>
        <w:gridCol w:w="993"/>
        <w:gridCol w:w="992"/>
        <w:gridCol w:w="850"/>
      </w:tblGrid>
      <w:tr w:rsidR="00D12B51" w:rsidRPr="00292A77" w:rsidTr="00D12B51">
        <w:trPr>
          <w:tblHeader/>
        </w:trPr>
        <w:tc>
          <w:tcPr>
            <w:tcW w:w="975" w:type="dxa"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2B51" w:rsidRPr="00292A77" w:rsidTr="00D12B51"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418" w:type="dxa"/>
            <w:vMerge w:val="restart"/>
          </w:tcPr>
          <w:p w:rsidR="00A97CEC" w:rsidRPr="00A97CEC" w:rsidRDefault="00A97CEC" w:rsidP="00800CF4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="00800C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(реконструкция) и модернизация муниципальных учреждений культуры клубного типа</w:t>
            </w:r>
            <w:r w:rsidRPr="00A97CE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97CEC" w:rsidRPr="00292A77" w:rsidRDefault="00770FA9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Отдел культуры, молодежной политики, спорта и 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</w:p>
        </w:tc>
        <w:tc>
          <w:tcPr>
            <w:tcW w:w="850" w:type="dxa"/>
          </w:tcPr>
          <w:p w:rsidR="00A97CEC" w:rsidRPr="00292A77" w:rsidRDefault="00614A93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A97CEC" w:rsidRPr="00292A77" w:rsidRDefault="00614A93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97CEC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9 163,0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97CEC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8430,0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</w:tcPr>
          <w:p w:rsidR="00A97CEC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733,0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A97CEC" w:rsidRPr="00292A77" w:rsidRDefault="00A97CEC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A97CEC" w:rsidRPr="00292A77" w:rsidRDefault="00A97CEC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A97CEC" w:rsidRPr="00292A77" w:rsidRDefault="00A97CEC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  <w:r w:rsidRPr="003D3B2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97CEC" w:rsidRDefault="00A97CEC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softHyphen/>
              <w:t>роприятие 1</w:t>
            </w:r>
          </w:p>
        </w:tc>
        <w:tc>
          <w:tcPr>
            <w:tcW w:w="1418" w:type="dxa"/>
            <w:vMerge w:val="restart"/>
          </w:tcPr>
          <w:p w:rsidR="00D12B51" w:rsidRPr="00292A77" w:rsidRDefault="00800CF4" w:rsidP="00800CF4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7CE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(реконструкция)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культуры клубного типа</w:t>
            </w:r>
            <w:r w:rsidRPr="00A97CE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</w:tcPr>
          <w:p w:rsidR="00800CF4" w:rsidRPr="00800CF4" w:rsidRDefault="00800CF4" w:rsidP="00800CF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00CF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создание условий для обеспечения прав граждан </w:t>
            </w:r>
            <w:r w:rsidRPr="00800CF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на участие культурной жизни, реализации творческого потенциала нации</w:t>
            </w:r>
          </w:p>
          <w:p w:rsidR="00D12B51" w:rsidRPr="00800CF4" w:rsidRDefault="00D12B51" w:rsidP="00D12B51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0C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межконфессиональных отношений</w:t>
            </w:r>
          </w:p>
        </w:tc>
        <w:tc>
          <w:tcPr>
            <w:tcW w:w="1134" w:type="dxa"/>
            <w:vMerge w:val="restart"/>
          </w:tcPr>
          <w:p w:rsidR="00D12B51" w:rsidRPr="00292A77" w:rsidRDefault="00770FA9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6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культуры, молодежной политики, спорта и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архивного дела соисполнители – МБУК «ЦРК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6BD7">
              <w:rPr>
                <w:rFonts w:ascii="Times New Roman" w:hAnsi="Times New Roman" w:cs="Times New Roman"/>
                <w:sz w:val="16"/>
                <w:szCs w:val="16"/>
              </w:rPr>
              <w:t xml:space="preserve">БО» Цивильского </w:t>
            </w:r>
            <w:r w:rsidRPr="00CC6BD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округа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12B51" w:rsidRPr="00292A77" w:rsidRDefault="00A047E5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709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D12B51" w:rsidRPr="00292A77" w:rsidRDefault="004927E5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4529"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992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2B51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9 163,0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D12B51" w:rsidRPr="00292A77" w:rsidRDefault="00D12B51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12B51" w:rsidRPr="00292A77" w:rsidRDefault="00D12B51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республиканский 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:rsidR="00D12B51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8430,0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12B51" w:rsidRPr="00292A77" w:rsidRDefault="00D12B51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D12B51" w:rsidRDefault="00800CF4" w:rsidP="00603F4A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733,0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</w:p>
        </w:tc>
      </w:tr>
      <w:tr w:rsidR="00D12B51" w:rsidRPr="00292A77" w:rsidTr="00D12B51">
        <w:tc>
          <w:tcPr>
            <w:tcW w:w="975" w:type="dxa"/>
            <w:vMerge/>
            <w:tcBorders>
              <w:left w:val="single" w:sz="4" w:space="0" w:color="auto"/>
            </w:tcBorders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</w:tcPr>
          <w:p w:rsidR="00D12B51" w:rsidRPr="00292A77" w:rsidRDefault="00D12B51" w:rsidP="002457F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</w:tcPr>
          <w:p w:rsidR="00D12B51" w:rsidRPr="00292A77" w:rsidRDefault="00D12B51" w:rsidP="002457F3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</w:tcPr>
          <w:p w:rsidR="00D12B51" w:rsidRPr="00292A77" w:rsidRDefault="00D12B51" w:rsidP="002457F3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  <w:r w:rsidRPr="0009428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2B51" w:rsidRDefault="00D12B51" w:rsidP="00603F4A">
            <w:pPr>
              <w:jc w:val="center"/>
            </w:pPr>
          </w:p>
        </w:tc>
      </w:tr>
      <w:tr w:rsidR="00800CF4" w:rsidRPr="00292A77" w:rsidTr="00D12B51">
        <w:trPr>
          <w:trHeight w:val="1030"/>
        </w:trPr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800CF4" w:rsidRPr="003C7C16" w:rsidRDefault="00800CF4" w:rsidP="005C0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указанные с основным мероприятием 1</w:t>
            </w:r>
          </w:p>
        </w:tc>
        <w:tc>
          <w:tcPr>
            <w:tcW w:w="7938" w:type="dxa"/>
            <w:gridSpan w:val="7"/>
          </w:tcPr>
          <w:p w:rsidR="00800CF4" w:rsidRPr="00F75398" w:rsidRDefault="00800CF4" w:rsidP="00614A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числа культурно-массовых мероприятий учреждений культуры клубного типа по сравнению с показателем 202</w:t>
            </w:r>
            <w:r w:rsidR="00614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800CF4" w:rsidRPr="00512E1D" w:rsidRDefault="00800CF4" w:rsidP="0080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00CF4" w:rsidRPr="00512E1D" w:rsidRDefault="00800CF4" w:rsidP="0080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800CF4" w:rsidRPr="00512E1D" w:rsidRDefault="00800CF4" w:rsidP="0080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00CF4" w:rsidRPr="00512E1D" w:rsidRDefault="00800CF4" w:rsidP="0080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0CF4" w:rsidRPr="00512E1D" w:rsidRDefault="00800CF4" w:rsidP="0051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BD0389" w:rsidRDefault="00BD0389" w:rsidP="00BD0389">
      <w:pPr>
        <w:jc w:val="right"/>
        <w:rPr>
          <w:rFonts w:ascii="Times New Roman" w:hAnsi="Times New Roman"/>
          <w:sz w:val="26"/>
        </w:rPr>
      </w:pPr>
    </w:p>
    <w:p w:rsidR="00F75398" w:rsidRDefault="00F75398" w:rsidP="001A4D86">
      <w:pPr>
        <w:tabs>
          <w:tab w:val="left" w:pos="8640"/>
        </w:tabs>
        <w:rPr>
          <w:lang w:eastAsia="ru-RU"/>
        </w:rPr>
      </w:pPr>
    </w:p>
    <w:p w:rsidR="00DB302B" w:rsidRPr="00DB302B" w:rsidRDefault="00DB302B" w:rsidP="001A4D86">
      <w:pPr>
        <w:tabs>
          <w:tab w:val="left" w:pos="8640"/>
        </w:tabs>
        <w:rPr>
          <w:lang w:eastAsia="ru-RU"/>
        </w:rPr>
      </w:pPr>
    </w:p>
    <w:sectPr w:rsidR="00DB302B" w:rsidRPr="00DB302B" w:rsidSect="003D31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80" w:rsidRDefault="009B6480" w:rsidP="0008760C">
      <w:r>
        <w:separator/>
      </w:r>
    </w:p>
  </w:endnote>
  <w:endnote w:type="continuationSeparator" w:id="0">
    <w:p w:rsidR="009B6480" w:rsidRDefault="009B6480" w:rsidP="000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736E76" w:rsidP="002457F3">
    <w:pPr>
      <w:pStyle w:val="affffd"/>
      <w:framePr w:wrap="around" w:vAnchor="text" w:hAnchor="margin" w:xAlign="right" w:y="1"/>
      <w:rPr>
        <w:rStyle w:val="affffc"/>
      </w:rPr>
    </w:pPr>
    <w:r>
      <w:rPr>
        <w:rStyle w:val="affffc"/>
      </w:rPr>
      <w:fldChar w:fldCharType="begin"/>
    </w:r>
    <w:r w:rsidR="00CD23D2">
      <w:rPr>
        <w:rStyle w:val="affffc"/>
      </w:rPr>
      <w:instrText xml:space="preserve">PAGE  </w:instrText>
    </w:r>
    <w:r>
      <w:rPr>
        <w:rStyle w:val="affffc"/>
      </w:rPr>
      <w:fldChar w:fldCharType="end"/>
    </w:r>
  </w:p>
  <w:p w:rsidR="00CD23D2" w:rsidRDefault="00CD23D2" w:rsidP="002457F3">
    <w:pPr>
      <w:pStyle w:val="afff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CD23D2" w:rsidP="002457F3">
    <w:pPr>
      <w:pStyle w:val="affffd"/>
      <w:framePr w:wrap="around" w:vAnchor="text" w:hAnchor="margin" w:xAlign="right" w:y="1"/>
      <w:rPr>
        <w:rStyle w:val="affffc"/>
      </w:rPr>
    </w:pPr>
  </w:p>
  <w:p w:rsidR="00CD23D2" w:rsidRPr="000626E4" w:rsidRDefault="00CD23D2" w:rsidP="002457F3">
    <w:pPr>
      <w:pStyle w:val="affff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736E76" w:rsidP="002457F3">
    <w:pPr>
      <w:pStyle w:val="affffd"/>
      <w:framePr w:wrap="around" w:vAnchor="text" w:hAnchor="margin" w:xAlign="right" w:y="1"/>
      <w:rPr>
        <w:rStyle w:val="affffc"/>
      </w:rPr>
    </w:pPr>
    <w:r>
      <w:rPr>
        <w:rStyle w:val="affffc"/>
      </w:rPr>
      <w:fldChar w:fldCharType="begin"/>
    </w:r>
    <w:r w:rsidR="00CD23D2">
      <w:rPr>
        <w:rStyle w:val="affffc"/>
      </w:rPr>
      <w:instrText xml:space="preserve">PAGE  </w:instrText>
    </w:r>
    <w:r>
      <w:rPr>
        <w:rStyle w:val="affffc"/>
      </w:rPr>
      <w:fldChar w:fldCharType="end"/>
    </w:r>
  </w:p>
  <w:p w:rsidR="00CD23D2" w:rsidRDefault="00CD23D2" w:rsidP="002457F3">
    <w:pPr>
      <w:pStyle w:val="affff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Pr="00781BDF" w:rsidRDefault="00CD23D2" w:rsidP="002457F3">
    <w:pPr>
      <w:pStyle w:val="aff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80" w:rsidRDefault="009B6480" w:rsidP="0008760C">
      <w:r>
        <w:separator/>
      </w:r>
    </w:p>
  </w:footnote>
  <w:footnote w:type="continuationSeparator" w:id="0">
    <w:p w:rsidR="009B6480" w:rsidRDefault="009B6480" w:rsidP="0008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736E76" w:rsidP="002457F3">
    <w:pPr>
      <w:pStyle w:val="affffa"/>
      <w:framePr w:wrap="around" w:vAnchor="text" w:hAnchor="margin" w:xAlign="center" w:y="1"/>
      <w:rPr>
        <w:rStyle w:val="affffc"/>
      </w:rPr>
    </w:pPr>
    <w:r>
      <w:rPr>
        <w:rStyle w:val="affffc"/>
      </w:rPr>
      <w:fldChar w:fldCharType="begin"/>
    </w:r>
    <w:r w:rsidR="00CD23D2">
      <w:rPr>
        <w:rStyle w:val="affffc"/>
      </w:rPr>
      <w:instrText xml:space="preserve">PAGE  </w:instrText>
    </w:r>
    <w:r>
      <w:rPr>
        <w:rStyle w:val="affffc"/>
      </w:rPr>
      <w:fldChar w:fldCharType="separate"/>
    </w:r>
    <w:r w:rsidR="00CD23D2">
      <w:rPr>
        <w:rStyle w:val="affffc"/>
        <w:noProof/>
      </w:rPr>
      <w:t>2</w:t>
    </w:r>
    <w:r>
      <w:rPr>
        <w:rStyle w:val="affffc"/>
      </w:rPr>
      <w:fldChar w:fldCharType="end"/>
    </w:r>
  </w:p>
  <w:p w:rsidR="00CD23D2" w:rsidRDefault="00CD23D2">
    <w:pPr>
      <w:pStyle w:val="af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Pr="00FA1824" w:rsidRDefault="00CD23D2" w:rsidP="002457F3">
    <w:pPr>
      <w:pStyle w:val="affffa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CD23D2">
    <w:pPr>
      <w:pStyle w:val="affffa"/>
      <w:jc w:val="center"/>
    </w:pPr>
  </w:p>
  <w:p w:rsidR="00CD23D2" w:rsidRDefault="00CD23D2">
    <w:pPr>
      <w:pStyle w:val="afff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736E76" w:rsidP="002457F3">
    <w:pPr>
      <w:pStyle w:val="affffa"/>
      <w:framePr w:wrap="around" w:vAnchor="text" w:hAnchor="margin" w:xAlign="center" w:y="1"/>
      <w:rPr>
        <w:rStyle w:val="affffc"/>
      </w:rPr>
    </w:pPr>
    <w:r>
      <w:rPr>
        <w:rStyle w:val="affffc"/>
      </w:rPr>
      <w:fldChar w:fldCharType="begin"/>
    </w:r>
    <w:r w:rsidR="00CD23D2">
      <w:rPr>
        <w:rStyle w:val="affffc"/>
      </w:rPr>
      <w:instrText xml:space="preserve">PAGE  </w:instrText>
    </w:r>
    <w:r>
      <w:rPr>
        <w:rStyle w:val="affffc"/>
      </w:rPr>
      <w:fldChar w:fldCharType="separate"/>
    </w:r>
    <w:r w:rsidR="00CD23D2">
      <w:rPr>
        <w:rStyle w:val="affffc"/>
        <w:noProof/>
      </w:rPr>
      <w:t>10</w:t>
    </w:r>
    <w:r>
      <w:rPr>
        <w:rStyle w:val="affffc"/>
      </w:rPr>
      <w:fldChar w:fldCharType="end"/>
    </w:r>
  </w:p>
  <w:p w:rsidR="00CD23D2" w:rsidRDefault="00CD23D2">
    <w:pPr>
      <w:pStyle w:val="afff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Pr="0006618C" w:rsidRDefault="00CD23D2" w:rsidP="002457F3">
    <w:pPr>
      <w:pStyle w:val="affffa"/>
      <w:framePr w:wrap="around" w:vAnchor="text" w:hAnchor="margin" w:xAlign="center" w:y="1"/>
      <w:rPr>
        <w:rStyle w:val="affffc"/>
        <w:rFonts w:ascii="Times New Roman" w:hAnsi="Times New Roman"/>
        <w:sz w:val="24"/>
        <w:szCs w:val="24"/>
      </w:rPr>
    </w:pPr>
  </w:p>
  <w:p w:rsidR="00CD23D2" w:rsidRPr="005D732C" w:rsidRDefault="00CD23D2" w:rsidP="005D732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CD23D2" w:rsidP="002457F3">
    <w:pPr>
      <w:pStyle w:val="affff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C42DD"/>
    <w:multiLevelType w:val="multilevel"/>
    <w:tmpl w:val="A198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4">
    <w:nsid w:val="7AA84435"/>
    <w:multiLevelType w:val="multilevel"/>
    <w:tmpl w:val="E036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14"/>
    <w:rsid w:val="00003286"/>
    <w:rsid w:val="00003692"/>
    <w:rsid w:val="00005D1E"/>
    <w:rsid w:val="00013B52"/>
    <w:rsid w:val="000140F6"/>
    <w:rsid w:val="0003337E"/>
    <w:rsid w:val="000456C0"/>
    <w:rsid w:val="00050747"/>
    <w:rsid w:val="00052EAF"/>
    <w:rsid w:val="00054A23"/>
    <w:rsid w:val="000564A1"/>
    <w:rsid w:val="00056F45"/>
    <w:rsid w:val="00063FC4"/>
    <w:rsid w:val="000704F9"/>
    <w:rsid w:val="00080488"/>
    <w:rsid w:val="0008193C"/>
    <w:rsid w:val="0008760C"/>
    <w:rsid w:val="00090417"/>
    <w:rsid w:val="00090534"/>
    <w:rsid w:val="00092537"/>
    <w:rsid w:val="00097F5E"/>
    <w:rsid w:val="000A0CC3"/>
    <w:rsid w:val="000A3471"/>
    <w:rsid w:val="000A4ABB"/>
    <w:rsid w:val="000A71D2"/>
    <w:rsid w:val="000B6CA8"/>
    <w:rsid w:val="000B734A"/>
    <w:rsid w:val="000C22D7"/>
    <w:rsid w:val="000C505A"/>
    <w:rsid w:val="000D0367"/>
    <w:rsid w:val="000D246D"/>
    <w:rsid w:val="000D4E9D"/>
    <w:rsid w:val="000E2236"/>
    <w:rsid w:val="000E5B3B"/>
    <w:rsid w:val="000E69DF"/>
    <w:rsid w:val="000F41D9"/>
    <w:rsid w:val="000F7B93"/>
    <w:rsid w:val="00100319"/>
    <w:rsid w:val="00100DE6"/>
    <w:rsid w:val="00101CBF"/>
    <w:rsid w:val="001049F7"/>
    <w:rsid w:val="001049FD"/>
    <w:rsid w:val="00111F36"/>
    <w:rsid w:val="00114BDB"/>
    <w:rsid w:val="00117E2E"/>
    <w:rsid w:val="00121BF8"/>
    <w:rsid w:val="001237EF"/>
    <w:rsid w:val="00124FEB"/>
    <w:rsid w:val="00130885"/>
    <w:rsid w:val="00134BC5"/>
    <w:rsid w:val="001422DC"/>
    <w:rsid w:val="001435FD"/>
    <w:rsid w:val="0014434E"/>
    <w:rsid w:val="00144B08"/>
    <w:rsid w:val="0014617B"/>
    <w:rsid w:val="0015744B"/>
    <w:rsid w:val="00174E3B"/>
    <w:rsid w:val="00181D55"/>
    <w:rsid w:val="00182311"/>
    <w:rsid w:val="0018233F"/>
    <w:rsid w:val="00183168"/>
    <w:rsid w:val="00194CE7"/>
    <w:rsid w:val="001A13AD"/>
    <w:rsid w:val="001A4D86"/>
    <w:rsid w:val="001A4FB8"/>
    <w:rsid w:val="001B1628"/>
    <w:rsid w:val="001B4762"/>
    <w:rsid w:val="001C4389"/>
    <w:rsid w:val="001C4B9A"/>
    <w:rsid w:val="001C5735"/>
    <w:rsid w:val="001D2ED9"/>
    <w:rsid w:val="001E481A"/>
    <w:rsid w:val="001F1542"/>
    <w:rsid w:val="001F37F5"/>
    <w:rsid w:val="001F5813"/>
    <w:rsid w:val="00200446"/>
    <w:rsid w:val="00206A36"/>
    <w:rsid w:val="00210105"/>
    <w:rsid w:val="0021022D"/>
    <w:rsid w:val="002107EA"/>
    <w:rsid w:val="00213F92"/>
    <w:rsid w:val="0021461F"/>
    <w:rsid w:val="00214E8F"/>
    <w:rsid w:val="00215F09"/>
    <w:rsid w:val="002162F4"/>
    <w:rsid w:val="002277CE"/>
    <w:rsid w:val="002308DA"/>
    <w:rsid w:val="00230BD1"/>
    <w:rsid w:val="0023387C"/>
    <w:rsid w:val="00240254"/>
    <w:rsid w:val="0024215B"/>
    <w:rsid w:val="0024258F"/>
    <w:rsid w:val="00243554"/>
    <w:rsid w:val="0024501B"/>
    <w:rsid w:val="002457F3"/>
    <w:rsid w:val="00247516"/>
    <w:rsid w:val="002523EE"/>
    <w:rsid w:val="00254EC5"/>
    <w:rsid w:val="0025661F"/>
    <w:rsid w:val="00266791"/>
    <w:rsid w:val="00277FD3"/>
    <w:rsid w:val="00283232"/>
    <w:rsid w:val="002914ED"/>
    <w:rsid w:val="002A3497"/>
    <w:rsid w:val="002A3B9F"/>
    <w:rsid w:val="002B1EAA"/>
    <w:rsid w:val="002B44F3"/>
    <w:rsid w:val="002C2441"/>
    <w:rsid w:val="002C3E30"/>
    <w:rsid w:val="002C6500"/>
    <w:rsid w:val="002D5A94"/>
    <w:rsid w:val="002E256D"/>
    <w:rsid w:val="002E619F"/>
    <w:rsid w:val="002F5D2A"/>
    <w:rsid w:val="002F7484"/>
    <w:rsid w:val="002F7F0C"/>
    <w:rsid w:val="003009D5"/>
    <w:rsid w:val="00300F6E"/>
    <w:rsid w:val="0030744F"/>
    <w:rsid w:val="003108BA"/>
    <w:rsid w:val="00317B5D"/>
    <w:rsid w:val="00320C22"/>
    <w:rsid w:val="00322DC0"/>
    <w:rsid w:val="00324556"/>
    <w:rsid w:val="003246AA"/>
    <w:rsid w:val="0033214A"/>
    <w:rsid w:val="00332F34"/>
    <w:rsid w:val="00333651"/>
    <w:rsid w:val="0034377A"/>
    <w:rsid w:val="00347E35"/>
    <w:rsid w:val="0035251F"/>
    <w:rsid w:val="0036092D"/>
    <w:rsid w:val="003609A8"/>
    <w:rsid w:val="00381EFD"/>
    <w:rsid w:val="00382215"/>
    <w:rsid w:val="003861E2"/>
    <w:rsid w:val="00390E18"/>
    <w:rsid w:val="00392A0D"/>
    <w:rsid w:val="00393736"/>
    <w:rsid w:val="003965D6"/>
    <w:rsid w:val="0039663A"/>
    <w:rsid w:val="003A07F5"/>
    <w:rsid w:val="003A21D1"/>
    <w:rsid w:val="003B17FF"/>
    <w:rsid w:val="003B19E9"/>
    <w:rsid w:val="003B7944"/>
    <w:rsid w:val="003C0251"/>
    <w:rsid w:val="003C088E"/>
    <w:rsid w:val="003C7C16"/>
    <w:rsid w:val="003D16B3"/>
    <w:rsid w:val="003D3197"/>
    <w:rsid w:val="003D436C"/>
    <w:rsid w:val="003E03D5"/>
    <w:rsid w:val="003E2E51"/>
    <w:rsid w:val="003E4482"/>
    <w:rsid w:val="003E47EF"/>
    <w:rsid w:val="003F63D0"/>
    <w:rsid w:val="003F6CB3"/>
    <w:rsid w:val="00402397"/>
    <w:rsid w:val="00404670"/>
    <w:rsid w:val="00407E11"/>
    <w:rsid w:val="00411FD5"/>
    <w:rsid w:val="00414607"/>
    <w:rsid w:val="00414A2A"/>
    <w:rsid w:val="00414E32"/>
    <w:rsid w:val="00417ADD"/>
    <w:rsid w:val="0042022D"/>
    <w:rsid w:val="00423104"/>
    <w:rsid w:val="00431BCC"/>
    <w:rsid w:val="00432EE6"/>
    <w:rsid w:val="004343E5"/>
    <w:rsid w:val="004361A6"/>
    <w:rsid w:val="0044011D"/>
    <w:rsid w:val="004455B1"/>
    <w:rsid w:val="00445719"/>
    <w:rsid w:val="00445EB6"/>
    <w:rsid w:val="00447BD1"/>
    <w:rsid w:val="0045330F"/>
    <w:rsid w:val="00453831"/>
    <w:rsid w:val="00455BA1"/>
    <w:rsid w:val="00460770"/>
    <w:rsid w:val="00460FD6"/>
    <w:rsid w:val="004618D9"/>
    <w:rsid w:val="00464719"/>
    <w:rsid w:val="00464E1F"/>
    <w:rsid w:val="00467598"/>
    <w:rsid w:val="00472806"/>
    <w:rsid w:val="004756AA"/>
    <w:rsid w:val="00481932"/>
    <w:rsid w:val="004927E5"/>
    <w:rsid w:val="00494D98"/>
    <w:rsid w:val="00495DBA"/>
    <w:rsid w:val="004970FE"/>
    <w:rsid w:val="004A31CC"/>
    <w:rsid w:val="004B424D"/>
    <w:rsid w:val="004B43C7"/>
    <w:rsid w:val="004C24E4"/>
    <w:rsid w:val="004C2D13"/>
    <w:rsid w:val="004C5777"/>
    <w:rsid w:val="004D2F73"/>
    <w:rsid w:val="004D37C4"/>
    <w:rsid w:val="004D5239"/>
    <w:rsid w:val="004D604D"/>
    <w:rsid w:val="004E40AE"/>
    <w:rsid w:val="004E4B64"/>
    <w:rsid w:val="004E594F"/>
    <w:rsid w:val="004E72ED"/>
    <w:rsid w:val="004F1AF0"/>
    <w:rsid w:val="004F585A"/>
    <w:rsid w:val="004F65D4"/>
    <w:rsid w:val="005003B8"/>
    <w:rsid w:val="00504FCD"/>
    <w:rsid w:val="00505278"/>
    <w:rsid w:val="005069BE"/>
    <w:rsid w:val="00512E1D"/>
    <w:rsid w:val="005132FF"/>
    <w:rsid w:val="00514931"/>
    <w:rsid w:val="005170D6"/>
    <w:rsid w:val="005178D3"/>
    <w:rsid w:val="00523FB6"/>
    <w:rsid w:val="005361EC"/>
    <w:rsid w:val="0054009C"/>
    <w:rsid w:val="00540EDC"/>
    <w:rsid w:val="0054356A"/>
    <w:rsid w:val="0054675A"/>
    <w:rsid w:val="0055402B"/>
    <w:rsid w:val="005616A9"/>
    <w:rsid w:val="00562767"/>
    <w:rsid w:val="005645F1"/>
    <w:rsid w:val="00564E99"/>
    <w:rsid w:val="00566B80"/>
    <w:rsid w:val="005702CE"/>
    <w:rsid w:val="0057471A"/>
    <w:rsid w:val="00574D55"/>
    <w:rsid w:val="00580256"/>
    <w:rsid w:val="005825CE"/>
    <w:rsid w:val="0058294A"/>
    <w:rsid w:val="0058725D"/>
    <w:rsid w:val="00590839"/>
    <w:rsid w:val="00590C4D"/>
    <w:rsid w:val="00590CBC"/>
    <w:rsid w:val="00597443"/>
    <w:rsid w:val="005A16BC"/>
    <w:rsid w:val="005B3813"/>
    <w:rsid w:val="005C078D"/>
    <w:rsid w:val="005C0D0C"/>
    <w:rsid w:val="005C1518"/>
    <w:rsid w:val="005C21DB"/>
    <w:rsid w:val="005C5877"/>
    <w:rsid w:val="005C6525"/>
    <w:rsid w:val="005D3EEB"/>
    <w:rsid w:val="005D6A36"/>
    <w:rsid w:val="005D732C"/>
    <w:rsid w:val="005E0CDF"/>
    <w:rsid w:val="005E445A"/>
    <w:rsid w:val="005E75DD"/>
    <w:rsid w:val="005F3AF6"/>
    <w:rsid w:val="00600531"/>
    <w:rsid w:val="006023CA"/>
    <w:rsid w:val="006037EA"/>
    <w:rsid w:val="00603F4A"/>
    <w:rsid w:val="0060716D"/>
    <w:rsid w:val="00610374"/>
    <w:rsid w:val="00612EA9"/>
    <w:rsid w:val="00614298"/>
    <w:rsid w:val="00614A93"/>
    <w:rsid w:val="0061500F"/>
    <w:rsid w:val="006214B7"/>
    <w:rsid w:val="006226AB"/>
    <w:rsid w:val="0062683B"/>
    <w:rsid w:val="00626BCB"/>
    <w:rsid w:val="00633F11"/>
    <w:rsid w:val="00643F61"/>
    <w:rsid w:val="0064508A"/>
    <w:rsid w:val="0065082E"/>
    <w:rsid w:val="006545A4"/>
    <w:rsid w:val="006559C0"/>
    <w:rsid w:val="0065700A"/>
    <w:rsid w:val="00657AEB"/>
    <w:rsid w:val="00665C43"/>
    <w:rsid w:val="0066667F"/>
    <w:rsid w:val="00671BCD"/>
    <w:rsid w:val="0067314F"/>
    <w:rsid w:val="00674AD0"/>
    <w:rsid w:val="00674B7E"/>
    <w:rsid w:val="00682D71"/>
    <w:rsid w:val="006835BA"/>
    <w:rsid w:val="00686FB8"/>
    <w:rsid w:val="00692FB3"/>
    <w:rsid w:val="00694FAA"/>
    <w:rsid w:val="006A6584"/>
    <w:rsid w:val="006B2E7C"/>
    <w:rsid w:val="006B344D"/>
    <w:rsid w:val="006B6CB1"/>
    <w:rsid w:val="006C069F"/>
    <w:rsid w:val="006C21E9"/>
    <w:rsid w:val="006C327F"/>
    <w:rsid w:val="006C472C"/>
    <w:rsid w:val="006D033E"/>
    <w:rsid w:val="006D0E78"/>
    <w:rsid w:val="006D0EC1"/>
    <w:rsid w:val="006D53A9"/>
    <w:rsid w:val="006E2499"/>
    <w:rsid w:val="006F3035"/>
    <w:rsid w:val="006F4A3B"/>
    <w:rsid w:val="006F5591"/>
    <w:rsid w:val="00702F54"/>
    <w:rsid w:val="007131AE"/>
    <w:rsid w:val="0072128A"/>
    <w:rsid w:val="00722375"/>
    <w:rsid w:val="00722D3D"/>
    <w:rsid w:val="007277DF"/>
    <w:rsid w:val="0072799A"/>
    <w:rsid w:val="00727A9A"/>
    <w:rsid w:val="00736E76"/>
    <w:rsid w:val="00736FF7"/>
    <w:rsid w:val="007373C1"/>
    <w:rsid w:val="0074152B"/>
    <w:rsid w:val="00742F53"/>
    <w:rsid w:val="007453AD"/>
    <w:rsid w:val="0075280E"/>
    <w:rsid w:val="00752B23"/>
    <w:rsid w:val="00753369"/>
    <w:rsid w:val="00770965"/>
    <w:rsid w:val="00770FA9"/>
    <w:rsid w:val="007800BD"/>
    <w:rsid w:val="00784C30"/>
    <w:rsid w:val="00785476"/>
    <w:rsid w:val="00785AD7"/>
    <w:rsid w:val="007862AE"/>
    <w:rsid w:val="0078776A"/>
    <w:rsid w:val="007917D7"/>
    <w:rsid w:val="007924D2"/>
    <w:rsid w:val="00794C98"/>
    <w:rsid w:val="007A1168"/>
    <w:rsid w:val="007A4739"/>
    <w:rsid w:val="007B0BE6"/>
    <w:rsid w:val="007B2A8E"/>
    <w:rsid w:val="007B4385"/>
    <w:rsid w:val="007C03EF"/>
    <w:rsid w:val="007C2D97"/>
    <w:rsid w:val="007D3E6C"/>
    <w:rsid w:val="007E485C"/>
    <w:rsid w:val="007E5F76"/>
    <w:rsid w:val="007F1690"/>
    <w:rsid w:val="007F2BFE"/>
    <w:rsid w:val="007F356F"/>
    <w:rsid w:val="007F4D5D"/>
    <w:rsid w:val="007F6216"/>
    <w:rsid w:val="00800CF4"/>
    <w:rsid w:val="00803C09"/>
    <w:rsid w:val="00810052"/>
    <w:rsid w:val="00810D53"/>
    <w:rsid w:val="008169CB"/>
    <w:rsid w:val="0081723A"/>
    <w:rsid w:val="00822462"/>
    <w:rsid w:val="008226C7"/>
    <w:rsid w:val="008340B1"/>
    <w:rsid w:val="00837C4C"/>
    <w:rsid w:val="00841995"/>
    <w:rsid w:val="0085443B"/>
    <w:rsid w:val="008549C9"/>
    <w:rsid w:val="00854E61"/>
    <w:rsid w:val="00857074"/>
    <w:rsid w:val="008643FE"/>
    <w:rsid w:val="0087245B"/>
    <w:rsid w:val="0087682A"/>
    <w:rsid w:val="00881DE1"/>
    <w:rsid w:val="00887E1C"/>
    <w:rsid w:val="008929F4"/>
    <w:rsid w:val="00893DBA"/>
    <w:rsid w:val="008B1755"/>
    <w:rsid w:val="008B2542"/>
    <w:rsid w:val="008B3D74"/>
    <w:rsid w:val="008C2B00"/>
    <w:rsid w:val="008C43C2"/>
    <w:rsid w:val="008C6F13"/>
    <w:rsid w:val="008D15AF"/>
    <w:rsid w:val="008D2299"/>
    <w:rsid w:val="008D4062"/>
    <w:rsid w:val="008E1BC1"/>
    <w:rsid w:val="008F41CA"/>
    <w:rsid w:val="00901AB2"/>
    <w:rsid w:val="009101DC"/>
    <w:rsid w:val="009112BE"/>
    <w:rsid w:val="00912669"/>
    <w:rsid w:val="00914F74"/>
    <w:rsid w:val="00923063"/>
    <w:rsid w:val="00925AC0"/>
    <w:rsid w:val="009268E6"/>
    <w:rsid w:val="009372FC"/>
    <w:rsid w:val="00937CE9"/>
    <w:rsid w:val="0094623E"/>
    <w:rsid w:val="009510EC"/>
    <w:rsid w:val="0095591B"/>
    <w:rsid w:val="009579BC"/>
    <w:rsid w:val="00971220"/>
    <w:rsid w:val="00976319"/>
    <w:rsid w:val="00976BFF"/>
    <w:rsid w:val="00977525"/>
    <w:rsid w:val="00980883"/>
    <w:rsid w:val="00983946"/>
    <w:rsid w:val="0098505C"/>
    <w:rsid w:val="00991090"/>
    <w:rsid w:val="009960FF"/>
    <w:rsid w:val="009A0A19"/>
    <w:rsid w:val="009B6480"/>
    <w:rsid w:val="009C00E9"/>
    <w:rsid w:val="009C1A82"/>
    <w:rsid w:val="009C2AA2"/>
    <w:rsid w:val="009C67B2"/>
    <w:rsid w:val="009D1EC0"/>
    <w:rsid w:val="009D2A71"/>
    <w:rsid w:val="009D624F"/>
    <w:rsid w:val="009D6EF0"/>
    <w:rsid w:val="009E1C15"/>
    <w:rsid w:val="009E3035"/>
    <w:rsid w:val="009E3D76"/>
    <w:rsid w:val="009E70C1"/>
    <w:rsid w:val="009F02FF"/>
    <w:rsid w:val="009F181A"/>
    <w:rsid w:val="009F649F"/>
    <w:rsid w:val="00A02C1B"/>
    <w:rsid w:val="00A047E5"/>
    <w:rsid w:val="00A077ED"/>
    <w:rsid w:val="00A10C16"/>
    <w:rsid w:val="00A14288"/>
    <w:rsid w:val="00A17C96"/>
    <w:rsid w:val="00A2607C"/>
    <w:rsid w:val="00A337C4"/>
    <w:rsid w:val="00A33D3A"/>
    <w:rsid w:val="00A36B5F"/>
    <w:rsid w:val="00A37D32"/>
    <w:rsid w:val="00A450C8"/>
    <w:rsid w:val="00A45167"/>
    <w:rsid w:val="00A46A53"/>
    <w:rsid w:val="00A5245A"/>
    <w:rsid w:val="00A632EB"/>
    <w:rsid w:val="00A63FDC"/>
    <w:rsid w:val="00A65677"/>
    <w:rsid w:val="00A773C0"/>
    <w:rsid w:val="00A77777"/>
    <w:rsid w:val="00A83007"/>
    <w:rsid w:val="00A97CEC"/>
    <w:rsid w:val="00AA1ECD"/>
    <w:rsid w:val="00AA4694"/>
    <w:rsid w:val="00AA5660"/>
    <w:rsid w:val="00AA582C"/>
    <w:rsid w:val="00AA63F8"/>
    <w:rsid w:val="00AA73B4"/>
    <w:rsid w:val="00AB0F6D"/>
    <w:rsid w:val="00AB4DF9"/>
    <w:rsid w:val="00AB54A8"/>
    <w:rsid w:val="00AB5515"/>
    <w:rsid w:val="00AB5C7E"/>
    <w:rsid w:val="00AB710D"/>
    <w:rsid w:val="00AB71AB"/>
    <w:rsid w:val="00AC0DE2"/>
    <w:rsid w:val="00AC4529"/>
    <w:rsid w:val="00AC4AF0"/>
    <w:rsid w:val="00AC4E22"/>
    <w:rsid w:val="00AD1DEE"/>
    <w:rsid w:val="00AD1E4A"/>
    <w:rsid w:val="00AD5BC1"/>
    <w:rsid w:val="00AE2283"/>
    <w:rsid w:val="00AF1B39"/>
    <w:rsid w:val="00AF3F3A"/>
    <w:rsid w:val="00AF485B"/>
    <w:rsid w:val="00AF5B15"/>
    <w:rsid w:val="00B03DC4"/>
    <w:rsid w:val="00B06323"/>
    <w:rsid w:val="00B14404"/>
    <w:rsid w:val="00B154A0"/>
    <w:rsid w:val="00B17FF6"/>
    <w:rsid w:val="00B222CD"/>
    <w:rsid w:val="00B2489A"/>
    <w:rsid w:val="00B31F49"/>
    <w:rsid w:val="00B33201"/>
    <w:rsid w:val="00B35C6C"/>
    <w:rsid w:val="00B41F48"/>
    <w:rsid w:val="00B47522"/>
    <w:rsid w:val="00B53D61"/>
    <w:rsid w:val="00B55CA8"/>
    <w:rsid w:val="00B6205B"/>
    <w:rsid w:val="00B64DF1"/>
    <w:rsid w:val="00B65A2B"/>
    <w:rsid w:val="00B83439"/>
    <w:rsid w:val="00B86581"/>
    <w:rsid w:val="00B87C50"/>
    <w:rsid w:val="00B919DF"/>
    <w:rsid w:val="00B92907"/>
    <w:rsid w:val="00BA26A5"/>
    <w:rsid w:val="00BA27B1"/>
    <w:rsid w:val="00BA2CEB"/>
    <w:rsid w:val="00BA3A90"/>
    <w:rsid w:val="00BA4BCE"/>
    <w:rsid w:val="00BA525B"/>
    <w:rsid w:val="00BA57CA"/>
    <w:rsid w:val="00BB48DA"/>
    <w:rsid w:val="00BB6771"/>
    <w:rsid w:val="00BC2DFE"/>
    <w:rsid w:val="00BC5D49"/>
    <w:rsid w:val="00BD0389"/>
    <w:rsid w:val="00BD275F"/>
    <w:rsid w:val="00BD2BC6"/>
    <w:rsid w:val="00BE28DA"/>
    <w:rsid w:val="00BF0DB5"/>
    <w:rsid w:val="00BF2711"/>
    <w:rsid w:val="00BF6D27"/>
    <w:rsid w:val="00C04125"/>
    <w:rsid w:val="00C07AE7"/>
    <w:rsid w:val="00C11A3F"/>
    <w:rsid w:val="00C124D6"/>
    <w:rsid w:val="00C156F3"/>
    <w:rsid w:val="00C17E81"/>
    <w:rsid w:val="00C212C1"/>
    <w:rsid w:val="00C22FB8"/>
    <w:rsid w:val="00C23960"/>
    <w:rsid w:val="00C477B8"/>
    <w:rsid w:val="00C549A2"/>
    <w:rsid w:val="00C669CB"/>
    <w:rsid w:val="00C776E0"/>
    <w:rsid w:val="00C83727"/>
    <w:rsid w:val="00C869F0"/>
    <w:rsid w:val="00CA0AA1"/>
    <w:rsid w:val="00CA111C"/>
    <w:rsid w:val="00CA2E58"/>
    <w:rsid w:val="00CA3AE4"/>
    <w:rsid w:val="00CA5157"/>
    <w:rsid w:val="00CA7CFA"/>
    <w:rsid w:val="00CB0A97"/>
    <w:rsid w:val="00CB0F12"/>
    <w:rsid w:val="00CB3B7A"/>
    <w:rsid w:val="00CB4487"/>
    <w:rsid w:val="00CC5867"/>
    <w:rsid w:val="00CC6BD7"/>
    <w:rsid w:val="00CC7011"/>
    <w:rsid w:val="00CD1DC6"/>
    <w:rsid w:val="00CD23D2"/>
    <w:rsid w:val="00CD31CE"/>
    <w:rsid w:val="00CD3CF9"/>
    <w:rsid w:val="00CD60C7"/>
    <w:rsid w:val="00CD744A"/>
    <w:rsid w:val="00CE3FD0"/>
    <w:rsid w:val="00CE6C3A"/>
    <w:rsid w:val="00CF15E1"/>
    <w:rsid w:val="00CF5561"/>
    <w:rsid w:val="00CF5570"/>
    <w:rsid w:val="00D0007E"/>
    <w:rsid w:val="00D01F57"/>
    <w:rsid w:val="00D044FB"/>
    <w:rsid w:val="00D12B51"/>
    <w:rsid w:val="00D13A2A"/>
    <w:rsid w:val="00D1618C"/>
    <w:rsid w:val="00D20535"/>
    <w:rsid w:val="00D233B7"/>
    <w:rsid w:val="00D27C23"/>
    <w:rsid w:val="00D27C4A"/>
    <w:rsid w:val="00D41AD6"/>
    <w:rsid w:val="00D51B7F"/>
    <w:rsid w:val="00D51BCE"/>
    <w:rsid w:val="00D5387B"/>
    <w:rsid w:val="00D57062"/>
    <w:rsid w:val="00D6197D"/>
    <w:rsid w:val="00D62ABB"/>
    <w:rsid w:val="00D6524B"/>
    <w:rsid w:val="00D671FD"/>
    <w:rsid w:val="00D8726E"/>
    <w:rsid w:val="00D9269C"/>
    <w:rsid w:val="00D92A32"/>
    <w:rsid w:val="00D92BBD"/>
    <w:rsid w:val="00D947EB"/>
    <w:rsid w:val="00D954DB"/>
    <w:rsid w:val="00D956B6"/>
    <w:rsid w:val="00DA1B14"/>
    <w:rsid w:val="00DA65B1"/>
    <w:rsid w:val="00DB207F"/>
    <w:rsid w:val="00DB302B"/>
    <w:rsid w:val="00DC1124"/>
    <w:rsid w:val="00DC7884"/>
    <w:rsid w:val="00DD763A"/>
    <w:rsid w:val="00DE4B17"/>
    <w:rsid w:val="00DE7CAF"/>
    <w:rsid w:val="00DF3D0F"/>
    <w:rsid w:val="00DF66F6"/>
    <w:rsid w:val="00E00331"/>
    <w:rsid w:val="00E01095"/>
    <w:rsid w:val="00E01B20"/>
    <w:rsid w:val="00E0510A"/>
    <w:rsid w:val="00E05934"/>
    <w:rsid w:val="00E0720D"/>
    <w:rsid w:val="00E11380"/>
    <w:rsid w:val="00E12232"/>
    <w:rsid w:val="00E212CD"/>
    <w:rsid w:val="00E219AE"/>
    <w:rsid w:val="00E2463F"/>
    <w:rsid w:val="00E24929"/>
    <w:rsid w:val="00E275C8"/>
    <w:rsid w:val="00E3574E"/>
    <w:rsid w:val="00E410E4"/>
    <w:rsid w:val="00E413E3"/>
    <w:rsid w:val="00E414F2"/>
    <w:rsid w:val="00E42A1A"/>
    <w:rsid w:val="00E46527"/>
    <w:rsid w:val="00E55E31"/>
    <w:rsid w:val="00E57B99"/>
    <w:rsid w:val="00E65AE5"/>
    <w:rsid w:val="00E72973"/>
    <w:rsid w:val="00E758DF"/>
    <w:rsid w:val="00E768D5"/>
    <w:rsid w:val="00E81891"/>
    <w:rsid w:val="00E81FF1"/>
    <w:rsid w:val="00E820AF"/>
    <w:rsid w:val="00E847A5"/>
    <w:rsid w:val="00E87C95"/>
    <w:rsid w:val="00EA5869"/>
    <w:rsid w:val="00EA7119"/>
    <w:rsid w:val="00EB277F"/>
    <w:rsid w:val="00EB55F4"/>
    <w:rsid w:val="00EC2360"/>
    <w:rsid w:val="00EC5E73"/>
    <w:rsid w:val="00ED11F6"/>
    <w:rsid w:val="00ED2385"/>
    <w:rsid w:val="00ED44DF"/>
    <w:rsid w:val="00ED4F98"/>
    <w:rsid w:val="00ED5050"/>
    <w:rsid w:val="00EE3DC9"/>
    <w:rsid w:val="00EF0789"/>
    <w:rsid w:val="00EF40E3"/>
    <w:rsid w:val="00EF57D5"/>
    <w:rsid w:val="00F0520E"/>
    <w:rsid w:val="00F052F7"/>
    <w:rsid w:val="00F138AD"/>
    <w:rsid w:val="00F24034"/>
    <w:rsid w:val="00F24853"/>
    <w:rsid w:val="00F27E22"/>
    <w:rsid w:val="00F32EA7"/>
    <w:rsid w:val="00F3473A"/>
    <w:rsid w:val="00F34F2D"/>
    <w:rsid w:val="00F40D4E"/>
    <w:rsid w:val="00F443C1"/>
    <w:rsid w:val="00F46F3F"/>
    <w:rsid w:val="00F47D75"/>
    <w:rsid w:val="00F51014"/>
    <w:rsid w:val="00F56627"/>
    <w:rsid w:val="00F615EE"/>
    <w:rsid w:val="00F66A1F"/>
    <w:rsid w:val="00F7028D"/>
    <w:rsid w:val="00F74DC3"/>
    <w:rsid w:val="00F75398"/>
    <w:rsid w:val="00F823E4"/>
    <w:rsid w:val="00F84733"/>
    <w:rsid w:val="00F90E7F"/>
    <w:rsid w:val="00F9253C"/>
    <w:rsid w:val="00F94BB8"/>
    <w:rsid w:val="00FA1D4C"/>
    <w:rsid w:val="00FA3C17"/>
    <w:rsid w:val="00FB7020"/>
    <w:rsid w:val="00FB75C1"/>
    <w:rsid w:val="00FC513C"/>
    <w:rsid w:val="00FC524F"/>
    <w:rsid w:val="00FC6D5C"/>
    <w:rsid w:val="00FC6DCE"/>
    <w:rsid w:val="00FD5647"/>
    <w:rsid w:val="00FD7566"/>
    <w:rsid w:val="00FE0253"/>
    <w:rsid w:val="00FE2E49"/>
    <w:rsid w:val="00FE55FD"/>
    <w:rsid w:val="00FF14A4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B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294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cs="Times New Roman"/>
      <w:b/>
      <w:bCs/>
      <w:color w:val="26282F"/>
      <w:kern w:val="0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58294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58294A"/>
    <w:pPr>
      <w:outlineLvl w:val="2"/>
    </w:pPr>
  </w:style>
  <w:style w:type="paragraph" w:styleId="4">
    <w:name w:val="heading 4"/>
    <w:basedOn w:val="30"/>
    <w:next w:val="a"/>
    <w:link w:val="40"/>
    <w:qFormat/>
    <w:rsid w:val="0058294A"/>
    <w:pPr>
      <w:outlineLvl w:val="3"/>
    </w:pPr>
  </w:style>
  <w:style w:type="paragraph" w:styleId="5">
    <w:name w:val="heading 5"/>
    <w:basedOn w:val="a"/>
    <w:next w:val="a"/>
    <w:link w:val="50"/>
    <w:qFormat/>
    <w:rsid w:val="0058294A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cs="Times New Roman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1ECD"/>
    <w:pPr>
      <w:keepNext/>
      <w:suppressAutoHyphens w:val="0"/>
      <w:jc w:val="center"/>
      <w:outlineLvl w:val="5"/>
    </w:pPr>
    <w:rPr>
      <w:rFonts w:ascii="Times New Roman" w:hAnsi="Times New Roman" w:cs="Times New Roman"/>
      <w:kern w:val="0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AA1ECD"/>
    <w:pPr>
      <w:keepNext/>
      <w:suppressAutoHyphens w:val="0"/>
      <w:jc w:val="center"/>
      <w:outlineLvl w:val="6"/>
    </w:pPr>
    <w:rPr>
      <w:rFonts w:ascii="Times New Roman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A1B14"/>
  </w:style>
  <w:style w:type="paragraph" w:customStyle="1" w:styleId="a4">
    <w:name w:val="Таблицы (моноширинный)"/>
    <w:basedOn w:val="a"/>
    <w:rsid w:val="00DA1B14"/>
  </w:style>
  <w:style w:type="paragraph" w:styleId="a5">
    <w:name w:val="Body Text Indent"/>
    <w:basedOn w:val="a"/>
    <w:link w:val="a6"/>
    <w:rsid w:val="00DA1B14"/>
    <w:pPr>
      <w:suppressAutoHyphens w:val="0"/>
      <w:spacing w:after="120"/>
      <w:ind w:left="283"/>
    </w:pPr>
    <w:rPr>
      <w:rFonts w:ascii="Times New Roman" w:hAnsi="Times New Roman" w:cs="Times New Roman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DA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A1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9">
    <w:name w:val="Гипертекстовая ссылка"/>
    <w:uiPriority w:val="99"/>
    <w:rsid w:val="00DA1B14"/>
    <w:rPr>
      <w:b/>
      <w:color w:val="auto"/>
      <w:sz w:val="26"/>
    </w:rPr>
  </w:style>
  <w:style w:type="character" w:customStyle="1" w:styleId="a8">
    <w:name w:val="Без интервала Знак"/>
    <w:link w:val="a7"/>
    <w:rsid w:val="00DA1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A1B14"/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8294A"/>
    <w:rPr>
      <w:rFonts w:ascii="Arial" w:eastAsia="Times New Roman" w:hAnsi="Arial" w:cs="Times New Roman"/>
      <w:b/>
      <w:bCs/>
      <w:color w:val="26282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29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294A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58294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58294A"/>
    <w:pPr>
      <w:suppressAutoHyphens w:val="0"/>
    </w:pPr>
    <w:rPr>
      <w:rFonts w:ascii="Segoe UI" w:eastAsia="Calibri" w:hAnsi="Segoe UI" w:cs="Times New Roman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8294A"/>
    <w:rPr>
      <w:rFonts w:ascii="Segoe UI" w:eastAsia="Calibri" w:hAnsi="Segoe UI" w:cs="Times New Roman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58294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d">
    <w:name w:val="Normal (Web)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  <w:lang w:eastAsia="ru-RU"/>
    </w:rPr>
  </w:style>
  <w:style w:type="character" w:customStyle="1" w:styleId="ae">
    <w:name w:val="Активная гипертекстовая ссылка"/>
    <w:rsid w:val="0058294A"/>
    <w:rPr>
      <w:b/>
      <w:color w:val="auto"/>
      <w:sz w:val="26"/>
      <w:u w:val="single"/>
    </w:rPr>
  </w:style>
  <w:style w:type="paragraph" w:customStyle="1" w:styleId="af">
    <w:name w:val="Внимание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58294A"/>
    <w:rPr>
      <w:b/>
      <w:color w:val="0058A9"/>
      <w:sz w:val="26"/>
    </w:rPr>
  </w:style>
  <w:style w:type="character" w:customStyle="1" w:styleId="af3">
    <w:name w:val="Выделение для Базового Поиска (курсив)"/>
    <w:rsid w:val="0058294A"/>
    <w:rPr>
      <w:b/>
      <w:i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kern w:val="0"/>
      <w:lang w:eastAsia="ru-RU"/>
    </w:rPr>
  </w:style>
  <w:style w:type="paragraph" w:styleId="af5">
    <w:name w:val="Title"/>
    <w:basedOn w:val="af4"/>
    <w:next w:val="a"/>
    <w:link w:val="af6"/>
    <w:qFormat/>
    <w:rsid w:val="0058294A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6">
    <w:name w:val="Название Знак"/>
    <w:basedOn w:val="a0"/>
    <w:link w:val="af5"/>
    <w:rsid w:val="0058294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b/>
      <w:bCs/>
      <w:color w:val="000000"/>
      <w:kern w:val="0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9">
    <w:name w:val="Заголовок приложения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i/>
      <w:iCs/>
      <w:color w:val="000080"/>
      <w:kern w:val="0"/>
      <w:lang w:eastAsia="ru-RU"/>
    </w:rPr>
  </w:style>
  <w:style w:type="character" w:customStyle="1" w:styleId="afb">
    <w:name w:val="Заголовок своего сообщения"/>
    <w:rsid w:val="0058294A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kern w:val="0"/>
      <w:lang w:eastAsia="ru-RU"/>
    </w:rPr>
  </w:style>
  <w:style w:type="character" w:customStyle="1" w:styleId="afd">
    <w:name w:val="Заголовок чужого сообщения"/>
    <w:rsid w:val="0058294A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kern w:val="0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58294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5"/>
    <w:next w:val="a"/>
    <w:rsid w:val="0058294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color w:val="353842"/>
      <w:kern w:val="0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58294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ind w:left="170" w:right="170"/>
    </w:pPr>
    <w:rPr>
      <w:kern w:val="0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58294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58294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right"/>
    </w:pPr>
    <w:rPr>
      <w:kern w:val="0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58294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58294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character" w:customStyle="1" w:styleId="affd">
    <w:name w:val="Найденные слова"/>
    <w:uiPriority w:val="99"/>
    <w:rsid w:val="0058294A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58294A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"/>
    <w:next w:val="a"/>
    <w:uiPriority w:val="99"/>
    <w:rsid w:val="0058294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1">
    <w:name w:val="Объект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sz w:val="26"/>
      <w:szCs w:val="26"/>
      <w:lang w:eastAsia="ru-RU"/>
    </w:rPr>
  </w:style>
  <w:style w:type="paragraph" w:customStyle="1" w:styleId="afff2">
    <w:name w:val="Оглавление"/>
    <w:basedOn w:val="a4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left="140"/>
      <w:jc w:val="both"/>
    </w:pPr>
    <w:rPr>
      <w:kern w:val="0"/>
      <w:lang w:eastAsia="ru-RU"/>
    </w:rPr>
  </w:style>
  <w:style w:type="character" w:customStyle="1" w:styleId="afff3">
    <w:name w:val="Опечатки"/>
    <w:rsid w:val="0058294A"/>
    <w:rPr>
      <w:color w:val="FF0000"/>
      <w:sz w:val="26"/>
    </w:rPr>
  </w:style>
  <w:style w:type="paragraph" w:customStyle="1" w:styleId="afff4">
    <w:name w:val="Переменная часть"/>
    <w:basedOn w:val="af4"/>
    <w:next w:val="a"/>
    <w:rsid w:val="0058294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58294A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6">
    <w:name w:val="Подзаголовок для информации об изменениях"/>
    <w:basedOn w:val="aff1"/>
    <w:next w:val="a"/>
    <w:rsid w:val="0058294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8">
    <w:name w:val="Постоянная часть"/>
    <w:basedOn w:val="af4"/>
    <w:next w:val="a"/>
    <w:rsid w:val="0058294A"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afffa">
    <w:name w:val="Пример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"/>
    <w:next w:val="a"/>
    <w:uiPriority w:val="99"/>
    <w:rsid w:val="0058294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uiPriority w:val="99"/>
    <w:rsid w:val="0058294A"/>
    <w:rPr>
      <w:b/>
      <w:color w:val="auto"/>
      <w:sz w:val="26"/>
    </w:rPr>
  </w:style>
  <w:style w:type="paragraph" w:customStyle="1" w:styleId="afffd">
    <w:name w:val="Словарная статья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kern w:val="0"/>
      <w:lang w:eastAsia="ru-RU"/>
    </w:rPr>
  </w:style>
  <w:style w:type="character" w:customStyle="1" w:styleId="afffe">
    <w:name w:val="Сравнение редакций"/>
    <w:rsid w:val="0058294A"/>
    <w:rPr>
      <w:b/>
      <w:color w:val="26282F"/>
      <w:sz w:val="26"/>
    </w:rPr>
  </w:style>
  <w:style w:type="character" w:customStyle="1" w:styleId="affff">
    <w:name w:val="Сравнение редакций. Добавленный фрагмент"/>
    <w:rsid w:val="0058294A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58294A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58294A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58294A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00"/>
    </w:pPr>
    <w:rPr>
      <w:kern w:val="0"/>
      <w:sz w:val="22"/>
      <w:szCs w:val="22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</w:pPr>
    <w:rPr>
      <w:color w:val="463F31"/>
      <w:kern w:val="0"/>
      <w:shd w:val="clear" w:color="auto" w:fill="FFFFA6"/>
      <w:lang w:eastAsia="ru-RU"/>
    </w:rPr>
  </w:style>
  <w:style w:type="character" w:customStyle="1" w:styleId="affff5">
    <w:name w:val="Утратил силу"/>
    <w:uiPriority w:val="99"/>
    <w:rsid w:val="0058294A"/>
    <w:rPr>
      <w:b/>
      <w:strike/>
      <w:color w:val="auto"/>
      <w:sz w:val="26"/>
    </w:rPr>
  </w:style>
  <w:style w:type="paragraph" w:customStyle="1" w:styleId="affff6">
    <w:name w:val="Формула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kern w:val="0"/>
      <w:shd w:val="clear" w:color="auto" w:fill="FAF3E9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5829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8294A"/>
    <w:pPr>
      <w:widowControl w:val="0"/>
      <w:suppressAutoHyphens w:val="0"/>
      <w:autoSpaceDE w:val="0"/>
      <w:autoSpaceDN w:val="0"/>
      <w:adjustRightInd w:val="0"/>
      <w:spacing w:before="300"/>
    </w:pPr>
    <w:rPr>
      <w:kern w:val="0"/>
      <w:sz w:val="26"/>
      <w:szCs w:val="26"/>
      <w:lang w:eastAsia="ru-RU"/>
    </w:rPr>
  </w:style>
  <w:style w:type="paragraph" w:customStyle="1" w:styleId="ConsPlusTitle">
    <w:name w:val="ConsPlusTitle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8">
    <w:name w:val="Body Text"/>
    <w:aliases w:val="Основной текст1,Основной текст Знак Знак,bt"/>
    <w:basedOn w:val="a"/>
    <w:link w:val="affff9"/>
    <w:rsid w:val="0058294A"/>
    <w:pPr>
      <w:suppressAutoHyphens w:val="0"/>
      <w:jc w:val="both"/>
    </w:pPr>
    <w:rPr>
      <w:rFonts w:cs="Times New Roman"/>
      <w:kern w:val="0"/>
      <w:sz w:val="26"/>
      <w:szCs w:val="26"/>
    </w:rPr>
  </w:style>
  <w:style w:type="character" w:customStyle="1" w:styleId="affff9">
    <w:name w:val="Основной текст Знак"/>
    <w:aliases w:val="Основной текст1 Знак,Основной текст Знак Знак Знак,bt Знак"/>
    <w:basedOn w:val="a0"/>
    <w:link w:val="affff8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ConsPlusCell">
    <w:name w:val="ConsPlusCell"/>
    <w:rsid w:val="0058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a">
    <w:name w:val="header"/>
    <w:basedOn w:val="a"/>
    <w:link w:val="affffb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character" w:styleId="affffc">
    <w:name w:val="page number"/>
    <w:rsid w:val="0058294A"/>
    <w:rPr>
      <w:rFonts w:cs="Times New Roman"/>
    </w:rPr>
  </w:style>
  <w:style w:type="paragraph" w:styleId="affffd">
    <w:name w:val="footer"/>
    <w:basedOn w:val="a"/>
    <w:link w:val="affffe"/>
    <w:uiPriority w:val="99"/>
    <w:rsid w:val="0058294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kern w:val="0"/>
      <w:sz w:val="26"/>
      <w:szCs w:val="26"/>
      <w:lang w:eastAsia="ru-RU"/>
    </w:rPr>
  </w:style>
  <w:style w:type="character" w:customStyle="1" w:styleId="affffe">
    <w:name w:val="Нижний колонтитул Знак"/>
    <w:basedOn w:val="a0"/>
    <w:link w:val="affffd"/>
    <w:uiPriority w:val="99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58294A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cs="Times New Roman"/>
      <w:kern w:val="0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58294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3">
    <w:name w:val="Без интервала1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82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f">
    <w:name w:val="Table Grid"/>
    <w:basedOn w:val="a1"/>
    <w:uiPriority w:val="59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58294A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58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eastAsiaTheme="minorHAnsi" w:cstheme="minorBidi"/>
      <w:b/>
      <w:color w:val="26282F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rsid w:val="0058294A"/>
    <w:rPr>
      <w:rFonts w:ascii="Consolas" w:eastAsia="Times New Roman" w:hAnsi="Consolas" w:cs="Consolas"/>
      <w:kern w:val="1"/>
      <w:sz w:val="20"/>
      <w:szCs w:val="20"/>
      <w:lang w:eastAsia="ar-SA"/>
    </w:rPr>
  </w:style>
  <w:style w:type="character" w:customStyle="1" w:styleId="51">
    <w:name w:val="Знак Знак5"/>
    <w:locked/>
    <w:rsid w:val="0058294A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58294A"/>
    <w:pPr>
      <w:suppressAutoHyphens w:val="0"/>
      <w:jc w:val="both"/>
    </w:pPr>
    <w:rPr>
      <w:rFonts w:ascii="Times New Roman" w:eastAsia="Calibri" w:hAnsi="Times New Roman" w:cs="Times New Roman"/>
      <w:kern w:val="0"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58294A"/>
    <w:rPr>
      <w:rFonts w:ascii="Times New Roman" w:eastAsia="Calibri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58294A"/>
    <w:pPr>
      <w:suppressAutoHyphens w:val="0"/>
      <w:spacing w:after="120" w:line="480" w:lineRule="auto"/>
      <w:ind w:left="283"/>
      <w:jc w:val="both"/>
    </w:pPr>
    <w:rPr>
      <w:rFonts w:ascii="Times New Roman" w:eastAsia="Calibri" w:hAnsi="Times New Roman" w:cs="Times New Roman"/>
      <w:kern w:val="0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58294A"/>
    <w:rPr>
      <w:rFonts w:ascii="Times New Roman" w:eastAsia="Calibri" w:hAnsi="Times New Roman" w:cs="Times New Roman"/>
    </w:rPr>
  </w:style>
  <w:style w:type="paragraph" w:styleId="afffff0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1"/>
    <w:rsid w:val="0058294A"/>
    <w:pPr>
      <w:widowControl w:val="0"/>
      <w:suppressAutoHyphens w:val="0"/>
      <w:spacing w:before="60" w:line="300" w:lineRule="auto"/>
      <w:ind w:firstLine="1140"/>
      <w:jc w:val="both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afffff1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0"/>
    <w:rsid w:val="00582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FollowedHyperlink"/>
    <w:rsid w:val="0058294A"/>
    <w:rPr>
      <w:color w:val="800080"/>
      <w:u w:val="single"/>
    </w:rPr>
  </w:style>
  <w:style w:type="paragraph" w:customStyle="1" w:styleId="font5">
    <w:name w:val="font5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7">
    <w:name w:val="xl6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68">
    <w:name w:val="xl68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1">
    <w:name w:val="xl71"/>
    <w:basedOn w:val="a"/>
    <w:rsid w:val="0058294A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kern w:val="0"/>
      <w:sz w:val="26"/>
      <w:szCs w:val="26"/>
      <w:lang w:eastAsia="ru-RU"/>
    </w:rPr>
  </w:style>
  <w:style w:type="paragraph" w:customStyle="1" w:styleId="xl72">
    <w:name w:val="xl72"/>
    <w:basedOn w:val="a"/>
    <w:rsid w:val="0058294A"/>
    <w:pPr>
      <w:suppressAutoHyphens w:val="0"/>
      <w:spacing w:before="100" w:beforeAutospacing="1" w:after="100" w:afterAutospacing="1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73">
    <w:name w:val="xl73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6">
    <w:name w:val="xl76"/>
    <w:basedOn w:val="a"/>
    <w:rsid w:val="005829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FF0000"/>
      <w:kern w:val="0"/>
      <w:lang w:eastAsia="ru-RU"/>
    </w:rPr>
  </w:style>
  <w:style w:type="paragraph" w:customStyle="1" w:styleId="xl89">
    <w:name w:val="xl8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xl91">
    <w:name w:val="xl9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92">
    <w:name w:val="xl92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5">
    <w:name w:val="xl95"/>
    <w:basedOn w:val="a"/>
    <w:rsid w:val="005829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6">
    <w:name w:val="xl96"/>
    <w:basedOn w:val="a"/>
    <w:rsid w:val="0058294A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7">
    <w:name w:val="xl97"/>
    <w:basedOn w:val="a"/>
    <w:rsid w:val="005829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8">
    <w:name w:val="xl98"/>
    <w:basedOn w:val="a"/>
    <w:rsid w:val="005829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99">
    <w:name w:val="xl99"/>
    <w:basedOn w:val="a"/>
    <w:rsid w:val="0058294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0">
    <w:name w:val="xl100"/>
    <w:basedOn w:val="a"/>
    <w:rsid w:val="005829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1">
    <w:name w:val="xl101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2">
    <w:name w:val="xl10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3">
    <w:name w:val="xl10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4">
    <w:name w:val="xl10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05">
    <w:name w:val="xl105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6">
    <w:name w:val="xl106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7">
    <w:name w:val="xl107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xl108">
    <w:name w:val="xl108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09">
    <w:name w:val="xl109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kern w:val="0"/>
      <w:lang w:eastAsia="ru-RU"/>
    </w:rPr>
  </w:style>
  <w:style w:type="paragraph" w:customStyle="1" w:styleId="Web">
    <w:name w:val="Обычный (Web)"/>
    <w:basedOn w:val="a"/>
    <w:rsid w:val="0058294A"/>
    <w:pPr>
      <w:suppressAutoHyphens w:val="0"/>
      <w:spacing w:before="100" w:after="100"/>
    </w:pPr>
    <w:rPr>
      <w:rFonts w:ascii="Times New Roman" w:hAnsi="Times New Roman" w:cs="Times New Roman"/>
      <w:kern w:val="0"/>
      <w:szCs w:val="20"/>
      <w:lang w:eastAsia="ru-RU"/>
    </w:rPr>
  </w:style>
  <w:style w:type="character" w:styleId="afffff3">
    <w:name w:val="Strong"/>
    <w:qFormat/>
    <w:rsid w:val="0058294A"/>
    <w:rPr>
      <w:b/>
    </w:rPr>
  </w:style>
  <w:style w:type="character" w:customStyle="1" w:styleId="apple-converted-space">
    <w:name w:val="apple-converted-space"/>
    <w:rsid w:val="0058294A"/>
  </w:style>
  <w:style w:type="character" w:customStyle="1" w:styleId="14">
    <w:name w:val="Замещающий текст1"/>
    <w:semiHidden/>
    <w:rsid w:val="0058294A"/>
    <w:rPr>
      <w:color w:val="808080"/>
    </w:rPr>
  </w:style>
  <w:style w:type="table" w:customStyle="1" w:styleId="15">
    <w:name w:val="Сетка таблицы1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5829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58294A"/>
    <w:pPr>
      <w:suppressAutoHyphens w:val="0"/>
      <w:ind w:left="720"/>
      <w:contextualSpacing/>
      <w:jc w:val="both"/>
    </w:pPr>
    <w:rPr>
      <w:rFonts w:ascii="TimesET" w:hAnsi="TimesET" w:cs="Times New Roman"/>
      <w:kern w:val="0"/>
      <w:lang w:eastAsia="en-US"/>
    </w:rPr>
  </w:style>
  <w:style w:type="paragraph" w:customStyle="1" w:styleId="xl110">
    <w:name w:val="xl11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8">
    <w:name w:val="xl118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19">
    <w:name w:val="xl119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0">
    <w:name w:val="xl120"/>
    <w:basedOn w:val="a"/>
    <w:rsid w:val="0058294A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1">
    <w:name w:val="xl121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2">
    <w:name w:val="xl122"/>
    <w:basedOn w:val="a"/>
    <w:rsid w:val="005829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5829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5829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58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customStyle="1" w:styleId="xl64">
    <w:name w:val="xl64"/>
    <w:basedOn w:val="a"/>
    <w:rsid w:val="0058294A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customStyle="1" w:styleId="28">
    <w:name w:val="Замещающий текст2"/>
    <w:semiHidden/>
    <w:rsid w:val="0058294A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8294A"/>
  </w:style>
  <w:style w:type="paragraph" w:styleId="afffff4">
    <w:name w:val="List Paragraph"/>
    <w:basedOn w:val="a"/>
    <w:link w:val="afffff5"/>
    <w:uiPriority w:val="34"/>
    <w:qFormat/>
    <w:rsid w:val="0058294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cs="Times New Roman"/>
      <w:kern w:val="0"/>
      <w:sz w:val="26"/>
      <w:szCs w:val="26"/>
    </w:rPr>
  </w:style>
  <w:style w:type="paragraph" w:customStyle="1" w:styleId="formattext">
    <w:name w:val="formattext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xl63">
    <w:name w:val="xl63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8294A"/>
  </w:style>
  <w:style w:type="paragraph" w:customStyle="1" w:styleId="afffff6">
    <w:name w:val="Интерфейс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color w:val="000000"/>
      <w:kern w:val="0"/>
      <w:sz w:val="20"/>
      <w:szCs w:val="20"/>
      <w:lang w:eastAsia="en-US"/>
    </w:rPr>
  </w:style>
  <w:style w:type="paragraph" w:customStyle="1" w:styleId="afffff7">
    <w:name w:val="Нормальный (справка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left="170" w:right="170"/>
    </w:pPr>
    <w:rPr>
      <w:rFonts w:eastAsia="Calibri"/>
      <w:kern w:val="0"/>
      <w:sz w:val="26"/>
      <w:szCs w:val="26"/>
      <w:lang w:eastAsia="en-US"/>
    </w:rPr>
  </w:style>
  <w:style w:type="paragraph" w:customStyle="1" w:styleId="afffff8">
    <w:name w:val="Информация о версии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spacing w:before="75"/>
      <w:ind w:left="170" w:right="170"/>
      <w:jc w:val="both"/>
    </w:pPr>
    <w:rPr>
      <w:rFonts w:eastAsia="Calibri"/>
      <w:i/>
      <w:iCs/>
      <w:vanish/>
      <w:color w:val="800080"/>
      <w:kern w:val="0"/>
      <w:sz w:val="26"/>
      <w:szCs w:val="26"/>
      <w:shd w:val="clear" w:color="auto" w:fill="FFFFFF"/>
      <w:lang w:eastAsia="en-US"/>
    </w:rPr>
  </w:style>
  <w:style w:type="paragraph" w:customStyle="1" w:styleId="afffff9">
    <w:name w:val="Нормальный (ле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eastAsia="Calibri"/>
      <w:kern w:val="0"/>
      <w:sz w:val="26"/>
      <w:szCs w:val="26"/>
      <w:lang w:eastAsia="en-US"/>
    </w:rPr>
  </w:style>
  <w:style w:type="paragraph" w:customStyle="1" w:styleId="afffffa">
    <w:name w:val="Нормальный (прав. подпись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jc w:val="right"/>
    </w:pPr>
    <w:rPr>
      <w:rFonts w:eastAsia="Calibri"/>
      <w:kern w:val="0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58294A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sz w:val="26"/>
      <w:szCs w:val="26"/>
      <w:lang w:eastAsia="en-US"/>
    </w:rPr>
  </w:style>
  <w:style w:type="paragraph" w:customStyle="1" w:styleId="afffffb">
    <w:name w:val="Нормальный (аннотация)"/>
    <w:basedOn w:val="a"/>
    <w:next w:val="a"/>
    <w:uiPriority w:val="99"/>
    <w:rsid w:val="0058294A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paragraph" w:customStyle="1" w:styleId="afffffc">
    <w:name w:val="Подчёркнутый текст"/>
    <w:basedOn w:val="a"/>
    <w:next w:val="a"/>
    <w:uiPriority w:val="99"/>
    <w:rsid w:val="0058294A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eastAsia="Calibri"/>
      <w:kern w:val="0"/>
      <w:sz w:val="26"/>
      <w:szCs w:val="26"/>
      <w:lang w:eastAsia="en-US"/>
    </w:rPr>
  </w:style>
  <w:style w:type="character" w:customStyle="1" w:styleId="afffffd">
    <w:name w:val="Ссылка на утративший силу документ"/>
    <w:uiPriority w:val="99"/>
    <w:rsid w:val="0058294A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8294A"/>
    <w:rPr>
      <w:sz w:val="26"/>
      <w:szCs w:val="26"/>
    </w:rPr>
  </w:style>
  <w:style w:type="numbering" w:customStyle="1" w:styleId="111">
    <w:name w:val="Нет списка111"/>
    <w:next w:val="a2"/>
    <w:semiHidden/>
    <w:rsid w:val="0058294A"/>
  </w:style>
  <w:style w:type="paragraph" w:styleId="affffff">
    <w:name w:val="annotation text"/>
    <w:basedOn w:val="a"/>
    <w:link w:val="affffff0"/>
    <w:rsid w:val="0058294A"/>
    <w:pPr>
      <w:suppressAutoHyphens w:val="0"/>
      <w:spacing w:after="200"/>
    </w:pPr>
    <w:rPr>
      <w:rFonts w:ascii="Calibri" w:hAnsi="Calibri" w:cs="Times New Roman"/>
      <w:kern w:val="0"/>
      <w:sz w:val="20"/>
      <w:szCs w:val="20"/>
      <w:lang w:eastAsia="en-US"/>
    </w:rPr>
  </w:style>
  <w:style w:type="character" w:customStyle="1" w:styleId="affffff0">
    <w:name w:val="Текст примечания Знак"/>
    <w:basedOn w:val="a0"/>
    <w:link w:val="affffff"/>
    <w:rsid w:val="0058294A"/>
    <w:rPr>
      <w:rFonts w:ascii="Calibri" w:eastAsia="Times New Roman" w:hAnsi="Calibri" w:cs="Times New Roman"/>
      <w:sz w:val="20"/>
      <w:szCs w:val="20"/>
    </w:rPr>
  </w:style>
  <w:style w:type="character" w:styleId="affffff1">
    <w:name w:val="annotation reference"/>
    <w:rsid w:val="0058294A"/>
    <w:rPr>
      <w:sz w:val="16"/>
    </w:rPr>
  </w:style>
  <w:style w:type="character" w:customStyle="1" w:styleId="17">
    <w:name w:val="Название Знак1"/>
    <w:rsid w:val="00582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8294A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58294A"/>
  </w:style>
  <w:style w:type="character" w:customStyle="1" w:styleId="Absatz-Standardschriftart">
    <w:name w:val="Absatz-Standardschriftart"/>
    <w:rsid w:val="0058294A"/>
  </w:style>
  <w:style w:type="character" w:customStyle="1" w:styleId="WW8Num2z0">
    <w:name w:val="WW8Num2z0"/>
    <w:rsid w:val="0058294A"/>
    <w:rPr>
      <w:sz w:val="24"/>
    </w:rPr>
  </w:style>
  <w:style w:type="character" w:customStyle="1" w:styleId="19">
    <w:name w:val="Основной шрифт абзаца1"/>
    <w:rsid w:val="0058294A"/>
  </w:style>
  <w:style w:type="paragraph" w:styleId="affffff2">
    <w:name w:val="List"/>
    <w:basedOn w:val="affff8"/>
    <w:rsid w:val="0058294A"/>
    <w:rPr>
      <w:rFonts w:ascii="Lucida Sans" w:hAnsi="Lucida Sans"/>
      <w:sz w:val="24"/>
      <w:szCs w:val="24"/>
    </w:rPr>
  </w:style>
  <w:style w:type="paragraph" w:customStyle="1" w:styleId="1a">
    <w:name w:val="Название1"/>
    <w:basedOn w:val="a"/>
    <w:rsid w:val="0058294A"/>
    <w:pPr>
      <w:suppressLineNumbers/>
      <w:suppressAutoHyphens w:val="0"/>
      <w:spacing w:before="120" w:after="120"/>
    </w:pPr>
    <w:rPr>
      <w:rFonts w:ascii="Lucida Sans" w:hAnsi="Lucida Sans" w:cs="Times New Roman"/>
      <w:i/>
      <w:iCs/>
      <w:kern w:val="0"/>
    </w:rPr>
  </w:style>
  <w:style w:type="paragraph" w:customStyle="1" w:styleId="1b">
    <w:name w:val="Указатель1"/>
    <w:basedOn w:val="a"/>
    <w:rsid w:val="0058294A"/>
    <w:pPr>
      <w:suppressLineNumbers/>
      <w:suppressAutoHyphens w:val="0"/>
    </w:pPr>
    <w:rPr>
      <w:rFonts w:ascii="Lucida Sans" w:hAnsi="Lucida Sans" w:cs="Times New Roman"/>
      <w:kern w:val="0"/>
    </w:rPr>
  </w:style>
  <w:style w:type="paragraph" w:customStyle="1" w:styleId="1c">
    <w:name w:val="Основной текст с отступом1"/>
    <w:basedOn w:val="a"/>
    <w:rsid w:val="0058294A"/>
    <w:pPr>
      <w:tabs>
        <w:tab w:val="left" w:pos="1260"/>
      </w:tabs>
      <w:suppressAutoHyphens w:val="0"/>
      <w:ind w:firstLine="90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ConsTitle">
    <w:name w:val="ConsTitle"/>
    <w:rsid w:val="0058294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58294A"/>
    <w:pPr>
      <w:suppressAutoHyphens w:val="0"/>
    </w:pPr>
    <w:rPr>
      <w:rFonts w:ascii="Tahoma" w:hAnsi="Tahoma" w:cs="Tahoma"/>
      <w:kern w:val="0"/>
      <w:sz w:val="16"/>
      <w:szCs w:val="16"/>
    </w:rPr>
  </w:style>
  <w:style w:type="paragraph" w:customStyle="1" w:styleId="210">
    <w:name w:val="Основной текст с отступом 21"/>
    <w:basedOn w:val="a"/>
    <w:rsid w:val="0058294A"/>
    <w:pPr>
      <w:widowControl w:val="0"/>
      <w:suppressAutoHyphens w:val="0"/>
      <w:ind w:firstLine="72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211">
    <w:name w:val="Основной текст 21"/>
    <w:basedOn w:val="a"/>
    <w:rsid w:val="0058294A"/>
    <w:pPr>
      <w:widowControl w:val="0"/>
      <w:suppressAutoHyphens w:val="0"/>
      <w:jc w:val="both"/>
    </w:pPr>
    <w:rPr>
      <w:rFonts w:ascii="Times New Roman" w:hAnsi="Times New Roman" w:cs="Times New Roman"/>
      <w:kern w:val="0"/>
      <w:sz w:val="26"/>
    </w:rPr>
  </w:style>
  <w:style w:type="paragraph" w:customStyle="1" w:styleId="310">
    <w:name w:val="Основной текст 31"/>
    <w:basedOn w:val="a"/>
    <w:rsid w:val="0058294A"/>
    <w:pPr>
      <w:widowControl w:val="0"/>
      <w:suppressAutoHyphens w:val="0"/>
    </w:pPr>
    <w:rPr>
      <w:rFonts w:ascii="Times New Roman" w:hAnsi="Times New Roman" w:cs="Times New Roman"/>
      <w:kern w:val="0"/>
      <w:sz w:val="26"/>
    </w:rPr>
  </w:style>
  <w:style w:type="paragraph" w:customStyle="1" w:styleId="ConsNonformat">
    <w:name w:val="ConsNonformat"/>
    <w:rsid w:val="0058294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3">
    <w:name w:val="Содержимое врезки"/>
    <w:basedOn w:val="affff8"/>
    <w:rsid w:val="0058294A"/>
    <w:rPr>
      <w:rFonts w:ascii="Times New Roman" w:hAnsi="Times New Roman"/>
      <w:sz w:val="24"/>
      <w:szCs w:val="24"/>
    </w:rPr>
  </w:style>
  <w:style w:type="paragraph" w:styleId="affffff4">
    <w:name w:val="Block Text"/>
    <w:basedOn w:val="a"/>
    <w:rsid w:val="0058294A"/>
    <w:pPr>
      <w:widowControl w:val="0"/>
      <w:suppressAutoHyphens w:val="0"/>
      <w:ind w:left="-57" w:right="-57"/>
      <w:jc w:val="center"/>
    </w:pPr>
    <w:rPr>
      <w:rFonts w:ascii="Times New Roman" w:hAnsi="Times New Roman" w:cs="Times New Roman"/>
      <w:b/>
      <w:bCs/>
      <w:color w:val="000000"/>
      <w:kern w:val="0"/>
      <w:sz w:val="22"/>
      <w:szCs w:val="22"/>
    </w:rPr>
  </w:style>
  <w:style w:type="paragraph" w:customStyle="1" w:styleId="affffff5">
    <w:name w:val="Заголовок таблицы"/>
    <w:basedOn w:val="a"/>
    <w:rsid w:val="0058294A"/>
    <w:pPr>
      <w:suppressLineNumbers/>
      <w:suppressAutoHyphens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bCs/>
      <w:kern w:val="0"/>
      <w:sz w:val="26"/>
      <w:szCs w:val="20"/>
    </w:rPr>
  </w:style>
  <w:style w:type="character" w:customStyle="1" w:styleId="WW-Absatz-Standardschriftart">
    <w:name w:val="WW-Absatz-Standardschriftart"/>
    <w:rsid w:val="0058294A"/>
  </w:style>
  <w:style w:type="character" w:customStyle="1" w:styleId="WW-Absatz-Standardschriftart1">
    <w:name w:val="WW-Absatz-Standardschriftart1"/>
    <w:rsid w:val="0058294A"/>
  </w:style>
  <w:style w:type="character" w:customStyle="1" w:styleId="WW-Absatz-Standardschriftart11">
    <w:name w:val="WW-Absatz-Standardschriftart11"/>
    <w:rsid w:val="0058294A"/>
  </w:style>
  <w:style w:type="character" w:customStyle="1" w:styleId="WW-Absatz-Standardschriftart111">
    <w:name w:val="WW-Absatz-Standardschriftart111"/>
    <w:rsid w:val="0058294A"/>
  </w:style>
  <w:style w:type="character" w:customStyle="1" w:styleId="WW-Absatz-Standardschriftart1111">
    <w:name w:val="WW-Absatz-Standardschriftart1111"/>
    <w:rsid w:val="0058294A"/>
  </w:style>
  <w:style w:type="character" w:customStyle="1" w:styleId="WW-Absatz-Standardschriftart11111">
    <w:name w:val="WW-Absatz-Standardschriftart11111"/>
    <w:rsid w:val="0058294A"/>
  </w:style>
  <w:style w:type="character" w:customStyle="1" w:styleId="WW-Absatz-Standardschriftart111111">
    <w:name w:val="WW-Absatz-Standardschriftart111111"/>
    <w:rsid w:val="0058294A"/>
  </w:style>
  <w:style w:type="character" w:customStyle="1" w:styleId="WW-Absatz-Standardschriftart1111111">
    <w:name w:val="WW-Absatz-Standardschriftart1111111"/>
    <w:rsid w:val="0058294A"/>
  </w:style>
  <w:style w:type="character" w:customStyle="1" w:styleId="WW-Absatz-Standardschriftart11111111">
    <w:name w:val="WW-Absatz-Standardschriftart11111111"/>
    <w:rsid w:val="0058294A"/>
  </w:style>
  <w:style w:type="character" w:customStyle="1" w:styleId="WW-Absatz-Standardschriftart111111111">
    <w:name w:val="WW-Absatz-Standardschriftart111111111"/>
    <w:rsid w:val="0058294A"/>
  </w:style>
  <w:style w:type="character" w:customStyle="1" w:styleId="WW-Absatz-Standardschriftart1111111111">
    <w:name w:val="WW-Absatz-Standardschriftart1111111111"/>
    <w:rsid w:val="0058294A"/>
  </w:style>
  <w:style w:type="paragraph" w:customStyle="1" w:styleId="1e">
    <w:name w:val="Цитата1"/>
    <w:basedOn w:val="a"/>
    <w:rsid w:val="0058294A"/>
    <w:pPr>
      <w:widowControl w:val="0"/>
      <w:suppressAutoHyphens w:val="0"/>
      <w:ind w:left="1200" w:right="2165"/>
      <w:jc w:val="center"/>
    </w:pPr>
    <w:rPr>
      <w:rFonts w:ascii="Times New Roman" w:hAnsi="Times New Roman" w:cs="Times New Roman"/>
      <w:kern w:val="0"/>
      <w:szCs w:val="26"/>
    </w:rPr>
  </w:style>
  <w:style w:type="paragraph" w:customStyle="1" w:styleId="affffff6">
    <w:name w:val="Содержимое таблицы"/>
    <w:basedOn w:val="a"/>
    <w:rsid w:val="0058294A"/>
    <w:pPr>
      <w:suppressLineNumbers/>
      <w:suppressAutoHyphens w:val="0"/>
    </w:pPr>
    <w:rPr>
      <w:rFonts w:ascii="Times New Roman" w:hAnsi="Times New Roman" w:cs="Times New Roman"/>
      <w:kern w:val="0"/>
    </w:rPr>
  </w:style>
  <w:style w:type="paragraph" w:customStyle="1" w:styleId="42">
    <w:name w:val="Стиль4"/>
    <w:basedOn w:val="a"/>
    <w:autoRedefine/>
    <w:rsid w:val="0058294A"/>
    <w:pPr>
      <w:widowControl w:val="0"/>
      <w:suppressAutoHyphens w:val="0"/>
      <w:jc w:val="both"/>
    </w:pPr>
    <w:rPr>
      <w:rFonts w:ascii="Times New Roman" w:hAnsi="Times New Roman" w:cs="Times New Roman"/>
      <w:bCs/>
      <w:kern w:val="0"/>
      <w:sz w:val="28"/>
      <w:szCs w:val="28"/>
      <w:lang w:eastAsia="ru-RU"/>
    </w:rPr>
  </w:style>
  <w:style w:type="paragraph" w:styleId="35">
    <w:name w:val="Body Text Indent 3"/>
    <w:basedOn w:val="a"/>
    <w:link w:val="36"/>
    <w:rsid w:val="0058294A"/>
    <w:pPr>
      <w:suppressAutoHyphens w:val="0"/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58294A"/>
    <w:rPr>
      <w:rFonts w:ascii="Times New Roman" w:eastAsia="Times New Roman" w:hAnsi="Times New Roman" w:cs="Times New Roman"/>
      <w:sz w:val="16"/>
      <w:szCs w:val="16"/>
    </w:rPr>
  </w:style>
  <w:style w:type="character" w:styleId="affffff7">
    <w:name w:val="Emphasis"/>
    <w:qFormat/>
    <w:rsid w:val="0058294A"/>
    <w:rPr>
      <w:i/>
    </w:rPr>
  </w:style>
  <w:style w:type="paragraph" w:customStyle="1" w:styleId="affffff8">
    <w:name w:val="Знак"/>
    <w:basedOn w:val="a"/>
    <w:rsid w:val="0058294A"/>
    <w:pPr>
      <w:suppressAutoHyphens w:val="0"/>
      <w:spacing w:after="160" w:line="240" w:lineRule="exact"/>
    </w:pPr>
    <w:rPr>
      <w:rFonts w:ascii="Verdana" w:hAnsi="Verdana" w:cs="Times New Roman"/>
      <w:kern w:val="0"/>
      <w:sz w:val="20"/>
      <w:szCs w:val="20"/>
      <w:lang w:val="en-US" w:eastAsia="en-US"/>
    </w:rPr>
  </w:style>
  <w:style w:type="character" w:customStyle="1" w:styleId="37">
    <w:name w:val="Знак Знак3"/>
    <w:rsid w:val="0058294A"/>
    <w:rPr>
      <w:sz w:val="26"/>
    </w:rPr>
  </w:style>
  <w:style w:type="character" w:customStyle="1" w:styleId="2a">
    <w:name w:val="Знак Знак2"/>
    <w:rsid w:val="0058294A"/>
    <w:rPr>
      <w:sz w:val="24"/>
    </w:rPr>
  </w:style>
  <w:style w:type="character" w:customStyle="1" w:styleId="affffff9">
    <w:name w:val="Знак Знак"/>
    <w:rsid w:val="0058294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8294A"/>
    <w:rPr>
      <w:rFonts w:ascii="Wingdings" w:hAnsi="Wingdings"/>
    </w:rPr>
  </w:style>
  <w:style w:type="character" w:customStyle="1" w:styleId="1f">
    <w:name w:val="Знак Знак1"/>
    <w:rsid w:val="0058294A"/>
    <w:rPr>
      <w:sz w:val="24"/>
    </w:rPr>
  </w:style>
  <w:style w:type="paragraph" w:styleId="affffffa">
    <w:name w:val="endnote text"/>
    <w:basedOn w:val="a"/>
    <w:link w:val="affffffb"/>
    <w:rsid w:val="0058294A"/>
    <w:pPr>
      <w:suppressAutoHyphens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fb">
    <w:name w:val="Текст концевой сноски Знак"/>
    <w:basedOn w:val="a0"/>
    <w:link w:val="affffffa"/>
    <w:rsid w:val="0058294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58294A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8294A"/>
    <w:rPr>
      <w:vertAlign w:val="superscript"/>
    </w:rPr>
  </w:style>
  <w:style w:type="character" w:customStyle="1" w:styleId="150">
    <w:name w:val="Знак Знак15"/>
    <w:rsid w:val="0058294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8294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8294A"/>
    <w:rPr>
      <w:rFonts w:ascii="Arial" w:hAnsi="Arial" w:cs="Arial"/>
      <w:b/>
      <w:sz w:val="26"/>
    </w:rPr>
  </w:style>
  <w:style w:type="character" w:customStyle="1" w:styleId="120">
    <w:name w:val="Знак Знак12"/>
    <w:rsid w:val="0058294A"/>
    <w:rPr>
      <w:b/>
      <w:sz w:val="26"/>
    </w:rPr>
  </w:style>
  <w:style w:type="character" w:customStyle="1" w:styleId="112">
    <w:name w:val="Знак Знак11"/>
    <w:rsid w:val="0058294A"/>
    <w:rPr>
      <w:b/>
      <w:i/>
      <w:sz w:val="26"/>
    </w:rPr>
  </w:style>
  <w:style w:type="character" w:customStyle="1" w:styleId="100">
    <w:name w:val="Знак Знак10"/>
    <w:rsid w:val="0058294A"/>
    <w:rPr>
      <w:sz w:val="26"/>
    </w:rPr>
  </w:style>
  <w:style w:type="character" w:customStyle="1" w:styleId="9">
    <w:name w:val="Знак Знак9"/>
    <w:rsid w:val="0058294A"/>
    <w:rPr>
      <w:sz w:val="26"/>
    </w:rPr>
  </w:style>
  <w:style w:type="character" w:customStyle="1" w:styleId="8">
    <w:name w:val="Знак Знак8"/>
    <w:rsid w:val="0058294A"/>
    <w:rPr>
      <w:sz w:val="24"/>
    </w:rPr>
  </w:style>
  <w:style w:type="character" w:customStyle="1" w:styleId="72">
    <w:name w:val="Знак Знак7"/>
    <w:rsid w:val="0058294A"/>
    <w:rPr>
      <w:sz w:val="24"/>
    </w:rPr>
  </w:style>
  <w:style w:type="character" w:customStyle="1" w:styleId="62">
    <w:name w:val="Знак Знак6"/>
    <w:rsid w:val="0058294A"/>
    <w:rPr>
      <w:sz w:val="16"/>
    </w:rPr>
  </w:style>
  <w:style w:type="paragraph" w:styleId="affffffd">
    <w:name w:val="List Bullet"/>
    <w:basedOn w:val="a"/>
    <w:autoRedefine/>
    <w:rsid w:val="0058294A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Times New Roman" w:hAnsi="Times New Roman" w:cs="Times New Roman"/>
      <w:kern w:val="0"/>
      <w:szCs w:val="22"/>
      <w:lang w:val="en-US" w:eastAsia="en-US"/>
    </w:rPr>
  </w:style>
  <w:style w:type="character" w:customStyle="1" w:styleId="ListBulletChar">
    <w:name w:val="List Bullet Char"/>
    <w:rsid w:val="0058294A"/>
    <w:rPr>
      <w:sz w:val="22"/>
      <w:lang w:val="en-US" w:eastAsia="en-US"/>
    </w:rPr>
  </w:style>
  <w:style w:type="character" w:customStyle="1" w:styleId="1f0">
    <w:name w:val="титул 1 Знак"/>
    <w:rsid w:val="0058294A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8294A"/>
    <w:pPr>
      <w:suppressAutoHyphens w:val="0"/>
      <w:autoSpaceDE w:val="0"/>
      <w:autoSpaceDN w:val="0"/>
      <w:adjustRightInd w:val="0"/>
      <w:spacing w:line="360" w:lineRule="auto"/>
      <w:ind w:left="1287" w:hanging="360"/>
      <w:jc w:val="both"/>
    </w:pPr>
    <w:rPr>
      <w:rFonts w:ascii="Times New Roman" w:hAnsi="Times New Roman" w:cs="Times New Roman"/>
      <w:bCs/>
      <w:kern w:val="0"/>
    </w:rPr>
  </w:style>
  <w:style w:type="paragraph" w:customStyle="1" w:styleId="2">
    <w:name w:val="титул 2"/>
    <w:basedOn w:val="a"/>
    <w:rsid w:val="0058294A"/>
    <w:pPr>
      <w:numPr>
        <w:ilvl w:val="1"/>
        <w:numId w:val="1"/>
      </w:numPr>
      <w:tabs>
        <w:tab w:val="left" w:pos="993"/>
      </w:tabs>
      <w:suppressAutoHyphens w:val="0"/>
      <w:spacing w:line="360" w:lineRule="auto"/>
      <w:ind w:left="993"/>
      <w:jc w:val="both"/>
    </w:pPr>
    <w:rPr>
      <w:rFonts w:ascii="Times New Roman" w:hAnsi="Times New Roman" w:cs="Times New Roman"/>
      <w:kern w:val="0"/>
      <w:lang w:eastAsia="en-US"/>
    </w:rPr>
  </w:style>
  <w:style w:type="paragraph" w:customStyle="1" w:styleId="3">
    <w:name w:val="титул 3"/>
    <w:basedOn w:val="2"/>
    <w:rsid w:val="0058294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82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5">
    <w:name w:val="Абзац списка Знак"/>
    <w:link w:val="afffff4"/>
    <w:uiPriority w:val="34"/>
    <w:rsid w:val="0058294A"/>
    <w:rPr>
      <w:rFonts w:ascii="Arial" w:eastAsia="Times New Roman" w:hAnsi="Arial" w:cs="Times New Roman"/>
      <w:sz w:val="26"/>
      <w:szCs w:val="26"/>
    </w:rPr>
  </w:style>
  <w:style w:type="paragraph" w:customStyle="1" w:styleId="11">
    <w:name w:val="1.1. табл"/>
    <w:basedOn w:val="afffff4"/>
    <w:link w:val="113"/>
    <w:qFormat/>
    <w:rsid w:val="0058294A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58294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5829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8294A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4">
    <w:name w:val="xl134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5">
    <w:name w:val="xl13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6">
    <w:name w:val="xl136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37">
    <w:name w:val="xl137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8294A"/>
    <w:pP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8294A"/>
    <w:pPr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8294A"/>
    <w:pPr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8294A"/>
    <w:pPr>
      <w:pBdr>
        <w:top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1">
    <w:name w:val="xl151"/>
    <w:basedOn w:val="a"/>
    <w:rsid w:val="0058294A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52">
    <w:name w:val="xl15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8">
    <w:name w:val="xl168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69">
    <w:name w:val="xl16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8294A"/>
    <w:pPr>
      <w:pBdr>
        <w:top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8294A"/>
    <w:pP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8294A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8294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8294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829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8294A"/>
    <w:pPr>
      <w:pBdr>
        <w:left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8294A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8">
    <w:name w:val="xl188"/>
    <w:basedOn w:val="a"/>
    <w:rsid w:val="0058294A"/>
    <w:pP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lang w:eastAsia="ru-RU"/>
    </w:rPr>
  </w:style>
  <w:style w:type="paragraph" w:customStyle="1" w:styleId="xl189">
    <w:name w:val="xl189"/>
    <w:basedOn w:val="a"/>
    <w:rsid w:val="0058294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0">
    <w:name w:val="xl190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8294A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8294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8294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58294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8294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xl198">
    <w:name w:val="xl198"/>
    <w:basedOn w:val="a"/>
    <w:rsid w:val="0058294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lang w:eastAsia="ru-RU"/>
    </w:rPr>
  </w:style>
  <w:style w:type="paragraph" w:customStyle="1" w:styleId="2b">
    <w:name w:val="Знак Знак2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/>
    </w:rPr>
  </w:style>
  <w:style w:type="paragraph" w:customStyle="1" w:styleId="1f2">
    <w:name w:val="Знак Знак1 Знак Знак"/>
    <w:basedOn w:val="a"/>
    <w:rsid w:val="0058294A"/>
    <w:pPr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table" w:customStyle="1" w:styleId="114">
    <w:name w:val="Сетка таблицы1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58294A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58294A"/>
  </w:style>
  <w:style w:type="table" w:customStyle="1" w:styleId="212">
    <w:name w:val="Сетка таблицы21"/>
    <w:basedOn w:val="a1"/>
    <w:next w:val="afffff"/>
    <w:rsid w:val="00582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8294A"/>
  </w:style>
  <w:style w:type="character" w:customStyle="1" w:styleId="2c">
    <w:name w:val="Знак Знак2"/>
    <w:rsid w:val="0058294A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8294A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semiHidden/>
    <w:rsid w:val="0058294A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58294A"/>
    <w:pPr>
      <w:suppressAutoHyphens w:val="0"/>
    </w:pPr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58294A"/>
  </w:style>
  <w:style w:type="paragraph" w:customStyle="1" w:styleId="msonormalmailrucssattributepostfix">
    <w:name w:val="msonormal_mailru_css_attribute_postfix"/>
    <w:basedOn w:val="a"/>
    <w:rsid w:val="0058294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">
    <w:name w:val="Заголовок"/>
    <w:basedOn w:val="af4"/>
    <w:next w:val="a"/>
    <w:rsid w:val="0058294A"/>
    <w:rPr>
      <w:rFonts w:ascii="Arial" w:hAnsi="Arial" w:cs="Arial"/>
      <w:b/>
      <w:bCs/>
      <w:color w:val="0058A9"/>
      <w:shd w:val="clear" w:color="auto" w:fill="F0F0F0"/>
    </w:rPr>
  </w:style>
  <w:style w:type="table" w:styleId="-1">
    <w:name w:val="Table Web 1"/>
    <w:basedOn w:val="a1"/>
    <w:rsid w:val="0058294A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basedOn w:val="a0"/>
    <w:link w:val="6"/>
    <w:rsid w:val="00AA1ECD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uiPriority w:val="9"/>
    <w:rsid w:val="00AA1EC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Основной текст (9)_"/>
    <w:link w:val="91"/>
    <w:locked/>
    <w:rsid w:val="00AA1ECD"/>
    <w:rPr>
      <w:sz w:val="19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A1ECD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19"/>
      <w:szCs w:val="22"/>
      <w:shd w:val="clear" w:color="auto" w:fill="FFFFFF"/>
      <w:lang w:eastAsia="en-US"/>
    </w:rPr>
  </w:style>
  <w:style w:type="character" w:customStyle="1" w:styleId="115">
    <w:name w:val="Основной текст (11)_"/>
    <w:link w:val="116"/>
    <w:locked/>
    <w:rsid w:val="00AA1ECD"/>
    <w:rPr>
      <w:rFonts w:ascii="Palatino Linotype" w:hAnsi="Palatino Linotype"/>
      <w:sz w:val="18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AA1ECD"/>
    <w:pPr>
      <w:shd w:val="clear" w:color="auto" w:fill="FFFFFF"/>
      <w:suppressAutoHyphens w:val="0"/>
      <w:spacing w:line="240" w:lineRule="atLeast"/>
    </w:pPr>
    <w:rPr>
      <w:rFonts w:ascii="Palatino Linotype" w:eastAsiaTheme="minorHAnsi" w:hAnsi="Palatino Linotype" w:cstheme="minorBidi"/>
      <w:kern w:val="0"/>
      <w:sz w:val="18"/>
      <w:szCs w:val="22"/>
      <w:shd w:val="clear" w:color="auto" w:fill="FFFFFF"/>
      <w:lang w:eastAsia="en-US"/>
    </w:rPr>
  </w:style>
  <w:style w:type="paragraph" w:customStyle="1" w:styleId="s13">
    <w:name w:val="s_13"/>
    <w:basedOn w:val="a"/>
    <w:uiPriority w:val="99"/>
    <w:rsid w:val="00AA1ECD"/>
    <w:pPr>
      <w:suppressAutoHyphens w:val="0"/>
      <w:ind w:firstLine="720"/>
    </w:pPr>
    <w:rPr>
      <w:rFonts w:ascii="Times New Roman" w:hAnsi="Times New Roman" w:cs="Times New Roman"/>
      <w:kern w:val="0"/>
      <w:sz w:val="20"/>
      <w:szCs w:val="20"/>
      <w:lang w:eastAsia="ru-RU"/>
    </w:rPr>
  </w:style>
  <w:style w:type="character" w:customStyle="1" w:styleId="-0">
    <w:name w:val="Интернет-ссылка"/>
    <w:rsid w:val="00AA1EC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Style">
    <w:name w:val="Paragraph Style"/>
    <w:rsid w:val="00AA1E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Heading1Char">
    <w:name w:val="Heading 1 Char"/>
    <w:locked/>
    <w:rsid w:val="00AA1ECD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AA1ECD"/>
    <w:rPr>
      <w:rFonts w:eastAsia="Calibri"/>
      <w:sz w:val="24"/>
      <w:szCs w:val="24"/>
      <w:lang w:val="ru-RU" w:eastAsia="ru-RU" w:bidi="ar-SA"/>
    </w:rPr>
  </w:style>
  <w:style w:type="paragraph" w:customStyle="1" w:styleId="ConsNormal">
    <w:name w:val="ConsNormal"/>
    <w:rsid w:val="00AA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AA1ECD"/>
    <w:pPr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2d">
    <w:name w:val="Основной текст (2)_"/>
    <w:link w:val="2e"/>
    <w:rsid w:val="00AA1ECD"/>
    <w:rPr>
      <w:sz w:val="17"/>
      <w:szCs w:val="17"/>
      <w:shd w:val="clear" w:color="auto" w:fill="FFFFFF"/>
    </w:rPr>
  </w:style>
  <w:style w:type="character" w:customStyle="1" w:styleId="afffffff0">
    <w:name w:val="Основной текст_"/>
    <w:link w:val="2f"/>
    <w:rsid w:val="00AA1ECD"/>
    <w:rPr>
      <w:shd w:val="clear" w:color="auto" w:fill="FFFFFF"/>
    </w:rPr>
  </w:style>
  <w:style w:type="character" w:customStyle="1" w:styleId="39">
    <w:name w:val="Основной текст (3)_"/>
    <w:link w:val="3a"/>
    <w:rsid w:val="00AA1EC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AA1ECD"/>
    <w:pPr>
      <w:widowControl w:val="0"/>
      <w:shd w:val="clear" w:color="auto" w:fill="FFFFFF"/>
      <w:suppressAutoHyphens w:val="0"/>
      <w:spacing w:line="211" w:lineRule="exact"/>
      <w:jc w:val="right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paragraph" w:customStyle="1" w:styleId="2f">
    <w:name w:val="Основной текст2"/>
    <w:basedOn w:val="a"/>
    <w:link w:val="afffffff0"/>
    <w:rsid w:val="00AA1ECD"/>
    <w:pPr>
      <w:widowControl w:val="0"/>
      <w:shd w:val="clear" w:color="auto" w:fill="FFFFFF"/>
      <w:suppressAutoHyphens w:val="0"/>
      <w:spacing w:before="480" w:after="120" w:line="259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3a">
    <w:name w:val="Основной текст (3)"/>
    <w:basedOn w:val="a"/>
    <w:link w:val="39"/>
    <w:rsid w:val="00AA1ECD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rFonts w:ascii="CordiaUPC" w:eastAsia="CordiaUPC" w:hAnsi="CordiaUPC" w:cs="CordiaUPC"/>
      <w:spacing w:val="-10"/>
      <w:kern w:val="0"/>
      <w:sz w:val="8"/>
      <w:szCs w:val="8"/>
      <w:lang w:eastAsia="en-US"/>
    </w:rPr>
  </w:style>
  <w:style w:type="paragraph" w:customStyle="1" w:styleId="stylet2">
    <w:name w:val="stylet2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ylet1">
    <w:name w:val="stylet1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131">
    <w:name w:val="13"/>
    <w:basedOn w:val="a"/>
    <w:rsid w:val="00AA1ECD"/>
    <w:pPr>
      <w:suppressAutoHyphens w:val="0"/>
    </w:pPr>
    <w:rPr>
      <w:rFonts w:ascii="Times New Roman" w:hAnsi="Times New Roman" w:cs="Times New Roman"/>
      <w:kern w:val="0"/>
      <w:sz w:val="28"/>
      <w:szCs w:val="28"/>
      <w:lang w:eastAsia="ru-RU"/>
    </w:rPr>
  </w:style>
  <w:style w:type="paragraph" w:customStyle="1" w:styleId="2f0">
    <w:name w:val="Абзац списка2"/>
    <w:basedOn w:val="a"/>
    <w:rsid w:val="00AA1EC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stylet3">
    <w:name w:val="stylet3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afffffff1">
    <w:name w:val="раздилитель сноски"/>
    <w:basedOn w:val="a"/>
    <w:next w:val="afffff0"/>
    <w:rsid w:val="00AA1ECD"/>
    <w:pPr>
      <w:suppressAutoHyphens w:val="0"/>
      <w:spacing w:after="120"/>
      <w:jc w:val="both"/>
    </w:pPr>
    <w:rPr>
      <w:rFonts w:ascii="Times New Roman" w:hAnsi="Times New Roman" w:cs="Times New Roman"/>
      <w:kern w:val="0"/>
      <w:szCs w:val="20"/>
      <w:lang w:val="en-US" w:eastAsia="ru-RU"/>
    </w:rPr>
  </w:style>
  <w:style w:type="paragraph" w:customStyle="1" w:styleId="afffffff2">
    <w:name w:val="a"/>
    <w:basedOn w:val="a"/>
    <w:rsid w:val="00AA1EC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/>
    </w:rPr>
  </w:style>
  <w:style w:type="paragraph" w:customStyle="1" w:styleId="std">
    <w:name w:val="std"/>
    <w:basedOn w:val="a"/>
    <w:rsid w:val="00AA1ECD"/>
    <w:pPr>
      <w:suppressAutoHyphens w:val="0"/>
    </w:pPr>
    <w:rPr>
      <w:rFonts w:ascii="Times New Roman" w:hAnsi="Times New Roman" w:cs="Times New Roman"/>
      <w:kern w:val="0"/>
      <w:lang w:eastAsia="ru-RU"/>
    </w:rPr>
  </w:style>
  <w:style w:type="character" w:customStyle="1" w:styleId="1f4">
    <w:name w:val="Верх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1f5">
    <w:name w:val="Нижний колонтитул Знак1"/>
    <w:semiHidden/>
    <w:rsid w:val="00AA1ECD"/>
    <w:rPr>
      <w:rFonts w:ascii="Times New Roman" w:eastAsia="Times New Roman" w:hAnsi="Times New Roman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AA1ECD"/>
    <w:rPr>
      <w:rFonts w:ascii="Times New Roman" w:eastAsia="Times New Roman" w:hAnsi="Times New Roman"/>
      <w:sz w:val="16"/>
      <w:szCs w:val="16"/>
    </w:rPr>
  </w:style>
  <w:style w:type="character" w:customStyle="1" w:styleId="1f6">
    <w:name w:val="Текст выноски Знак1"/>
    <w:uiPriority w:val="99"/>
    <w:semiHidden/>
    <w:rsid w:val="00AA1ECD"/>
    <w:rPr>
      <w:rFonts w:ascii="Tahoma" w:eastAsia="Times New Roman" w:hAnsi="Tahoma" w:cs="Tahoma"/>
      <w:sz w:val="16"/>
      <w:szCs w:val="16"/>
    </w:rPr>
  </w:style>
  <w:style w:type="paragraph" w:styleId="afffffff3">
    <w:name w:val="Document Map"/>
    <w:basedOn w:val="a"/>
    <w:link w:val="afffffff4"/>
    <w:rsid w:val="00AA1ECD"/>
    <w:pPr>
      <w:suppressAutoHyphens w:val="0"/>
    </w:pPr>
    <w:rPr>
      <w:rFonts w:ascii="Tahoma" w:hAnsi="Tahoma" w:cs="Times New Roman"/>
      <w:kern w:val="0"/>
      <w:sz w:val="16"/>
      <w:szCs w:val="16"/>
    </w:rPr>
  </w:style>
  <w:style w:type="character" w:customStyle="1" w:styleId="afffffff4">
    <w:name w:val="Схема документа Знак"/>
    <w:basedOn w:val="a0"/>
    <w:link w:val="afffffff3"/>
    <w:rsid w:val="00AA1ECD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A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AA1ECD"/>
  </w:style>
  <w:style w:type="numbering" w:customStyle="1" w:styleId="213">
    <w:name w:val="Нет списка21"/>
    <w:next w:val="a2"/>
    <w:uiPriority w:val="99"/>
    <w:semiHidden/>
    <w:unhideWhenUsed/>
    <w:rsid w:val="00AA1ECD"/>
  </w:style>
  <w:style w:type="paragraph" w:styleId="afffffff5">
    <w:name w:val="annotation subject"/>
    <w:basedOn w:val="affffff"/>
    <w:next w:val="affffff"/>
    <w:link w:val="afffffff6"/>
    <w:rsid w:val="00AA1ECD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afffffff6">
    <w:name w:val="Тема примечания Знак"/>
    <w:basedOn w:val="affffff0"/>
    <w:link w:val="afffffff5"/>
    <w:rsid w:val="00AA1EC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E9895A7E5B39F2A2EFCCD6C2DC90F21FE2E92B3EF49BD33F0832ACEB2222CF9F3DABA15E2CD79057B593F8FFm9R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4F36-BF27-408D-92E6-67594713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42</Pages>
  <Words>11463</Words>
  <Characters>65343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zivil_cult1</dc:creator>
  <cp:lastModifiedBy>Анисимова Александра Юрьевна</cp:lastModifiedBy>
  <cp:revision>38</cp:revision>
  <cp:lastPrinted>2023-03-24T06:45:00Z</cp:lastPrinted>
  <dcterms:created xsi:type="dcterms:W3CDTF">2023-02-16T06:18:00Z</dcterms:created>
  <dcterms:modified xsi:type="dcterms:W3CDTF">2023-04-17T05:49:00Z</dcterms:modified>
</cp:coreProperties>
</file>