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4F" w:rsidRPr="0041288D" w:rsidRDefault="0041288D" w:rsidP="00A1214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1288D">
        <w:rPr>
          <w:rFonts w:ascii="Times New Roman" w:hAnsi="Times New Roman"/>
          <w:b/>
          <w:sz w:val="24"/>
          <w:szCs w:val="24"/>
        </w:rPr>
        <w:t>ПРОЕКТ</w:t>
      </w:r>
    </w:p>
    <w:p w:rsidR="00A1214F" w:rsidRDefault="00A1214F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B2D" w:rsidRPr="00781D62" w:rsidRDefault="002E0B2D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D62">
        <w:rPr>
          <w:rFonts w:ascii="Times New Roman" w:hAnsi="Times New Roman"/>
          <w:b/>
          <w:sz w:val="24"/>
          <w:szCs w:val="24"/>
        </w:rPr>
        <w:t>П</w:t>
      </w:r>
      <w:r w:rsidR="0026284D" w:rsidRPr="00781D62">
        <w:rPr>
          <w:rFonts w:ascii="Times New Roman" w:hAnsi="Times New Roman"/>
          <w:b/>
          <w:sz w:val="24"/>
          <w:szCs w:val="24"/>
        </w:rPr>
        <w:t>РОГРАММА</w:t>
      </w:r>
    </w:p>
    <w:p w:rsidR="00755714" w:rsidRDefault="0026284D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D62">
        <w:rPr>
          <w:rFonts w:ascii="Times New Roman" w:hAnsi="Times New Roman"/>
          <w:b/>
          <w:color w:val="000000"/>
          <w:sz w:val="24"/>
          <w:szCs w:val="24"/>
        </w:rPr>
        <w:t>Мин</w:t>
      </w:r>
      <w:r w:rsidR="00E253EA">
        <w:rPr>
          <w:rFonts w:ascii="Times New Roman" w:hAnsi="Times New Roman"/>
          <w:b/>
          <w:color w:val="000000"/>
          <w:sz w:val="24"/>
          <w:szCs w:val="24"/>
        </w:rPr>
        <w:t xml:space="preserve">истерства </w:t>
      </w:r>
      <w:r w:rsidRPr="00781D62">
        <w:rPr>
          <w:rFonts w:ascii="Times New Roman" w:hAnsi="Times New Roman"/>
          <w:b/>
          <w:color w:val="000000"/>
          <w:sz w:val="24"/>
          <w:szCs w:val="24"/>
        </w:rPr>
        <w:t xml:space="preserve">образования </w:t>
      </w:r>
      <w:r w:rsidR="00E253EA">
        <w:rPr>
          <w:rFonts w:ascii="Times New Roman" w:hAnsi="Times New Roman"/>
          <w:b/>
          <w:color w:val="000000"/>
          <w:sz w:val="24"/>
          <w:szCs w:val="24"/>
        </w:rPr>
        <w:t xml:space="preserve">Чувашской Республики </w:t>
      </w:r>
    </w:p>
    <w:p w:rsidR="00755714" w:rsidRDefault="0026284D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D62">
        <w:rPr>
          <w:rFonts w:ascii="Times New Roman" w:hAnsi="Times New Roman"/>
          <w:b/>
          <w:color w:val="000000"/>
          <w:sz w:val="24"/>
          <w:szCs w:val="24"/>
        </w:rPr>
        <w:t>по профилактике</w:t>
      </w:r>
      <w:r w:rsidR="002E0B2D" w:rsidRPr="00781D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53EA">
        <w:rPr>
          <w:rFonts w:ascii="Times New Roman" w:hAnsi="Times New Roman"/>
          <w:b/>
          <w:color w:val="000000"/>
          <w:sz w:val="24"/>
          <w:szCs w:val="24"/>
        </w:rPr>
        <w:t xml:space="preserve">рисков причинения вреда (ущерба) охраняемым законом </w:t>
      </w:r>
    </w:p>
    <w:p w:rsidR="00755714" w:rsidRDefault="00E253EA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ценностям</w:t>
      </w:r>
      <w:r w:rsidR="002E0B2D" w:rsidRPr="00781D62">
        <w:rPr>
          <w:rFonts w:ascii="Times New Roman" w:hAnsi="Times New Roman"/>
          <w:b/>
          <w:sz w:val="24"/>
          <w:szCs w:val="24"/>
        </w:rPr>
        <w:t xml:space="preserve"> в сфере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0B2D" w:rsidRDefault="002E0B2D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483">
        <w:rPr>
          <w:rFonts w:ascii="Times New Roman" w:hAnsi="Times New Roman"/>
          <w:b/>
          <w:sz w:val="24"/>
          <w:szCs w:val="24"/>
        </w:rPr>
        <w:t>на 20</w:t>
      </w:r>
      <w:r w:rsidR="00E253EA">
        <w:rPr>
          <w:rFonts w:ascii="Times New Roman" w:hAnsi="Times New Roman"/>
          <w:b/>
          <w:sz w:val="24"/>
          <w:szCs w:val="24"/>
        </w:rPr>
        <w:t>2</w:t>
      </w:r>
      <w:r w:rsidR="00B070FA">
        <w:rPr>
          <w:rFonts w:ascii="Times New Roman" w:hAnsi="Times New Roman"/>
          <w:b/>
          <w:sz w:val="24"/>
          <w:szCs w:val="24"/>
        </w:rPr>
        <w:t>4</w:t>
      </w:r>
      <w:r w:rsidRPr="00373483">
        <w:rPr>
          <w:rFonts w:ascii="Times New Roman" w:hAnsi="Times New Roman"/>
          <w:b/>
          <w:sz w:val="24"/>
          <w:szCs w:val="24"/>
        </w:rPr>
        <w:t xml:space="preserve"> год</w:t>
      </w:r>
      <w:r w:rsidR="007E798C">
        <w:rPr>
          <w:rFonts w:ascii="Times New Roman" w:hAnsi="Times New Roman"/>
          <w:b/>
          <w:sz w:val="24"/>
          <w:szCs w:val="24"/>
        </w:rPr>
        <w:t>.</w:t>
      </w:r>
    </w:p>
    <w:p w:rsidR="007E798C" w:rsidRDefault="007E798C" w:rsidP="00E944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B43" w:rsidRPr="00D621CB" w:rsidRDefault="00871A7F" w:rsidP="00E9446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D62">
        <w:rPr>
          <w:rFonts w:ascii="Times New Roman" w:hAnsi="Times New Roman"/>
          <w:sz w:val="24"/>
          <w:szCs w:val="24"/>
        </w:rPr>
        <w:t xml:space="preserve">Программа </w:t>
      </w:r>
      <w:r w:rsidR="00E253EA">
        <w:rPr>
          <w:rFonts w:ascii="Times New Roman" w:hAnsi="Times New Roman"/>
          <w:sz w:val="24"/>
          <w:szCs w:val="24"/>
        </w:rPr>
        <w:t>Министерства образования Чувашской Республики</w:t>
      </w:r>
      <w:r w:rsidR="0071106E" w:rsidRPr="0071106E">
        <w:rPr>
          <w:rFonts w:ascii="Times New Roman" w:hAnsi="Times New Roman"/>
          <w:sz w:val="24"/>
          <w:szCs w:val="24"/>
        </w:rPr>
        <w:t xml:space="preserve"> (далее – Министерство, контрольный (надзорный) орган)</w:t>
      </w:r>
      <w:r w:rsidRPr="00781D62">
        <w:rPr>
          <w:rFonts w:ascii="Times New Roman" w:hAnsi="Times New Roman"/>
          <w:sz w:val="24"/>
          <w:szCs w:val="24"/>
        </w:rPr>
        <w:t xml:space="preserve"> по профилактике </w:t>
      </w:r>
      <w:r w:rsidR="00E253EA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в сфере образования на 202</w:t>
      </w:r>
      <w:r w:rsidR="00B070FA">
        <w:rPr>
          <w:rFonts w:ascii="Times New Roman" w:hAnsi="Times New Roman"/>
          <w:sz w:val="24"/>
          <w:szCs w:val="24"/>
        </w:rPr>
        <w:t>4</w:t>
      </w:r>
      <w:r w:rsidR="00AB0D56">
        <w:rPr>
          <w:rFonts w:ascii="Times New Roman" w:hAnsi="Times New Roman"/>
          <w:sz w:val="24"/>
          <w:szCs w:val="24"/>
        </w:rPr>
        <w:t xml:space="preserve"> год (далее – п</w:t>
      </w:r>
      <w:r w:rsidRPr="00781D62">
        <w:rPr>
          <w:rFonts w:ascii="Times New Roman" w:hAnsi="Times New Roman"/>
          <w:sz w:val="24"/>
          <w:szCs w:val="24"/>
        </w:rPr>
        <w:t>рограмма</w:t>
      </w:r>
      <w:r w:rsidR="00AB0D56">
        <w:rPr>
          <w:rFonts w:ascii="Times New Roman" w:hAnsi="Times New Roman"/>
          <w:sz w:val="24"/>
          <w:szCs w:val="24"/>
        </w:rPr>
        <w:t xml:space="preserve"> профилактики</w:t>
      </w:r>
      <w:r w:rsidRPr="00781D62">
        <w:rPr>
          <w:rFonts w:ascii="Times New Roman" w:hAnsi="Times New Roman"/>
          <w:sz w:val="24"/>
          <w:szCs w:val="24"/>
        </w:rPr>
        <w:t xml:space="preserve">) разработана </w:t>
      </w:r>
      <w:r w:rsidRPr="00781D6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253EA">
        <w:rPr>
          <w:rFonts w:ascii="Times New Roman" w:hAnsi="Times New Roman" w:cs="Times New Roman"/>
          <w:sz w:val="24"/>
          <w:szCs w:val="24"/>
        </w:rPr>
        <w:t>44</w:t>
      </w:r>
      <w:r w:rsidRPr="00781D62">
        <w:rPr>
          <w:rFonts w:ascii="Times New Roman" w:hAnsi="Times New Roman" w:cs="Times New Roman"/>
          <w:sz w:val="24"/>
          <w:szCs w:val="24"/>
        </w:rPr>
        <w:t xml:space="preserve"> </w:t>
      </w:r>
      <w:r w:rsidR="00F06A48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781D62">
        <w:rPr>
          <w:rFonts w:ascii="Times New Roman" w:hAnsi="Times New Roman"/>
          <w:sz w:val="24"/>
          <w:szCs w:val="24"/>
        </w:rPr>
        <w:t xml:space="preserve">«О </w:t>
      </w:r>
      <w:r w:rsidR="00E253EA">
        <w:rPr>
          <w:rFonts w:ascii="Times New Roman" w:hAnsi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Pr="00781D62">
        <w:rPr>
          <w:rFonts w:ascii="Times New Roman" w:hAnsi="Times New Roman"/>
          <w:sz w:val="24"/>
          <w:szCs w:val="24"/>
        </w:rPr>
        <w:t xml:space="preserve">», </w:t>
      </w:r>
      <w:r w:rsidR="00E253EA">
        <w:rPr>
          <w:rFonts w:ascii="Times New Roman" w:hAnsi="Times New Roman"/>
          <w:sz w:val="24"/>
          <w:szCs w:val="24"/>
        </w:rPr>
        <w:t>Правилами разработки и утверждения контрольными (надзорными) органами программы п</w:t>
      </w:r>
      <w:r w:rsidR="00E253EA" w:rsidRPr="00781D62">
        <w:rPr>
          <w:rFonts w:ascii="Times New Roman" w:hAnsi="Times New Roman"/>
          <w:sz w:val="24"/>
          <w:szCs w:val="24"/>
        </w:rPr>
        <w:t>рофилактик</w:t>
      </w:r>
      <w:r w:rsidR="00E253EA">
        <w:rPr>
          <w:rFonts w:ascii="Times New Roman" w:hAnsi="Times New Roman"/>
          <w:sz w:val="24"/>
          <w:szCs w:val="24"/>
        </w:rPr>
        <w:t>и</w:t>
      </w:r>
      <w:r w:rsidR="00E253EA" w:rsidRPr="00781D62">
        <w:rPr>
          <w:rFonts w:ascii="Times New Roman" w:hAnsi="Times New Roman"/>
          <w:sz w:val="24"/>
          <w:szCs w:val="24"/>
        </w:rPr>
        <w:t xml:space="preserve"> </w:t>
      </w:r>
      <w:r w:rsidR="00E253EA">
        <w:rPr>
          <w:rFonts w:ascii="Times New Roman" w:hAnsi="Times New Roman"/>
          <w:sz w:val="24"/>
          <w:szCs w:val="24"/>
        </w:rPr>
        <w:t>рисков причинения вреда (ущерба) охраняемым</w:t>
      </w:r>
      <w:proofErr w:type="gramEnd"/>
      <w:r w:rsidR="00E253EA">
        <w:rPr>
          <w:rFonts w:ascii="Times New Roman" w:hAnsi="Times New Roman"/>
          <w:sz w:val="24"/>
          <w:szCs w:val="24"/>
        </w:rPr>
        <w:t xml:space="preserve"> законом ценностям, </w:t>
      </w:r>
      <w:proofErr w:type="gramStart"/>
      <w:r w:rsidR="00E253EA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="00E253EA">
        <w:rPr>
          <w:rFonts w:ascii="Times New Roman" w:hAnsi="Times New Roman"/>
          <w:sz w:val="24"/>
          <w:szCs w:val="24"/>
        </w:rPr>
        <w:t xml:space="preserve"> </w:t>
      </w:r>
      <w:r w:rsidRPr="00781D62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</w:t>
      </w:r>
      <w:r w:rsidR="00E253EA">
        <w:rPr>
          <w:rFonts w:ascii="Times New Roman" w:hAnsi="Times New Roman"/>
          <w:sz w:val="24"/>
          <w:szCs w:val="24"/>
        </w:rPr>
        <w:t>25 июня 2021</w:t>
      </w:r>
      <w:r w:rsidR="00F85C01">
        <w:rPr>
          <w:rFonts w:ascii="Times New Roman" w:hAnsi="Times New Roman"/>
          <w:sz w:val="24"/>
          <w:szCs w:val="24"/>
        </w:rPr>
        <w:t>г.</w:t>
      </w:r>
      <w:r w:rsidR="00E253EA">
        <w:rPr>
          <w:rFonts w:ascii="Times New Roman" w:hAnsi="Times New Roman"/>
          <w:sz w:val="24"/>
          <w:szCs w:val="24"/>
        </w:rPr>
        <w:t xml:space="preserve"> № 990</w:t>
      </w:r>
      <w:r w:rsidR="00B070FA">
        <w:rPr>
          <w:rFonts w:ascii="Times New Roman" w:hAnsi="Times New Roman"/>
          <w:sz w:val="24"/>
          <w:szCs w:val="24"/>
        </w:rPr>
        <w:t xml:space="preserve"> </w:t>
      </w:r>
      <w:r w:rsidR="00F2632F">
        <w:rPr>
          <w:rFonts w:ascii="Times New Roman" w:hAnsi="Times New Roman"/>
          <w:sz w:val="24"/>
          <w:szCs w:val="24"/>
        </w:rPr>
        <w:t>(далее-Правила)</w:t>
      </w:r>
      <w:r w:rsidR="00D621CB">
        <w:rPr>
          <w:rFonts w:ascii="Times New Roman" w:hAnsi="Times New Roman"/>
          <w:sz w:val="24"/>
          <w:szCs w:val="24"/>
        </w:rPr>
        <w:t>.</w:t>
      </w:r>
    </w:p>
    <w:p w:rsidR="00B36DBC" w:rsidRDefault="00B36DBC" w:rsidP="00E9446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2560" w:rsidRDefault="00A52560" w:rsidP="00E9446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60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sz w:val="24"/>
          <w:szCs w:val="24"/>
        </w:rPr>
        <w:t>правлена программа профилактики</w:t>
      </w:r>
    </w:p>
    <w:p w:rsidR="005A1EC3" w:rsidRDefault="005A1EC3" w:rsidP="00E944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B2C" w:rsidRDefault="00B36DBC" w:rsidP="00E9446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60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</w:t>
      </w:r>
      <w:r w:rsidR="00F2632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070FA">
        <w:rPr>
          <w:rFonts w:ascii="Times New Roman" w:hAnsi="Times New Roman" w:cs="Times New Roman"/>
          <w:b/>
          <w:sz w:val="24"/>
          <w:szCs w:val="24"/>
        </w:rPr>
        <w:t>3</w:t>
      </w:r>
      <w:r w:rsidR="00F2632F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C9">
        <w:rPr>
          <w:rFonts w:ascii="Times New Roman" w:hAnsi="Times New Roman"/>
          <w:sz w:val="24"/>
          <w:szCs w:val="24"/>
        </w:rPr>
        <w:t>Министер</w:t>
      </w:r>
      <w:r w:rsidR="00987FB3">
        <w:rPr>
          <w:rFonts w:ascii="Times New Roman" w:hAnsi="Times New Roman"/>
          <w:sz w:val="24"/>
          <w:szCs w:val="24"/>
        </w:rPr>
        <w:t>ство</w:t>
      </w:r>
      <w:r w:rsidRPr="00EE5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ф</w:t>
      </w:r>
      <w:r w:rsidRPr="005A1EC3">
        <w:rPr>
          <w:rFonts w:ascii="Times New Roman" w:hAnsi="Times New Roman" w:cs="Times New Roman"/>
          <w:sz w:val="24"/>
          <w:szCs w:val="24"/>
        </w:rPr>
        <w:t>едеральный государственный контроль (надзор) в сфере образования</w:t>
      </w:r>
      <w:r w:rsidR="00987FB3">
        <w:rPr>
          <w:rFonts w:ascii="Times New Roman" w:hAnsi="Times New Roman" w:cs="Times New Roman"/>
          <w:sz w:val="24"/>
          <w:szCs w:val="24"/>
        </w:rPr>
        <w:t>.</w:t>
      </w:r>
      <w:r w:rsidRPr="005A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>Предметом федерального государственного контроля (надзора) в сфере образования</w:t>
      </w:r>
      <w:r w:rsidR="00F2632F">
        <w:rPr>
          <w:rFonts w:ascii="Times New Roman" w:hAnsi="Times New Roman" w:cs="Times New Roman"/>
          <w:sz w:val="24"/>
          <w:szCs w:val="24"/>
        </w:rPr>
        <w:t xml:space="preserve"> </w:t>
      </w:r>
      <w:r w:rsidRPr="005A1EC3">
        <w:rPr>
          <w:rFonts w:ascii="Times New Roman" w:hAnsi="Times New Roman" w:cs="Times New Roman"/>
          <w:sz w:val="24"/>
          <w:szCs w:val="24"/>
        </w:rPr>
        <w:t>явл</w:t>
      </w:r>
      <w:r w:rsidR="0071106E">
        <w:rPr>
          <w:rFonts w:ascii="Times New Roman" w:hAnsi="Times New Roman" w:cs="Times New Roman"/>
          <w:sz w:val="24"/>
          <w:szCs w:val="24"/>
        </w:rPr>
        <w:t>ялось</w:t>
      </w:r>
      <w:r w:rsidRPr="005A1EC3">
        <w:rPr>
          <w:rFonts w:ascii="Times New Roman" w:hAnsi="Times New Roman" w:cs="Times New Roman"/>
          <w:sz w:val="24"/>
          <w:szCs w:val="24"/>
        </w:rPr>
        <w:t>:</w:t>
      </w:r>
    </w:p>
    <w:p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5A1EC3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A1EC3">
        <w:rPr>
          <w:rFonts w:ascii="Times New Roman" w:hAnsi="Times New Roman" w:cs="Times New Roman"/>
          <w:sz w:val="24"/>
          <w:szCs w:val="24"/>
        </w:rPr>
        <w:t xml:space="preserve"> показателей;</w:t>
      </w:r>
    </w:p>
    <w:p w:rsidR="005A1EC3" w:rsidRP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A1EC3" w:rsidRDefault="005A1EC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>3) исполнение решений, принимаемых по результатам контрольных (надзорных) мероприятий.</w:t>
      </w:r>
    </w:p>
    <w:p w:rsidR="0071106E" w:rsidRPr="005A1EC3" w:rsidRDefault="0071106E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06E">
        <w:rPr>
          <w:rFonts w:ascii="Times New Roman" w:hAnsi="Times New Roman" w:cs="Times New Roman"/>
          <w:sz w:val="24"/>
          <w:szCs w:val="24"/>
        </w:rPr>
        <w:t>Объектом федерального государственного контроля (надзора) явля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71106E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контролируемых лиц.</w:t>
      </w:r>
    </w:p>
    <w:p w:rsidR="00987FB3" w:rsidRDefault="00987FB3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</w:t>
      </w:r>
      <w:r w:rsidR="00F263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AC490F">
        <w:rPr>
          <w:rFonts w:ascii="Times New Roman" w:hAnsi="Times New Roman" w:cs="Times New Roman"/>
          <w:sz w:val="24"/>
          <w:szCs w:val="24"/>
        </w:rPr>
        <w:t xml:space="preserve">ого контроля (надзора) </w:t>
      </w:r>
      <w:r w:rsidR="00F2632F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AC490F">
        <w:rPr>
          <w:rFonts w:ascii="Times New Roman" w:hAnsi="Times New Roman" w:cs="Times New Roman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образовательную деятельность, </w:t>
      </w:r>
      <w:r w:rsidRPr="00EE5FC9">
        <w:rPr>
          <w:rFonts w:ascii="Times New Roman" w:hAnsi="Times New Roman" w:cs="Times New Roman"/>
          <w:sz w:val="24"/>
          <w:szCs w:val="24"/>
        </w:rPr>
        <w:t>зарегистрированны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5FC9">
        <w:rPr>
          <w:rFonts w:ascii="Times New Roman" w:hAnsi="Times New Roman" w:cs="Times New Roman"/>
          <w:sz w:val="24"/>
          <w:szCs w:val="24"/>
        </w:rPr>
        <w:t xml:space="preserve"> на т</w:t>
      </w:r>
      <w:r w:rsidR="00C1310F">
        <w:rPr>
          <w:rFonts w:ascii="Times New Roman" w:hAnsi="Times New Roman" w:cs="Times New Roman"/>
          <w:sz w:val="24"/>
          <w:szCs w:val="24"/>
        </w:rPr>
        <w:t>ерритории Чувашской Республики</w:t>
      </w:r>
      <w:r w:rsidR="0071106E">
        <w:rPr>
          <w:rFonts w:ascii="Times New Roman" w:hAnsi="Times New Roman" w:cs="Times New Roman"/>
          <w:sz w:val="24"/>
          <w:szCs w:val="24"/>
        </w:rPr>
        <w:t>, в том числе включенные в план проведения контрольных (надзорных) мероприятий на 202</w:t>
      </w:r>
      <w:r w:rsidR="00B070FA">
        <w:rPr>
          <w:rFonts w:ascii="Times New Roman" w:hAnsi="Times New Roman" w:cs="Times New Roman"/>
          <w:sz w:val="24"/>
          <w:szCs w:val="24"/>
        </w:rPr>
        <w:t>3</w:t>
      </w:r>
      <w:r w:rsidR="0071106E">
        <w:rPr>
          <w:rFonts w:ascii="Times New Roman" w:hAnsi="Times New Roman" w:cs="Times New Roman"/>
          <w:sz w:val="24"/>
          <w:szCs w:val="24"/>
        </w:rPr>
        <w:t xml:space="preserve"> год</w:t>
      </w:r>
      <w:r w:rsidR="00AC490F">
        <w:rPr>
          <w:rFonts w:ascii="Times New Roman" w:hAnsi="Times New Roman" w:cs="Times New Roman"/>
          <w:sz w:val="24"/>
          <w:szCs w:val="24"/>
        </w:rPr>
        <w:t>.</w:t>
      </w:r>
    </w:p>
    <w:p w:rsidR="00987FB3" w:rsidRDefault="00987FB3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</w:t>
      </w:r>
      <w:proofErr w:type="gramStart"/>
      <w:r w:rsidRPr="005A1EC3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5A1EC3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5C4F61" w:rsidRDefault="005C4F61" w:rsidP="00E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8F">
        <w:rPr>
          <w:rFonts w:ascii="Times New Roman" w:eastAsia="Times New Roman" w:hAnsi="Times New Roman" w:cs="Times New Roman"/>
          <w:sz w:val="24"/>
          <w:szCs w:val="24"/>
        </w:rPr>
        <w:t>Порядок отнесения объектов государственного контроля (надзора) в сфере образовани</w:t>
      </w:r>
      <w:r w:rsidR="00F2632F">
        <w:rPr>
          <w:rFonts w:ascii="Times New Roman" w:eastAsia="Times New Roman" w:hAnsi="Times New Roman" w:cs="Times New Roman"/>
          <w:sz w:val="24"/>
          <w:szCs w:val="24"/>
        </w:rPr>
        <w:t xml:space="preserve">я к категориям риска установлены Положением о федеральном государственном контроле (надзоре) в сфере образования, утвержденным </w:t>
      </w:r>
      <w:r w:rsidRPr="0016618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25</w:t>
      </w:r>
      <w:r w:rsidR="00901C98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Pr="0016618F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B4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C0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6618F">
        <w:rPr>
          <w:rFonts w:ascii="Times New Roman" w:eastAsia="Times New Roman" w:hAnsi="Times New Roman" w:cs="Times New Roman"/>
          <w:sz w:val="24"/>
          <w:szCs w:val="24"/>
        </w:rPr>
        <w:t xml:space="preserve"> № 997</w:t>
      </w:r>
      <w:r w:rsidR="00F2632F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6D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32F">
        <w:rPr>
          <w:rFonts w:ascii="Times New Roman" w:eastAsia="Times New Roman" w:hAnsi="Times New Roman" w:cs="Times New Roman"/>
          <w:sz w:val="24"/>
          <w:szCs w:val="24"/>
        </w:rPr>
        <w:t>- Положение)</w:t>
      </w:r>
      <w:r w:rsidRPr="00166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FB3" w:rsidRPr="007870E3" w:rsidRDefault="00987FB3" w:rsidP="00E94463">
      <w:pPr>
        <w:pStyle w:val="a3"/>
        <w:tabs>
          <w:tab w:val="left" w:pos="-6379"/>
          <w:tab w:val="left" w:pos="-156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E3">
        <w:rPr>
          <w:rFonts w:ascii="Times New Roman" w:eastAsia="Times New Roman" w:hAnsi="Times New Roman" w:cs="Times New Roman"/>
          <w:sz w:val="24"/>
          <w:szCs w:val="24"/>
        </w:rPr>
        <w:t>По состоянию на 01.09.202</w:t>
      </w:r>
      <w:r w:rsidR="00B070FA" w:rsidRPr="007870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70E3">
        <w:rPr>
          <w:rFonts w:ascii="Times New Roman" w:eastAsia="Times New Roman" w:hAnsi="Times New Roman" w:cs="Times New Roman"/>
          <w:sz w:val="24"/>
          <w:szCs w:val="24"/>
        </w:rPr>
        <w:t xml:space="preserve">г. объектами контроля являются </w:t>
      </w:r>
      <w:r w:rsidR="00C9714D" w:rsidRPr="007870E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870E3" w:rsidRPr="007870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14D" w:rsidRPr="007870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4F61" w:rsidRPr="007870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9714D" w:rsidRPr="007870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70E3">
        <w:rPr>
          <w:rFonts w:ascii="Times New Roman" w:eastAsia="Times New Roman" w:hAnsi="Times New Roman" w:cs="Times New Roman"/>
          <w:sz w:val="24"/>
          <w:szCs w:val="24"/>
        </w:rPr>
        <w:t>, которые отнесены к следующим категориям риска причинения вреда (ущерба) охраняемым законом ценностям (далее – категории риска):</w:t>
      </w:r>
    </w:p>
    <w:p w:rsidR="0003661B" w:rsidRPr="007870E3" w:rsidRDefault="00987FB3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E3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="005C4F61" w:rsidRPr="007870E3">
        <w:rPr>
          <w:rFonts w:ascii="Times New Roman" w:eastAsia="Times New Roman" w:hAnsi="Times New Roman" w:cs="Times New Roman"/>
          <w:sz w:val="24"/>
          <w:szCs w:val="24"/>
        </w:rPr>
        <w:t xml:space="preserve"> риск – 9</w:t>
      </w:r>
      <w:r w:rsidR="007870E3" w:rsidRPr="007870E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C4F61" w:rsidRPr="007870E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70E3">
        <w:rPr>
          <w:rFonts w:ascii="Times New Roman" w:eastAsia="Times New Roman" w:hAnsi="Times New Roman" w:cs="Times New Roman"/>
          <w:sz w:val="24"/>
          <w:szCs w:val="24"/>
        </w:rPr>
        <w:t xml:space="preserve"> объектов;</w:t>
      </w:r>
      <w:r w:rsidR="0003661B" w:rsidRPr="0078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FB3" w:rsidRPr="007870E3" w:rsidRDefault="00987FB3" w:rsidP="00E94463">
      <w:pPr>
        <w:pStyle w:val="a3"/>
        <w:tabs>
          <w:tab w:val="left" w:pos="-6379"/>
          <w:tab w:val="left" w:pos="-156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средний риск – </w:t>
      </w:r>
      <w:r w:rsidR="007870E3" w:rsidRPr="007870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14D" w:rsidRPr="007870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70E3">
        <w:rPr>
          <w:rFonts w:ascii="Times New Roman" w:eastAsia="Times New Roman" w:hAnsi="Times New Roman" w:cs="Times New Roman"/>
          <w:sz w:val="24"/>
          <w:szCs w:val="24"/>
        </w:rPr>
        <w:t xml:space="preserve"> объектов; </w:t>
      </w:r>
    </w:p>
    <w:p w:rsidR="00987FB3" w:rsidRDefault="00987FB3" w:rsidP="00E94463">
      <w:pPr>
        <w:pStyle w:val="a3"/>
        <w:tabs>
          <w:tab w:val="left" w:pos="-6379"/>
          <w:tab w:val="left" w:pos="-156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E3">
        <w:rPr>
          <w:rFonts w:ascii="Times New Roman" w:eastAsia="Times New Roman" w:hAnsi="Times New Roman" w:cs="Times New Roman"/>
          <w:sz w:val="24"/>
          <w:szCs w:val="24"/>
        </w:rPr>
        <w:t xml:space="preserve">высокий риск -  </w:t>
      </w:r>
      <w:r w:rsidR="002643EA" w:rsidRPr="007870E3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r w:rsidRPr="007870E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37B21" w:rsidRDefault="00037B21" w:rsidP="00E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FF8" w:rsidRPr="0026361F" w:rsidRDefault="0026361F" w:rsidP="00E94463">
      <w:pPr>
        <w:pStyle w:val="af5"/>
        <w:keepNext/>
        <w:spacing w:after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2636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Распределение объектов контроля </w:t>
      </w:r>
      <w:r w:rsidR="00D5071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с учетом типа контролируемого лица </w:t>
      </w:r>
      <w:r w:rsidRPr="002636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по </w:t>
      </w:r>
      <w:r w:rsidR="0070790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средней </w:t>
      </w:r>
      <w:r w:rsidRPr="002636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категори</w:t>
      </w:r>
      <w:r w:rsidR="0070790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и</w:t>
      </w:r>
      <w:r w:rsidRPr="0026361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риска по состоянию на 01.09.202</w:t>
      </w:r>
      <w:r w:rsidR="00B4466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</w:t>
      </w:r>
    </w:p>
    <w:p w:rsidR="00037B21" w:rsidRDefault="0040142E" w:rsidP="00E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61F">
        <w:rPr>
          <w:rFonts w:ascii="Times New Roman" w:eastAsia="Times New Roman" w:hAnsi="Times New Roman" w:cs="Times New Roman"/>
          <w:noProof/>
          <w:sz w:val="18"/>
          <w:szCs w:val="24"/>
          <w:shd w:val="clear" w:color="auto" w:fill="FFFFFF" w:themeFill="background1"/>
        </w:rPr>
        <w:drawing>
          <wp:inline distT="0" distB="0" distL="0" distR="0" wp14:anchorId="6953A651" wp14:editId="4920705B">
            <wp:extent cx="6440556" cy="3204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1C5" w:rsidRDefault="0071106E" w:rsidP="00E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План проведения контрольных (надзорных) мероприятий на 202</w:t>
      </w:r>
      <w:r w:rsidR="006628D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(далее-План)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 исходя из установленных категорий риска и с учетом периодичности выездных и документарных проверок, установленных </w:t>
      </w:r>
      <w:r w:rsidR="00901C98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7701C5" w:rsidRPr="007701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в План </w:t>
      </w:r>
      <w:r w:rsidR="0052776E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включены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37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>, в том числе: 1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дошкольны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, 5 организаций дополнительного образования,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1C5" w:rsidRDefault="007701C5" w:rsidP="00E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1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01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10</w:t>
      </w:r>
      <w:r w:rsidR="00C03042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7701C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0304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7701C5">
        <w:rPr>
          <w:rFonts w:ascii="Times New Roman" w:eastAsia="Times New Roman" w:hAnsi="Times New Roman" w:cs="Times New Roman"/>
          <w:sz w:val="24"/>
          <w:szCs w:val="24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ок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исключен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>из Плана.</w:t>
      </w:r>
      <w:r w:rsidR="00901C98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 202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1C9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плановые проверки</w:t>
      </w:r>
      <w:r w:rsidR="00C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не проводились</w:t>
      </w:r>
      <w:r w:rsidR="00C0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1C5" w:rsidRDefault="002B5799" w:rsidP="007701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сентября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34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прове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дено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наблюдени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обязательных требований (мониторингов безопасности), </w:t>
      </w:r>
      <w:r w:rsidR="00070AB4">
        <w:rPr>
          <w:rFonts w:ascii="Times New Roman" w:eastAsia="Times New Roman" w:hAnsi="Times New Roman" w:cs="Times New Roman"/>
          <w:sz w:val="24"/>
          <w:szCs w:val="24"/>
        </w:rPr>
        <w:t xml:space="preserve">1 внеплановая проверка, 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>результаты которых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</w:t>
      </w:r>
      <w:r w:rsidR="008D3E2A">
        <w:rPr>
          <w:rFonts w:ascii="Times New Roman" w:eastAsia="Times New Roman" w:hAnsi="Times New Roman" w:cs="Times New Roman"/>
          <w:sz w:val="24"/>
          <w:szCs w:val="24"/>
        </w:rPr>
        <w:t>таблицах</w:t>
      </w:r>
      <w:r w:rsidR="00E44F6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8D3E2A">
        <w:rPr>
          <w:rFonts w:ascii="Times New Roman" w:eastAsia="Times New Roman" w:hAnsi="Times New Roman" w:cs="Times New Roman"/>
          <w:sz w:val="24"/>
          <w:szCs w:val="24"/>
        </w:rPr>
        <w:t xml:space="preserve">– 3 </w:t>
      </w:r>
      <w:r w:rsidR="00DA2F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E44F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6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настоящей программы.</w:t>
      </w:r>
      <w:r w:rsidR="00770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DBC" w:rsidRPr="005A1EC3" w:rsidRDefault="00B36DBC" w:rsidP="00E94463">
      <w:pPr>
        <w:pStyle w:val="a3"/>
        <w:numPr>
          <w:ilvl w:val="1"/>
          <w:numId w:val="1"/>
        </w:numPr>
        <w:tabs>
          <w:tab w:val="left" w:pos="-708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C3">
        <w:rPr>
          <w:rFonts w:ascii="Times New Roman" w:hAnsi="Times New Roman" w:cs="Times New Roman"/>
          <w:b/>
          <w:sz w:val="24"/>
          <w:szCs w:val="24"/>
        </w:rPr>
        <w:t>Описание текущего развития профилактической деятельности контрольного (надзорного) органа</w:t>
      </w:r>
    </w:p>
    <w:p w:rsidR="00016D2F" w:rsidRDefault="00A84730" w:rsidP="00E9446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11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Pr="00282111">
        <w:rPr>
          <w:rFonts w:ascii="Times New Roman" w:hAnsi="Times New Roman"/>
          <w:sz w:val="24"/>
          <w:szCs w:val="24"/>
        </w:rPr>
        <w:t xml:space="preserve">Министерства 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282111">
        <w:rPr>
          <w:rFonts w:ascii="Times New Roman" w:eastAsia="Times New Roman" w:hAnsi="Times New Roman" w:cs="Times New Roman"/>
          <w:sz w:val="24"/>
          <w:szCs w:val="24"/>
        </w:rPr>
        <w:t xml:space="preserve"> управление по контролю 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75942" w:rsidRPr="00975942">
        <w:rPr>
          <w:rFonts w:ascii="Times New Roman" w:eastAsia="Times New Roman" w:hAnsi="Times New Roman" w:cs="Times New Roman"/>
          <w:sz w:val="24"/>
          <w:szCs w:val="24"/>
        </w:rPr>
        <w:t>надзору</w:t>
      </w:r>
      <w:r w:rsidR="009759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5942" w:rsidRPr="0097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11">
        <w:rPr>
          <w:rFonts w:ascii="Times New Roman" w:eastAsia="Times New Roman" w:hAnsi="Times New Roman" w:cs="Times New Roman"/>
          <w:sz w:val="24"/>
          <w:szCs w:val="24"/>
        </w:rPr>
        <w:t>в сфере образования (далее – управление), осуществляющее федеральный государственный контроль (надзор) в сфере образования</w:t>
      </w:r>
      <w:r w:rsidR="00282111" w:rsidRPr="0028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58E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282111" w:rsidRPr="00282111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0C65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111" w:rsidRPr="00282111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282111" w:rsidRPr="00282111">
        <w:rPr>
          <w:rFonts w:ascii="Times New Roman" w:hAnsi="Times New Roman" w:cs="Times New Roman"/>
          <w:sz w:val="24"/>
          <w:szCs w:val="24"/>
        </w:rPr>
        <w:t xml:space="preserve">ответственным исполнителями программы профилактики. </w:t>
      </w:r>
    </w:p>
    <w:p w:rsidR="00A84730" w:rsidRPr="00282111" w:rsidRDefault="000C658E" w:rsidP="00E9446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584">
        <w:rPr>
          <w:rFonts w:ascii="Times New Roman" w:hAnsi="Times New Roman" w:cs="Times New Roman"/>
          <w:sz w:val="24"/>
          <w:szCs w:val="24"/>
        </w:rPr>
        <w:t>Организацию и координирование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0C658E">
        <w:rPr>
          <w:rFonts w:ascii="Times New Roman" w:eastAsia="Times New Roman" w:hAnsi="Times New Roman" w:cs="Times New Roman"/>
          <w:sz w:val="24"/>
          <w:szCs w:val="24"/>
        </w:rPr>
        <w:t xml:space="preserve">по реализации программы профилактики </w:t>
      </w:r>
      <w:r w:rsidRPr="00781D62">
        <w:rPr>
          <w:rFonts w:ascii="Times New Roman" w:hAnsi="Times New Roman" w:cs="Times New Roman"/>
          <w:sz w:val="24"/>
          <w:szCs w:val="24"/>
        </w:rPr>
        <w:t>в целом осуществляет начальник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1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2F" w:rsidRDefault="000C658E" w:rsidP="00E94463">
      <w:pPr>
        <w:pStyle w:val="a3"/>
        <w:shd w:val="clear" w:color="auto" w:fill="FFFFFF"/>
        <w:tabs>
          <w:tab w:val="left" w:pos="-7371"/>
          <w:tab w:val="left" w:pos="-7230"/>
          <w:tab w:val="left" w:pos="-4536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11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профилактической работы закреплены в должностных регламентах специалистов управления. </w:t>
      </w:r>
    </w:p>
    <w:p w:rsidR="00E650B8" w:rsidRPr="00774C46" w:rsidRDefault="00E650B8" w:rsidP="00E94463">
      <w:pPr>
        <w:pStyle w:val="a3"/>
        <w:shd w:val="clear" w:color="auto" w:fill="FFFFFF"/>
        <w:tabs>
          <w:tab w:val="left" w:pos="-7371"/>
          <w:tab w:val="left" w:pos="-7230"/>
          <w:tab w:val="left" w:pos="-4536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962B34">
        <w:rPr>
          <w:rFonts w:ascii="Times New Roman" w:hAnsi="Times New Roman"/>
          <w:sz w:val="24"/>
          <w:szCs w:val="24"/>
        </w:rPr>
        <w:t>инистерство</w:t>
      </w:r>
      <w:r w:rsidR="00C03042">
        <w:rPr>
          <w:rFonts w:ascii="Times New Roman" w:hAnsi="Times New Roman"/>
          <w:sz w:val="24"/>
          <w:szCs w:val="24"/>
        </w:rPr>
        <w:t>м</w:t>
      </w:r>
      <w:r w:rsidRPr="00962B34">
        <w:rPr>
          <w:rFonts w:ascii="Times New Roman" w:hAnsi="Times New Roman"/>
          <w:sz w:val="24"/>
          <w:szCs w:val="24"/>
        </w:rPr>
        <w:t xml:space="preserve"> </w:t>
      </w:r>
      <w:r w:rsidR="006D7966">
        <w:rPr>
          <w:rFonts w:ascii="Times New Roman" w:hAnsi="Times New Roman"/>
          <w:sz w:val="24"/>
          <w:szCs w:val="24"/>
        </w:rPr>
        <w:t>в 202</w:t>
      </w:r>
      <w:r w:rsidR="002B5799">
        <w:rPr>
          <w:rFonts w:ascii="Times New Roman" w:hAnsi="Times New Roman"/>
          <w:sz w:val="24"/>
          <w:szCs w:val="24"/>
        </w:rPr>
        <w:t>3</w:t>
      </w:r>
      <w:r w:rsidR="006D7966">
        <w:rPr>
          <w:rFonts w:ascii="Times New Roman" w:hAnsi="Times New Roman"/>
          <w:sz w:val="24"/>
          <w:szCs w:val="24"/>
        </w:rPr>
        <w:t xml:space="preserve"> году </w:t>
      </w:r>
      <w:r w:rsidR="00975942">
        <w:rPr>
          <w:rFonts w:ascii="Times New Roman" w:hAnsi="Times New Roman"/>
          <w:sz w:val="24"/>
          <w:szCs w:val="24"/>
        </w:rPr>
        <w:t xml:space="preserve">осуществлялось </w:t>
      </w:r>
      <w:r>
        <w:rPr>
          <w:rFonts w:ascii="Times New Roman" w:hAnsi="Times New Roman"/>
          <w:sz w:val="24"/>
          <w:szCs w:val="24"/>
        </w:rPr>
        <w:t xml:space="preserve">межведомственное взаимодействие с </w:t>
      </w:r>
      <w:r w:rsidR="00846591">
        <w:rPr>
          <w:rFonts w:ascii="Times New Roman" w:hAnsi="Times New Roman"/>
          <w:sz w:val="24"/>
          <w:szCs w:val="24"/>
        </w:rPr>
        <w:t xml:space="preserve">Прокуратурой Чувашской Республики, </w:t>
      </w:r>
      <w:r w:rsidR="00DA3A44" w:rsidRPr="00DA3A44">
        <w:rPr>
          <w:rFonts w:ascii="Times New Roman" w:hAnsi="Times New Roman"/>
          <w:sz w:val="24"/>
          <w:szCs w:val="24"/>
        </w:rPr>
        <w:t>Управление</w:t>
      </w:r>
      <w:r w:rsidR="00DA3A44">
        <w:rPr>
          <w:rFonts w:ascii="Times New Roman" w:hAnsi="Times New Roman"/>
          <w:sz w:val="24"/>
          <w:szCs w:val="24"/>
        </w:rPr>
        <w:t>м</w:t>
      </w:r>
      <w:r w:rsidR="00DA3A44" w:rsidRPr="00DA3A44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Чувашской Республике</w:t>
      </w:r>
      <w:r w:rsidRPr="00774C46">
        <w:rPr>
          <w:rFonts w:ascii="Times New Roman" w:hAnsi="Times New Roman"/>
          <w:sz w:val="24"/>
          <w:szCs w:val="24"/>
        </w:rPr>
        <w:t xml:space="preserve">, </w:t>
      </w:r>
      <w:r w:rsidR="00846591" w:rsidRPr="00846591">
        <w:rPr>
          <w:rFonts w:ascii="Times New Roman" w:hAnsi="Times New Roman"/>
          <w:sz w:val="24"/>
          <w:szCs w:val="24"/>
        </w:rPr>
        <w:t>Управление</w:t>
      </w:r>
      <w:r w:rsidR="00846591">
        <w:rPr>
          <w:rFonts w:ascii="Times New Roman" w:hAnsi="Times New Roman"/>
          <w:sz w:val="24"/>
          <w:szCs w:val="24"/>
        </w:rPr>
        <w:t>м</w:t>
      </w:r>
      <w:r w:rsidR="00846591" w:rsidRPr="00846591"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Чувашской Республике</w:t>
      </w:r>
      <w:r w:rsidR="00846591">
        <w:rPr>
          <w:rFonts w:ascii="Times New Roman" w:hAnsi="Times New Roman"/>
          <w:sz w:val="24"/>
          <w:szCs w:val="24"/>
        </w:rPr>
        <w:t xml:space="preserve">, </w:t>
      </w:r>
      <w:r w:rsidR="00DA3A44" w:rsidRPr="00DA3A44">
        <w:rPr>
          <w:rFonts w:ascii="Times New Roman" w:hAnsi="Times New Roman"/>
          <w:sz w:val="24"/>
          <w:szCs w:val="24"/>
        </w:rPr>
        <w:t>Уполномоченный по правам ребенка в Чувашской Республике</w:t>
      </w:r>
      <w:r w:rsidR="00DA3A44">
        <w:rPr>
          <w:rFonts w:ascii="Times New Roman" w:hAnsi="Times New Roman"/>
          <w:sz w:val="24"/>
          <w:szCs w:val="24"/>
        </w:rPr>
        <w:t xml:space="preserve">, </w:t>
      </w:r>
      <w:r w:rsidR="00DA3A44" w:rsidRPr="00DA3A44">
        <w:rPr>
          <w:rFonts w:ascii="Times New Roman" w:hAnsi="Times New Roman"/>
          <w:sz w:val="24"/>
          <w:szCs w:val="24"/>
        </w:rPr>
        <w:t>Общественны</w:t>
      </w:r>
      <w:r w:rsidR="00DA3A44">
        <w:rPr>
          <w:rFonts w:ascii="Times New Roman" w:hAnsi="Times New Roman"/>
          <w:sz w:val="24"/>
          <w:szCs w:val="24"/>
        </w:rPr>
        <w:t>м</w:t>
      </w:r>
      <w:r w:rsidR="00DA3A44" w:rsidRPr="00DA3A44">
        <w:rPr>
          <w:rFonts w:ascii="Times New Roman" w:hAnsi="Times New Roman"/>
          <w:sz w:val="24"/>
          <w:szCs w:val="24"/>
        </w:rPr>
        <w:t xml:space="preserve"> совет</w:t>
      </w:r>
      <w:r w:rsidR="00DA3A44">
        <w:rPr>
          <w:rFonts w:ascii="Times New Roman" w:hAnsi="Times New Roman"/>
          <w:sz w:val="24"/>
          <w:szCs w:val="24"/>
        </w:rPr>
        <w:t>ом</w:t>
      </w:r>
      <w:r w:rsidR="00DA3A44" w:rsidRPr="00DA3A44">
        <w:rPr>
          <w:rFonts w:ascii="Times New Roman" w:hAnsi="Times New Roman"/>
          <w:sz w:val="24"/>
          <w:szCs w:val="24"/>
        </w:rPr>
        <w:t xml:space="preserve"> при </w:t>
      </w:r>
      <w:r w:rsidR="00DA3A44" w:rsidRPr="00DA3A44">
        <w:rPr>
          <w:rFonts w:ascii="Times New Roman" w:hAnsi="Times New Roman"/>
          <w:sz w:val="24"/>
          <w:szCs w:val="24"/>
        </w:rPr>
        <w:lastRenderedPageBreak/>
        <w:t>Министерстве образования Чувашской Республики</w:t>
      </w:r>
      <w:r w:rsidR="00DA3A44">
        <w:rPr>
          <w:rFonts w:ascii="Times New Roman" w:hAnsi="Times New Roman"/>
          <w:sz w:val="24"/>
          <w:szCs w:val="24"/>
        </w:rPr>
        <w:t>, БУ</w:t>
      </w:r>
      <w:r w:rsidR="00DA3A44" w:rsidRPr="00DA3A44">
        <w:rPr>
          <w:rFonts w:ascii="Times New Roman" w:hAnsi="Times New Roman"/>
          <w:sz w:val="24"/>
          <w:szCs w:val="24"/>
        </w:rPr>
        <w:t xml:space="preserve"> </w:t>
      </w:r>
      <w:r w:rsidR="00DA3A44">
        <w:rPr>
          <w:rFonts w:ascii="Times New Roman" w:hAnsi="Times New Roman"/>
          <w:sz w:val="24"/>
          <w:szCs w:val="24"/>
        </w:rPr>
        <w:t>ЧР ДПО</w:t>
      </w:r>
      <w:r w:rsidR="00DA3A44" w:rsidRPr="00DA3A44">
        <w:rPr>
          <w:rFonts w:ascii="Times New Roman" w:hAnsi="Times New Roman"/>
          <w:sz w:val="24"/>
          <w:szCs w:val="24"/>
        </w:rPr>
        <w:t xml:space="preserve">  «Чувашский республиканский институт образования» Министерства образования Чувашской Республики</w:t>
      </w:r>
      <w:proofErr w:type="gramEnd"/>
      <w:r w:rsidR="00DA3A44">
        <w:rPr>
          <w:rFonts w:ascii="Times New Roman" w:hAnsi="Times New Roman"/>
          <w:sz w:val="24"/>
          <w:szCs w:val="24"/>
        </w:rPr>
        <w:t>, БУ ЧР</w:t>
      </w:r>
      <w:r w:rsidR="00DA3A44" w:rsidRPr="00DA3A44">
        <w:rPr>
          <w:rFonts w:ascii="Times New Roman" w:hAnsi="Times New Roman"/>
          <w:sz w:val="24"/>
          <w:szCs w:val="24"/>
        </w:rPr>
        <w:t xml:space="preserve"> «Чувашский республиканский центр новых образовательных технологий» Министерства образования и молодежной политики Чувашской Республики</w:t>
      </w:r>
      <w:r w:rsidR="00C03042">
        <w:rPr>
          <w:rFonts w:ascii="Times New Roman" w:hAnsi="Times New Roman"/>
          <w:sz w:val="24"/>
          <w:szCs w:val="24"/>
        </w:rPr>
        <w:t xml:space="preserve"> </w:t>
      </w:r>
      <w:r w:rsidRPr="00774C46">
        <w:rPr>
          <w:rFonts w:ascii="Times New Roman" w:hAnsi="Times New Roman"/>
          <w:sz w:val="24"/>
          <w:szCs w:val="24"/>
        </w:rPr>
        <w:t>для проведения совместных публичных мероприятий, обмена документами и информацией.</w:t>
      </w:r>
    </w:p>
    <w:p w:rsidR="0067139A" w:rsidRPr="00483748" w:rsidRDefault="0067139A" w:rsidP="00E94463">
      <w:pPr>
        <w:pStyle w:val="aj"/>
        <w:shd w:val="clear" w:color="auto" w:fill="FFFFFF"/>
        <w:suppressAutoHyphens/>
        <w:spacing w:after="0"/>
        <w:ind w:firstLine="709"/>
        <w:jc w:val="both"/>
      </w:pPr>
      <w:r>
        <w:t>За 9 месяцев 202</w:t>
      </w:r>
      <w:r w:rsidR="002B5799">
        <w:t>3</w:t>
      </w:r>
      <w:r>
        <w:t xml:space="preserve"> года проведено </w:t>
      </w:r>
      <w:r w:rsidR="002B5799">
        <w:t>49</w:t>
      </w:r>
      <w:r>
        <w:t xml:space="preserve"> профилактических визитов</w:t>
      </w:r>
      <w:r w:rsidR="00E44F62">
        <w:t xml:space="preserve"> (за аналогичный период 2022 г. – 19)</w:t>
      </w:r>
      <w:r>
        <w:t xml:space="preserve">, из них </w:t>
      </w:r>
      <w:r w:rsidR="002B5799">
        <w:t>27</w:t>
      </w:r>
      <w:r>
        <w:t xml:space="preserve"> обязательных</w:t>
      </w:r>
      <w:r w:rsidR="00E44F62">
        <w:t xml:space="preserve"> (2022</w:t>
      </w:r>
      <w:r w:rsidR="008D3E2A">
        <w:t xml:space="preserve"> </w:t>
      </w:r>
      <w:r w:rsidR="00E44F62">
        <w:t>г. – 10)</w:t>
      </w:r>
      <w:r>
        <w:t xml:space="preserve">, </w:t>
      </w:r>
      <w:r w:rsidR="002B5799">
        <w:t>22</w:t>
      </w:r>
      <w:r>
        <w:t xml:space="preserve"> – по инициативе контролируемых лиц</w:t>
      </w:r>
      <w:r w:rsidR="00E44F62">
        <w:t xml:space="preserve"> (2022 г. – 4)</w:t>
      </w:r>
      <w:r>
        <w:t>.</w:t>
      </w:r>
      <w:r w:rsidR="000756C2">
        <w:t xml:space="preserve"> Профилактические визиты были проведены в форме профилактической беседы. Отказов от проведения профилактического визита не поступало. Во время проведения визитов непосредственной угрозы причинения вреда (ущерба) охраняемым законом </w:t>
      </w:r>
      <w:proofErr w:type="gramStart"/>
      <w:r w:rsidR="000756C2">
        <w:t>ценностям</w:t>
      </w:r>
      <w:proofErr w:type="gramEnd"/>
      <w:r w:rsidR="000756C2">
        <w:t xml:space="preserve"> уполномоченным должностными лицами не выявлены.</w:t>
      </w:r>
    </w:p>
    <w:p w:rsidR="000756C2" w:rsidRDefault="000756C2" w:rsidP="00E94463">
      <w:pPr>
        <w:pStyle w:val="aj"/>
        <w:shd w:val="clear" w:color="auto" w:fill="FFFFFF"/>
        <w:suppressAutoHyphens/>
        <w:spacing w:after="0"/>
        <w:ind w:firstLine="709"/>
        <w:jc w:val="both"/>
      </w:pPr>
    </w:p>
    <w:p w:rsidR="007E4139" w:rsidRDefault="0067139A" w:rsidP="007E4139">
      <w:pPr>
        <w:pStyle w:val="aj"/>
        <w:shd w:val="clear" w:color="auto" w:fill="FFFFFF"/>
        <w:suppressAutoHyphens/>
        <w:spacing w:after="0"/>
        <w:jc w:val="center"/>
        <w:rPr>
          <w:b/>
          <w:color w:val="000000"/>
        </w:rPr>
      </w:pPr>
      <w:r w:rsidRPr="000756C2">
        <w:rPr>
          <w:b/>
          <w:color w:val="000000"/>
        </w:rPr>
        <w:t xml:space="preserve">Распределение объектов контроля с учетом типа контролируемого лица по </w:t>
      </w:r>
      <w:r w:rsidR="00483748">
        <w:rPr>
          <w:b/>
          <w:color w:val="000000"/>
        </w:rPr>
        <w:t>проведенным профилактическим визитам</w:t>
      </w:r>
      <w:r w:rsidRPr="000756C2">
        <w:rPr>
          <w:b/>
          <w:color w:val="000000"/>
        </w:rPr>
        <w:t xml:space="preserve"> по состоянию на </w:t>
      </w:r>
      <w:r w:rsidR="00B44669">
        <w:rPr>
          <w:b/>
          <w:color w:val="000000"/>
        </w:rPr>
        <w:t>01</w:t>
      </w:r>
      <w:r w:rsidRPr="000756C2">
        <w:rPr>
          <w:b/>
          <w:color w:val="000000"/>
        </w:rPr>
        <w:t>.09.202</w:t>
      </w:r>
      <w:r w:rsidR="00181003">
        <w:rPr>
          <w:b/>
          <w:color w:val="000000"/>
        </w:rPr>
        <w:t>3</w:t>
      </w:r>
      <w:r w:rsidR="00E44F62">
        <w:rPr>
          <w:b/>
          <w:color w:val="000000"/>
        </w:rPr>
        <w:t xml:space="preserve"> по сравнению с 01.09.2022</w:t>
      </w:r>
    </w:p>
    <w:p w:rsidR="0067139A" w:rsidRDefault="000756C2" w:rsidP="007E4139">
      <w:pPr>
        <w:pStyle w:val="aj"/>
        <w:shd w:val="clear" w:color="auto" w:fill="FFFFFF"/>
        <w:suppressAutoHyphens/>
        <w:spacing w:after="0"/>
        <w:jc w:val="center"/>
        <w:rPr>
          <w:color w:val="000000"/>
        </w:rPr>
      </w:pPr>
      <w:r w:rsidRPr="0026361F">
        <w:rPr>
          <w:noProof/>
          <w:sz w:val="18"/>
          <w:shd w:val="clear" w:color="auto" w:fill="FFFFFF" w:themeFill="background1"/>
        </w:rPr>
        <w:drawing>
          <wp:inline distT="0" distB="0" distL="0" distR="0" wp14:anchorId="1428D61D" wp14:editId="7DAACF67">
            <wp:extent cx="6391275" cy="3179883"/>
            <wp:effectExtent l="0" t="0" r="9525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139A" w:rsidRDefault="0067139A" w:rsidP="0067139A">
      <w:pPr>
        <w:pStyle w:val="aj"/>
        <w:shd w:val="clear" w:color="auto" w:fill="FFFFFF"/>
        <w:suppressAutoHyphens/>
        <w:spacing w:after="0"/>
        <w:ind w:firstLine="709"/>
        <w:jc w:val="center"/>
        <w:rPr>
          <w:color w:val="000000"/>
        </w:rPr>
      </w:pPr>
    </w:p>
    <w:p w:rsidR="0067139A" w:rsidRDefault="00DA3A44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  <w:r>
        <w:rPr>
          <w:color w:val="000000"/>
        </w:rPr>
        <w:t>Министерством</w:t>
      </w:r>
      <w:r w:rsidR="0057001E">
        <w:rPr>
          <w:color w:val="000000"/>
        </w:rPr>
        <w:t xml:space="preserve"> </w:t>
      </w:r>
      <w:r>
        <w:rPr>
          <w:color w:val="000000"/>
        </w:rPr>
        <w:t>з</w:t>
      </w:r>
      <w:r w:rsidR="0057001E">
        <w:rPr>
          <w:color w:val="000000"/>
        </w:rPr>
        <w:t xml:space="preserve">а истекший период объявлено </w:t>
      </w:r>
      <w:r w:rsidR="00D90AB8">
        <w:rPr>
          <w:color w:val="000000"/>
        </w:rPr>
        <w:t>49</w:t>
      </w:r>
      <w:r w:rsidR="0057001E">
        <w:rPr>
          <w:color w:val="000000"/>
        </w:rPr>
        <w:t xml:space="preserve"> предостережени</w:t>
      </w:r>
      <w:r w:rsidR="00D90AB8">
        <w:rPr>
          <w:color w:val="000000"/>
        </w:rPr>
        <w:t>й</w:t>
      </w:r>
      <w:r w:rsidR="00E44F62">
        <w:rPr>
          <w:color w:val="000000"/>
        </w:rPr>
        <w:t xml:space="preserve"> (2022 г. – 22)</w:t>
      </w:r>
      <w:r w:rsidR="004D2E12">
        <w:rPr>
          <w:color w:val="000000"/>
        </w:rPr>
        <w:t xml:space="preserve">, </w:t>
      </w:r>
      <w:r w:rsidR="0057001E">
        <w:rPr>
          <w:color w:val="000000"/>
        </w:rPr>
        <w:t xml:space="preserve">из них </w:t>
      </w:r>
      <w:r w:rsidR="00070AB4" w:rsidRPr="00070AB4">
        <w:rPr>
          <w:color w:val="000000"/>
        </w:rPr>
        <w:t xml:space="preserve">262 </w:t>
      </w:r>
      <w:r w:rsidR="0057001E">
        <w:rPr>
          <w:color w:val="000000"/>
        </w:rPr>
        <w:t>предостережени</w:t>
      </w:r>
      <w:r w:rsidR="00E44F62">
        <w:rPr>
          <w:color w:val="000000"/>
        </w:rPr>
        <w:t>я</w:t>
      </w:r>
      <w:r w:rsidR="0057001E">
        <w:rPr>
          <w:color w:val="000000"/>
        </w:rPr>
        <w:t xml:space="preserve"> объявлено п</w:t>
      </w:r>
      <w:r w:rsidR="004D2E12">
        <w:rPr>
          <w:color w:val="000000"/>
        </w:rPr>
        <w:t>о итогам</w:t>
      </w:r>
      <w:r w:rsidR="0057001E">
        <w:rPr>
          <w:color w:val="000000"/>
        </w:rPr>
        <w:t xml:space="preserve"> проведени</w:t>
      </w:r>
      <w:r w:rsidR="004D2E12">
        <w:rPr>
          <w:color w:val="000000"/>
        </w:rPr>
        <w:t>я</w:t>
      </w:r>
      <w:r w:rsidR="0057001E">
        <w:rPr>
          <w:color w:val="000000"/>
        </w:rPr>
        <w:t xml:space="preserve"> наблюдений за соблюдением обязательных требований (мониторингов безопасности)</w:t>
      </w:r>
      <w:r w:rsidR="00E44F62">
        <w:rPr>
          <w:color w:val="000000"/>
        </w:rPr>
        <w:t xml:space="preserve"> (2022 г. </w:t>
      </w:r>
      <w:r w:rsidR="001F12EA">
        <w:rPr>
          <w:color w:val="000000"/>
        </w:rPr>
        <w:t>–</w:t>
      </w:r>
      <w:r w:rsidR="00E44F62">
        <w:rPr>
          <w:color w:val="000000"/>
        </w:rPr>
        <w:t xml:space="preserve"> </w:t>
      </w:r>
      <w:r w:rsidR="001F12EA">
        <w:rPr>
          <w:color w:val="000000"/>
        </w:rPr>
        <w:t>7)</w:t>
      </w:r>
      <w:r w:rsidR="004D2E12">
        <w:rPr>
          <w:color w:val="000000"/>
        </w:rPr>
        <w:t xml:space="preserve">, </w:t>
      </w:r>
      <w:r w:rsidR="00070AB4">
        <w:rPr>
          <w:color w:val="000000"/>
        </w:rPr>
        <w:t xml:space="preserve">1 – по итогам внеплановой проверки, 3 </w:t>
      </w:r>
      <w:r w:rsidR="004D2E12">
        <w:rPr>
          <w:color w:val="000000"/>
        </w:rPr>
        <w:t>– по информации, полученной от государственных органов</w:t>
      </w:r>
      <w:r w:rsidR="00070AB4" w:rsidRPr="00070AB4">
        <w:rPr>
          <w:color w:val="000000"/>
        </w:rPr>
        <w:t xml:space="preserve"> </w:t>
      </w:r>
      <w:r w:rsidR="00070AB4">
        <w:rPr>
          <w:color w:val="000000"/>
        </w:rPr>
        <w:t>и СМИ</w:t>
      </w:r>
      <w:r w:rsidR="004D2E12">
        <w:rPr>
          <w:color w:val="000000"/>
        </w:rPr>
        <w:t xml:space="preserve">.  </w:t>
      </w:r>
      <w:r>
        <w:rPr>
          <w:color w:val="000000"/>
        </w:rPr>
        <w:t>Возражений в отношении предостережений не поступало.</w:t>
      </w:r>
    </w:p>
    <w:p w:rsidR="007E798C" w:rsidRDefault="007E798C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</w:p>
    <w:p w:rsidR="00E77F24" w:rsidRDefault="00E77F24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</w:p>
    <w:p w:rsidR="00E77F24" w:rsidRDefault="00986FCC" w:rsidP="00E77F24">
      <w:pPr>
        <w:pStyle w:val="aj"/>
        <w:shd w:val="clear" w:color="auto" w:fill="FFFFFF"/>
        <w:suppressAutoHyphens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Соотношение </w:t>
      </w:r>
      <w:r w:rsidR="00E77F24" w:rsidRPr="000756C2">
        <w:rPr>
          <w:b/>
          <w:color w:val="000000"/>
        </w:rPr>
        <w:t xml:space="preserve">объектов контроля с учетом типа контролируемого лица </w:t>
      </w:r>
      <w:r>
        <w:rPr>
          <w:b/>
          <w:color w:val="000000"/>
        </w:rPr>
        <w:t xml:space="preserve">по </w:t>
      </w:r>
      <w:r w:rsidR="00E77F24">
        <w:rPr>
          <w:b/>
          <w:color w:val="000000"/>
        </w:rPr>
        <w:t>объявленным предостережениям</w:t>
      </w:r>
      <w:r w:rsidR="00E77F24" w:rsidRPr="000756C2">
        <w:rPr>
          <w:b/>
          <w:color w:val="000000"/>
        </w:rPr>
        <w:t xml:space="preserve"> по состоянию на 01.09.202</w:t>
      </w:r>
      <w:r w:rsidR="00070AB4">
        <w:rPr>
          <w:b/>
          <w:color w:val="000000"/>
        </w:rPr>
        <w:t>3</w:t>
      </w:r>
    </w:p>
    <w:p w:rsidR="00E77F24" w:rsidRDefault="00E77F24" w:rsidP="00E77F24">
      <w:pPr>
        <w:pStyle w:val="aj"/>
        <w:shd w:val="clear" w:color="auto" w:fill="FFFFFF"/>
        <w:suppressAutoHyphens/>
        <w:spacing w:after="0"/>
        <w:jc w:val="center"/>
        <w:rPr>
          <w:b/>
          <w:color w:val="000000"/>
        </w:rPr>
      </w:pPr>
      <w:r w:rsidRPr="0026361F">
        <w:rPr>
          <w:noProof/>
          <w:sz w:val="18"/>
          <w:shd w:val="clear" w:color="auto" w:fill="FFFFFF" w:themeFill="background1"/>
        </w:rPr>
        <w:lastRenderedPageBreak/>
        <w:drawing>
          <wp:inline distT="0" distB="0" distL="0" distR="0" wp14:anchorId="092273AC" wp14:editId="09BC5651">
            <wp:extent cx="6391275" cy="3179445"/>
            <wp:effectExtent l="0" t="0" r="952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F24" w:rsidRDefault="00E77F24" w:rsidP="00E77F24">
      <w:pPr>
        <w:pStyle w:val="aj"/>
        <w:shd w:val="clear" w:color="auto" w:fill="FFFFFF"/>
        <w:suppressAutoHyphens/>
        <w:spacing w:after="0"/>
        <w:jc w:val="center"/>
        <w:rPr>
          <w:b/>
          <w:color w:val="000000"/>
        </w:rPr>
      </w:pPr>
    </w:p>
    <w:p w:rsidR="00C51070" w:rsidRDefault="00986FCC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Консультирование контролируемых лиц осуществлялось в виде устных разъяснений в ходе проведения профилактического визита. </w:t>
      </w:r>
      <w:r w:rsidR="00DA3A44">
        <w:rPr>
          <w:color w:val="000000"/>
        </w:rPr>
        <w:t xml:space="preserve">Всего проведено </w:t>
      </w:r>
      <w:r w:rsidR="00665372">
        <w:rPr>
          <w:color w:val="000000"/>
        </w:rPr>
        <w:t xml:space="preserve">27 </w:t>
      </w:r>
      <w:r w:rsidR="00DA3A44">
        <w:rPr>
          <w:color w:val="000000"/>
        </w:rPr>
        <w:t>таких консульт</w:t>
      </w:r>
      <w:r w:rsidR="0052776E">
        <w:rPr>
          <w:color w:val="000000"/>
        </w:rPr>
        <w:t>ирований</w:t>
      </w:r>
      <w:r w:rsidR="001F12EA">
        <w:rPr>
          <w:color w:val="000000"/>
        </w:rPr>
        <w:t xml:space="preserve"> (2022-14)</w:t>
      </w:r>
      <w:r w:rsidR="00DA3A44">
        <w:rPr>
          <w:color w:val="000000"/>
        </w:rPr>
        <w:t>.</w:t>
      </w:r>
    </w:p>
    <w:p w:rsidR="004A0441" w:rsidRDefault="004A0441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осуществления информирования контролируемых лиц управлением </w:t>
      </w:r>
      <w:r w:rsidR="00F33011">
        <w:rPr>
          <w:color w:val="000000"/>
        </w:rPr>
        <w:t>размещались соотве</w:t>
      </w:r>
      <w:r w:rsidR="00744FE5">
        <w:rPr>
          <w:color w:val="000000"/>
        </w:rPr>
        <w:t>т</w:t>
      </w:r>
      <w:r w:rsidR="00F33011">
        <w:rPr>
          <w:color w:val="000000"/>
        </w:rPr>
        <w:t xml:space="preserve">ствующие сведения </w:t>
      </w:r>
      <w:r w:rsidR="00744FE5">
        <w:rPr>
          <w:color w:val="000000"/>
        </w:rPr>
        <w:t>на официальном сайте Министерства в разделе «</w:t>
      </w:r>
      <w:r w:rsidR="00744FE5" w:rsidRPr="00744FE5">
        <w:rPr>
          <w:color w:val="000000"/>
        </w:rPr>
        <w:t>Федеральный государственный контроль (надзор) в сфере образования</w:t>
      </w:r>
      <w:r w:rsidR="00A4250E">
        <w:rPr>
          <w:color w:val="000000"/>
        </w:rPr>
        <w:t xml:space="preserve">» и </w:t>
      </w:r>
      <w:r w:rsidR="001F12EA">
        <w:rPr>
          <w:color w:val="000000"/>
        </w:rPr>
        <w:t>посредством</w:t>
      </w:r>
      <w:r w:rsidR="00A4250E">
        <w:rPr>
          <w:color w:val="000000"/>
        </w:rPr>
        <w:t xml:space="preserve"> </w:t>
      </w:r>
      <w:r w:rsidR="00413F28">
        <w:rPr>
          <w:color w:val="000000"/>
        </w:rPr>
        <w:t>баннер</w:t>
      </w:r>
      <w:r w:rsidR="001F12EA">
        <w:rPr>
          <w:color w:val="000000"/>
        </w:rPr>
        <w:t>а</w:t>
      </w:r>
      <w:r w:rsidR="00413F28">
        <w:rPr>
          <w:color w:val="000000"/>
        </w:rPr>
        <w:t xml:space="preserve"> </w:t>
      </w:r>
      <w:bookmarkStart w:id="0" w:name="_GoBack"/>
      <w:bookmarkEnd w:id="0"/>
      <w:r w:rsidR="00413F28">
        <w:rPr>
          <w:color w:val="000000"/>
        </w:rPr>
        <w:t xml:space="preserve">«Управление по </w:t>
      </w:r>
      <w:r w:rsidR="00A4250E">
        <w:rPr>
          <w:color w:val="000000"/>
        </w:rPr>
        <w:t>контролю (надзору) в сфере информирует». Для информирования  контролируемых лиц и иных заинтересованных лиц по вопросам соблюдения обязательных требований специалисты управления участвуют в совещаниях, конференциях, в прямых эфирах, организованных Министерством.</w:t>
      </w:r>
    </w:p>
    <w:p w:rsidR="00744FE5" w:rsidRDefault="00744FE5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Приказом Министерства от </w:t>
      </w:r>
      <w:r w:rsidR="00665372">
        <w:rPr>
          <w:color w:val="000000"/>
        </w:rPr>
        <w:t>5</w:t>
      </w:r>
      <w:r>
        <w:rPr>
          <w:color w:val="000000"/>
        </w:rPr>
        <w:t xml:space="preserve"> мая 202</w:t>
      </w:r>
      <w:r w:rsidR="00665372">
        <w:rPr>
          <w:color w:val="000000"/>
        </w:rPr>
        <w:t>3</w:t>
      </w:r>
      <w:r>
        <w:rPr>
          <w:color w:val="000000"/>
        </w:rPr>
        <w:t xml:space="preserve"> г. № </w:t>
      </w:r>
      <w:r w:rsidR="00665372">
        <w:rPr>
          <w:color w:val="000000"/>
        </w:rPr>
        <w:t>1194</w:t>
      </w:r>
      <w:r>
        <w:rPr>
          <w:color w:val="000000"/>
        </w:rPr>
        <w:t xml:space="preserve"> утвержден д</w:t>
      </w:r>
      <w:r w:rsidRPr="00744FE5">
        <w:rPr>
          <w:color w:val="000000"/>
        </w:rPr>
        <w:t xml:space="preserve">оклад о результатах обобщения правоприменительной практики Министерством образования и молодежной политики Чувашской Республики при осуществлении федерального государственного контроля (надзора) в сфере образования </w:t>
      </w:r>
      <w:r w:rsidR="00665372">
        <w:rPr>
          <w:color w:val="000000"/>
        </w:rPr>
        <w:t>в</w:t>
      </w:r>
      <w:r w:rsidRPr="00744FE5">
        <w:rPr>
          <w:color w:val="000000"/>
        </w:rPr>
        <w:t xml:space="preserve"> 202</w:t>
      </w:r>
      <w:r w:rsidR="00665372">
        <w:rPr>
          <w:color w:val="000000"/>
        </w:rPr>
        <w:t>2</w:t>
      </w:r>
      <w:r w:rsidRPr="00744FE5">
        <w:rPr>
          <w:color w:val="000000"/>
        </w:rPr>
        <w:t xml:space="preserve"> год</w:t>
      </w:r>
      <w:r w:rsidR="00665372">
        <w:rPr>
          <w:color w:val="000000"/>
        </w:rPr>
        <w:t>у</w:t>
      </w:r>
      <w:r>
        <w:rPr>
          <w:color w:val="000000"/>
        </w:rPr>
        <w:t xml:space="preserve">. Указанный доклад прошел публичное обсуждение и размещен на официальном сайте Министерства. </w:t>
      </w:r>
    </w:p>
    <w:p w:rsidR="001F12EA" w:rsidRPr="00483748" w:rsidRDefault="001F12EA" w:rsidP="00483748">
      <w:pPr>
        <w:pStyle w:val="aj"/>
        <w:shd w:val="clear" w:color="auto" w:fill="FFFFFF"/>
        <w:suppressAutoHyphens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Профилактическая работа Министерства активно развивается, так </w:t>
      </w:r>
      <w:r w:rsidR="00524292">
        <w:rPr>
          <w:color w:val="000000"/>
        </w:rPr>
        <w:t>увеличилось количество профилактических визитов, в том числе по инициативе контролируемых лиц в 5,5 раза, консультирований - в 1,9 раза.</w:t>
      </w:r>
    </w:p>
    <w:p w:rsidR="00EE5FC9" w:rsidRPr="005A1EC3" w:rsidRDefault="00EE5FC9" w:rsidP="00E9446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A52560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правлена программа </w:t>
      </w:r>
      <w:r w:rsidRPr="005A1EC3">
        <w:rPr>
          <w:rFonts w:ascii="Times New Roman" w:hAnsi="Times New Roman" w:cs="Times New Roman"/>
          <w:b/>
          <w:sz w:val="24"/>
          <w:szCs w:val="24"/>
        </w:rPr>
        <w:t>профилактики</w:t>
      </w:r>
      <w:r w:rsidR="005C47B5">
        <w:rPr>
          <w:rFonts w:ascii="Times New Roman" w:hAnsi="Times New Roman" w:cs="Times New Roman"/>
          <w:b/>
          <w:sz w:val="24"/>
          <w:szCs w:val="24"/>
        </w:rPr>
        <w:t>.</w:t>
      </w:r>
    </w:p>
    <w:p w:rsidR="00DA3A44" w:rsidRDefault="00B74D2A" w:rsidP="00E94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</w:t>
      </w:r>
      <w:r w:rsidR="00E255AE" w:rsidRPr="00E255AE">
        <w:rPr>
          <w:rFonts w:ascii="Times New Roman" w:hAnsi="Times New Roman" w:cs="Times New Roman"/>
          <w:bCs/>
          <w:sz w:val="24"/>
        </w:rPr>
        <w:t> рамках осуществления федерального государственного контроля (надзора)</w:t>
      </w:r>
      <w:r w:rsidR="003F329E">
        <w:rPr>
          <w:rFonts w:ascii="Times New Roman" w:hAnsi="Times New Roman" w:cs="Times New Roman"/>
          <w:bCs/>
          <w:sz w:val="24"/>
        </w:rPr>
        <w:t xml:space="preserve"> </w:t>
      </w:r>
      <w:r w:rsidR="00037B21">
        <w:rPr>
          <w:rFonts w:ascii="Times New Roman" w:hAnsi="Times New Roman" w:cs="Times New Roman"/>
          <w:bCs/>
          <w:sz w:val="24"/>
        </w:rPr>
        <w:t>за 9 месяцев</w:t>
      </w:r>
      <w:r w:rsidR="00E255AE" w:rsidRPr="00E255AE">
        <w:rPr>
          <w:rFonts w:ascii="Times New Roman" w:hAnsi="Times New Roman" w:cs="Times New Roman"/>
          <w:bCs/>
          <w:sz w:val="24"/>
        </w:rPr>
        <w:t xml:space="preserve"> 202</w:t>
      </w:r>
      <w:r w:rsidR="00665372">
        <w:rPr>
          <w:rFonts w:ascii="Times New Roman" w:hAnsi="Times New Roman" w:cs="Times New Roman"/>
          <w:bCs/>
          <w:sz w:val="24"/>
        </w:rPr>
        <w:t>3</w:t>
      </w:r>
      <w:r w:rsidR="00E255AE" w:rsidRPr="00E255AE">
        <w:rPr>
          <w:rFonts w:ascii="Times New Roman" w:hAnsi="Times New Roman" w:cs="Times New Roman"/>
          <w:bCs/>
          <w:sz w:val="24"/>
        </w:rPr>
        <w:t xml:space="preserve"> год</w:t>
      </w:r>
      <w:r w:rsidR="00037B21">
        <w:rPr>
          <w:rFonts w:ascii="Times New Roman" w:hAnsi="Times New Roman" w:cs="Times New Roman"/>
          <w:bCs/>
          <w:sz w:val="24"/>
        </w:rPr>
        <w:t>а</w:t>
      </w:r>
      <w:r w:rsidR="00DA3A44">
        <w:rPr>
          <w:rFonts w:ascii="Times New Roman" w:hAnsi="Times New Roman" w:cs="Times New Roman"/>
          <w:bCs/>
          <w:sz w:val="24"/>
        </w:rPr>
        <w:t xml:space="preserve"> проведено: </w:t>
      </w:r>
    </w:p>
    <w:p w:rsidR="00DA3A44" w:rsidRDefault="00DA3A44" w:rsidP="00E94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524292">
        <w:rPr>
          <w:rFonts w:ascii="Times New Roman" w:hAnsi="Times New Roman" w:cs="Times New Roman"/>
          <w:bCs/>
          <w:sz w:val="24"/>
        </w:rPr>
        <w:t xml:space="preserve">24 </w:t>
      </w:r>
      <w:r w:rsidRPr="002538A1">
        <w:rPr>
          <w:rFonts w:ascii="Times New Roman" w:hAnsi="Times New Roman" w:cs="Times New Roman"/>
          <w:bCs/>
          <w:sz w:val="24"/>
        </w:rPr>
        <w:t>наблюдени</w:t>
      </w:r>
      <w:r w:rsidR="002F04C5" w:rsidRPr="002538A1">
        <w:rPr>
          <w:rFonts w:ascii="Times New Roman" w:hAnsi="Times New Roman" w:cs="Times New Roman"/>
          <w:bCs/>
          <w:sz w:val="24"/>
        </w:rPr>
        <w:t>я</w:t>
      </w:r>
      <w:r w:rsidRPr="002538A1">
        <w:rPr>
          <w:rFonts w:ascii="Times New Roman" w:hAnsi="Times New Roman" w:cs="Times New Roman"/>
          <w:bCs/>
          <w:sz w:val="24"/>
        </w:rPr>
        <w:t xml:space="preserve"> за соблюдением обязательных требований (мониторинг</w:t>
      </w:r>
      <w:r w:rsidR="001A502D" w:rsidRPr="002538A1">
        <w:rPr>
          <w:rFonts w:ascii="Times New Roman" w:hAnsi="Times New Roman" w:cs="Times New Roman"/>
          <w:bCs/>
          <w:sz w:val="24"/>
        </w:rPr>
        <w:t>ов</w:t>
      </w:r>
      <w:r w:rsidRPr="002538A1">
        <w:rPr>
          <w:rFonts w:ascii="Times New Roman" w:hAnsi="Times New Roman" w:cs="Times New Roman"/>
          <w:bCs/>
          <w:sz w:val="24"/>
        </w:rPr>
        <w:t xml:space="preserve"> безопасности) в </w:t>
      </w:r>
      <w:r w:rsidR="00524292">
        <w:rPr>
          <w:rFonts w:ascii="Times New Roman" w:hAnsi="Times New Roman" w:cs="Times New Roman"/>
          <w:bCs/>
          <w:sz w:val="24"/>
        </w:rPr>
        <w:t>ходе которых охвачено</w:t>
      </w:r>
      <w:r w:rsidR="002F04C5" w:rsidRPr="002538A1">
        <w:rPr>
          <w:rFonts w:ascii="Times New Roman" w:hAnsi="Times New Roman" w:cs="Times New Roman"/>
          <w:bCs/>
          <w:sz w:val="24"/>
        </w:rPr>
        <w:t>:</w:t>
      </w:r>
      <w:r w:rsidR="0052776E" w:rsidRPr="002538A1">
        <w:rPr>
          <w:rFonts w:ascii="Times New Roman" w:hAnsi="Times New Roman" w:cs="Times New Roman"/>
          <w:bCs/>
          <w:sz w:val="24"/>
        </w:rPr>
        <w:t xml:space="preserve"> </w:t>
      </w:r>
      <w:r w:rsidR="00103D63" w:rsidRPr="002538A1">
        <w:rPr>
          <w:rFonts w:ascii="Times New Roman" w:hAnsi="Times New Roman" w:cs="Times New Roman"/>
          <w:bCs/>
          <w:sz w:val="24"/>
        </w:rPr>
        <w:t>39</w:t>
      </w:r>
      <w:r w:rsidR="002538A1" w:rsidRPr="002538A1">
        <w:rPr>
          <w:rFonts w:ascii="Times New Roman" w:hAnsi="Times New Roman" w:cs="Times New Roman"/>
          <w:bCs/>
          <w:sz w:val="24"/>
        </w:rPr>
        <w:t>1</w:t>
      </w:r>
      <w:r w:rsidR="002F04C5" w:rsidRPr="002538A1">
        <w:rPr>
          <w:rFonts w:ascii="Times New Roman" w:hAnsi="Times New Roman" w:cs="Times New Roman"/>
          <w:bCs/>
          <w:sz w:val="24"/>
        </w:rPr>
        <w:t xml:space="preserve"> </w:t>
      </w:r>
      <w:r w:rsidR="0052776E" w:rsidRPr="002538A1">
        <w:rPr>
          <w:rFonts w:ascii="Times New Roman" w:hAnsi="Times New Roman" w:cs="Times New Roman"/>
          <w:bCs/>
          <w:sz w:val="24"/>
        </w:rPr>
        <w:t>общеобразоват</w:t>
      </w:r>
      <w:r w:rsidRPr="002538A1">
        <w:rPr>
          <w:rFonts w:ascii="Times New Roman" w:hAnsi="Times New Roman" w:cs="Times New Roman"/>
          <w:bCs/>
          <w:sz w:val="24"/>
        </w:rPr>
        <w:t>ельн</w:t>
      </w:r>
      <w:r w:rsidR="00524292">
        <w:rPr>
          <w:rFonts w:ascii="Times New Roman" w:hAnsi="Times New Roman" w:cs="Times New Roman"/>
          <w:bCs/>
          <w:sz w:val="24"/>
        </w:rPr>
        <w:t>ая</w:t>
      </w:r>
      <w:r w:rsidRPr="002538A1">
        <w:rPr>
          <w:rFonts w:ascii="Times New Roman" w:hAnsi="Times New Roman" w:cs="Times New Roman"/>
          <w:bCs/>
          <w:sz w:val="24"/>
        </w:rPr>
        <w:t xml:space="preserve"> организаци</w:t>
      </w:r>
      <w:r w:rsidR="00524292">
        <w:rPr>
          <w:rFonts w:ascii="Times New Roman" w:hAnsi="Times New Roman" w:cs="Times New Roman"/>
          <w:bCs/>
          <w:sz w:val="24"/>
        </w:rPr>
        <w:t>я</w:t>
      </w:r>
      <w:r w:rsidRPr="002538A1">
        <w:rPr>
          <w:rFonts w:ascii="Times New Roman" w:hAnsi="Times New Roman" w:cs="Times New Roman"/>
          <w:bCs/>
          <w:sz w:val="24"/>
        </w:rPr>
        <w:t xml:space="preserve">, </w:t>
      </w:r>
      <w:r w:rsidR="00103D63" w:rsidRPr="002538A1">
        <w:rPr>
          <w:rFonts w:ascii="Times New Roman" w:hAnsi="Times New Roman" w:cs="Times New Roman"/>
          <w:bCs/>
          <w:sz w:val="24"/>
        </w:rPr>
        <w:t xml:space="preserve">48 </w:t>
      </w:r>
      <w:r w:rsidR="00312834" w:rsidRPr="002538A1">
        <w:rPr>
          <w:rFonts w:ascii="Times New Roman" w:hAnsi="Times New Roman" w:cs="Times New Roman"/>
          <w:bCs/>
          <w:sz w:val="24"/>
        </w:rPr>
        <w:t>дошкольн</w:t>
      </w:r>
      <w:r w:rsidR="00103D63" w:rsidRPr="002538A1">
        <w:rPr>
          <w:rFonts w:ascii="Times New Roman" w:hAnsi="Times New Roman" w:cs="Times New Roman"/>
          <w:bCs/>
          <w:sz w:val="24"/>
        </w:rPr>
        <w:t>ых</w:t>
      </w:r>
      <w:r w:rsidR="00312834" w:rsidRPr="002538A1">
        <w:rPr>
          <w:rFonts w:ascii="Times New Roman" w:hAnsi="Times New Roman" w:cs="Times New Roman"/>
          <w:bCs/>
          <w:sz w:val="24"/>
        </w:rPr>
        <w:t xml:space="preserve"> образовательн</w:t>
      </w:r>
      <w:r w:rsidR="00103D63" w:rsidRPr="002538A1">
        <w:rPr>
          <w:rFonts w:ascii="Times New Roman" w:hAnsi="Times New Roman" w:cs="Times New Roman"/>
          <w:bCs/>
          <w:sz w:val="24"/>
        </w:rPr>
        <w:t>ых</w:t>
      </w:r>
      <w:r w:rsidR="00312834" w:rsidRPr="002538A1">
        <w:rPr>
          <w:rFonts w:ascii="Times New Roman" w:hAnsi="Times New Roman" w:cs="Times New Roman"/>
          <w:bCs/>
          <w:sz w:val="24"/>
        </w:rPr>
        <w:t xml:space="preserve"> учреждени</w:t>
      </w:r>
      <w:r w:rsidR="00103D63" w:rsidRPr="002538A1">
        <w:rPr>
          <w:rFonts w:ascii="Times New Roman" w:hAnsi="Times New Roman" w:cs="Times New Roman"/>
          <w:bCs/>
          <w:sz w:val="24"/>
        </w:rPr>
        <w:t>й</w:t>
      </w:r>
      <w:r w:rsidR="00312834" w:rsidRPr="002538A1">
        <w:rPr>
          <w:rFonts w:ascii="Times New Roman" w:hAnsi="Times New Roman" w:cs="Times New Roman"/>
          <w:bCs/>
          <w:sz w:val="24"/>
        </w:rPr>
        <w:t xml:space="preserve">, </w:t>
      </w:r>
      <w:r w:rsidR="00103D63" w:rsidRPr="002538A1">
        <w:rPr>
          <w:rFonts w:ascii="Times New Roman" w:hAnsi="Times New Roman" w:cs="Times New Roman"/>
          <w:bCs/>
          <w:sz w:val="24"/>
        </w:rPr>
        <w:t>81</w:t>
      </w:r>
      <w:r w:rsidR="00524292">
        <w:rPr>
          <w:rFonts w:ascii="Times New Roman" w:hAnsi="Times New Roman" w:cs="Times New Roman"/>
          <w:bCs/>
          <w:sz w:val="24"/>
        </w:rPr>
        <w:t xml:space="preserve"> </w:t>
      </w:r>
      <w:r w:rsidRPr="00D47420">
        <w:rPr>
          <w:rFonts w:ascii="Times New Roman" w:hAnsi="Times New Roman" w:cs="Times New Roman"/>
          <w:bCs/>
          <w:sz w:val="24"/>
        </w:rPr>
        <w:t>профессиональн</w:t>
      </w:r>
      <w:r w:rsidR="00524292">
        <w:rPr>
          <w:rFonts w:ascii="Times New Roman" w:hAnsi="Times New Roman" w:cs="Times New Roman"/>
          <w:bCs/>
          <w:sz w:val="24"/>
        </w:rPr>
        <w:t>ая</w:t>
      </w:r>
      <w:r w:rsidRPr="00D47420">
        <w:rPr>
          <w:rFonts w:ascii="Times New Roman" w:hAnsi="Times New Roman" w:cs="Times New Roman"/>
          <w:bCs/>
          <w:sz w:val="24"/>
        </w:rPr>
        <w:t xml:space="preserve"> образовательн</w:t>
      </w:r>
      <w:r w:rsidR="00524292">
        <w:rPr>
          <w:rFonts w:ascii="Times New Roman" w:hAnsi="Times New Roman" w:cs="Times New Roman"/>
          <w:bCs/>
          <w:sz w:val="24"/>
        </w:rPr>
        <w:t>ая</w:t>
      </w:r>
      <w:r w:rsidRPr="00D47420">
        <w:rPr>
          <w:rFonts w:ascii="Times New Roman" w:hAnsi="Times New Roman" w:cs="Times New Roman"/>
          <w:bCs/>
          <w:sz w:val="24"/>
        </w:rPr>
        <w:t xml:space="preserve"> организаци</w:t>
      </w:r>
      <w:r w:rsidR="00524292">
        <w:rPr>
          <w:rFonts w:ascii="Times New Roman" w:hAnsi="Times New Roman" w:cs="Times New Roman"/>
          <w:bCs/>
          <w:sz w:val="24"/>
        </w:rPr>
        <w:t>я</w:t>
      </w:r>
      <w:r w:rsidRPr="00D47420">
        <w:rPr>
          <w:rFonts w:ascii="Times New Roman" w:hAnsi="Times New Roman" w:cs="Times New Roman"/>
          <w:bCs/>
          <w:sz w:val="24"/>
        </w:rPr>
        <w:t xml:space="preserve">, </w:t>
      </w:r>
      <w:r w:rsidR="00103D63" w:rsidRPr="00D47420">
        <w:rPr>
          <w:rFonts w:ascii="Times New Roman" w:hAnsi="Times New Roman" w:cs="Times New Roman"/>
          <w:bCs/>
          <w:sz w:val="24"/>
        </w:rPr>
        <w:t>12</w:t>
      </w:r>
      <w:r w:rsidR="00524292">
        <w:rPr>
          <w:rFonts w:ascii="Times New Roman" w:hAnsi="Times New Roman" w:cs="Times New Roman"/>
          <w:bCs/>
          <w:sz w:val="24"/>
        </w:rPr>
        <w:t xml:space="preserve"> </w:t>
      </w:r>
      <w:r w:rsidR="00103D63" w:rsidRPr="00D47420">
        <w:rPr>
          <w:rFonts w:ascii="Times New Roman" w:hAnsi="Times New Roman" w:cs="Times New Roman"/>
          <w:bCs/>
          <w:sz w:val="24"/>
        </w:rPr>
        <w:t>организаций дополнительного профессионального образования, 11</w:t>
      </w:r>
      <w:r w:rsidR="00524292">
        <w:rPr>
          <w:rFonts w:ascii="Times New Roman" w:hAnsi="Times New Roman" w:cs="Times New Roman"/>
          <w:bCs/>
          <w:sz w:val="24"/>
        </w:rPr>
        <w:t xml:space="preserve"> </w:t>
      </w:r>
      <w:r w:rsidR="00103D63" w:rsidRPr="00D47420">
        <w:rPr>
          <w:rFonts w:ascii="Times New Roman" w:hAnsi="Times New Roman" w:cs="Times New Roman"/>
          <w:bCs/>
          <w:sz w:val="24"/>
        </w:rPr>
        <w:t>организаций дополнительного образования.</w:t>
      </w:r>
      <w:r w:rsidRPr="00D47420">
        <w:rPr>
          <w:rFonts w:ascii="Times New Roman" w:hAnsi="Times New Roman" w:cs="Times New Roman"/>
          <w:bCs/>
          <w:sz w:val="24"/>
        </w:rPr>
        <w:t xml:space="preserve"> По итогам проведения мониторингов безопасности </w:t>
      </w:r>
      <w:r w:rsidR="001A502D" w:rsidRPr="00D47420">
        <w:rPr>
          <w:rFonts w:ascii="Times New Roman" w:hAnsi="Times New Roman" w:cs="Times New Roman"/>
          <w:bCs/>
          <w:sz w:val="24"/>
        </w:rPr>
        <w:t xml:space="preserve">было </w:t>
      </w:r>
      <w:r w:rsidRPr="00D47420">
        <w:rPr>
          <w:rFonts w:ascii="Times New Roman" w:hAnsi="Times New Roman" w:cs="Times New Roman"/>
          <w:bCs/>
          <w:sz w:val="24"/>
        </w:rPr>
        <w:t xml:space="preserve">объявлено </w:t>
      </w:r>
      <w:r w:rsidR="00103D63" w:rsidRPr="00D47420">
        <w:rPr>
          <w:rFonts w:ascii="Times New Roman" w:hAnsi="Times New Roman" w:cs="Times New Roman"/>
          <w:bCs/>
          <w:sz w:val="24"/>
        </w:rPr>
        <w:t>262</w:t>
      </w:r>
      <w:r w:rsidRPr="00D47420">
        <w:rPr>
          <w:rFonts w:ascii="Times New Roman" w:hAnsi="Times New Roman" w:cs="Times New Roman"/>
          <w:bCs/>
          <w:sz w:val="24"/>
        </w:rPr>
        <w:t xml:space="preserve"> предостережени</w:t>
      </w:r>
      <w:r w:rsidR="00524292">
        <w:rPr>
          <w:rFonts w:ascii="Times New Roman" w:hAnsi="Times New Roman" w:cs="Times New Roman"/>
          <w:bCs/>
          <w:sz w:val="24"/>
        </w:rPr>
        <w:t>я;</w:t>
      </w:r>
    </w:p>
    <w:p w:rsidR="00524292" w:rsidRDefault="00524292" w:rsidP="00524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- 1 внеплановая проверка, по итогам которой </w:t>
      </w:r>
      <w:r w:rsidRPr="00E255AE">
        <w:rPr>
          <w:rFonts w:ascii="Times New Roman" w:hAnsi="Times New Roman" w:cs="Times New Roman"/>
          <w:bCs/>
          <w:sz w:val="24"/>
        </w:rPr>
        <w:t>выявлен</w:t>
      </w:r>
      <w:r>
        <w:rPr>
          <w:rFonts w:ascii="Times New Roman" w:hAnsi="Times New Roman" w:cs="Times New Roman"/>
          <w:bCs/>
          <w:sz w:val="24"/>
        </w:rPr>
        <w:t>о</w:t>
      </w:r>
      <w:r w:rsidRPr="00E255A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правонарушение, однако в связи с истечением срока давности привлечения к административной ответственности в возбуждении дела об административном правонарушении отказано.</w:t>
      </w:r>
    </w:p>
    <w:p w:rsidR="00524292" w:rsidRDefault="00524292" w:rsidP="00E94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E798C" w:rsidRDefault="007E798C" w:rsidP="00E94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AD77D7" w:rsidRDefault="00AD77D7" w:rsidP="00AD77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52E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нарушений</w:t>
      </w:r>
      <w:r w:rsidR="005242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(признаков нарушений) обязательных требований</w:t>
      </w:r>
      <w:r w:rsidR="006B5B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(далее</w:t>
      </w:r>
      <w:r w:rsidR="004F49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вместе </w:t>
      </w:r>
      <w:proofErr w:type="gramStart"/>
      <w:r w:rsidR="006B5B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-н</w:t>
      </w:r>
      <w:proofErr w:type="gramEnd"/>
      <w:r w:rsidR="006B5B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арушени</w:t>
      </w:r>
      <w:r w:rsidR="004F49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</w:t>
      </w:r>
      <w:r w:rsidR="006B5B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352E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выяв</w:t>
      </w:r>
      <w:r w:rsidR="000743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</w:t>
      </w:r>
      <w:r w:rsidRPr="00352E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="000743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</w:t>
      </w:r>
      <w:r w:rsidR="002C4C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</w:t>
      </w:r>
      <w:r w:rsidRPr="00352E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ых в ходе </w:t>
      </w:r>
      <w:r w:rsidR="001A50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контрольных (надзорных) мероприятий</w:t>
      </w:r>
    </w:p>
    <w:p w:rsidR="00103D63" w:rsidRDefault="00103D63" w:rsidP="00AD77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</w:rPr>
      </w:pPr>
    </w:p>
    <w:p w:rsidR="006147D5" w:rsidRDefault="006147D5" w:rsidP="006147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Таблица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25"/>
        <w:gridCol w:w="5856"/>
      </w:tblGrid>
      <w:tr w:rsidR="00F32180" w:rsidRPr="00352E0D" w:rsidTr="00F32180">
        <w:trPr>
          <w:trHeight w:val="268"/>
        </w:trPr>
        <w:tc>
          <w:tcPr>
            <w:tcW w:w="2152" w:type="pct"/>
            <w:vAlign w:val="center"/>
          </w:tcPr>
          <w:p w:rsidR="00F32180" w:rsidRPr="00352E0D" w:rsidRDefault="00F32180" w:rsidP="007C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нарушения</w:t>
            </w:r>
            <w:r w:rsidRPr="005242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 выявленн</w:t>
            </w:r>
            <w:r w:rsidR="007C10A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ого</w:t>
            </w:r>
            <w:r w:rsidRPr="005242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ходе контрольных (надзорных) мероприятий</w:t>
            </w:r>
          </w:p>
        </w:tc>
        <w:tc>
          <w:tcPr>
            <w:tcW w:w="2848" w:type="pct"/>
            <w:vAlign w:val="center"/>
          </w:tcPr>
          <w:p w:rsidR="00F32180" w:rsidRPr="00352E0D" w:rsidRDefault="00F32180" w:rsidP="000F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требования, соблюдение которых обязательно</w:t>
            </w:r>
          </w:p>
        </w:tc>
      </w:tr>
      <w:tr w:rsidR="00F32180" w:rsidRPr="00352E0D" w:rsidTr="00F32180">
        <w:trPr>
          <w:trHeight w:val="268"/>
        </w:trPr>
        <w:tc>
          <w:tcPr>
            <w:tcW w:w="2152" w:type="pct"/>
          </w:tcPr>
          <w:p w:rsidR="00F32180" w:rsidRPr="00481DC0" w:rsidRDefault="00F32180" w:rsidP="00E7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      </w:r>
          </w:p>
        </w:tc>
        <w:tc>
          <w:tcPr>
            <w:tcW w:w="2848" w:type="pct"/>
          </w:tcPr>
          <w:p w:rsidR="00F32180" w:rsidRPr="00481DC0" w:rsidRDefault="00F32180" w:rsidP="00C03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 xml:space="preserve">пункты 2-7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 </w:t>
            </w:r>
            <w:proofErr w:type="spellStart"/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Рособрн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14 августа 2020г. </w:t>
            </w:r>
            <w:r w:rsidRPr="00481DC0">
              <w:rPr>
                <w:rFonts w:ascii="Times New Roman" w:hAnsi="Times New Roman" w:cs="Times New Roman"/>
                <w:sz w:val="24"/>
                <w:szCs w:val="24"/>
              </w:rPr>
              <w:t>№ 831</w:t>
            </w:r>
          </w:p>
        </w:tc>
      </w:tr>
    </w:tbl>
    <w:p w:rsidR="00F32180" w:rsidRDefault="00F32180" w:rsidP="00F32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FC" w:rsidRDefault="00F32180" w:rsidP="00F32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80">
        <w:rPr>
          <w:rFonts w:ascii="Times New Roman" w:hAnsi="Times New Roman" w:cs="Times New Roman"/>
          <w:b/>
          <w:sz w:val="24"/>
          <w:szCs w:val="24"/>
        </w:rPr>
        <w:t>Количество выявленных нарушений</w:t>
      </w:r>
      <w:r w:rsidR="00BD727C">
        <w:rPr>
          <w:rFonts w:ascii="Times New Roman" w:hAnsi="Times New Roman" w:cs="Times New Roman"/>
          <w:b/>
          <w:sz w:val="24"/>
          <w:szCs w:val="24"/>
        </w:rPr>
        <w:t>, указанных в таблице 1,</w:t>
      </w:r>
      <w:r w:rsidRPr="00F32180">
        <w:rPr>
          <w:rFonts w:ascii="Times New Roman" w:hAnsi="Times New Roman" w:cs="Times New Roman"/>
          <w:b/>
          <w:sz w:val="24"/>
          <w:szCs w:val="24"/>
        </w:rPr>
        <w:t xml:space="preserve"> и объявленных предостережений с учетом типа контролируемого лица </w:t>
      </w:r>
    </w:p>
    <w:p w:rsidR="00F32180" w:rsidRPr="00F32180" w:rsidRDefault="00F32180" w:rsidP="00F32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FC" w:rsidRDefault="00C957FC">
      <w:r>
        <w:rPr>
          <w:noProof/>
        </w:rPr>
        <w:drawing>
          <wp:inline distT="0" distB="0" distL="0" distR="0" wp14:anchorId="1E1F753B" wp14:editId="37E107A4">
            <wp:extent cx="6408751" cy="458790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57FC" w:rsidRDefault="00C957FC"/>
    <w:p w:rsidR="00C957FC" w:rsidRDefault="00C957FC"/>
    <w:p w:rsidR="00C957FC" w:rsidRDefault="00C957FC"/>
    <w:p w:rsidR="00C957FC" w:rsidRDefault="00C957FC"/>
    <w:p w:rsidR="00C957FC" w:rsidRPr="00980290" w:rsidRDefault="00980290" w:rsidP="00980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29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25"/>
        <w:gridCol w:w="5856"/>
      </w:tblGrid>
      <w:tr w:rsidR="00980290" w:rsidRPr="00352E0D" w:rsidTr="00B44037">
        <w:trPr>
          <w:trHeight w:val="268"/>
        </w:trPr>
        <w:tc>
          <w:tcPr>
            <w:tcW w:w="2152" w:type="pct"/>
            <w:vAlign w:val="center"/>
          </w:tcPr>
          <w:p w:rsidR="00980290" w:rsidRPr="00352E0D" w:rsidRDefault="00980290" w:rsidP="007C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нарушения</w:t>
            </w:r>
            <w:r w:rsidRPr="005242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 выявленн</w:t>
            </w:r>
            <w:r w:rsidR="007C10A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ого</w:t>
            </w:r>
            <w:r w:rsidRPr="005242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ходе контрольных (надзорных) мероприятий</w:t>
            </w:r>
          </w:p>
        </w:tc>
        <w:tc>
          <w:tcPr>
            <w:tcW w:w="2848" w:type="pct"/>
            <w:vAlign w:val="center"/>
          </w:tcPr>
          <w:p w:rsidR="00980290" w:rsidRPr="00352E0D" w:rsidRDefault="00980290" w:rsidP="00E4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требования, соблюдение которых обязательно</w:t>
            </w:r>
          </w:p>
        </w:tc>
      </w:tr>
      <w:tr w:rsidR="00132993" w:rsidRPr="00352E0D" w:rsidTr="00132993">
        <w:trPr>
          <w:trHeight w:val="268"/>
        </w:trPr>
        <w:tc>
          <w:tcPr>
            <w:tcW w:w="2152" w:type="pct"/>
          </w:tcPr>
          <w:p w:rsidR="00132993" w:rsidRPr="00481DC0" w:rsidRDefault="00132993" w:rsidP="00E8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государственной (итоговой) аттестации</w:t>
            </w:r>
          </w:p>
        </w:tc>
        <w:tc>
          <w:tcPr>
            <w:tcW w:w="2848" w:type="pct"/>
          </w:tcPr>
          <w:p w:rsidR="00132993" w:rsidRDefault="00132993" w:rsidP="00E86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24 </w:t>
            </w: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>№ 189/1513, зарегистрированн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10 декабря 2018 г. № 52953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993" w:rsidRDefault="00132993" w:rsidP="00E86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>пункт 33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190/1512, зарегистрированн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10 декабря 2018 г. № 52952</w:t>
            </w:r>
          </w:p>
          <w:p w:rsidR="00132993" w:rsidRPr="00481DC0" w:rsidRDefault="00132993" w:rsidP="00E86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290" w:rsidRDefault="00980290" w:rsidP="0098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90" w:rsidRDefault="00980290" w:rsidP="0098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80">
        <w:rPr>
          <w:rFonts w:ascii="Times New Roman" w:hAnsi="Times New Roman" w:cs="Times New Roman"/>
          <w:b/>
          <w:sz w:val="24"/>
          <w:szCs w:val="24"/>
        </w:rPr>
        <w:t>Количество выявленных нарушений</w:t>
      </w:r>
      <w:r>
        <w:rPr>
          <w:rFonts w:ascii="Times New Roman" w:hAnsi="Times New Roman" w:cs="Times New Roman"/>
          <w:b/>
          <w:sz w:val="24"/>
          <w:szCs w:val="24"/>
        </w:rPr>
        <w:t>, указанных в таблице 2,</w:t>
      </w:r>
      <w:r w:rsidRPr="00F32180">
        <w:rPr>
          <w:rFonts w:ascii="Times New Roman" w:hAnsi="Times New Roman" w:cs="Times New Roman"/>
          <w:b/>
          <w:sz w:val="24"/>
          <w:szCs w:val="24"/>
        </w:rPr>
        <w:t xml:space="preserve"> и объявленных предостережений с учетом </w:t>
      </w:r>
      <w:r w:rsidR="007C10AE">
        <w:rPr>
          <w:rFonts w:ascii="Times New Roman" w:hAnsi="Times New Roman" w:cs="Times New Roman"/>
          <w:b/>
          <w:sz w:val="24"/>
          <w:szCs w:val="24"/>
        </w:rPr>
        <w:t>уровня общего образования</w:t>
      </w:r>
      <w:r w:rsidRPr="00F321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290" w:rsidRDefault="00980290">
      <w:r>
        <w:rPr>
          <w:noProof/>
        </w:rPr>
        <w:drawing>
          <wp:inline distT="0" distB="0" distL="0" distR="0" wp14:anchorId="011791C5" wp14:editId="003FE5F9">
            <wp:extent cx="6391275" cy="457560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10AE" w:rsidRDefault="007C10AE" w:rsidP="007C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AE" w:rsidRPr="007C10AE" w:rsidRDefault="007C10AE" w:rsidP="007C1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0A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25"/>
        <w:gridCol w:w="5856"/>
      </w:tblGrid>
      <w:tr w:rsidR="007C10AE" w:rsidRPr="00352E0D" w:rsidTr="005F79EA">
        <w:trPr>
          <w:trHeight w:val="268"/>
        </w:trPr>
        <w:tc>
          <w:tcPr>
            <w:tcW w:w="2152" w:type="pct"/>
            <w:vAlign w:val="center"/>
          </w:tcPr>
          <w:p w:rsidR="007C10AE" w:rsidRPr="00352E0D" w:rsidRDefault="007C10AE" w:rsidP="007C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нарушений</w:t>
            </w:r>
            <w:r w:rsidRPr="005242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 выявленн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ых</w:t>
            </w:r>
            <w:r w:rsidRPr="005242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ходе контрольных (надзорных) мероприятий</w:t>
            </w:r>
          </w:p>
        </w:tc>
        <w:tc>
          <w:tcPr>
            <w:tcW w:w="2848" w:type="pct"/>
            <w:vAlign w:val="center"/>
          </w:tcPr>
          <w:p w:rsidR="007C10AE" w:rsidRPr="00352E0D" w:rsidRDefault="007C10AE" w:rsidP="00E4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0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требования, соблюдение которых обязательно</w:t>
            </w:r>
          </w:p>
        </w:tc>
      </w:tr>
      <w:tr w:rsidR="007C10AE" w:rsidRPr="00481DC0" w:rsidTr="00132993">
        <w:trPr>
          <w:trHeight w:val="268"/>
        </w:trPr>
        <w:tc>
          <w:tcPr>
            <w:tcW w:w="2152" w:type="pct"/>
          </w:tcPr>
          <w:p w:rsidR="007C10AE" w:rsidRPr="00481DC0" w:rsidRDefault="007C10AE" w:rsidP="00E8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приема в образовательные учреждения  по образовательным программам среднего профессионального образования </w:t>
            </w:r>
          </w:p>
        </w:tc>
        <w:tc>
          <w:tcPr>
            <w:tcW w:w="2848" w:type="pct"/>
          </w:tcPr>
          <w:p w:rsidR="007C10AE" w:rsidRPr="00481DC0" w:rsidRDefault="007C10AE" w:rsidP="00F10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 xml:space="preserve"> 17, 18, 18.1 Порядка приема на </w:t>
            </w:r>
            <w:proofErr w:type="gramStart"/>
            <w:r w:rsidRPr="00E626B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E626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образования, утвержденного приказом </w:t>
            </w:r>
            <w:proofErr w:type="spellStart"/>
            <w:r w:rsidRPr="00E626B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626B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 сентября 2020 г. № 457, зарегистрированн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626BD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6 ноября 2020 г. № 60770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0AE" w:rsidRPr="00481DC0" w:rsidTr="00132993">
        <w:trPr>
          <w:trHeight w:val="268"/>
        </w:trPr>
        <w:tc>
          <w:tcPr>
            <w:tcW w:w="2152" w:type="pct"/>
          </w:tcPr>
          <w:p w:rsidR="007C10AE" w:rsidRPr="00481DC0" w:rsidRDefault="007C10AE" w:rsidP="00E8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приема в образовательные учреждения</w:t>
            </w:r>
          </w:p>
        </w:tc>
        <w:tc>
          <w:tcPr>
            <w:tcW w:w="2848" w:type="pct"/>
          </w:tcPr>
          <w:p w:rsidR="007C10AE" w:rsidRPr="00481DC0" w:rsidRDefault="007C10AE" w:rsidP="00980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6, 16 </w:t>
            </w:r>
            <w:r w:rsidRPr="002E15CC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на </w:t>
            </w:r>
            <w:proofErr w:type="gramStart"/>
            <w:r w:rsidRPr="002E15C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E15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2E15C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E15C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 сентября 2020 г. № 458, зарегистрированн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15CC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11 сентября 2020 г. № 59783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267F" w:rsidRDefault="00B1267F" w:rsidP="00B1267F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2B" w:rsidRDefault="00DD582B" w:rsidP="00DD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80">
        <w:rPr>
          <w:rFonts w:ascii="Times New Roman" w:hAnsi="Times New Roman" w:cs="Times New Roman"/>
          <w:b/>
          <w:sz w:val="24"/>
          <w:szCs w:val="24"/>
        </w:rPr>
        <w:t>Количество выявленных нарушений</w:t>
      </w:r>
      <w:r>
        <w:rPr>
          <w:rFonts w:ascii="Times New Roman" w:hAnsi="Times New Roman" w:cs="Times New Roman"/>
          <w:b/>
          <w:sz w:val="24"/>
          <w:szCs w:val="24"/>
        </w:rPr>
        <w:t>, указанных в таблице 3,</w:t>
      </w:r>
      <w:r w:rsidRPr="00F32180">
        <w:rPr>
          <w:rFonts w:ascii="Times New Roman" w:hAnsi="Times New Roman" w:cs="Times New Roman"/>
          <w:b/>
          <w:sz w:val="24"/>
          <w:szCs w:val="24"/>
        </w:rPr>
        <w:t xml:space="preserve"> и объявленных предостережений с учетом типа контролируемого лица </w:t>
      </w:r>
    </w:p>
    <w:p w:rsidR="006B5B42" w:rsidRDefault="00DD582B" w:rsidP="00B1267F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A3D609" wp14:editId="1B56C3C8">
            <wp:extent cx="6391275" cy="4575601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3971" w:rsidRDefault="00FA3971" w:rsidP="00E94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Такие</w:t>
      </w:r>
      <w:r w:rsidRPr="003F6B0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меры реагирования </w:t>
      </w:r>
      <w:r w:rsidRPr="003F6B0E">
        <w:rPr>
          <w:rFonts w:ascii="Times New Roman" w:hAnsi="Times New Roman" w:cs="Times New Roman"/>
          <w:bCs/>
          <w:sz w:val="24"/>
        </w:rPr>
        <w:t>как лишение государственной аккредитации</w:t>
      </w:r>
      <w:r>
        <w:rPr>
          <w:rFonts w:ascii="Times New Roman" w:hAnsi="Times New Roman" w:cs="Times New Roman"/>
          <w:bCs/>
          <w:sz w:val="24"/>
        </w:rPr>
        <w:t xml:space="preserve"> образовательной деятельности</w:t>
      </w:r>
      <w:r w:rsidRPr="003F6B0E">
        <w:rPr>
          <w:rFonts w:ascii="Times New Roman" w:hAnsi="Times New Roman" w:cs="Times New Roman"/>
          <w:bCs/>
          <w:sz w:val="24"/>
        </w:rPr>
        <w:t>, аннулирование действия лицензии</w:t>
      </w:r>
      <w:r>
        <w:rPr>
          <w:rFonts w:ascii="Times New Roman" w:hAnsi="Times New Roman" w:cs="Times New Roman"/>
          <w:bCs/>
          <w:sz w:val="24"/>
        </w:rPr>
        <w:t xml:space="preserve"> на образовательную деятельность за 9 месяцев 202</w:t>
      </w:r>
      <w:r w:rsidR="00413F28">
        <w:rPr>
          <w:rFonts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 xml:space="preserve"> года не применялись. </w:t>
      </w:r>
    </w:p>
    <w:p w:rsidR="00084B0D" w:rsidRPr="00084B0D" w:rsidRDefault="002D49A5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784F7E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D4580E">
        <w:rPr>
          <w:rFonts w:ascii="Times New Roman" w:hAnsi="Times New Roman" w:cs="Times New Roman"/>
          <w:sz w:val="24"/>
          <w:szCs w:val="24"/>
        </w:rPr>
        <w:t>нарушений</w:t>
      </w:r>
      <w:r w:rsidR="00E9447D">
        <w:rPr>
          <w:rFonts w:ascii="Times New Roman" w:hAnsi="Times New Roman" w:cs="Times New Roman"/>
          <w:sz w:val="24"/>
          <w:szCs w:val="24"/>
        </w:rPr>
        <w:t xml:space="preserve"> </w:t>
      </w:r>
      <w:r w:rsidR="00656A97">
        <w:rPr>
          <w:rFonts w:ascii="Times New Roman" w:hAnsi="Times New Roman" w:cs="Times New Roman"/>
          <w:sz w:val="24"/>
          <w:szCs w:val="24"/>
        </w:rPr>
        <w:t>показывает</w:t>
      </w:r>
      <w:r w:rsidR="00084B0D">
        <w:rPr>
          <w:rFonts w:ascii="Times New Roman" w:hAnsi="Times New Roman" w:cs="Times New Roman"/>
          <w:sz w:val="24"/>
          <w:szCs w:val="24"/>
        </w:rPr>
        <w:t>,</w:t>
      </w:r>
      <w:r w:rsidR="00084B0D" w:rsidRPr="00084B0D">
        <w:rPr>
          <w:rFonts w:ascii="Times New Roman" w:hAnsi="Times New Roman" w:cs="Times New Roman"/>
          <w:sz w:val="24"/>
          <w:szCs w:val="24"/>
        </w:rPr>
        <w:t xml:space="preserve"> что основными причинами, факторами и условиями, способствующими нарушению обязательных требований контролируемыми лицами</w:t>
      </w:r>
      <w:r w:rsidR="00084B0D">
        <w:rPr>
          <w:rFonts w:ascii="Times New Roman" w:hAnsi="Times New Roman" w:cs="Times New Roman"/>
          <w:sz w:val="24"/>
          <w:szCs w:val="24"/>
        </w:rPr>
        <w:t>, являются</w:t>
      </w:r>
      <w:r w:rsidR="00E9447D">
        <w:rPr>
          <w:rFonts w:ascii="Times New Roman" w:hAnsi="Times New Roman" w:cs="Times New Roman"/>
          <w:sz w:val="24"/>
          <w:szCs w:val="24"/>
        </w:rPr>
        <w:t>:</w:t>
      </w:r>
      <w:r w:rsidR="00084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D2A" w:rsidRDefault="00084B0D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B0D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 сформированное понимание </w:t>
      </w:r>
      <w:r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084B0D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путей их </w:t>
      </w:r>
      <w:r w:rsidRPr="00084B0D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B0D" w:rsidRDefault="00FA3971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своевременное реагирование на изменения законодательства об образовании.</w:t>
      </w:r>
    </w:p>
    <w:p w:rsidR="00E9447D" w:rsidRDefault="00CA0393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Программа профилактики будет направлена  на повышение уровня правовой грамотности </w:t>
      </w:r>
      <w:r>
        <w:rPr>
          <w:rFonts w:ascii="Times New Roman" w:hAnsi="Times New Roman" w:cs="Times New Roman"/>
          <w:sz w:val="24"/>
          <w:szCs w:val="24"/>
        </w:rPr>
        <w:t>контролируемых</w:t>
      </w:r>
      <w:r w:rsidRPr="00CA0393">
        <w:rPr>
          <w:rFonts w:ascii="Times New Roman" w:hAnsi="Times New Roman" w:cs="Times New Roman"/>
          <w:sz w:val="24"/>
          <w:szCs w:val="24"/>
        </w:rPr>
        <w:t xml:space="preserve"> лиц, формирование единого понимания обязательных требований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93" w:rsidRDefault="00CA0393" w:rsidP="00E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мероприятиями для решения проблем, связанных с нарушениями обязательных требований </w:t>
      </w:r>
      <w:r w:rsidR="0052776E">
        <w:rPr>
          <w:rFonts w:ascii="Times New Roman" w:hAnsi="Times New Roman" w:cs="Times New Roman"/>
          <w:sz w:val="24"/>
          <w:szCs w:val="24"/>
        </w:rPr>
        <w:t>в 202</w:t>
      </w:r>
      <w:r w:rsidR="00B44669">
        <w:rPr>
          <w:rFonts w:ascii="Times New Roman" w:hAnsi="Times New Roman" w:cs="Times New Roman"/>
          <w:sz w:val="24"/>
          <w:szCs w:val="24"/>
        </w:rPr>
        <w:t>4</w:t>
      </w:r>
      <w:r w:rsidR="0052776E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будут информирование и профилактический визит. В случае необходимости – </w:t>
      </w:r>
      <w:r w:rsidR="006210CA">
        <w:rPr>
          <w:rFonts w:ascii="Times New Roman" w:hAnsi="Times New Roman" w:cs="Times New Roman"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связанным с организацией </w:t>
      </w:r>
      <w:r w:rsidR="006210CA">
        <w:rPr>
          <w:rFonts w:ascii="Times New Roman" w:hAnsi="Times New Roman" w:cs="Times New Roman"/>
          <w:sz w:val="24"/>
          <w:szCs w:val="24"/>
        </w:rPr>
        <w:t>федерального государственного контроля (надзора)</w:t>
      </w:r>
      <w:r w:rsidR="000C3B0E">
        <w:rPr>
          <w:rFonts w:ascii="Times New Roman" w:hAnsi="Times New Roman" w:cs="Times New Roman"/>
          <w:sz w:val="24"/>
          <w:szCs w:val="24"/>
        </w:rPr>
        <w:t>.</w:t>
      </w:r>
    </w:p>
    <w:p w:rsidR="00487934" w:rsidRPr="000C3B0E" w:rsidRDefault="000C3B0E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B0E">
        <w:rPr>
          <w:rFonts w:ascii="Times New Roman" w:hAnsi="Times New Roman" w:cs="Times New Roman"/>
          <w:sz w:val="24"/>
          <w:szCs w:val="24"/>
        </w:rPr>
        <w:t>Результатом реализации п</w:t>
      </w:r>
      <w:r w:rsidR="00AB0D56" w:rsidRPr="000C3B0E">
        <w:rPr>
          <w:rFonts w:ascii="Times New Roman" w:hAnsi="Times New Roman" w:cs="Times New Roman"/>
          <w:sz w:val="24"/>
          <w:szCs w:val="24"/>
        </w:rPr>
        <w:t xml:space="preserve">рограмма профилактики </w:t>
      </w:r>
      <w:r w:rsidRPr="000C3B0E">
        <w:rPr>
          <w:rFonts w:ascii="Times New Roman" w:hAnsi="Times New Roman" w:cs="Times New Roman"/>
          <w:sz w:val="24"/>
          <w:szCs w:val="24"/>
        </w:rPr>
        <w:t xml:space="preserve">должно стать </w:t>
      </w:r>
      <w:r w:rsidR="00AB0D56" w:rsidRPr="000C3B0E">
        <w:rPr>
          <w:rFonts w:ascii="Times New Roman" w:hAnsi="Times New Roman" w:cs="Times New Roman"/>
          <w:sz w:val="24"/>
          <w:szCs w:val="24"/>
        </w:rPr>
        <w:t>снижение типовых и массовых нарушений</w:t>
      </w:r>
      <w:r w:rsidR="00C1310F" w:rsidRPr="000C3B0E">
        <w:rPr>
          <w:rFonts w:ascii="Times New Roman" w:hAnsi="Times New Roman" w:cs="Times New Roman"/>
          <w:sz w:val="24"/>
          <w:szCs w:val="24"/>
        </w:rPr>
        <w:t xml:space="preserve"> </w:t>
      </w:r>
      <w:r w:rsidRPr="000C3B0E">
        <w:rPr>
          <w:rFonts w:ascii="Times New Roman" w:hAnsi="Times New Roman" w:cs="Times New Roman"/>
          <w:sz w:val="24"/>
          <w:szCs w:val="24"/>
        </w:rPr>
        <w:t>и</w:t>
      </w:r>
      <w:r w:rsidR="00C1310F" w:rsidRPr="000C3B0E">
        <w:rPr>
          <w:rFonts w:ascii="Times New Roman" w:hAnsi="Times New Roman" w:cs="Times New Roman"/>
          <w:sz w:val="24"/>
          <w:szCs w:val="24"/>
        </w:rPr>
        <w:t xml:space="preserve"> д</w:t>
      </w:r>
      <w:r w:rsidR="00AB0D56" w:rsidRPr="000C3B0E">
        <w:rPr>
          <w:rFonts w:ascii="Times New Roman" w:hAnsi="Times New Roman" w:cs="Times New Roman"/>
          <w:sz w:val="24"/>
          <w:szCs w:val="24"/>
        </w:rPr>
        <w:t>остижение ключевых показателей государственного контроля (надзора), установленных Положением</w:t>
      </w:r>
      <w:r w:rsidR="005D71E2" w:rsidRPr="000C3B0E">
        <w:rPr>
          <w:rFonts w:ascii="Times New Roman" w:hAnsi="Times New Roman" w:cs="Times New Roman"/>
          <w:sz w:val="24"/>
          <w:szCs w:val="24"/>
        </w:rPr>
        <w:t>.</w:t>
      </w:r>
    </w:p>
    <w:p w:rsidR="00A52560" w:rsidRPr="00A52560" w:rsidRDefault="00A52560" w:rsidP="00E944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52560" w:rsidRPr="005D4F1C" w:rsidRDefault="00A52560" w:rsidP="00E944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1C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1A502D" w:rsidRDefault="001A502D" w:rsidP="00E94463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899" w:rsidRPr="00784F7E" w:rsidRDefault="001B00ED" w:rsidP="00E94463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7E">
        <w:rPr>
          <w:rFonts w:ascii="Times New Roman" w:hAnsi="Times New Roman" w:cs="Times New Roman"/>
          <w:sz w:val="24"/>
          <w:szCs w:val="24"/>
        </w:rPr>
        <w:t>Цель п</w:t>
      </w:r>
      <w:r w:rsidR="00391899" w:rsidRPr="00784F7E">
        <w:rPr>
          <w:rFonts w:ascii="Times New Roman" w:hAnsi="Times New Roman" w:cs="Times New Roman"/>
          <w:sz w:val="24"/>
          <w:szCs w:val="24"/>
        </w:rPr>
        <w:t>рограммы</w:t>
      </w:r>
      <w:r w:rsidRPr="00784F7E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391899" w:rsidRPr="00784F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3042" w:rsidRPr="00C03042" w:rsidRDefault="00C03042" w:rsidP="00C03042">
      <w:pPr>
        <w:pStyle w:val="a3"/>
        <w:tabs>
          <w:tab w:val="left" w:pos="-7230"/>
          <w:tab w:val="left" w:pos="-6379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42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03042" w:rsidRPr="00C03042" w:rsidRDefault="00C03042" w:rsidP="00C03042">
      <w:pPr>
        <w:tabs>
          <w:tab w:val="left" w:pos="-7230"/>
          <w:tab w:val="left" w:pos="-6379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42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3042" w:rsidRDefault="00C03042" w:rsidP="00C03042">
      <w:pPr>
        <w:pStyle w:val="a3"/>
        <w:tabs>
          <w:tab w:val="left" w:pos="-7230"/>
          <w:tab w:val="left" w:pos="-6379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42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1899" w:rsidRPr="00784F7E" w:rsidRDefault="001B00ED" w:rsidP="00C03042">
      <w:pPr>
        <w:pStyle w:val="a3"/>
        <w:tabs>
          <w:tab w:val="left" w:pos="-7230"/>
          <w:tab w:val="left" w:pos="-6379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7E">
        <w:rPr>
          <w:rFonts w:ascii="Times New Roman" w:eastAsia="Times New Roman" w:hAnsi="Times New Roman" w:cs="Times New Roman"/>
          <w:sz w:val="24"/>
          <w:szCs w:val="24"/>
        </w:rPr>
        <w:t>Задачи п</w:t>
      </w:r>
      <w:r w:rsidR="00391899" w:rsidRPr="00784F7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784F7E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</w:t>
      </w:r>
      <w:r w:rsidR="00391899" w:rsidRPr="00784F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1899" w:rsidRPr="00784F7E" w:rsidRDefault="00391899" w:rsidP="00E94463">
      <w:pPr>
        <w:pStyle w:val="pboth"/>
        <w:suppressAutoHyphens/>
        <w:spacing w:before="0" w:beforeAutospacing="0" w:after="0" w:afterAutospacing="0"/>
        <w:ind w:firstLine="709"/>
        <w:jc w:val="both"/>
      </w:pPr>
      <w:r w:rsidRPr="00784F7E">
        <w:t xml:space="preserve">выявление причин, факторов и условий, способствующих причинению вреда охраняемым законом ценностям и </w:t>
      </w:r>
      <w:r w:rsidR="00C03042">
        <w:t xml:space="preserve">(или) </w:t>
      </w:r>
      <w:r w:rsidRPr="00784F7E">
        <w:t>нарушению обязательных требований, определение способов устранения или снижения рисков их возникновения;</w:t>
      </w:r>
    </w:p>
    <w:p w:rsidR="00391899" w:rsidRPr="00784F7E" w:rsidRDefault="00391899" w:rsidP="00E94463">
      <w:pPr>
        <w:pStyle w:val="pboth"/>
        <w:suppressAutoHyphens/>
        <w:spacing w:before="0" w:beforeAutospacing="0" w:after="0" w:afterAutospacing="0"/>
        <w:ind w:firstLine="709"/>
        <w:jc w:val="both"/>
      </w:pPr>
      <w:r w:rsidRPr="00784F7E">
        <w:t xml:space="preserve">устранение причин, факторов и условий, способствующих возможному причинению вреда охраняемым законом ценностям и </w:t>
      </w:r>
      <w:r w:rsidR="00C03042">
        <w:t xml:space="preserve">(или) </w:t>
      </w:r>
      <w:r w:rsidRPr="00784F7E">
        <w:t>нарушению обязательных требований;</w:t>
      </w:r>
    </w:p>
    <w:p w:rsidR="00391899" w:rsidRPr="00784F7E" w:rsidRDefault="00391899" w:rsidP="00E94463">
      <w:pPr>
        <w:pStyle w:val="pboth"/>
        <w:suppressAutoHyphens/>
        <w:spacing w:before="0" w:beforeAutospacing="0" w:after="0" w:afterAutospacing="0"/>
        <w:ind w:firstLine="709"/>
        <w:jc w:val="both"/>
      </w:pPr>
      <w:r w:rsidRPr="00784F7E">
        <w:t>сбор статистических данных, необходимых для организации профилактической работы;</w:t>
      </w:r>
    </w:p>
    <w:p w:rsidR="00391899" w:rsidRPr="00784F7E" w:rsidRDefault="00784F7E" w:rsidP="00E944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развитие</w:t>
      </w:r>
      <w:r w:rsidR="00391899" w:rsidRPr="00784F7E">
        <w:rPr>
          <w:rFonts w:ascii="Times New Roman" w:hAnsi="Times New Roman" w:cs="Times New Roman"/>
          <w:sz w:val="24"/>
        </w:rPr>
        <w:t xml:space="preserve"> системы информирования и консультирования </w:t>
      </w:r>
      <w:r>
        <w:rPr>
          <w:rFonts w:ascii="Times New Roman" w:hAnsi="Times New Roman" w:cs="Times New Roman"/>
          <w:sz w:val="24"/>
        </w:rPr>
        <w:t>контролируемых лиц</w:t>
      </w:r>
      <w:r w:rsidR="00391899" w:rsidRPr="00784F7E">
        <w:rPr>
          <w:rFonts w:ascii="Times New Roman" w:hAnsi="Times New Roman" w:cs="Times New Roman"/>
          <w:sz w:val="24"/>
        </w:rPr>
        <w:t xml:space="preserve"> с использованием информационно-телекоммуникационных технологий.</w:t>
      </w:r>
      <w:r w:rsidR="00391899" w:rsidRPr="00784F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7D2E" w:rsidRPr="00E94463" w:rsidRDefault="00667D2E" w:rsidP="00E944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52560" w:rsidRDefault="00A52560" w:rsidP="00E944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30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C83F6F" w:rsidRDefault="00C83F6F" w:rsidP="00E944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7807" w:rsidRDefault="00D47807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</w:t>
      </w:r>
      <w:r w:rsidR="00E94463">
        <w:rPr>
          <w:rFonts w:ascii="Times New Roman" w:hAnsi="Times New Roman" w:cs="Times New Roman"/>
          <w:sz w:val="24"/>
          <w:szCs w:val="24"/>
        </w:rPr>
        <w:t xml:space="preserve"> предусмотрено проведение следующих профилактических мероприятий:</w:t>
      </w:r>
      <w:r w:rsidR="00C83F6F" w:rsidRPr="00784F7E">
        <w:rPr>
          <w:rFonts w:ascii="Times New Roman" w:hAnsi="Times New Roman" w:cs="Times New Roman"/>
          <w:sz w:val="24"/>
          <w:szCs w:val="24"/>
        </w:rPr>
        <w:t xml:space="preserve"> информирование, обобщение правоприменительной практики, объявление предостережения, консультирование, профилактический визит</w:t>
      </w:r>
      <w:r>
        <w:rPr>
          <w:rFonts w:ascii="Times New Roman" w:hAnsi="Times New Roman" w:cs="Times New Roman"/>
          <w:sz w:val="24"/>
          <w:szCs w:val="24"/>
        </w:rPr>
        <w:t>. План</w:t>
      </w:r>
      <w:r w:rsidR="00C101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C10175">
        <w:rPr>
          <w:rFonts w:ascii="Times New Roman" w:hAnsi="Times New Roman" w:cs="Times New Roman"/>
          <w:sz w:val="24"/>
          <w:szCs w:val="24"/>
        </w:rPr>
        <w:t>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10175">
        <w:rPr>
          <w:rFonts w:ascii="Times New Roman" w:hAnsi="Times New Roman" w:cs="Times New Roman"/>
          <w:sz w:val="24"/>
          <w:szCs w:val="24"/>
        </w:rPr>
        <w:t xml:space="preserve">й, сроки (периодичность), иные сведения, предусмотренные Правилами, </w:t>
      </w:r>
      <w:r>
        <w:rPr>
          <w:rFonts w:ascii="Times New Roman" w:hAnsi="Times New Roman" w:cs="Times New Roman"/>
          <w:sz w:val="24"/>
          <w:szCs w:val="24"/>
        </w:rPr>
        <w:t>представлен</w:t>
      </w:r>
      <w:r w:rsidR="00C101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84F7E">
        <w:rPr>
          <w:rFonts w:ascii="Times New Roman" w:hAnsi="Times New Roman" w:cs="Times New Roman"/>
          <w:sz w:val="24"/>
          <w:szCs w:val="24"/>
        </w:rPr>
        <w:t xml:space="preserve"> </w:t>
      </w:r>
      <w:r w:rsidR="00784F7E" w:rsidRPr="00774C46">
        <w:rPr>
          <w:rFonts w:ascii="Times New Roman" w:hAnsi="Times New Roman" w:cs="Times New Roman"/>
          <w:sz w:val="24"/>
          <w:szCs w:val="24"/>
        </w:rPr>
        <w:t>таблиц</w:t>
      </w:r>
      <w:r w:rsidRPr="00774C46">
        <w:rPr>
          <w:rFonts w:ascii="Times New Roman" w:hAnsi="Times New Roman" w:cs="Times New Roman"/>
          <w:sz w:val="24"/>
          <w:szCs w:val="24"/>
        </w:rPr>
        <w:t>ах</w:t>
      </w:r>
      <w:r w:rsidR="00784F7E" w:rsidRPr="00774C46">
        <w:rPr>
          <w:rFonts w:ascii="Times New Roman" w:hAnsi="Times New Roman" w:cs="Times New Roman"/>
          <w:sz w:val="24"/>
          <w:szCs w:val="24"/>
        </w:rPr>
        <w:t xml:space="preserve"> </w:t>
      </w:r>
      <w:r w:rsidR="00CF639B">
        <w:rPr>
          <w:rFonts w:ascii="Times New Roman" w:hAnsi="Times New Roman" w:cs="Times New Roman"/>
          <w:sz w:val="24"/>
          <w:szCs w:val="24"/>
        </w:rPr>
        <w:t>2 - 6</w:t>
      </w:r>
      <w:r w:rsidR="0099413F" w:rsidRPr="00774C46">
        <w:rPr>
          <w:rFonts w:ascii="Times New Roman" w:hAnsi="Times New Roman" w:cs="Times New Roman"/>
          <w:sz w:val="24"/>
          <w:szCs w:val="24"/>
        </w:rPr>
        <w:t xml:space="preserve"> </w:t>
      </w:r>
      <w:r w:rsidR="00784F7E" w:rsidRPr="00774C4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784F7E" w:rsidRPr="00774C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4F7E" w:rsidRPr="00774C46">
        <w:rPr>
          <w:rFonts w:ascii="Times New Roman" w:hAnsi="Times New Roman" w:cs="Times New Roman"/>
          <w:sz w:val="24"/>
          <w:szCs w:val="24"/>
        </w:rPr>
        <w:t xml:space="preserve"> настоящей программы профилактики</w:t>
      </w:r>
      <w:r w:rsidR="00C83F6F" w:rsidRPr="00774C46">
        <w:rPr>
          <w:rFonts w:ascii="Times New Roman" w:hAnsi="Times New Roman" w:cs="Times New Roman"/>
          <w:sz w:val="24"/>
          <w:szCs w:val="24"/>
        </w:rPr>
        <w:t>.</w:t>
      </w:r>
      <w:r w:rsidR="00784F7E" w:rsidRPr="00784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B20" w:rsidRPr="00AA5B20" w:rsidRDefault="00AA5B20" w:rsidP="00E9446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20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:rsidR="00AA5B20" w:rsidRPr="00AA5B20" w:rsidRDefault="00AA5B20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Информирование контролируемых и иных заинтересованных лиц по вопросам соблюдения обязательных требований, установленных законодательством Росси</w:t>
      </w:r>
      <w:r w:rsidR="00F4379D">
        <w:rPr>
          <w:rFonts w:ascii="Times New Roman" w:hAnsi="Times New Roman" w:cs="Times New Roman"/>
          <w:sz w:val="24"/>
          <w:szCs w:val="24"/>
        </w:rPr>
        <w:t xml:space="preserve">йской Федерации об образовании, </w:t>
      </w:r>
      <w:r w:rsidRPr="00AA5B20">
        <w:rPr>
          <w:rFonts w:ascii="Times New Roman" w:hAnsi="Times New Roman" w:cs="Times New Roman"/>
          <w:sz w:val="24"/>
          <w:szCs w:val="24"/>
        </w:rPr>
        <w:t>осуществляется посредством размещения соответствующих сведений на официальном сайте Министерства в информационно-телекоммуникационной сети «Интернет» (далее соответственно - официальный сайт Министерства, сеть «Интернет»)</w:t>
      </w:r>
      <w:r w:rsidR="00B723EB">
        <w:rPr>
          <w:rFonts w:ascii="Times New Roman" w:hAnsi="Times New Roman" w:cs="Times New Roman"/>
          <w:sz w:val="24"/>
          <w:szCs w:val="24"/>
        </w:rPr>
        <w:t xml:space="preserve">, </w:t>
      </w:r>
      <w:r w:rsidR="00F4379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723E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B723EB" w:rsidRPr="0099413F">
        <w:rPr>
          <w:rFonts w:ascii="Times New Roman" w:hAnsi="Times New Roman" w:cs="Times New Roman"/>
          <w:sz w:val="24"/>
          <w:szCs w:val="24"/>
        </w:rPr>
        <w:t>личные кабинеты контролируемых лиц в государственных информационных системах</w:t>
      </w:r>
      <w:r w:rsidRPr="0099413F">
        <w:rPr>
          <w:rFonts w:ascii="Times New Roman" w:hAnsi="Times New Roman" w:cs="Times New Roman"/>
          <w:sz w:val="24"/>
          <w:szCs w:val="24"/>
        </w:rPr>
        <w:t>.</w:t>
      </w:r>
    </w:p>
    <w:p w:rsidR="00AA5B20" w:rsidRPr="00DC344C" w:rsidRDefault="00AA5B20" w:rsidP="00E94463">
      <w:pPr>
        <w:pStyle w:val="aj"/>
        <w:shd w:val="clear" w:color="auto" w:fill="FFFFFF"/>
        <w:suppressAutoHyphens/>
        <w:spacing w:after="0"/>
        <w:ind w:firstLine="567"/>
        <w:jc w:val="both"/>
        <w:rPr>
          <w:rFonts w:eastAsiaTheme="minorEastAsia"/>
        </w:rPr>
      </w:pPr>
      <w:r w:rsidRPr="00AA5B20">
        <w:t>На официальном сайте Министерства создан раздел «</w:t>
      </w:r>
      <w:hyperlink r:id="rId15" w:tooltip="7. Профилактика рисков  приченения вреда (ущерба) охраняемым законом ценностям с 01.07.2021" w:history="1">
        <w:r w:rsidR="00744FE5" w:rsidRPr="00744FE5">
          <w:t>Федеральный государственный контроль (надзор) в сфере образования</w:t>
        </w:r>
        <w:r w:rsidRPr="00AA5B20">
          <w:t>»</w:t>
        </w:r>
      </w:hyperlink>
      <w:r w:rsidRPr="00AA5B20">
        <w:rPr>
          <w:rFonts w:ascii="Roboto" w:hAnsi="Roboto" w:cs="Arial"/>
        </w:rPr>
        <w:t xml:space="preserve">, </w:t>
      </w:r>
      <w:r w:rsidR="00F4379D">
        <w:t xml:space="preserve">где размещается информация </w:t>
      </w:r>
      <w:r w:rsidRPr="00AA5B20">
        <w:t xml:space="preserve">в соответствии с положениями статьи 46 </w:t>
      </w:r>
      <w:r>
        <w:t>Ф</w:t>
      </w:r>
      <w:r w:rsidRPr="00AA5B20">
        <w:t xml:space="preserve">едерального закона </w:t>
      </w:r>
      <w:r w:rsidRPr="00781D62">
        <w:t xml:space="preserve">«О </w:t>
      </w:r>
      <w:r>
        <w:t>государственном контроле (надзоре) и муниципальном контроле в Российской Федерации</w:t>
      </w:r>
      <w:r w:rsidRPr="00781D62">
        <w:t xml:space="preserve">» </w:t>
      </w:r>
      <w:r>
        <w:t xml:space="preserve"> </w:t>
      </w:r>
      <w:r w:rsidRPr="00AA5B20">
        <w:t>(</w:t>
      </w:r>
      <w:hyperlink r:id="rId16" w:history="1">
        <w:r w:rsidR="00744FE5" w:rsidRPr="00FA0CDB">
          <w:rPr>
            <w:rStyle w:val="a5"/>
          </w:rPr>
          <w:t>https://obrazov.cap.ru/action/activity/nadzor-</w:t>
        </w:r>
        <w:r w:rsidR="00744FE5" w:rsidRPr="00FA0CDB">
          <w:rPr>
            <w:rStyle w:val="a5"/>
          </w:rPr>
          <w:lastRenderedPageBreak/>
          <w:t>i-kontrolj-v-sfere-obrazovaniya/gosudarstvennaya-akkreditaciya-obrazovateljnoj-dey/profilaktika-riskov-pricheneniya-vreda-uscherba-oh</w:t>
        </w:r>
      </w:hyperlink>
      <w:r w:rsidRPr="00DC344C">
        <w:rPr>
          <w:rFonts w:eastAsiaTheme="minorEastAsia"/>
        </w:rPr>
        <w:t xml:space="preserve">).  </w:t>
      </w:r>
    </w:p>
    <w:p w:rsidR="00AA5B20" w:rsidRDefault="00AA5B20" w:rsidP="00E94463">
      <w:pPr>
        <w:pStyle w:val="aj"/>
        <w:shd w:val="clear" w:color="auto" w:fill="FFFFFF"/>
        <w:suppressAutoHyphens/>
        <w:spacing w:after="0"/>
        <w:ind w:firstLine="567"/>
        <w:jc w:val="both"/>
        <w:rPr>
          <w:rFonts w:eastAsiaTheme="minorEastAsia"/>
        </w:rPr>
      </w:pPr>
      <w:r w:rsidRPr="00DC344C">
        <w:rPr>
          <w:rFonts w:eastAsiaTheme="minorEastAsia"/>
        </w:rPr>
        <w:t>Сведения, размещенные на официальном сайте Министерства доступны пользователям ежедневно, 24 часа в сутки, за исключением случаев, связанных с проведением технических работ.</w:t>
      </w:r>
    </w:p>
    <w:p w:rsidR="00A90705" w:rsidRPr="00A90705" w:rsidRDefault="00A90705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 xml:space="preserve">План </w:t>
      </w:r>
    </w:p>
    <w:p w:rsidR="00A90705" w:rsidRDefault="00A90705" w:rsidP="00E94463">
      <w:pPr>
        <w:pStyle w:val="aj"/>
        <w:shd w:val="clear" w:color="auto" w:fill="FFFFFF"/>
        <w:suppressAutoHyphens/>
        <w:spacing w:after="0"/>
        <w:jc w:val="center"/>
        <w:rPr>
          <w:b/>
        </w:rPr>
      </w:pPr>
      <w:r w:rsidRPr="00A90705">
        <w:rPr>
          <w:rFonts w:eastAsiaTheme="minorEastAsia"/>
          <w:b/>
        </w:rPr>
        <w:t xml:space="preserve">проведения профилактического мероприятия </w:t>
      </w:r>
      <w:r w:rsidR="00076EFB">
        <w:rPr>
          <w:rFonts w:eastAsiaTheme="minorEastAsia"/>
          <w:b/>
        </w:rPr>
        <w:t>посредством</w:t>
      </w:r>
      <w:r w:rsidRPr="00A90705">
        <w:rPr>
          <w:rFonts w:eastAsiaTheme="minorEastAsia"/>
          <w:b/>
        </w:rPr>
        <w:t xml:space="preserve"> информировани</w:t>
      </w:r>
      <w:r w:rsidR="00076EFB">
        <w:rPr>
          <w:rFonts w:eastAsiaTheme="minorEastAsia"/>
          <w:b/>
        </w:rPr>
        <w:t>я</w:t>
      </w:r>
      <w:r w:rsidRPr="00A90705">
        <w:rPr>
          <w:rFonts w:eastAsiaTheme="minorEastAsia"/>
          <w:b/>
        </w:rPr>
        <w:t xml:space="preserve"> </w:t>
      </w:r>
      <w:r w:rsidR="00076EFB">
        <w:rPr>
          <w:rFonts w:eastAsiaTheme="minorEastAsia"/>
          <w:b/>
        </w:rPr>
        <w:t xml:space="preserve">контролируемых </w:t>
      </w:r>
      <w:r w:rsidRPr="00A90705">
        <w:rPr>
          <w:b/>
        </w:rPr>
        <w:t>лиц</w:t>
      </w:r>
    </w:p>
    <w:p w:rsidR="008774E0" w:rsidRPr="008774E0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774C46">
        <w:t xml:space="preserve">таблица </w:t>
      </w:r>
      <w:r w:rsidR="004950CF">
        <w:t>2</w:t>
      </w:r>
    </w:p>
    <w:tbl>
      <w:tblPr>
        <w:tblStyle w:val="a4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410"/>
        <w:gridCol w:w="2267"/>
      </w:tblGrid>
      <w:tr w:rsidR="00A53A05" w:rsidRPr="007F22E6" w:rsidTr="00AE3DCE">
        <w:trPr>
          <w:trHeight w:val="679"/>
        </w:trPr>
        <w:tc>
          <w:tcPr>
            <w:tcW w:w="708" w:type="dxa"/>
          </w:tcPr>
          <w:p w:rsidR="00A53A05" w:rsidRPr="007F22E6" w:rsidRDefault="00A53A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A53A05" w:rsidRPr="007F22E6" w:rsidRDefault="00A907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53A05" w:rsidRPr="007F22E6" w:rsidRDefault="00A53A05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="0065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A53A05" w:rsidRPr="007F22E6" w:rsidRDefault="00A36ADC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A53A05" w:rsidRPr="00D14727" w:rsidTr="0043454E">
        <w:tc>
          <w:tcPr>
            <w:tcW w:w="10064" w:type="dxa"/>
            <w:gridSpan w:val="4"/>
          </w:tcPr>
          <w:p w:rsidR="00A53A05" w:rsidRPr="00D14727" w:rsidRDefault="00A53A0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Информирование </w:t>
            </w:r>
            <w:r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посредством размещения </w:t>
            </w:r>
            <w:r w:rsidR="00A9765C"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официальном сайте Министерства </w:t>
            </w:r>
            <w:r w:rsidR="00C07C1C"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следующих </w:t>
            </w:r>
            <w:r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сведений</w:t>
            </w:r>
            <w:r w:rsidR="00A9765C"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нормативного правового акта </w:t>
            </w:r>
          </w:p>
        </w:tc>
        <w:tc>
          <w:tcPr>
            <w:tcW w:w="2267" w:type="dxa"/>
            <w:vMerge w:val="restart"/>
          </w:tcPr>
          <w:p w:rsidR="001A502D" w:rsidRPr="007F22E6" w:rsidRDefault="001A502D" w:rsidP="00C51070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 профилактической работы и информационного сопровождения контрольной (надзорной) деятельности</w:t>
            </w:r>
          </w:p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внесенных в нормативные правовые акты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внесения изменений в перечень нормативных правовых актов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проверочного листа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5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17" w:history="1">
              <w:r w:rsidRPr="00A9765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765C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ованиях в Российской Федерации»</w:t>
            </w:r>
          </w:p>
        </w:tc>
        <w:tc>
          <w:tcPr>
            <w:tcW w:w="2410" w:type="dxa"/>
          </w:tcPr>
          <w:p w:rsidR="001A502D" w:rsidRPr="007F22E6" w:rsidRDefault="001A502D" w:rsidP="00EB4309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дней со дня размещения руководства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индикаторов риска нарушения обязательных требований, порядок отнесения объектов контроля к категориям риска </w:t>
            </w:r>
          </w:p>
        </w:tc>
        <w:tc>
          <w:tcPr>
            <w:tcW w:w="2410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нормативного правового акта, утверждающего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индикаторов риска;</w:t>
            </w:r>
          </w:p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со дня внесения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отнесения объектов контроля к категориям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410" w:type="dxa"/>
          </w:tcPr>
          <w:p w:rsidR="001A502D" w:rsidRPr="007F22E6" w:rsidRDefault="001A502D" w:rsidP="006D7966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                    1 сентября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профилактики </w:t>
            </w:r>
          </w:p>
        </w:tc>
        <w:tc>
          <w:tcPr>
            <w:tcW w:w="2410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 – проект программы профилактики</w:t>
            </w:r>
          </w:p>
          <w:p w:rsidR="001A502D" w:rsidRPr="007F22E6" w:rsidRDefault="001A502D" w:rsidP="006D7966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D79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– утвержденная программа профилактики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1A502D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контрольных (надзорных) мероприятий (далее – план)</w:t>
            </w:r>
          </w:p>
        </w:tc>
        <w:tc>
          <w:tcPr>
            <w:tcW w:w="2410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утверждения;</w:t>
            </w:r>
          </w:p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 рабочих дней со дня внесения изменений в план</w:t>
            </w:r>
          </w:p>
        </w:tc>
        <w:tc>
          <w:tcPr>
            <w:tcW w:w="2267" w:type="dxa"/>
            <w:vMerge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 (далее – перечень сведений)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внесения изменений в перечень сведений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со дня изменения места, дней и времени консультирования 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 (далее – порядок)</w:t>
            </w:r>
          </w:p>
        </w:tc>
        <w:tc>
          <w:tcPr>
            <w:tcW w:w="2410" w:type="dxa"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внесения изменений в порядок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содержащий результаты обобщения правоприменительной практики контрольного (надзорного) органа (далее – доклад о правоприменительной практике)</w:t>
            </w:r>
          </w:p>
        </w:tc>
        <w:tc>
          <w:tcPr>
            <w:tcW w:w="2410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85C01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проект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правоприменительной практике</w:t>
            </w:r>
          </w:p>
          <w:p w:rsidR="001A502D" w:rsidRPr="007F22E6" w:rsidRDefault="001A502D" w:rsidP="00F85C01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85C0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утвержденный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правоприменительной практике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2D" w:rsidRPr="007F22E6" w:rsidTr="00AE3DCE">
        <w:trPr>
          <w:trHeight w:val="361"/>
        </w:trPr>
        <w:tc>
          <w:tcPr>
            <w:tcW w:w="708" w:type="dxa"/>
          </w:tcPr>
          <w:p w:rsidR="001A502D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:rsidR="001A502D" w:rsidRDefault="001A502D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государственном контроле (надзоре)</w:t>
            </w:r>
          </w:p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02D" w:rsidRPr="007F22E6" w:rsidRDefault="001A502D" w:rsidP="00E94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2267" w:type="dxa"/>
            <w:vMerge/>
          </w:tcPr>
          <w:p w:rsidR="001A502D" w:rsidRPr="007F22E6" w:rsidRDefault="001A502D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BFE" w:rsidRPr="007F22E6" w:rsidTr="0043454E">
        <w:trPr>
          <w:trHeight w:val="361"/>
        </w:trPr>
        <w:tc>
          <w:tcPr>
            <w:tcW w:w="10064" w:type="dxa"/>
            <w:gridSpan w:val="4"/>
          </w:tcPr>
          <w:p w:rsidR="00E37BFE" w:rsidRDefault="00E37BF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147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Информирование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личные кабинеты контролируемых лиц в государственных информационных системах</w:t>
            </w:r>
          </w:p>
        </w:tc>
      </w:tr>
      <w:tr w:rsidR="00E37BFE" w:rsidRPr="007F22E6" w:rsidTr="00AE3DCE">
        <w:trPr>
          <w:trHeight w:val="361"/>
        </w:trPr>
        <w:tc>
          <w:tcPr>
            <w:tcW w:w="708" w:type="dxa"/>
          </w:tcPr>
          <w:p w:rsidR="00E37BFE" w:rsidRPr="00076EFB" w:rsidRDefault="00E37BF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F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</w:tcPr>
          <w:p w:rsidR="00E37BFE" w:rsidRPr="00076EFB" w:rsidRDefault="00E37BFE" w:rsidP="00E94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FB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соблюдения обязательных требований, установленных законодательством Российской Федерации об образовании</w:t>
            </w:r>
          </w:p>
        </w:tc>
        <w:tc>
          <w:tcPr>
            <w:tcW w:w="2410" w:type="dxa"/>
          </w:tcPr>
          <w:p w:rsidR="00E37BFE" w:rsidRPr="00076EFB" w:rsidRDefault="00A45489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E37BFE" w:rsidRDefault="00AE3DC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 управления</w:t>
            </w:r>
          </w:p>
        </w:tc>
      </w:tr>
    </w:tbl>
    <w:p w:rsidR="00EF3F1E" w:rsidRDefault="00EF3F1E" w:rsidP="00E94463">
      <w:pPr>
        <w:pStyle w:val="aj"/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spacing w:after="0"/>
        <w:ind w:left="0" w:firstLine="567"/>
        <w:jc w:val="both"/>
        <w:rPr>
          <w:b/>
        </w:rPr>
      </w:pPr>
      <w:r>
        <w:rPr>
          <w:b/>
        </w:rPr>
        <w:t>Обобщение правоприменительной практики</w:t>
      </w:r>
    </w:p>
    <w:p w:rsidR="00F4379D" w:rsidRDefault="00F4379D" w:rsidP="00F4379D">
      <w:pPr>
        <w:pStyle w:val="aj"/>
        <w:shd w:val="clear" w:color="auto" w:fill="FFFFFF"/>
        <w:suppressAutoHyphens/>
        <w:spacing w:after="0"/>
        <w:ind w:firstLine="567"/>
        <w:jc w:val="both"/>
      </w:pPr>
      <w:r>
        <w:rPr>
          <w:bCs/>
        </w:rPr>
        <w:t xml:space="preserve">Планируется обобщение </w:t>
      </w:r>
      <w:r w:rsidRPr="004B1C7B">
        <w:rPr>
          <w:bCs/>
        </w:rPr>
        <w:t xml:space="preserve">правоприменительной практики </w:t>
      </w:r>
      <w:r>
        <w:rPr>
          <w:bCs/>
        </w:rPr>
        <w:t>Министерства</w:t>
      </w:r>
      <w:r w:rsidRPr="00D47807">
        <w:rPr>
          <w:bCs/>
        </w:rPr>
        <w:t xml:space="preserve"> за</w:t>
      </w:r>
      <w:r>
        <w:rPr>
          <w:bCs/>
        </w:rPr>
        <w:t xml:space="preserve"> предшествующий календарный год, </w:t>
      </w:r>
      <w:r w:rsidRPr="004B1C7B">
        <w:rPr>
          <w:bCs/>
        </w:rPr>
        <w:t>подготовк</w:t>
      </w:r>
      <w:r>
        <w:rPr>
          <w:bCs/>
        </w:rPr>
        <w:t>а</w:t>
      </w:r>
      <w:r w:rsidRPr="004B1C7B">
        <w:rPr>
          <w:bCs/>
        </w:rPr>
        <w:t xml:space="preserve"> доклада, содержащего результаты обобщения правоприменительной практики </w:t>
      </w:r>
      <w:r>
        <w:rPr>
          <w:bCs/>
        </w:rPr>
        <w:t xml:space="preserve">и организация публичного обсуждения доклада </w:t>
      </w:r>
      <w:r>
        <w:t xml:space="preserve">посредством его размещения на официальном сайте Министерства. </w:t>
      </w:r>
    </w:p>
    <w:p w:rsidR="004B1C7B" w:rsidRPr="004B1C7B" w:rsidRDefault="004B1C7B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 проводится для решения следующих задач:</w:t>
      </w:r>
    </w:p>
    <w:p w:rsidR="004B1C7B" w:rsidRPr="004B1C7B" w:rsidRDefault="004B1C7B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4B1C7B" w:rsidRPr="004B1C7B" w:rsidRDefault="004B1C7B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B1C7B" w:rsidRPr="004B1C7B" w:rsidRDefault="004B1C7B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B1C7B" w:rsidRPr="004B1C7B" w:rsidRDefault="004B1C7B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4) подготовка предложений об актуализации обязательных требований;</w:t>
      </w:r>
    </w:p>
    <w:p w:rsidR="004B1C7B" w:rsidRPr="004B1C7B" w:rsidRDefault="004B1C7B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C7B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3454E" w:rsidRPr="00A90705" w:rsidRDefault="0043454E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>План</w:t>
      </w:r>
    </w:p>
    <w:p w:rsidR="0043454E" w:rsidRDefault="0043454E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 xml:space="preserve">проведения </w:t>
      </w:r>
      <w:r w:rsidR="00AB142B">
        <w:rPr>
          <w:rFonts w:eastAsiaTheme="minorEastAsia"/>
          <w:b/>
        </w:rPr>
        <w:t>профилактического мероприятия</w:t>
      </w:r>
      <w:r w:rsidR="00A36ADC">
        <w:rPr>
          <w:rFonts w:eastAsiaTheme="minorEastAsia"/>
          <w:b/>
        </w:rPr>
        <w:t xml:space="preserve"> посредством </w:t>
      </w:r>
      <w:r>
        <w:rPr>
          <w:rFonts w:eastAsiaTheme="minorEastAsia"/>
          <w:b/>
        </w:rPr>
        <w:t>обобщени</w:t>
      </w:r>
      <w:r w:rsidR="00A36ADC">
        <w:rPr>
          <w:rFonts w:eastAsiaTheme="minorEastAsia"/>
          <w:b/>
        </w:rPr>
        <w:t>я</w:t>
      </w:r>
      <w:r>
        <w:rPr>
          <w:rFonts w:eastAsiaTheme="minorEastAsia"/>
          <w:b/>
        </w:rPr>
        <w:t xml:space="preserve"> правоприменительной практики</w:t>
      </w:r>
    </w:p>
    <w:p w:rsidR="008774E0" w:rsidRPr="008774E0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774C46">
        <w:rPr>
          <w:rFonts w:eastAsiaTheme="minorEastAsia"/>
        </w:rPr>
        <w:t xml:space="preserve">таблица </w:t>
      </w:r>
      <w:r w:rsidR="004950CF">
        <w:rPr>
          <w:rFonts w:eastAsiaTheme="minorEastAsia"/>
        </w:rPr>
        <w:t>3</w:t>
      </w:r>
    </w:p>
    <w:tbl>
      <w:tblPr>
        <w:tblStyle w:val="a4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410"/>
        <w:gridCol w:w="2267"/>
      </w:tblGrid>
      <w:tr w:rsidR="0043454E" w:rsidRPr="007F22E6" w:rsidTr="00076EFB">
        <w:trPr>
          <w:trHeight w:val="679"/>
        </w:trPr>
        <w:tc>
          <w:tcPr>
            <w:tcW w:w="708" w:type="dxa"/>
          </w:tcPr>
          <w:p w:rsidR="0043454E" w:rsidRPr="007F22E6" w:rsidRDefault="0043454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43454E" w:rsidRPr="007F22E6" w:rsidRDefault="0043454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3454E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  <w:r w:rsidR="0043454E"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43454E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9F4C27" w:rsidRPr="0043454E" w:rsidTr="00076EFB">
        <w:trPr>
          <w:trHeight w:val="679"/>
        </w:trPr>
        <w:tc>
          <w:tcPr>
            <w:tcW w:w="708" w:type="dxa"/>
          </w:tcPr>
          <w:p w:rsidR="009F4C27" w:rsidRPr="0043454E" w:rsidRDefault="009F4C27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9F4C27" w:rsidRPr="0043454E" w:rsidRDefault="009F4C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проекта доклада о правоприменительной практике</w:t>
            </w: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 xml:space="preserve"> за предшествующий календарный год</w:t>
            </w:r>
          </w:p>
        </w:tc>
        <w:tc>
          <w:tcPr>
            <w:tcW w:w="2410" w:type="dxa"/>
          </w:tcPr>
          <w:p w:rsidR="009F4C27" w:rsidRPr="0043454E" w:rsidRDefault="009F4C27" w:rsidP="00C03042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C03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9F4C27" w:rsidRPr="0043454E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C51070" w:rsidRPr="00C510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профилактической работы и информационного сопровождения контрольной (надзорной) деятельности</w:t>
            </w:r>
          </w:p>
        </w:tc>
      </w:tr>
      <w:tr w:rsidR="009F4C27" w:rsidRPr="0043454E" w:rsidTr="00076EFB">
        <w:trPr>
          <w:trHeight w:val="679"/>
        </w:trPr>
        <w:tc>
          <w:tcPr>
            <w:tcW w:w="708" w:type="dxa"/>
          </w:tcPr>
          <w:p w:rsidR="009F4C27" w:rsidRPr="0043454E" w:rsidRDefault="009F4C27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9F4C27" w:rsidRPr="0043454E" w:rsidRDefault="009F4C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публичное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правоприменительной практике </w:t>
            </w:r>
            <w:r w:rsidRPr="0043454E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2410" w:type="dxa"/>
          </w:tcPr>
          <w:p w:rsidR="009F4C27" w:rsidRPr="0043454E" w:rsidRDefault="009F4C27" w:rsidP="00C03042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C030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7" w:type="dxa"/>
            <w:vMerge/>
          </w:tcPr>
          <w:p w:rsidR="009F4C27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54E" w:rsidRPr="0043454E" w:rsidTr="00076EFB">
        <w:trPr>
          <w:trHeight w:val="465"/>
        </w:trPr>
        <w:tc>
          <w:tcPr>
            <w:tcW w:w="708" w:type="dxa"/>
          </w:tcPr>
          <w:p w:rsidR="0043454E" w:rsidRPr="009F4C27" w:rsidRDefault="0043454E" w:rsidP="00E94463">
            <w:pPr>
              <w:pStyle w:val="a3"/>
              <w:numPr>
                <w:ilvl w:val="1"/>
                <w:numId w:val="1"/>
              </w:num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43454E" w:rsidRPr="0043454E" w:rsidRDefault="009F4C27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 о правоприменительной практике</w:t>
            </w:r>
          </w:p>
        </w:tc>
        <w:tc>
          <w:tcPr>
            <w:tcW w:w="2410" w:type="dxa"/>
          </w:tcPr>
          <w:p w:rsidR="0043454E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31 мая</w:t>
            </w:r>
          </w:p>
        </w:tc>
        <w:tc>
          <w:tcPr>
            <w:tcW w:w="2267" w:type="dxa"/>
          </w:tcPr>
          <w:p w:rsidR="0043454E" w:rsidRPr="0043454E" w:rsidRDefault="009F4C27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</w:tr>
    </w:tbl>
    <w:p w:rsidR="00EF3F1E" w:rsidRDefault="00EF3F1E" w:rsidP="00E94463">
      <w:pPr>
        <w:pStyle w:val="aj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/>
        <w:jc w:val="both"/>
        <w:rPr>
          <w:b/>
        </w:rPr>
      </w:pPr>
      <w:r>
        <w:rPr>
          <w:b/>
        </w:rPr>
        <w:t>Объявление предостережения</w:t>
      </w:r>
      <w:r w:rsidR="004E7C4D">
        <w:rPr>
          <w:rStyle w:val="af"/>
          <w:b/>
        </w:rPr>
        <w:footnoteReference w:id="1"/>
      </w:r>
    </w:p>
    <w:p w:rsidR="00476C42" w:rsidRDefault="00476C42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Предостережение </w:t>
      </w:r>
      <w:r w:rsidR="00F4379D">
        <w:rPr>
          <w:rFonts w:ascii="Times New Roman" w:hAnsi="Times New Roman" w:cs="Times New Roman"/>
          <w:bCs/>
          <w:sz w:val="24"/>
          <w:szCs w:val="24"/>
        </w:rPr>
        <w:t>будет объявляться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76C42">
        <w:rPr>
          <w:rFonts w:ascii="Times New Roman" w:hAnsi="Times New Roman" w:cs="Times New Roman"/>
          <w:bCs/>
          <w:sz w:val="24"/>
          <w:szCs w:val="24"/>
        </w:rPr>
        <w:t xml:space="preserve">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>
        <w:rPr>
          <w:rFonts w:ascii="Times New Roman" w:hAnsi="Times New Roman" w:cs="Times New Roman"/>
          <w:bCs/>
          <w:sz w:val="24"/>
          <w:szCs w:val="24"/>
        </w:rPr>
        <w:t>) охраняемым законом ценностям.</w:t>
      </w:r>
      <w:r w:rsidR="008774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74E0" w:rsidRPr="0041288D" w:rsidRDefault="008774E0" w:rsidP="00E94463">
      <w:pPr>
        <w:pStyle w:val="aj"/>
        <w:shd w:val="clear" w:color="auto" w:fill="FFFFFF"/>
        <w:suppressAutoHyphens/>
        <w:spacing w:after="0"/>
        <w:ind w:firstLine="567"/>
        <w:jc w:val="both"/>
        <w:rPr>
          <w:rFonts w:eastAsiaTheme="minorEastAsia"/>
        </w:rPr>
      </w:pPr>
      <w:r>
        <w:rPr>
          <w:bCs/>
        </w:rPr>
        <w:t xml:space="preserve">Рассмотрение возражения в отношении предостережения </w:t>
      </w:r>
      <w:r w:rsidR="00F4379D">
        <w:rPr>
          <w:bCs/>
        </w:rPr>
        <w:t xml:space="preserve">будет осуществляться в порядке, определенном </w:t>
      </w:r>
      <w:r>
        <w:rPr>
          <w:bCs/>
        </w:rPr>
        <w:t xml:space="preserve">пунктом 16 </w:t>
      </w:r>
      <w:r>
        <w:t>Положения</w:t>
      </w:r>
      <w:r w:rsidRPr="00AB0D56">
        <w:t xml:space="preserve"> </w:t>
      </w:r>
      <w:r>
        <w:t xml:space="preserve">в сроки, установленные планом </w:t>
      </w:r>
      <w:r w:rsidRPr="008774E0">
        <w:rPr>
          <w:rFonts w:eastAsiaTheme="minorEastAsia"/>
        </w:rPr>
        <w:t xml:space="preserve">рассмотрения возражения в отношении, объявленного Министерством </w:t>
      </w:r>
      <w:r w:rsidRPr="00774C46">
        <w:rPr>
          <w:rFonts w:eastAsiaTheme="minorEastAsia"/>
        </w:rPr>
        <w:t xml:space="preserve">предостережения </w:t>
      </w:r>
      <w:r w:rsidR="00CF639B">
        <w:rPr>
          <w:rFonts w:eastAsiaTheme="minorEastAsia"/>
        </w:rPr>
        <w:t>(таблица 4</w:t>
      </w:r>
      <w:r w:rsidRPr="00774C46">
        <w:rPr>
          <w:rFonts w:eastAsiaTheme="minorEastAsia"/>
        </w:rPr>
        <w:t>).</w:t>
      </w:r>
    </w:p>
    <w:p w:rsidR="00350227" w:rsidRPr="0041288D" w:rsidRDefault="00350227" w:rsidP="00E94463">
      <w:pPr>
        <w:pStyle w:val="aj"/>
        <w:shd w:val="clear" w:color="auto" w:fill="FFFFFF"/>
        <w:suppressAutoHyphens/>
        <w:spacing w:after="0"/>
        <w:ind w:firstLine="567"/>
        <w:jc w:val="both"/>
        <w:rPr>
          <w:rFonts w:eastAsiaTheme="minorEastAsia"/>
        </w:rPr>
      </w:pPr>
    </w:p>
    <w:p w:rsidR="00476C42" w:rsidRPr="00A90705" w:rsidRDefault="00476C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>План</w:t>
      </w:r>
    </w:p>
    <w:p w:rsidR="00076EFB" w:rsidRDefault="00476C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рассмотрения возражения в отношении</w:t>
      </w:r>
      <w:r w:rsidR="00AE3DCE">
        <w:rPr>
          <w:rFonts w:eastAsiaTheme="minorEastAsia"/>
          <w:b/>
        </w:rPr>
        <w:t>,</w:t>
      </w:r>
      <w:r>
        <w:rPr>
          <w:rFonts w:eastAsiaTheme="minorEastAsia"/>
          <w:b/>
        </w:rPr>
        <w:t xml:space="preserve"> </w:t>
      </w:r>
    </w:p>
    <w:p w:rsidR="00476C42" w:rsidRDefault="00EE72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объявленного</w:t>
      </w:r>
      <w:r w:rsidR="00476C42">
        <w:rPr>
          <w:rFonts w:eastAsiaTheme="minorEastAsia"/>
          <w:b/>
        </w:rPr>
        <w:t xml:space="preserve"> Министерством </w:t>
      </w:r>
      <w:r>
        <w:rPr>
          <w:rFonts w:eastAsiaTheme="minorEastAsia"/>
          <w:b/>
        </w:rPr>
        <w:t>предостережения</w:t>
      </w:r>
    </w:p>
    <w:p w:rsidR="008774E0" w:rsidRPr="008774E0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774C46">
        <w:rPr>
          <w:rFonts w:eastAsiaTheme="minorEastAsia"/>
        </w:rPr>
        <w:t xml:space="preserve">таблица </w:t>
      </w:r>
      <w:r w:rsidR="004950CF">
        <w:rPr>
          <w:rFonts w:eastAsiaTheme="minorEastAsia"/>
        </w:rPr>
        <w:t>4</w:t>
      </w:r>
    </w:p>
    <w:tbl>
      <w:tblPr>
        <w:tblStyle w:val="a4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410"/>
        <w:gridCol w:w="2267"/>
      </w:tblGrid>
      <w:tr w:rsidR="00476C42" w:rsidRPr="007F22E6" w:rsidTr="00076EFB">
        <w:trPr>
          <w:trHeight w:val="679"/>
        </w:trPr>
        <w:tc>
          <w:tcPr>
            <w:tcW w:w="708" w:type="dxa"/>
          </w:tcPr>
          <w:p w:rsidR="00476C42" w:rsidRPr="007F22E6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476C42" w:rsidRPr="007F22E6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76C42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267" w:type="dxa"/>
          </w:tcPr>
          <w:p w:rsidR="00476C42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476C42" w:rsidRPr="0043454E" w:rsidTr="00076EFB">
        <w:trPr>
          <w:trHeight w:val="679"/>
        </w:trPr>
        <w:tc>
          <w:tcPr>
            <w:tcW w:w="708" w:type="dxa"/>
          </w:tcPr>
          <w:p w:rsidR="00476C42" w:rsidRPr="00476C42" w:rsidRDefault="00476C42" w:rsidP="00E94463">
            <w:pPr>
              <w:pStyle w:val="a3"/>
              <w:numPr>
                <w:ilvl w:val="0"/>
                <w:numId w:val="3"/>
              </w:numPr>
              <w:tabs>
                <w:tab w:val="left" w:pos="-7338"/>
                <w:tab w:val="left" w:pos="-7196"/>
                <w:tab w:val="left" w:pos="-6379"/>
                <w:tab w:val="left" w:pos="242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476C42" w:rsidRPr="0043454E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возражения контролируемого лица в отношении </w:t>
            </w:r>
            <w:r w:rsid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предостережения </w:t>
            </w:r>
          </w:p>
        </w:tc>
        <w:tc>
          <w:tcPr>
            <w:tcW w:w="2410" w:type="dxa"/>
          </w:tcPr>
          <w:p w:rsidR="00476C42" w:rsidRPr="0043454E" w:rsidRDefault="00476C42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рабочих дней со дня получения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контролируемого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возражения</w:t>
            </w:r>
          </w:p>
        </w:tc>
        <w:tc>
          <w:tcPr>
            <w:tcW w:w="2267" w:type="dxa"/>
          </w:tcPr>
          <w:p w:rsidR="00A36ADC" w:rsidRDefault="004E7C4D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 </w:t>
            </w:r>
          </w:p>
          <w:p w:rsidR="00476C42" w:rsidRPr="0043454E" w:rsidRDefault="004E7C4D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заместитель министра)</w:t>
            </w:r>
          </w:p>
        </w:tc>
      </w:tr>
      <w:tr w:rsidR="00476C42" w:rsidRPr="0043454E" w:rsidTr="00076EFB">
        <w:trPr>
          <w:trHeight w:val="679"/>
        </w:trPr>
        <w:tc>
          <w:tcPr>
            <w:tcW w:w="708" w:type="dxa"/>
          </w:tcPr>
          <w:p w:rsidR="00476C42" w:rsidRPr="00476C42" w:rsidRDefault="00476C42" w:rsidP="00E94463">
            <w:pPr>
              <w:pStyle w:val="a3"/>
              <w:numPr>
                <w:ilvl w:val="0"/>
                <w:numId w:val="3"/>
              </w:numPr>
              <w:tabs>
                <w:tab w:val="left" w:pos="-7338"/>
                <w:tab w:val="left" w:pos="-7196"/>
                <w:tab w:val="left" w:pos="-6379"/>
                <w:tab w:val="left" w:pos="242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476C42" w:rsidRDefault="00476C42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контролируемого лица</w:t>
            </w:r>
            <w:r w:rsidR="004E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рассмотрения возражения в отношении </w:t>
            </w:r>
            <w:r w:rsid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объявленного </w:t>
            </w:r>
            <w:r w:rsidR="004E7C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410" w:type="dxa"/>
          </w:tcPr>
          <w:p w:rsidR="00476C42" w:rsidRDefault="004E7C4D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принятия решения по результатам рассмотрения</w:t>
            </w:r>
            <w:r w:rsidR="00A3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возражения</w:t>
            </w:r>
          </w:p>
        </w:tc>
        <w:tc>
          <w:tcPr>
            <w:tcW w:w="2267" w:type="dxa"/>
          </w:tcPr>
          <w:p w:rsidR="00476C42" w:rsidRPr="0043454E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7C4D" w:rsidRP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управления, </w:t>
            </w:r>
            <w:r w:rsidR="004E7C4D" w:rsidRPr="00A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подготовивший предостережение</w:t>
            </w:r>
          </w:p>
        </w:tc>
      </w:tr>
    </w:tbl>
    <w:p w:rsidR="00AA5B20" w:rsidRPr="004E7C4D" w:rsidRDefault="00AA5B20" w:rsidP="00E9446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C4D">
        <w:rPr>
          <w:rFonts w:ascii="Times New Roman" w:eastAsia="Times New Roman" w:hAnsi="Times New Roman" w:cs="Times New Roman"/>
          <w:b/>
          <w:sz w:val="24"/>
          <w:szCs w:val="24"/>
        </w:rPr>
        <w:t>Консультирование</w:t>
      </w:r>
    </w:p>
    <w:p w:rsidR="00641F19" w:rsidRDefault="00AA5B20" w:rsidP="00E9446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4D">
        <w:rPr>
          <w:rFonts w:ascii="Times New Roman" w:hAnsi="Times New Roman" w:cs="Times New Roman"/>
          <w:sz w:val="24"/>
          <w:szCs w:val="24"/>
        </w:rPr>
        <w:t>Консультирование контролируемых</w:t>
      </w:r>
      <w:r w:rsidRPr="00AA5B20">
        <w:rPr>
          <w:rFonts w:ascii="Times New Roman" w:hAnsi="Times New Roman" w:cs="Times New Roman"/>
          <w:sz w:val="24"/>
          <w:szCs w:val="24"/>
        </w:rPr>
        <w:t xml:space="preserve"> лиц и их представителей </w:t>
      </w:r>
      <w:r w:rsidR="00F4379D">
        <w:rPr>
          <w:rFonts w:ascii="Times New Roman" w:hAnsi="Times New Roman" w:cs="Times New Roman"/>
          <w:sz w:val="24"/>
          <w:szCs w:val="24"/>
        </w:rPr>
        <w:t>планируется</w:t>
      </w:r>
      <w:r w:rsidRPr="00AA5B20">
        <w:rPr>
          <w:rFonts w:ascii="Times New Roman" w:hAnsi="Times New Roman" w:cs="Times New Roman"/>
          <w:sz w:val="24"/>
          <w:szCs w:val="24"/>
        </w:rPr>
        <w:t xml:space="preserve"> по вопросам, связанным с организацией и осуществлением федерального госу</w:t>
      </w:r>
      <w:r w:rsidR="00F4379D">
        <w:rPr>
          <w:rFonts w:ascii="Times New Roman" w:hAnsi="Times New Roman" w:cs="Times New Roman"/>
          <w:sz w:val="24"/>
          <w:szCs w:val="24"/>
        </w:rPr>
        <w:t>дарственного контроля (надзора) и будет осуществляться:</w:t>
      </w:r>
      <w:r w:rsidRPr="00AA5B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B20" w:rsidRDefault="00AA5B20" w:rsidP="00E9446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 xml:space="preserve">в виде устных разъяснений на личном </w:t>
      </w:r>
      <w:r w:rsidR="00D03D65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AA5B20">
        <w:rPr>
          <w:rFonts w:ascii="Times New Roman" w:hAnsi="Times New Roman" w:cs="Times New Roman"/>
          <w:sz w:val="24"/>
          <w:szCs w:val="24"/>
        </w:rPr>
        <w:t>- министром (первым заместителем министра), уполномоченными</w:t>
      </w:r>
      <w:r w:rsidR="00DC344C">
        <w:rPr>
          <w:rFonts w:ascii="Times New Roman" w:hAnsi="Times New Roman" w:cs="Times New Roman"/>
          <w:sz w:val="24"/>
          <w:szCs w:val="24"/>
        </w:rPr>
        <w:t xml:space="preserve"> должностными лицами управления</w:t>
      </w:r>
      <w:r w:rsidR="00C340B3">
        <w:rPr>
          <w:rFonts w:ascii="Times New Roman" w:hAnsi="Times New Roman" w:cs="Times New Roman"/>
          <w:sz w:val="24"/>
          <w:szCs w:val="24"/>
        </w:rPr>
        <w:t>.</w:t>
      </w:r>
    </w:p>
    <w:p w:rsidR="00DC344C" w:rsidRPr="00774C46" w:rsidRDefault="00DC344C" w:rsidP="00F4379D">
      <w:pPr>
        <w:pStyle w:val="aj"/>
        <w:shd w:val="clear" w:color="auto" w:fill="FFFFFF"/>
        <w:suppressAutoHyphens/>
        <w:spacing w:after="0"/>
        <w:ind w:firstLine="567"/>
        <w:jc w:val="both"/>
        <w:rPr>
          <w:rFonts w:eastAsiaTheme="minorEastAsia"/>
        </w:rPr>
      </w:pPr>
      <w:r>
        <w:t>Личный</w:t>
      </w:r>
      <w:r w:rsidRPr="00AA5B20">
        <w:t xml:space="preserve"> прием</w:t>
      </w:r>
      <w:r>
        <w:t xml:space="preserve"> министра (первого заместителя министра) осуществляется по </w:t>
      </w:r>
      <w:r w:rsidRPr="00DC344C">
        <w:rPr>
          <w:rFonts w:eastAsiaTheme="minorEastAsia"/>
        </w:rPr>
        <w:t>адресу: </w:t>
      </w:r>
      <w:r>
        <w:rPr>
          <w:rFonts w:eastAsiaTheme="minorEastAsia"/>
        </w:rPr>
        <w:t>г. Чебоксары, Президентс</w:t>
      </w:r>
      <w:r w:rsidR="00C340B3">
        <w:rPr>
          <w:rFonts w:eastAsiaTheme="minorEastAsia"/>
        </w:rPr>
        <w:t xml:space="preserve">кий бульвар, д.17, </w:t>
      </w:r>
      <w:proofErr w:type="spellStart"/>
      <w:r w:rsidR="00C340B3">
        <w:rPr>
          <w:rFonts w:eastAsiaTheme="minorEastAsia"/>
        </w:rPr>
        <w:t>каб</w:t>
      </w:r>
      <w:proofErr w:type="spellEnd"/>
      <w:r w:rsidR="00C340B3">
        <w:rPr>
          <w:rFonts w:eastAsiaTheme="minorEastAsia"/>
        </w:rPr>
        <w:t>. 620</w:t>
      </w:r>
      <w:r w:rsidR="008774E0">
        <w:rPr>
          <w:rFonts w:eastAsiaTheme="minorEastAsia"/>
        </w:rPr>
        <w:t xml:space="preserve"> в сроки, установленные планом </w:t>
      </w:r>
      <w:r w:rsidR="008774E0" w:rsidRPr="008774E0">
        <w:rPr>
          <w:rFonts w:eastAsiaTheme="minorEastAsia"/>
        </w:rPr>
        <w:t xml:space="preserve">проведения профилактического мероприятия, проводимого в форме </w:t>
      </w:r>
      <w:r w:rsidR="008774E0" w:rsidRPr="004E1D95">
        <w:rPr>
          <w:rFonts w:eastAsiaTheme="minorEastAsia"/>
        </w:rPr>
        <w:t xml:space="preserve">консультирования </w:t>
      </w:r>
      <w:r w:rsidR="0099413F" w:rsidRPr="004E1D95">
        <w:rPr>
          <w:rFonts w:eastAsiaTheme="minorEastAsia"/>
        </w:rPr>
        <w:t>(таблица</w:t>
      </w:r>
      <w:r w:rsidR="0099413F" w:rsidRPr="00774C46">
        <w:rPr>
          <w:rFonts w:eastAsiaTheme="minorEastAsia"/>
        </w:rPr>
        <w:t xml:space="preserve"> </w:t>
      </w:r>
      <w:r w:rsidR="00CF639B">
        <w:rPr>
          <w:rFonts w:eastAsiaTheme="minorEastAsia"/>
        </w:rPr>
        <w:t>5</w:t>
      </w:r>
      <w:r w:rsidR="008774E0" w:rsidRPr="00774C46">
        <w:rPr>
          <w:rFonts w:eastAsiaTheme="minorEastAsia"/>
        </w:rPr>
        <w:t>)</w:t>
      </w:r>
      <w:r w:rsidR="00C340B3" w:rsidRPr="00774C46">
        <w:rPr>
          <w:rFonts w:eastAsiaTheme="minorEastAsia"/>
        </w:rPr>
        <w:t>.</w:t>
      </w:r>
    </w:p>
    <w:p w:rsidR="00DC344C" w:rsidRPr="00DC344C" w:rsidRDefault="00DC344C" w:rsidP="00E94463">
      <w:pPr>
        <w:pStyle w:val="HTML"/>
        <w:spacing w:after="0"/>
        <w:ind w:firstLine="567"/>
        <w:jc w:val="both"/>
        <w:rPr>
          <w:rFonts w:eastAsiaTheme="minorEastAsia"/>
        </w:rPr>
      </w:pPr>
      <w:r w:rsidRPr="00774C46">
        <w:rPr>
          <w:rFonts w:eastAsiaTheme="minorEastAsia"/>
        </w:rPr>
        <w:t xml:space="preserve">Личный прием специалистов управления осуществляется по адресу:  </w:t>
      </w:r>
      <w:r w:rsidR="00C340B3" w:rsidRPr="00774C46">
        <w:rPr>
          <w:rFonts w:eastAsiaTheme="minorEastAsia"/>
        </w:rPr>
        <w:t>г. Чебоксары, ул. Ленинградская, д.32</w:t>
      </w:r>
      <w:r w:rsidR="00C340B3" w:rsidRPr="002A7ACE">
        <w:rPr>
          <w:rFonts w:eastAsiaTheme="minorEastAsia"/>
        </w:rPr>
        <w:t xml:space="preserve">, </w:t>
      </w:r>
      <w:proofErr w:type="spellStart"/>
      <w:r w:rsidR="00C340B3" w:rsidRPr="002A7ACE">
        <w:rPr>
          <w:rFonts w:eastAsiaTheme="minorEastAsia"/>
        </w:rPr>
        <w:t>каб</w:t>
      </w:r>
      <w:proofErr w:type="spellEnd"/>
      <w:r w:rsidR="00C340B3" w:rsidRPr="002A7ACE">
        <w:rPr>
          <w:rFonts w:eastAsiaTheme="minorEastAsia"/>
        </w:rPr>
        <w:t>. 21</w:t>
      </w:r>
      <w:r w:rsidR="00CF639B" w:rsidRPr="002A7ACE">
        <w:rPr>
          <w:rFonts w:eastAsiaTheme="minorEastAsia"/>
        </w:rPr>
        <w:t>1</w:t>
      </w:r>
      <w:r w:rsidR="008774E0" w:rsidRPr="00774C46">
        <w:rPr>
          <w:rFonts w:eastAsiaTheme="minorEastAsia"/>
        </w:rPr>
        <w:t xml:space="preserve"> в сроки, установленные планом проведения профилактического мероприятия, проводимого в форме консультирования </w:t>
      </w:r>
      <w:r w:rsidR="0099413F" w:rsidRPr="00774C46">
        <w:rPr>
          <w:rFonts w:eastAsiaTheme="minorEastAsia"/>
        </w:rPr>
        <w:t xml:space="preserve">(таблица </w:t>
      </w:r>
      <w:r w:rsidR="00CF639B">
        <w:rPr>
          <w:rFonts w:eastAsiaTheme="minorEastAsia"/>
        </w:rPr>
        <w:t>5</w:t>
      </w:r>
      <w:r w:rsidR="008774E0" w:rsidRPr="00774C46">
        <w:rPr>
          <w:rFonts w:eastAsiaTheme="minorEastAsia"/>
        </w:rPr>
        <w:t>).</w:t>
      </w:r>
    </w:p>
    <w:p w:rsidR="00AA5B20" w:rsidRPr="00AA5B20" w:rsidRDefault="00AA5B20" w:rsidP="00E9446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в виде устных разъяснений в ходе проведения профилактического визита - уполномоченными должностными лицами управления;</w:t>
      </w:r>
    </w:p>
    <w:p w:rsidR="00AA5B20" w:rsidRPr="00AA5B20" w:rsidRDefault="00AA5B20" w:rsidP="00E9446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посредством размещения на официальном сайте Министерства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:rsidR="00DC344C" w:rsidRDefault="00AA5B20" w:rsidP="0074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  <w:r w:rsidR="00DC344C">
        <w:rPr>
          <w:rFonts w:ascii="Times New Roman" w:hAnsi="Times New Roman" w:cs="Times New Roman"/>
          <w:sz w:val="24"/>
          <w:szCs w:val="24"/>
        </w:rPr>
        <w:t xml:space="preserve"> </w:t>
      </w:r>
      <w:r w:rsidR="00DC344C" w:rsidRPr="00DC344C">
        <w:rPr>
          <w:rFonts w:ascii="Times New Roman" w:hAnsi="Times New Roman" w:cs="Times New Roman"/>
          <w:sz w:val="24"/>
          <w:szCs w:val="24"/>
        </w:rPr>
        <w:t>ра</w:t>
      </w:r>
      <w:r w:rsidR="00DC344C">
        <w:rPr>
          <w:rFonts w:ascii="Times New Roman" w:hAnsi="Times New Roman" w:cs="Times New Roman"/>
          <w:sz w:val="24"/>
          <w:szCs w:val="24"/>
        </w:rPr>
        <w:t>змещены</w:t>
      </w:r>
      <w:r w:rsidR="00DC344C" w:rsidRPr="00DC344C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</w:t>
      </w:r>
      <w:r w:rsidRPr="00AA5B20">
        <w:rPr>
          <w:rFonts w:ascii="Times New Roman" w:hAnsi="Times New Roman" w:cs="Times New Roman"/>
          <w:sz w:val="24"/>
          <w:szCs w:val="24"/>
        </w:rPr>
        <w:t xml:space="preserve"> </w:t>
      </w:r>
      <w:r w:rsidR="00DC344C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FF3106" w:rsidRPr="00FA0CDB">
          <w:rPr>
            <w:rStyle w:val="a5"/>
            <w:rFonts w:ascii="Times New Roman" w:hAnsi="Times New Roman" w:cs="Times New Roman"/>
            <w:sz w:val="24"/>
            <w:szCs w:val="24"/>
          </w:rPr>
          <w:t>https://obrazov.cap.ru/action/activity/nadzor-i-kontrolj-v-sfere-obrazovaniya/gosudarstvennaya-akkreditaciya-obrazovateljnoj-dey/profilaktika-riskov-pricheneniya-vreda-uscherba-oh/10-svedeniya-o-sposobah-polucheniya-konsuljtacij-p</w:t>
        </w:r>
      </w:hyperlink>
      <w:r w:rsidR="00DC344C">
        <w:rPr>
          <w:rFonts w:ascii="Times New Roman" w:hAnsi="Times New Roman" w:cs="Times New Roman"/>
          <w:sz w:val="24"/>
          <w:szCs w:val="24"/>
        </w:rPr>
        <w:t>).</w:t>
      </w:r>
      <w:r w:rsidR="00DC344C" w:rsidRPr="00DC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B20" w:rsidRPr="00AA5B20" w:rsidRDefault="00F4379D" w:rsidP="00E9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консультирования:</w:t>
      </w:r>
    </w:p>
    <w:p w:rsidR="00AA5B20" w:rsidRPr="00AA5B20" w:rsidRDefault="00641F19" w:rsidP="00E9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поряд</w:t>
      </w:r>
      <w:r w:rsidR="00F4379D">
        <w:rPr>
          <w:rFonts w:ascii="Times New Roman" w:hAnsi="Times New Roman" w:cs="Times New Roman"/>
          <w:sz w:val="24"/>
          <w:szCs w:val="24"/>
        </w:rPr>
        <w:t>о</w:t>
      </w:r>
      <w:r w:rsidR="00AA5B20" w:rsidRPr="00AA5B20">
        <w:rPr>
          <w:rFonts w:ascii="Times New Roman" w:hAnsi="Times New Roman" w:cs="Times New Roman"/>
          <w:sz w:val="24"/>
          <w:szCs w:val="24"/>
        </w:rPr>
        <w:t>к проведения контрольных (надзорных) мероприятий;</w:t>
      </w:r>
    </w:p>
    <w:p w:rsidR="00AA5B20" w:rsidRPr="00AA5B20" w:rsidRDefault="00641F19" w:rsidP="00E9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периодичностью проведения контрольных (надзорных) мероприятий;</w:t>
      </w:r>
    </w:p>
    <w:p w:rsidR="00AA5B20" w:rsidRPr="00AA5B20" w:rsidRDefault="00641F19" w:rsidP="00E9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поряд</w:t>
      </w:r>
      <w:r w:rsidR="00F4379D">
        <w:rPr>
          <w:rFonts w:ascii="Times New Roman" w:hAnsi="Times New Roman" w:cs="Times New Roman"/>
          <w:sz w:val="24"/>
          <w:szCs w:val="24"/>
        </w:rPr>
        <w:t>ок</w:t>
      </w:r>
      <w:r w:rsidR="00AA5B20" w:rsidRPr="00AA5B20">
        <w:rPr>
          <w:rFonts w:ascii="Times New Roman" w:hAnsi="Times New Roman" w:cs="Times New Roman"/>
          <w:sz w:val="24"/>
          <w:szCs w:val="24"/>
        </w:rPr>
        <w:t xml:space="preserve"> принятия решений по итогам контрольных (надзорных) мероприятий;</w:t>
      </w:r>
    </w:p>
    <w:p w:rsidR="00AA5B20" w:rsidRDefault="00641F19" w:rsidP="00E9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B20" w:rsidRPr="00AA5B20">
        <w:rPr>
          <w:rFonts w:ascii="Times New Roman" w:hAnsi="Times New Roman" w:cs="Times New Roman"/>
          <w:sz w:val="24"/>
          <w:szCs w:val="24"/>
        </w:rPr>
        <w:t>) поряд</w:t>
      </w:r>
      <w:r w:rsidR="00F4379D">
        <w:rPr>
          <w:rFonts w:ascii="Times New Roman" w:hAnsi="Times New Roman" w:cs="Times New Roman"/>
          <w:sz w:val="24"/>
          <w:szCs w:val="24"/>
        </w:rPr>
        <w:t>ок</w:t>
      </w:r>
      <w:r w:rsidR="00AA5B20" w:rsidRPr="00AA5B20">
        <w:rPr>
          <w:rFonts w:ascii="Times New Roman" w:hAnsi="Times New Roman" w:cs="Times New Roman"/>
          <w:sz w:val="24"/>
          <w:szCs w:val="24"/>
        </w:rPr>
        <w:t xml:space="preserve"> обжалования решений контрольного (надзорного) органа</w:t>
      </w:r>
      <w:r w:rsidR="0044413E">
        <w:rPr>
          <w:rFonts w:ascii="Times New Roman" w:hAnsi="Times New Roman" w:cs="Times New Roman"/>
          <w:sz w:val="24"/>
          <w:szCs w:val="24"/>
        </w:rPr>
        <w:t>.</w:t>
      </w:r>
    </w:p>
    <w:p w:rsidR="007E798C" w:rsidRDefault="007E798C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</w:p>
    <w:p w:rsidR="00D858C5" w:rsidRPr="00A90705" w:rsidRDefault="00D858C5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A90705">
        <w:rPr>
          <w:rFonts w:eastAsiaTheme="minorEastAsia"/>
          <w:b/>
        </w:rPr>
        <w:t>План</w:t>
      </w:r>
    </w:p>
    <w:p w:rsidR="00076EFB" w:rsidRDefault="00076EFB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проведения </w:t>
      </w:r>
      <w:r w:rsidR="00EE7242">
        <w:rPr>
          <w:rFonts w:eastAsiaTheme="minorEastAsia"/>
          <w:b/>
        </w:rPr>
        <w:t xml:space="preserve">профилактического мероприятия, </w:t>
      </w:r>
    </w:p>
    <w:p w:rsidR="00D858C5" w:rsidRDefault="00EE72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проводимого в форме</w:t>
      </w:r>
      <w:r w:rsidR="00D858C5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консультирования</w:t>
      </w:r>
    </w:p>
    <w:p w:rsidR="008774E0" w:rsidRPr="00AA5B20" w:rsidRDefault="0099413F" w:rsidP="00E94463">
      <w:pPr>
        <w:pStyle w:val="aj"/>
        <w:shd w:val="clear" w:color="auto" w:fill="FFFFFF"/>
        <w:suppressAutoHyphens/>
        <w:spacing w:after="0"/>
        <w:jc w:val="right"/>
      </w:pPr>
      <w:r w:rsidRPr="00774C46">
        <w:rPr>
          <w:rFonts w:eastAsiaTheme="minorEastAsia"/>
        </w:rPr>
        <w:t xml:space="preserve">таблица  </w:t>
      </w:r>
      <w:r w:rsidR="004950CF">
        <w:rPr>
          <w:rFonts w:eastAsiaTheme="minorEastAsia"/>
        </w:rPr>
        <w:t>5</w:t>
      </w:r>
    </w:p>
    <w:tbl>
      <w:tblPr>
        <w:tblStyle w:val="a4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410"/>
        <w:gridCol w:w="2267"/>
      </w:tblGrid>
      <w:tr w:rsidR="00D858C5" w:rsidRPr="007F22E6" w:rsidTr="00076EFB">
        <w:trPr>
          <w:trHeight w:val="679"/>
        </w:trPr>
        <w:tc>
          <w:tcPr>
            <w:tcW w:w="708" w:type="dxa"/>
          </w:tcPr>
          <w:p w:rsidR="00D858C5" w:rsidRPr="007F22E6" w:rsidRDefault="00D858C5" w:rsidP="00E94463">
            <w:pPr>
              <w:tabs>
                <w:tab w:val="left" w:pos="-7338"/>
                <w:tab w:val="left" w:pos="-6379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D858C5" w:rsidRPr="007F22E6" w:rsidRDefault="00D858C5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D858C5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267" w:type="dxa"/>
          </w:tcPr>
          <w:p w:rsidR="00D858C5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307599" w:rsidRPr="0043454E" w:rsidTr="00076EFB">
        <w:trPr>
          <w:trHeight w:val="199"/>
        </w:trPr>
        <w:tc>
          <w:tcPr>
            <w:tcW w:w="708" w:type="dxa"/>
          </w:tcPr>
          <w:p w:rsidR="00307599" w:rsidRPr="00476C42" w:rsidRDefault="00307599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  <w:tab w:val="left" w:pos="356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</w:tcPr>
          <w:p w:rsidR="00307599" w:rsidRPr="00463B90" w:rsidRDefault="00307599" w:rsidP="00E94463">
            <w:pPr>
              <w:pStyle w:val="aj"/>
              <w:shd w:val="clear" w:color="auto" w:fill="FFFFFF"/>
              <w:suppressAutoHyphens/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консультирование  на личном приеме</w:t>
            </w:r>
          </w:p>
        </w:tc>
        <w:tc>
          <w:tcPr>
            <w:tcW w:w="2410" w:type="dxa"/>
          </w:tcPr>
          <w:p w:rsidR="00634F3B" w:rsidRDefault="00634F3B" w:rsidP="00634F3B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четверг и последний четверг месяца</w:t>
            </w:r>
          </w:p>
          <w:p w:rsidR="00307599" w:rsidRPr="0043454E" w:rsidRDefault="00634F3B" w:rsidP="00634F3B">
            <w:pPr>
              <w:pStyle w:val="a3"/>
              <w:tabs>
                <w:tab w:val="left" w:pos="-6379"/>
                <w:tab w:val="left" w:pos="-108"/>
                <w:tab w:val="left" w:pos="0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 – 17.00</w:t>
            </w:r>
          </w:p>
        </w:tc>
        <w:tc>
          <w:tcPr>
            <w:tcW w:w="2267" w:type="dxa"/>
          </w:tcPr>
          <w:p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  <w:p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599" w:rsidRPr="0043454E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99" w:rsidRPr="0043454E" w:rsidTr="00076EFB">
        <w:trPr>
          <w:trHeight w:val="199"/>
        </w:trPr>
        <w:tc>
          <w:tcPr>
            <w:tcW w:w="708" w:type="dxa"/>
          </w:tcPr>
          <w:p w:rsidR="00307599" w:rsidRPr="00476C42" w:rsidRDefault="00307599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  <w:tab w:val="left" w:pos="356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307599" w:rsidRDefault="00307599" w:rsidP="00E94463">
            <w:pPr>
              <w:pStyle w:val="aj"/>
              <w:shd w:val="clear" w:color="auto" w:fill="FFFFFF"/>
              <w:suppressAutoHyphens/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634F3B" w:rsidRDefault="00634F3B" w:rsidP="00634F3B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 месяца</w:t>
            </w:r>
          </w:p>
          <w:p w:rsidR="000D0763" w:rsidRDefault="00634F3B" w:rsidP="00634F3B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2267" w:type="dxa"/>
          </w:tcPr>
          <w:p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</w:tr>
      <w:tr w:rsidR="00307599" w:rsidRPr="0043454E" w:rsidTr="00076EFB">
        <w:trPr>
          <w:trHeight w:val="199"/>
        </w:trPr>
        <w:tc>
          <w:tcPr>
            <w:tcW w:w="708" w:type="dxa"/>
          </w:tcPr>
          <w:p w:rsidR="00307599" w:rsidRPr="00476C42" w:rsidRDefault="00307599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  <w:tab w:val="left" w:pos="356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307599" w:rsidRDefault="00307599" w:rsidP="00E94463">
            <w:pPr>
              <w:pStyle w:val="aj"/>
              <w:shd w:val="clear" w:color="auto" w:fill="FFFFFF"/>
              <w:suppressAutoHyphens/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634F3B" w:rsidRDefault="00634F3B" w:rsidP="00634F3B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среда месяца</w:t>
            </w:r>
          </w:p>
          <w:p w:rsidR="00307599" w:rsidRDefault="00634F3B" w:rsidP="00634F3B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2267" w:type="dxa"/>
          </w:tcPr>
          <w:p w:rsidR="00307599" w:rsidRDefault="00307599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D858C5" w:rsidRPr="0043454E" w:rsidTr="00076EFB">
        <w:trPr>
          <w:trHeight w:val="190"/>
        </w:trPr>
        <w:tc>
          <w:tcPr>
            <w:tcW w:w="708" w:type="dxa"/>
          </w:tcPr>
          <w:p w:rsidR="00D858C5" w:rsidRPr="00476C42" w:rsidRDefault="00D858C5" w:rsidP="00E94463">
            <w:pPr>
              <w:pStyle w:val="a3"/>
              <w:numPr>
                <w:ilvl w:val="0"/>
                <w:numId w:val="5"/>
              </w:num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858C5" w:rsidRDefault="00627690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разъяснения</w:t>
            </w:r>
            <w:r w:rsidR="00D858C5" w:rsidRPr="00AA5B2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профилактического визита</w:t>
            </w:r>
            <w:r w:rsidR="00307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58C5" w:rsidRDefault="00D858C5" w:rsidP="00634F3B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профилактических визитов</w:t>
            </w:r>
            <w:r w:rsidR="00307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D858C5" w:rsidRPr="0043454E" w:rsidRDefault="00096EAA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 уполномоченный решением министра (первым заместителем министра) на проведение профилактического визита</w:t>
            </w:r>
          </w:p>
        </w:tc>
      </w:tr>
    </w:tbl>
    <w:p w:rsidR="00634F3B" w:rsidRDefault="00D858C5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5B20" w:rsidRPr="00EF3F1E" w:rsidRDefault="00EF3F1E" w:rsidP="00E94463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3F1E">
        <w:rPr>
          <w:rFonts w:ascii="Times New Roman" w:hAnsi="Times New Roman" w:cs="Times New Roman"/>
          <w:b/>
          <w:sz w:val="24"/>
          <w:szCs w:val="24"/>
        </w:rPr>
        <w:t>. Профилактический визит</w:t>
      </w:r>
    </w:p>
    <w:p w:rsidR="00463B90" w:rsidRDefault="00AA5B20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0">
        <w:rPr>
          <w:rFonts w:ascii="Times New Roman" w:hAnsi="Times New Roman" w:cs="Times New Roman"/>
          <w:sz w:val="24"/>
          <w:szCs w:val="24"/>
        </w:rPr>
        <w:t xml:space="preserve">Профилактический визит </w:t>
      </w:r>
      <w:r w:rsidR="00C1017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AA5B20">
        <w:rPr>
          <w:rFonts w:ascii="Times New Roman" w:hAnsi="Times New Roman" w:cs="Times New Roman"/>
          <w:sz w:val="24"/>
          <w:szCs w:val="24"/>
        </w:rPr>
        <w:t>осуществл</w:t>
      </w:r>
      <w:r w:rsidR="00C10175">
        <w:rPr>
          <w:rFonts w:ascii="Times New Roman" w:hAnsi="Times New Roman" w:cs="Times New Roman"/>
          <w:sz w:val="24"/>
          <w:szCs w:val="24"/>
        </w:rPr>
        <w:t>ять</w:t>
      </w:r>
      <w:r w:rsidRPr="00AA5B20">
        <w:rPr>
          <w:rFonts w:ascii="Times New Roman" w:hAnsi="Times New Roman" w:cs="Times New Roman"/>
          <w:sz w:val="24"/>
          <w:szCs w:val="24"/>
        </w:rPr>
        <w:t xml:space="preserve">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AA5B20" w:rsidRPr="00350227" w:rsidRDefault="00307599" w:rsidP="00E944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</w:t>
      </w:r>
      <w:r w:rsidRPr="004E1D95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99413F" w:rsidRPr="004E1D95">
        <w:rPr>
          <w:rFonts w:ascii="Times New Roman" w:hAnsi="Times New Roman" w:cs="Times New Roman"/>
          <w:sz w:val="24"/>
          <w:szCs w:val="24"/>
        </w:rPr>
        <w:t>(таблица</w:t>
      </w:r>
      <w:r w:rsidR="0099413F" w:rsidRPr="00774C46">
        <w:rPr>
          <w:rFonts w:ascii="Times New Roman" w:hAnsi="Times New Roman" w:cs="Times New Roman"/>
          <w:sz w:val="24"/>
          <w:szCs w:val="24"/>
        </w:rPr>
        <w:t xml:space="preserve"> </w:t>
      </w:r>
      <w:r w:rsidR="00CF639B">
        <w:rPr>
          <w:rFonts w:ascii="Times New Roman" w:hAnsi="Times New Roman" w:cs="Times New Roman"/>
          <w:sz w:val="24"/>
          <w:szCs w:val="24"/>
        </w:rPr>
        <w:t>6</w:t>
      </w:r>
      <w:r w:rsidRPr="00774C46">
        <w:rPr>
          <w:rFonts w:ascii="Times New Roman" w:hAnsi="Times New Roman" w:cs="Times New Roman"/>
          <w:sz w:val="24"/>
          <w:szCs w:val="24"/>
        </w:rPr>
        <w:t xml:space="preserve">). </w:t>
      </w:r>
      <w:r w:rsidR="00AA5B20" w:rsidRPr="00774C46">
        <w:rPr>
          <w:rFonts w:ascii="Times New Roman" w:hAnsi="Times New Roman" w:cs="Times New Roman"/>
          <w:sz w:val="24"/>
          <w:szCs w:val="24"/>
        </w:rPr>
        <w:t xml:space="preserve">Проведение обязательных профилактических визитов </w:t>
      </w:r>
      <w:r w:rsidR="00C10175" w:rsidRPr="00774C46">
        <w:rPr>
          <w:rFonts w:ascii="Times New Roman" w:hAnsi="Times New Roman" w:cs="Times New Roman"/>
          <w:sz w:val="24"/>
          <w:szCs w:val="24"/>
        </w:rPr>
        <w:t>в 202</w:t>
      </w:r>
      <w:r w:rsidR="00B44669">
        <w:rPr>
          <w:rFonts w:ascii="Times New Roman" w:hAnsi="Times New Roman" w:cs="Times New Roman"/>
          <w:sz w:val="24"/>
          <w:szCs w:val="24"/>
        </w:rPr>
        <w:t>4</w:t>
      </w:r>
      <w:r w:rsidR="00463B90" w:rsidRPr="00774C4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10175" w:rsidRPr="00774C46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AA5B20" w:rsidRPr="00774C46">
        <w:rPr>
          <w:rFonts w:ascii="Times New Roman" w:hAnsi="Times New Roman" w:cs="Times New Roman"/>
          <w:sz w:val="24"/>
          <w:szCs w:val="24"/>
        </w:rPr>
        <w:t>в отношении контролируемых лиц, получивших лицензию на осуществление</w:t>
      </w:r>
      <w:r w:rsidR="00463B90" w:rsidRPr="00774C46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3E17A3">
        <w:rPr>
          <w:rFonts w:ascii="Times New Roman" w:hAnsi="Times New Roman" w:cs="Times New Roman"/>
          <w:sz w:val="24"/>
          <w:szCs w:val="24"/>
        </w:rPr>
        <w:t>льной деятельности</w:t>
      </w:r>
      <w:r w:rsidR="00AA5B20" w:rsidRPr="00774C46">
        <w:rPr>
          <w:rFonts w:ascii="Times New Roman" w:hAnsi="Times New Roman" w:cs="Times New Roman"/>
          <w:sz w:val="24"/>
          <w:szCs w:val="24"/>
        </w:rPr>
        <w:t>.</w:t>
      </w:r>
      <w:r w:rsidR="003E17A3">
        <w:rPr>
          <w:rFonts w:ascii="Times New Roman" w:hAnsi="Times New Roman" w:cs="Times New Roman"/>
          <w:sz w:val="24"/>
          <w:szCs w:val="24"/>
        </w:rPr>
        <w:t xml:space="preserve"> В связи с отсутствием контролируемых лиц категории  высокого риска проведение обязательных профилактических мероприятий в отношении данной категории контролируемых лиц не планируется.</w:t>
      </w:r>
      <w:r w:rsidR="00350227" w:rsidRPr="00350227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визита. </w:t>
      </w:r>
    </w:p>
    <w:p w:rsidR="0044413E" w:rsidRPr="00774C46" w:rsidRDefault="0044413E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774C46">
        <w:rPr>
          <w:rFonts w:eastAsiaTheme="minorEastAsia"/>
          <w:b/>
        </w:rPr>
        <w:t>План</w:t>
      </w:r>
    </w:p>
    <w:p w:rsidR="00076EFB" w:rsidRPr="00774C46" w:rsidRDefault="00076EFB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774C46">
        <w:rPr>
          <w:rFonts w:eastAsiaTheme="minorEastAsia"/>
          <w:b/>
        </w:rPr>
        <w:t xml:space="preserve">проведения </w:t>
      </w:r>
      <w:r w:rsidR="00EE7242" w:rsidRPr="00774C46">
        <w:rPr>
          <w:rFonts w:eastAsiaTheme="minorEastAsia"/>
          <w:b/>
        </w:rPr>
        <w:t xml:space="preserve">профилактического мероприятия, </w:t>
      </w:r>
    </w:p>
    <w:p w:rsidR="0044413E" w:rsidRPr="00774C46" w:rsidRDefault="00EE7242" w:rsidP="00E94463">
      <w:pPr>
        <w:pStyle w:val="aj"/>
        <w:shd w:val="clear" w:color="auto" w:fill="FFFFFF"/>
        <w:suppressAutoHyphens/>
        <w:spacing w:after="0"/>
        <w:jc w:val="center"/>
        <w:rPr>
          <w:rFonts w:eastAsiaTheme="minorEastAsia"/>
          <w:b/>
        </w:rPr>
      </w:pPr>
      <w:r w:rsidRPr="00774C46">
        <w:rPr>
          <w:rFonts w:eastAsiaTheme="minorEastAsia"/>
          <w:b/>
        </w:rPr>
        <w:t>проводимого в форме</w:t>
      </w:r>
      <w:r w:rsidR="00463B90" w:rsidRPr="00774C46">
        <w:rPr>
          <w:rFonts w:eastAsiaTheme="minorEastAsia"/>
          <w:b/>
        </w:rPr>
        <w:t xml:space="preserve"> </w:t>
      </w:r>
      <w:r w:rsidRPr="00774C46">
        <w:rPr>
          <w:rFonts w:eastAsiaTheme="minorEastAsia"/>
          <w:b/>
        </w:rPr>
        <w:t>профилактического</w:t>
      </w:r>
      <w:r w:rsidR="00463B90" w:rsidRPr="00774C46">
        <w:rPr>
          <w:rFonts w:eastAsiaTheme="minorEastAsia"/>
          <w:b/>
        </w:rPr>
        <w:t xml:space="preserve"> визит</w:t>
      </w:r>
      <w:r w:rsidRPr="00774C46">
        <w:rPr>
          <w:rFonts w:eastAsiaTheme="minorEastAsia"/>
          <w:b/>
        </w:rPr>
        <w:t>а</w:t>
      </w:r>
    </w:p>
    <w:p w:rsidR="00307599" w:rsidRPr="004950CF" w:rsidRDefault="0099413F" w:rsidP="00E94463">
      <w:pPr>
        <w:pStyle w:val="aj"/>
        <w:shd w:val="clear" w:color="auto" w:fill="FFFFFF"/>
        <w:suppressAutoHyphens/>
        <w:spacing w:after="0"/>
        <w:jc w:val="right"/>
        <w:rPr>
          <w:rFonts w:eastAsiaTheme="minorEastAsia"/>
        </w:rPr>
      </w:pPr>
      <w:r w:rsidRPr="004950CF">
        <w:rPr>
          <w:rFonts w:eastAsiaTheme="minorEastAsia"/>
        </w:rPr>
        <w:t xml:space="preserve">таблица </w:t>
      </w:r>
      <w:r w:rsidR="004950CF" w:rsidRPr="004950CF">
        <w:rPr>
          <w:rFonts w:eastAsiaTheme="minorEastAsia"/>
        </w:rPr>
        <w:t>6</w:t>
      </w:r>
    </w:p>
    <w:tbl>
      <w:tblPr>
        <w:tblStyle w:val="a4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410"/>
        <w:gridCol w:w="2267"/>
      </w:tblGrid>
      <w:tr w:rsidR="0044413E" w:rsidRPr="007F22E6" w:rsidTr="00076EFB">
        <w:trPr>
          <w:trHeight w:val="679"/>
        </w:trPr>
        <w:tc>
          <w:tcPr>
            <w:tcW w:w="708" w:type="dxa"/>
          </w:tcPr>
          <w:p w:rsidR="0044413E" w:rsidRPr="007F22E6" w:rsidRDefault="0044413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44413E" w:rsidRPr="007F22E6" w:rsidRDefault="0044413E" w:rsidP="00E94463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4413E" w:rsidRPr="007F22E6" w:rsidRDefault="00651716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267" w:type="dxa"/>
          </w:tcPr>
          <w:p w:rsidR="0044413E" w:rsidRPr="007F22E6" w:rsidRDefault="00AE3DCE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AE3DCE" w:rsidRPr="0043454E" w:rsidTr="00076EFB">
        <w:trPr>
          <w:trHeight w:val="199"/>
        </w:trPr>
        <w:tc>
          <w:tcPr>
            <w:tcW w:w="708" w:type="dxa"/>
          </w:tcPr>
          <w:p w:rsidR="00AE3DCE" w:rsidRPr="00FF130F" w:rsidRDefault="00AE3DCE" w:rsidP="00E94463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AE3DCE" w:rsidRPr="00463B90" w:rsidRDefault="00AE3DCE" w:rsidP="001A502D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3E17A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профилактические визиты  в отношении контролируемых лиц, получивших лицензию на осуществление образовательной деятельности</w:t>
            </w:r>
            <w:r w:rsidR="003E1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DA2F94" w:rsidRDefault="001A502D" w:rsidP="001A502D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одного года со дня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1A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502D" w:rsidRPr="001A502D" w:rsidRDefault="00DA2F94" w:rsidP="00C03042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A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502D" w:rsidRPr="001A50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A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A502D" w:rsidRPr="001A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02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vMerge w:val="restart"/>
          </w:tcPr>
          <w:p w:rsidR="00AE3DCE" w:rsidRPr="0043454E" w:rsidRDefault="00C51070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0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профилактической работы и информационного сопровождения контрольной (надзорной)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уполномоченный решением министра (первым заместителем </w:t>
            </w:r>
            <w:r w:rsidR="00096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министра) на проведение профилактического визита</w:t>
            </w:r>
          </w:p>
        </w:tc>
      </w:tr>
      <w:tr w:rsidR="0028696C" w:rsidRPr="0043454E" w:rsidTr="00076EFB">
        <w:trPr>
          <w:trHeight w:val="199"/>
        </w:trPr>
        <w:tc>
          <w:tcPr>
            <w:tcW w:w="708" w:type="dxa"/>
          </w:tcPr>
          <w:p w:rsidR="0028696C" w:rsidRPr="00FF130F" w:rsidRDefault="0028696C" w:rsidP="0028696C">
            <w:pPr>
              <w:tabs>
                <w:tab w:val="left" w:pos="-7338"/>
                <w:tab w:val="left" w:pos="-7196"/>
                <w:tab w:val="left" w:pos="-6379"/>
              </w:tabs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28696C" w:rsidRDefault="0028696C" w:rsidP="00350227">
            <w:pPr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визиты </w:t>
            </w:r>
            <w:r w:rsidR="00634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35022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заявлению</w:t>
            </w:r>
            <w:r w:rsidR="00634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контролируем</w:t>
            </w:r>
            <w:r w:rsidR="00634F3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="00634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8696C" w:rsidRDefault="0028696C" w:rsidP="0028696C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03042" w:rsidRDefault="00C03042" w:rsidP="0028696C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42">
              <w:rPr>
                <w:rFonts w:ascii="Times New Roman" w:eastAsia="Times New Roman" w:hAnsi="Times New Roman" w:cs="Times New Roman"/>
                <w:sz w:val="24"/>
                <w:szCs w:val="24"/>
              </w:rPr>
              <w:t>(I-IV кварталы)</w:t>
            </w:r>
          </w:p>
        </w:tc>
        <w:tc>
          <w:tcPr>
            <w:tcW w:w="2267" w:type="dxa"/>
            <w:vMerge/>
          </w:tcPr>
          <w:p w:rsidR="0028696C" w:rsidRDefault="0028696C" w:rsidP="00E94463">
            <w:pPr>
              <w:pStyle w:val="a3"/>
              <w:tabs>
                <w:tab w:val="left" w:pos="-6379"/>
                <w:tab w:val="left" w:pos="242"/>
                <w:tab w:val="left" w:pos="851"/>
              </w:tabs>
              <w:suppressAutoHyphens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976" w:rsidRDefault="004C7976" w:rsidP="004C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 профилактической бесед</w:t>
      </w:r>
      <w:r w:rsidR="00FA5C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контролируемые лица информируются:</w:t>
      </w:r>
    </w:p>
    <w:p w:rsidR="004C7976" w:rsidRDefault="004C7976" w:rsidP="004C79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76">
        <w:rPr>
          <w:rFonts w:ascii="Times New Roman" w:hAnsi="Times New Roman" w:cs="Times New Roman"/>
          <w:sz w:val="24"/>
          <w:szCs w:val="24"/>
        </w:rPr>
        <w:t xml:space="preserve">об обязательных требованиях, предъявляемых к деятельности </w:t>
      </w:r>
      <w:r>
        <w:rPr>
          <w:rFonts w:ascii="Times New Roman" w:hAnsi="Times New Roman" w:cs="Times New Roman"/>
          <w:sz w:val="24"/>
          <w:szCs w:val="24"/>
        </w:rPr>
        <w:t>контролируемого лица;</w:t>
      </w:r>
    </w:p>
    <w:p w:rsidR="004C7976" w:rsidRDefault="004C7976" w:rsidP="004C79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C797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FA5C11">
        <w:rPr>
          <w:rFonts w:ascii="Times New Roman" w:hAnsi="Times New Roman" w:cs="Times New Roman"/>
          <w:sz w:val="24"/>
          <w:szCs w:val="24"/>
        </w:rPr>
        <w:t xml:space="preserve">контролируемого лица </w:t>
      </w:r>
      <w:r w:rsidRPr="004C7976">
        <w:rPr>
          <w:rFonts w:ascii="Times New Roman" w:hAnsi="Times New Roman" w:cs="Times New Roman"/>
          <w:sz w:val="24"/>
          <w:szCs w:val="24"/>
        </w:rPr>
        <w:t>критериям риска, основаниях и о рекомендуемых сп</w:t>
      </w:r>
      <w:r w:rsidR="00FA5C11">
        <w:rPr>
          <w:rFonts w:ascii="Times New Roman" w:hAnsi="Times New Roman" w:cs="Times New Roman"/>
          <w:sz w:val="24"/>
          <w:szCs w:val="24"/>
        </w:rPr>
        <w:t>особах снижения категории риска;</w:t>
      </w:r>
      <w:r w:rsidRPr="004C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76" w:rsidRPr="004C7976" w:rsidRDefault="004C7976" w:rsidP="004C79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76">
        <w:rPr>
          <w:rFonts w:ascii="Times New Roman" w:hAnsi="Times New Roman" w:cs="Times New Roman"/>
          <w:sz w:val="24"/>
          <w:szCs w:val="24"/>
        </w:rPr>
        <w:t>об интенсивности контрольных (надзорных) мероприятий, проводимых в отношении объекта контроля исходя</w:t>
      </w:r>
      <w:r w:rsidR="00C37A8C">
        <w:rPr>
          <w:rFonts w:ascii="Times New Roman" w:hAnsi="Times New Roman" w:cs="Times New Roman"/>
          <w:sz w:val="24"/>
          <w:szCs w:val="24"/>
        </w:rPr>
        <w:t>,</w:t>
      </w:r>
      <w:r w:rsidRPr="004C7976">
        <w:rPr>
          <w:rFonts w:ascii="Times New Roman" w:hAnsi="Times New Roman" w:cs="Times New Roman"/>
          <w:sz w:val="24"/>
          <w:szCs w:val="24"/>
        </w:rPr>
        <w:t xml:space="preserve"> из его отнесения к соответствующей категории риска.</w:t>
      </w:r>
    </w:p>
    <w:p w:rsidR="00C37A8C" w:rsidRPr="00C37A8C" w:rsidRDefault="00C37A8C" w:rsidP="00C37A8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8C">
        <w:rPr>
          <w:rFonts w:ascii="Times New Roman" w:hAnsi="Times New Roman" w:cs="Times New Roman"/>
          <w:bCs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вопросам, указанным в пункте 4 раздела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настоящей программы профилактики. </w:t>
      </w:r>
    </w:p>
    <w:p w:rsidR="0075170C" w:rsidRDefault="0075170C" w:rsidP="00E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560" w:rsidRDefault="00A52560" w:rsidP="000A3A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5B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  <w:r w:rsidR="001A502D" w:rsidRPr="000A3A5B">
        <w:rPr>
          <w:rFonts w:ascii="Times New Roman" w:hAnsi="Times New Roman" w:cs="Times New Roman"/>
          <w:b/>
          <w:sz w:val="24"/>
          <w:szCs w:val="24"/>
        </w:rPr>
        <w:t>.</w:t>
      </w:r>
    </w:p>
    <w:p w:rsidR="000A3A5B" w:rsidRPr="000A3A5B" w:rsidRDefault="000A3A5B" w:rsidP="000A3A5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3A5B" w:rsidRPr="000A3A5B" w:rsidRDefault="000A3A5B" w:rsidP="000A3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оценки результативности Программы используются следующие количественные показатели и показатели качества: количество проведенных профилактических мероприятий, количество подконтрольных субъектов, в отношении которых проведены профилактические мероприятия, доля </w:t>
      </w:r>
      <w:r w:rsidR="00F81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контролируемых лиц</w:t>
      </w:r>
      <w:r w:rsidRPr="000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 w:rsidR="00426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контролируемых лиц</w:t>
      </w:r>
      <w:r w:rsidRPr="000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</w:t>
      </w:r>
      <w:proofErr w:type="gramEnd"/>
      <w:r w:rsidRPr="000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снижение количества однотипных и повторяющихся нарушений одним и тем же </w:t>
      </w:r>
      <w:r w:rsidR="00F81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контролируемым лицом</w:t>
      </w:r>
      <w:r w:rsidRPr="000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17D3" w:rsidRDefault="00C817D3" w:rsidP="00E94463">
      <w:pPr>
        <w:pStyle w:val="a3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17D3" w:rsidSect="00BC02A1">
      <w:headerReference w:type="default" r:id="rId1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60" w:rsidRPr="0061202B" w:rsidRDefault="000D7C60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D7C60" w:rsidRPr="0061202B" w:rsidRDefault="000D7C60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60" w:rsidRPr="0061202B" w:rsidRDefault="000D7C60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D7C60" w:rsidRPr="0061202B" w:rsidRDefault="000D7C60" w:rsidP="0061202B">
      <w:pPr>
        <w:pStyle w:val="ConsPlusNonforma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1">
    <w:p w:rsidR="00114221" w:rsidRPr="00433C09" w:rsidRDefault="00114221" w:rsidP="004E7C4D">
      <w:pPr>
        <w:pStyle w:val="ad"/>
        <w:jc w:val="both"/>
        <w:rPr>
          <w:rFonts w:ascii="Times New Roman" w:hAnsi="Times New Roman" w:cs="Times New Roman"/>
          <w:i/>
        </w:rPr>
      </w:pPr>
      <w:r>
        <w:rPr>
          <w:rStyle w:val="af"/>
        </w:rPr>
        <w:footnoteRef/>
      </w:r>
      <w:r>
        <w:t xml:space="preserve"> </w:t>
      </w:r>
      <w:r w:rsidRPr="00433C09">
        <w:rPr>
          <w:rFonts w:ascii="Times New Roman" w:hAnsi="Times New Roman" w:cs="Times New Roman"/>
          <w:i/>
        </w:rPr>
        <w:t>Профилактическое мероприятие, в том числе план рассмотрения возражения в отношении объявленных Министерством предостережений реализуется в случае объявления предостережения контролируемому лицу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84999"/>
      <w:docPartObj>
        <w:docPartGallery w:val="Page Numbers (Top of Page)"/>
        <w:docPartUnique/>
      </w:docPartObj>
    </w:sdtPr>
    <w:sdtEndPr/>
    <w:sdtContent>
      <w:p w:rsidR="00114221" w:rsidRDefault="001142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D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4221" w:rsidRDefault="00114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B0"/>
    <w:multiLevelType w:val="hybridMultilevel"/>
    <w:tmpl w:val="D304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34CF"/>
    <w:multiLevelType w:val="hybridMultilevel"/>
    <w:tmpl w:val="AA90C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6292A"/>
    <w:multiLevelType w:val="hybridMultilevel"/>
    <w:tmpl w:val="4DAA01FE"/>
    <w:lvl w:ilvl="0" w:tplc="A3BE4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632B5"/>
    <w:multiLevelType w:val="hybridMultilevel"/>
    <w:tmpl w:val="FC54BC84"/>
    <w:lvl w:ilvl="0" w:tplc="A858C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AF4F08"/>
    <w:multiLevelType w:val="hybridMultilevel"/>
    <w:tmpl w:val="F97CC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D2165"/>
    <w:multiLevelType w:val="multilevel"/>
    <w:tmpl w:val="7DC69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3816CBA"/>
    <w:multiLevelType w:val="hybridMultilevel"/>
    <w:tmpl w:val="D304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11315"/>
    <w:multiLevelType w:val="hybridMultilevel"/>
    <w:tmpl w:val="8028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1"/>
    <w:rsid w:val="0000319D"/>
    <w:rsid w:val="00003B1A"/>
    <w:rsid w:val="000040FF"/>
    <w:rsid w:val="00004F48"/>
    <w:rsid w:val="00005414"/>
    <w:rsid w:val="00005628"/>
    <w:rsid w:val="0000601D"/>
    <w:rsid w:val="00006929"/>
    <w:rsid w:val="00006EE4"/>
    <w:rsid w:val="00012350"/>
    <w:rsid w:val="0001601B"/>
    <w:rsid w:val="00016D2F"/>
    <w:rsid w:val="00017643"/>
    <w:rsid w:val="00020472"/>
    <w:rsid w:val="0002098C"/>
    <w:rsid w:val="00021C2D"/>
    <w:rsid w:val="0002230F"/>
    <w:rsid w:val="0002451F"/>
    <w:rsid w:val="00024A9A"/>
    <w:rsid w:val="000304F5"/>
    <w:rsid w:val="00030615"/>
    <w:rsid w:val="000307A1"/>
    <w:rsid w:val="00030C92"/>
    <w:rsid w:val="000322B6"/>
    <w:rsid w:val="00032563"/>
    <w:rsid w:val="0003661B"/>
    <w:rsid w:val="00037B21"/>
    <w:rsid w:val="00037B26"/>
    <w:rsid w:val="00040E86"/>
    <w:rsid w:val="00041C59"/>
    <w:rsid w:val="0004783E"/>
    <w:rsid w:val="00047B9D"/>
    <w:rsid w:val="00047C5B"/>
    <w:rsid w:val="000513B0"/>
    <w:rsid w:val="000525BA"/>
    <w:rsid w:val="0005610A"/>
    <w:rsid w:val="00056491"/>
    <w:rsid w:val="00061397"/>
    <w:rsid w:val="0006170E"/>
    <w:rsid w:val="00061DD8"/>
    <w:rsid w:val="00062BA2"/>
    <w:rsid w:val="0006376B"/>
    <w:rsid w:val="00064900"/>
    <w:rsid w:val="0006670F"/>
    <w:rsid w:val="00067D94"/>
    <w:rsid w:val="00070AB4"/>
    <w:rsid w:val="000724C2"/>
    <w:rsid w:val="000743C5"/>
    <w:rsid w:val="000756C2"/>
    <w:rsid w:val="00076EFB"/>
    <w:rsid w:val="00077E93"/>
    <w:rsid w:val="00080155"/>
    <w:rsid w:val="00081A06"/>
    <w:rsid w:val="00081F48"/>
    <w:rsid w:val="000836F4"/>
    <w:rsid w:val="00084B0D"/>
    <w:rsid w:val="00085943"/>
    <w:rsid w:val="00092F14"/>
    <w:rsid w:val="00096DB9"/>
    <w:rsid w:val="00096EAA"/>
    <w:rsid w:val="00097BC3"/>
    <w:rsid w:val="000A04FA"/>
    <w:rsid w:val="000A3A5B"/>
    <w:rsid w:val="000A5EE5"/>
    <w:rsid w:val="000B246A"/>
    <w:rsid w:val="000B2D21"/>
    <w:rsid w:val="000B592F"/>
    <w:rsid w:val="000B59FA"/>
    <w:rsid w:val="000C1678"/>
    <w:rsid w:val="000C21A9"/>
    <w:rsid w:val="000C339F"/>
    <w:rsid w:val="000C3B0E"/>
    <w:rsid w:val="000C41A7"/>
    <w:rsid w:val="000C56E6"/>
    <w:rsid w:val="000C658E"/>
    <w:rsid w:val="000D0763"/>
    <w:rsid w:val="000D2A8E"/>
    <w:rsid w:val="000D3714"/>
    <w:rsid w:val="000D4E82"/>
    <w:rsid w:val="000D7C60"/>
    <w:rsid w:val="000E095E"/>
    <w:rsid w:val="000E0E0C"/>
    <w:rsid w:val="000E513F"/>
    <w:rsid w:val="000E5282"/>
    <w:rsid w:val="000E5520"/>
    <w:rsid w:val="000E5CCC"/>
    <w:rsid w:val="000F3641"/>
    <w:rsid w:val="000F4175"/>
    <w:rsid w:val="000F5380"/>
    <w:rsid w:val="000F57E5"/>
    <w:rsid w:val="000F78AE"/>
    <w:rsid w:val="000F7B4F"/>
    <w:rsid w:val="0010055E"/>
    <w:rsid w:val="00101DF4"/>
    <w:rsid w:val="00103D63"/>
    <w:rsid w:val="00106CA8"/>
    <w:rsid w:val="0010754F"/>
    <w:rsid w:val="001125EE"/>
    <w:rsid w:val="00114221"/>
    <w:rsid w:val="00116575"/>
    <w:rsid w:val="00117809"/>
    <w:rsid w:val="00117FC9"/>
    <w:rsid w:val="00121371"/>
    <w:rsid w:val="00121C5B"/>
    <w:rsid w:val="00123F41"/>
    <w:rsid w:val="001264CE"/>
    <w:rsid w:val="00130227"/>
    <w:rsid w:val="00131288"/>
    <w:rsid w:val="00132993"/>
    <w:rsid w:val="00132A39"/>
    <w:rsid w:val="00132A85"/>
    <w:rsid w:val="00132FDF"/>
    <w:rsid w:val="00135970"/>
    <w:rsid w:val="00135EFC"/>
    <w:rsid w:val="00137F81"/>
    <w:rsid w:val="00141CE6"/>
    <w:rsid w:val="00143DFB"/>
    <w:rsid w:val="001464D9"/>
    <w:rsid w:val="00147319"/>
    <w:rsid w:val="0015068B"/>
    <w:rsid w:val="00151A1E"/>
    <w:rsid w:val="00151E83"/>
    <w:rsid w:val="001576F6"/>
    <w:rsid w:val="00162C30"/>
    <w:rsid w:val="00164904"/>
    <w:rsid w:val="00165262"/>
    <w:rsid w:val="0016618F"/>
    <w:rsid w:val="00170A51"/>
    <w:rsid w:val="001758BC"/>
    <w:rsid w:val="00176015"/>
    <w:rsid w:val="00181003"/>
    <w:rsid w:val="00187304"/>
    <w:rsid w:val="00190BDE"/>
    <w:rsid w:val="001910F3"/>
    <w:rsid w:val="00191C67"/>
    <w:rsid w:val="0019331D"/>
    <w:rsid w:val="001970B9"/>
    <w:rsid w:val="001A0DED"/>
    <w:rsid w:val="001A1778"/>
    <w:rsid w:val="001A1BC5"/>
    <w:rsid w:val="001A3A87"/>
    <w:rsid w:val="001A43A1"/>
    <w:rsid w:val="001A452A"/>
    <w:rsid w:val="001A495C"/>
    <w:rsid w:val="001A502D"/>
    <w:rsid w:val="001B00ED"/>
    <w:rsid w:val="001B080F"/>
    <w:rsid w:val="001B2DA9"/>
    <w:rsid w:val="001B4677"/>
    <w:rsid w:val="001B4BB5"/>
    <w:rsid w:val="001B54FB"/>
    <w:rsid w:val="001B5965"/>
    <w:rsid w:val="001C0469"/>
    <w:rsid w:val="001C2811"/>
    <w:rsid w:val="001C3E45"/>
    <w:rsid w:val="001C6D68"/>
    <w:rsid w:val="001C6F84"/>
    <w:rsid w:val="001D0008"/>
    <w:rsid w:val="001D032B"/>
    <w:rsid w:val="001D47DC"/>
    <w:rsid w:val="001D4BA7"/>
    <w:rsid w:val="001D5C5C"/>
    <w:rsid w:val="001D5EE2"/>
    <w:rsid w:val="001D5FF5"/>
    <w:rsid w:val="001D65A0"/>
    <w:rsid w:val="001D66E8"/>
    <w:rsid w:val="001D7935"/>
    <w:rsid w:val="001E0156"/>
    <w:rsid w:val="001E1FAD"/>
    <w:rsid w:val="001E2987"/>
    <w:rsid w:val="001E2BAB"/>
    <w:rsid w:val="001E2D6E"/>
    <w:rsid w:val="001E40CD"/>
    <w:rsid w:val="001E4390"/>
    <w:rsid w:val="001E4A7C"/>
    <w:rsid w:val="001E68CC"/>
    <w:rsid w:val="001E78F8"/>
    <w:rsid w:val="001F12EA"/>
    <w:rsid w:val="001F228E"/>
    <w:rsid w:val="001F4197"/>
    <w:rsid w:val="001F4D67"/>
    <w:rsid w:val="001F6C3D"/>
    <w:rsid w:val="001F6DAC"/>
    <w:rsid w:val="002015B1"/>
    <w:rsid w:val="0020200A"/>
    <w:rsid w:val="002027EA"/>
    <w:rsid w:val="002120D8"/>
    <w:rsid w:val="002128AD"/>
    <w:rsid w:val="00213352"/>
    <w:rsid w:val="002221E5"/>
    <w:rsid w:val="0022260B"/>
    <w:rsid w:val="00224F49"/>
    <w:rsid w:val="002270A1"/>
    <w:rsid w:val="00227E48"/>
    <w:rsid w:val="00227F25"/>
    <w:rsid w:val="00227F28"/>
    <w:rsid w:val="002310AF"/>
    <w:rsid w:val="002312B8"/>
    <w:rsid w:val="00232E87"/>
    <w:rsid w:val="002368BE"/>
    <w:rsid w:val="00237A59"/>
    <w:rsid w:val="00240315"/>
    <w:rsid w:val="0024068F"/>
    <w:rsid w:val="002408E6"/>
    <w:rsid w:val="0024210F"/>
    <w:rsid w:val="002421DC"/>
    <w:rsid w:val="00243AF4"/>
    <w:rsid w:val="00246775"/>
    <w:rsid w:val="00247D08"/>
    <w:rsid w:val="00250C6E"/>
    <w:rsid w:val="00251E86"/>
    <w:rsid w:val="0025277C"/>
    <w:rsid w:val="002538A1"/>
    <w:rsid w:val="00253EC2"/>
    <w:rsid w:val="00254FB3"/>
    <w:rsid w:val="00255229"/>
    <w:rsid w:val="00255E8E"/>
    <w:rsid w:val="0026284D"/>
    <w:rsid w:val="0026361F"/>
    <w:rsid w:val="002643EA"/>
    <w:rsid w:val="00265394"/>
    <w:rsid w:val="002669FA"/>
    <w:rsid w:val="00266C5B"/>
    <w:rsid w:val="0027354E"/>
    <w:rsid w:val="00273F9E"/>
    <w:rsid w:val="00274AE8"/>
    <w:rsid w:val="00281D73"/>
    <w:rsid w:val="00281FE3"/>
    <w:rsid w:val="00282111"/>
    <w:rsid w:val="00282CC8"/>
    <w:rsid w:val="0028493F"/>
    <w:rsid w:val="00285314"/>
    <w:rsid w:val="0028696C"/>
    <w:rsid w:val="00287CBE"/>
    <w:rsid w:val="00290941"/>
    <w:rsid w:val="0029165D"/>
    <w:rsid w:val="00292D3F"/>
    <w:rsid w:val="002A0491"/>
    <w:rsid w:val="002A2968"/>
    <w:rsid w:val="002A6044"/>
    <w:rsid w:val="002A7ACE"/>
    <w:rsid w:val="002B06CE"/>
    <w:rsid w:val="002B0F9E"/>
    <w:rsid w:val="002B2100"/>
    <w:rsid w:val="002B3456"/>
    <w:rsid w:val="002B46BF"/>
    <w:rsid w:val="002B4AB1"/>
    <w:rsid w:val="002B5799"/>
    <w:rsid w:val="002C00F5"/>
    <w:rsid w:val="002C198F"/>
    <w:rsid w:val="002C2B5B"/>
    <w:rsid w:val="002C3F1C"/>
    <w:rsid w:val="002C4CF3"/>
    <w:rsid w:val="002C53F9"/>
    <w:rsid w:val="002C5438"/>
    <w:rsid w:val="002C5886"/>
    <w:rsid w:val="002D042D"/>
    <w:rsid w:val="002D49A5"/>
    <w:rsid w:val="002D689E"/>
    <w:rsid w:val="002E003D"/>
    <w:rsid w:val="002E0B2D"/>
    <w:rsid w:val="002E3F52"/>
    <w:rsid w:val="002E4278"/>
    <w:rsid w:val="002E6271"/>
    <w:rsid w:val="002E7040"/>
    <w:rsid w:val="002F04C5"/>
    <w:rsid w:val="002F0A9B"/>
    <w:rsid w:val="002F25A8"/>
    <w:rsid w:val="002F2D5F"/>
    <w:rsid w:val="002F6F36"/>
    <w:rsid w:val="00300D30"/>
    <w:rsid w:val="00305CFA"/>
    <w:rsid w:val="00306BBE"/>
    <w:rsid w:val="00306D69"/>
    <w:rsid w:val="0030743C"/>
    <w:rsid w:val="00307599"/>
    <w:rsid w:val="00310C15"/>
    <w:rsid w:val="00312834"/>
    <w:rsid w:val="00317770"/>
    <w:rsid w:val="003178A9"/>
    <w:rsid w:val="003302DC"/>
    <w:rsid w:val="00335533"/>
    <w:rsid w:val="00336257"/>
    <w:rsid w:val="00337C77"/>
    <w:rsid w:val="00344028"/>
    <w:rsid w:val="00345F6B"/>
    <w:rsid w:val="00347246"/>
    <w:rsid w:val="003474E0"/>
    <w:rsid w:val="00350227"/>
    <w:rsid w:val="00350D57"/>
    <w:rsid w:val="003516B5"/>
    <w:rsid w:val="00352E0D"/>
    <w:rsid w:val="00354B85"/>
    <w:rsid w:val="00355846"/>
    <w:rsid w:val="003623C3"/>
    <w:rsid w:val="003627BD"/>
    <w:rsid w:val="003652CB"/>
    <w:rsid w:val="00371603"/>
    <w:rsid w:val="00371B8E"/>
    <w:rsid w:val="00373483"/>
    <w:rsid w:val="003734CF"/>
    <w:rsid w:val="00382FBB"/>
    <w:rsid w:val="003841F9"/>
    <w:rsid w:val="00385658"/>
    <w:rsid w:val="00385C45"/>
    <w:rsid w:val="00385CC6"/>
    <w:rsid w:val="00390DCE"/>
    <w:rsid w:val="00391096"/>
    <w:rsid w:val="00391899"/>
    <w:rsid w:val="003920B0"/>
    <w:rsid w:val="003934AF"/>
    <w:rsid w:val="0039686D"/>
    <w:rsid w:val="0039692F"/>
    <w:rsid w:val="00397A14"/>
    <w:rsid w:val="003A0CD0"/>
    <w:rsid w:val="003A34E7"/>
    <w:rsid w:val="003A7577"/>
    <w:rsid w:val="003B2F4C"/>
    <w:rsid w:val="003B3793"/>
    <w:rsid w:val="003B61BD"/>
    <w:rsid w:val="003B74DE"/>
    <w:rsid w:val="003B7E94"/>
    <w:rsid w:val="003C18CF"/>
    <w:rsid w:val="003C3327"/>
    <w:rsid w:val="003C3E5A"/>
    <w:rsid w:val="003D548A"/>
    <w:rsid w:val="003D741E"/>
    <w:rsid w:val="003E0552"/>
    <w:rsid w:val="003E17A3"/>
    <w:rsid w:val="003E4140"/>
    <w:rsid w:val="003E4410"/>
    <w:rsid w:val="003E58FB"/>
    <w:rsid w:val="003E5DD8"/>
    <w:rsid w:val="003E66BB"/>
    <w:rsid w:val="003E7422"/>
    <w:rsid w:val="003F0B43"/>
    <w:rsid w:val="003F13D4"/>
    <w:rsid w:val="003F329E"/>
    <w:rsid w:val="003F3771"/>
    <w:rsid w:val="003F5CAA"/>
    <w:rsid w:val="003F6B0E"/>
    <w:rsid w:val="003F6DDB"/>
    <w:rsid w:val="0040142E"/>
    <w:rsid w:val="004017E1"/>
    <w:rsid w:val="00401AAA"/>
    <w:rsid w:val="00402D6A"/>
    <w:rsid w:val="004032F5"/>
    <w:rsid w:val="00403D01"/>
    <w:rsid w:val="00405A81"/>
    <w:rsid w:val="00405F74"/>
    <w:rsid w:val="00410E2B"/>
    <w:rsid w:val="0041120B"/>
    <w:rsid w:val="00411477"/>
    <w:rsid w:val="0041288D"/>
    <w:rsid w:val="00413F28"/>
    <w:rsid w:val="00416FCC"/>
    <w:rsid w:val="00420ABA"/>
    <w:rsid w:val="00421832"/>
    <w:rsid w:val="0042697C"/>
    <w:rsid w:val="00427E7A"/>
    <w:rsid w:val="004314B5"/>
    <w:rsid w:val="00432BF0"/>
    <w:rsid w:val="0043357A"/>
    <w:rsid w:val="00433C09"/>
    <w:rsid w:val="0043454E"/>
    <w:rsid w:val="00434E73"/>
    <w:rsid w:val="00436392"/>
    <w:rsid w:val="00437DB6"/>
    <w:rsid w:val="00442AC8"/>
    <w:rsid w:val="00443947"/>
    <w:rsid w:val="0044413E"/>
    <w:rsid w:val="0044415D"/>
    <w:rsid w:val="00444247"/>
    <w:rsid w:val="004459E2"/>
    <w:rsid w:val="00452209"/>
    <w:rsid w:val="0045428A"/>
    <w:rsid w:val="00455AC8"/>
    <w:rsid w:val="0045657C"/>
    <w:rsid w:val="004610E3"/>
    <w:rsid w:val="0046325A"/>
    <w:rsid w:val="00463A90"/>
    <w:rsid w:val="00463B90"/>
    <w:rsid w:val="004644D5"/>
    <w:rsid w:val="0046608C"/>
    <w:rsid w:val="004673AA"/>
    <w:rsid w:val="0046793F"/>
    <w:rsid w:val="00467CA7"/>
    <w:rsid w:val="00471356"/>
    <w:rsid w:val="004719E5"/>
    <w:rsid w:val="00473AA2"/>
    <w:rsid w:val="00476C42"/>
    <w:rsid w:val="00476C51"/>
    <w:rsid w:val="00476DB4"/>
    <w:rsid w:val="00481DC0"/>
    <w:rsid w:val="0048323E"/>
    <w:rsid w:val="00483748"/>
    <w:rsid w:val="004859C5"/>
    <w:rsid w:val="00486975"/>
    <w:rsid w:val="00487934"/>
    <w:rsid w:val="00492B2F"/>
    <w:rsid w:val="00494A6C"/>
    <w:rsid w:val="004950CF"/>
    <w:rsid w:val="004979A3"/>
    <w:rsid w:val="004A0441"/>
    <w:rsid w:val="004A2D47"/>
    <w:rsid w:val="004A34D6"/>
    <w:rsid w:val="004A5185"/>
    <w:rsid w:val="004A5DB3"/>
    <w:rsid w:val="004A6B08"/>
    <w:rsid w:val="004A6F98"/>
    <w:rsid w:val="004B1C7B"/>
    <w:rsid w:val="004C0792"/>
    <w:rsid w:val="004C1430"/>
    <w:rsid w:val="004C2767"/>
    <w:rsid w:val="004C2832"/>
    <w:rsid w:val="004C2EB9"/>
    <w:rsid w:val="004C3358"/>
    <w:rsid w:val="004C437E"/>
    <w:rsid w:val="004C7976"/>
    <w:rsid w:val="004D017B"/>
    <w:rsid w:val="004D2E12"/>
    <w:rsid w:val="004D4591"/>
    <w:rsid w:val="004D6010"/>
    <w:rsid w:val="004D73A0"/>
    <w:rsid w:val="004E1D95"/>
    <w:rsid w:val="004E44BC"/>
    <w:rsid w:val="004E6170"/>
    <w:rsid w:val="004E62F3"/>
    <w:rsid w:val="004E7C4D"/>
    <w:rsid w:val="004F11BB"/>
    <w:rsid w:val="004F3C1C"/>
    <w:rsid w:val="004F499D"/>
    <w:rsid w:val="004F64F2"/>
    <w:rsid w:val="004F7C9F"/>
    <w:rsid w:val="00500179"/>
    <w:rsid w:val="005004E1"/>
    <w:rsid w:val="00500AA3"/>
    <w:rsid w:val="00501FD3"/>
    <w:rsid w:val="005027B7"/>
    <w:rsid w:val="005116F5"/>
    <w:rsid w:val="005140FB"/>
    <w:rsid w:val="00514314"/>
    <w:rsid w:val="00517272"/>
    <w:rsid w:val="00520B85"/>
    <w:rsid w:val="00523291"/>
    <w:rsid w:val="0052341F"/>
    <w:rsid w:val="00524292"/>
    <w:rsid w:val="0052544A"/>
    <w:rsid w:val="00525633"/>
    <w:rsid w:val="00525FE1"/>
    <w:rsid w:val="005264D6"/>
    <w:rsid w:val="00526798"/>
    <w:rsid w:val="0052776E"/>
    <w:rsid w:val="00532920"/>
    <w:rsid w:val="00535155"/>
    <w:rsid w:val="005351CA"/>
    <w:rsid w:val="00535680"/>
    <w:rsid w:val="005360FF"/>
    <w:rsid w:val="00537A44"/>
    <w:rsid w:val="00541453"/>
    <w:rsid w:val="00543944"/>
    <w:rsid w:val="00544D49"/>
    <w:rsid w:val="005462B8"/>
    <w:rsid w:val="005503A8"/>
    <w:rsid w:val="00556553"/>
    <w:rsid w:val="0055732B"/>
    <w:rsid w:val="005573E2"/>
    <w:rsid w:val="005607F6"/>
    <w:rsid w:val="00560B73"/>
    <w:rsid w:val="00562711"/>
    <w:rsid w:val="00563893"/>
    <w:rsid w:val="005649DF"/>
    <w:rsid w:val="0057001E"/>
    <w:rsid w:val="00570D64"/>
    <w:rsid w:val="00572755"/>
    <w:rsid w:val="0057336A"/>
    <w:rsid w:val="00574976"/>
    <w:rsid w:val="00574AC1"/>
    <w:rsid w:val="005773A6"/>
    <w:rsid w:val="00580477"/>
    <w:rsid w:val="005878B8"/>
    <w:rsid w:val="0059019A"/>
    <w:rsid w:val="005920E3"/>
    <w:rsid w:val="00595D89"/>
    <w:rsid w:val="00596A47"/>
    <w:rsid w:val="005974F8"/>
    <w:rsid w:val="005A06A8"/>
    <w:rsid w:val="005A1EC3"/>
    <w:rsid w:val="005A3655"/>
    <w:rsid w:val="005A73D5"/>
    <w:rsid w:val="005B2B2C"/>
    <w:rsid w:val="005B789B"/>
    <w:rsid w:val="005C04AC"/>
    <w:rsid w:val="005C47B5"/>
    <w:rsid w:val="005C4F61"/>
    <w:rsid w:val="005C5E20"/>
    <w:rsid w:val="005D0D47"/>
    <w:rsid w:val="005D1964"/>
    <w:rsid w:val="005D25ED"/>
    <w:rsid w:val="005D4F1C"/>
    <w:rsid w:val="005D71E2"/>
    <w:rsid w:val="005D722D"/>
    <w:rsid w:val="005E078A"/>
    <w:rsid w:val="005E1E2E"/>
    <w:rsid w:val="005E2D22"/>
    <w:rsid w:val="005F16E5"/>
    <w:rsid w:val="005F2D6E"/>
    <w:rsid w:val="005F38B8"/>
    <w:rsid w:val="005F584E"/>
    <w:rsid w:val="006001BF"/>
    <w:rsid w:val="00601257"/>
    <w:rsid w:val="0060251E"/>
    <w:rsid w:val="0060434E"/>
    <w:rsid w:val="00604C55"/>
    <w:rsid w:val="00605863"/>
    <w:rsid w:val="00610287"/>
    <w:rsid w:val="006103E0"/>
    <w:rsid w:val="00610F1A"/>
    <w:rsid w:val="0061202B"/>
    <w:rsid w:val="006127CB"/>
    <w:rsid w:val="00613ADB"/>
    <w:rsid w:val="00613F90"/>
    <w:rsid w:val="006147D5"/>
    <w:rsid w:val="00614AF7"/>
    <w:rsid w:val="0062060B"/>
    <w:rsid w:val="006210CA"/>
    <w:rsid w:val="00622410"/>
    <w:rsid w:val="006225F3"/>
    <w:rsid w:val="006229A2"/>
    <w:rsid w:val="0062365D"/>
    <w:rsid w:val="0062749F"/>
    <w:rsid w:val="00627690"/>
    <w:rsid w:val="00631976"/>
    <w:rsid w:val="00631CF3"/>
    <w:rsid w:val="0063345D"/>
    <w:rsid w:val="00633887"/>
    <w:rsid w:val="00634637"/>
    <w:rsid w:val="00634F3B"/>
    <w:rsid w:val="00635A5E"/>
    <w:rsid w:val="00635B79"/>
    <w:rsid w:val="00635F52"/>
    <w:rsid w:val="00636287"/>
    <w:rsid w:val="006369CB"/>
    <w:rsid w:val="0063729C"/>
    <w:rsid w:val="006406E0"/>
    <w:rsid w:val="00640E17"/>
    <w:rsid w:val="00640F2A"/>
    <w:rsid w:val="006414F8"/>
    <w:rsid w:val="00641F19"/>
    <w:rsid w:val="006430D1"/>
    <w:rsid w:val="00644451"/>
    <w:rsid w:val="0064742C"/>
    <w:rsid w:val="00647881"/>
    <w:rsid w:val="00651716"/>
    <w:rsid w:val="00651B32"/>
    <w:rsid w:val="00656A97"/>
    <w:rsid w:val="00660BA4"/>
    <w:rsid w:val="006628DE"/>
    <w:rsid w:val="0066297F"/>
    <w:rsid w:val="00665372"/>
    <w:rsid w:val="00666E24"/>
    <w:rsid w:val="00667D2E"/>
    <w:rsid w:val="00670585"/>
    <w:rsid w:val="00670734"/>
    <w:rsid w:val="006707A6"/>
    <w:rsid w:val="0067139A"/>
    <w:rsid w:val="00673E15"/>
    <w:rsid w:val="00674A6A"/>
    <w:rsid w:val="00676B6F"/>
    <w:rsid w:val="0067738C"/>
    <w:rsid w:val="006815E9"/>
    <w:rsid w:val="00682530"/>
    <w:rsid w:val="00683027"/>
    <w:rsid w:val="00684EF1"/>
    <w:rsid w:val="00685786"/>
    <w:rsid w:val="00685B50"/>
    <w:rsid w:val="006938AC"/>
    <w:rsid w:val="00694310"/>
    <w:rsid w:val="00697BC4"/>
    <w:rsid w:val="006A0A6E"/>
    <w:rsid w:val="006A26D0"/>
    <w:rsid w:val="006A2E8B"/>
    <w:rsid w:val="006A4686"/>
    <w:rsid w:val="006A693F"/>
    <w:rsid w:val="006A7398"/>
    <w:rsid w:val="006A7AC5"/>
    <w:rsid w:val="006B1B45"/>
    <w:rsid w:val="006B336E"/>
    <w:rsid w:val="006B4F4E"/>
    <w:rsid w:val="006B5B42"/>
    <w:rsid w:val="006B704F"/>
    <w:rsid w:val="006C03AC"/>
    <w:rsid w:val="006C1F85"/>
    <w:rsid w:val="006C20AD"/>
    <w:rsid w:val="006C352A"/>
    <w:rsid w:val="006C4455"/>
    <w:rsid w:val="006C5409"/>
    <w:rsid w:val="006C5FF8"/>
    <w:rsid w:val="006C660B"/>
    <w:rsid w:val="006C6C5D"/>
    <w:rsid w:val="006D1D09"/>
    <w:rsid w:val="006D36F8"/>
    <w:rsid w:val="006D7966"/>
    <w:rsid w:val="006E150B"/>
    <w:rsid w:val="006E362A"/>
    <w:rsid w:val="006E6332"/>
    <w:rsid w:val="006E7559"/>
    <w:rsid w:val="006F1828"/>
    <w:rsid w:val="006F2751"/>
    <w:rsid w:val="006F4F8E"/>
    <w:rsid w:val="006F5A55"/>
    <w:rsid w:val="00700E8E"/>
    <w:rsid w:val="00702D03"/>
    <w:rsid w:val="0070494C"/>
    <w:rsid w:val="00706736"/>
    <w:rsid w:val="00707900"/>
    <w:rsid w:val="00707F5C"/>
    <w:rsid w:val="0071106E"/>
    <w:rsid w:val="0071137F"/>
    <w:rsid w:val="00713210"/>
    <w:rsid w:val="00716273"/>
    <w:rsid w:val="00716780"/>
    <w:rsid w:val="00716B5B"/>
    <w:rsid w:val="00717559"/>
    <w:rsid w:val="00717EE6"/>
    <w:rsid w:val="007200FA"/>
    <w:rsid w:val="0072324A"/>
    <w:rsid w:val="007254C9"/>
    <w:rsid w:val="007320B8"/>
    <w:rsid w:val="00733DB5"/>
    <w:rsid w:val="00737E30"/>
    <w:rsid w:val="00744915"/>
    <w:rsid w:val="00744D3B"/>
    <w:rsid w:val="00744FE5"/>
    <w:rsid w:val="007459C1"/>
    <w:rsid w:val="00750028"/>
    <w:rsid w:val="0075170C"/>
    <w:rsid w:val="007517A0"/>
    <w:rsid w:val="00751C7F"/>
    <w:rsid w:val="007542AA"/>
    <w:rsid w:val="0075563A"/>
    <w:rsid w:val="00755714"/>
    <w:rsid w:val="00755A3B"/>
    <w:rsid w:val="00762165"/>
    <w:rsid w:val="00764710"/>
    <w:rsid w:val="00765BC4"/>
    <w:rsid w:val="00767BBA"/>
    <w:rsid w:val="00767C9F"/>
    <w:rsid w:val="007701C5"/>
    <w:rsid w:val="00770DBF"/>
    <w:rsid w:val="0077481A"/>
    <w:rsid w:val="00774A79"/>
    <w:rsid w:val="00774C46"/>
    <w:rsid w:val="00781D62"/>
    <w:rsid w:val="00784F7E"/>
    <w:rsid w:val="00786B6B"/>
    <w:rsid w:val="007870E3"/>
    <w:rsid w:val="007902F6"/>
    <w:rsid w:val="00797EA7"/>
    <w:rsid w:val="007A1B60"/>
    <w:rsid w:val="007A36C3"/>
    <w:rsid w:val="007A3A4C"/>
    <w:rsid w:val="007A5CBF"/>
    <w:rsid w:val="007A6069"/>
    <w:rsid w:val="007B0D93"/>
    <w:rsid w:val="007B19C3"/>
    <w:rsid w:val="007B2992"/>
    <w:rsid w:val="007B7E1E"/>
    <w:rsid w:val="007C0757"/>
    <w:rsid w:val="007C10AE"/>
    <w:rsid w:val="007C2C8A"/>
    <w:rsid w:val="007C4022"/>
    <w:rsid w:val="007C4C86"/>
    <w:rsid w:val="007C5784"/>
    <w:rsid w:val="007D0908"/>
    <w:rsid w:val="007D307D"/>
    <w:rsid w:val="007D3228"/>
    <w:rsid w:val="007D7767"/>
    <w:rsid w:val="007E120E"/>
    <w:rsid w:val="007E3857"/>
    <w:rsid w:val="007E4139"/>
    <w:rsid w:val="007E4685"/>
    <w:rsid w:val="007E49F2"/>
    <w:rsid w:val="007E7015"/>
    <w:rsid w:val="007E798C"/>
    <w:rsid w:val="007E7F59"/>
    <w:rsid w:val="007F0E73"/>
    <w:rsid w:val="007F22E6"/>
    <w:rsid w:val="007F275D"/>
    <w:rsid w:val="007F43BC"/>
    <w:rsid w:val="007F60B1"/>
    <w:rsid w:val="0080589B"/>
    <w:rsid w:val="00810974"/>
    <w:rsid w:val="0081318E"/>
    <w:rsid w:val="0081554C"/>
    <w:rsid w:val="008166CC"/>
    <w:rsid w:val="00822575"/>
    <w:rsid w:val="0082457A"/>
    <w:rsid w:val="00827BC7"/>
    <w:rsid w:val="00832386"/>
    <w:rsid w:val="00833E59"/>
    <w:rsid w:val="008360AE"/>
    <w:rsid w:val="00836C23"/>
    <w:rsid w:val="00841A24"/>
    <w:rsid w:val="008420C3"/>
    <w:rsid w:val="00842ABA"/>
    <w:rsid w:val="008451E7"/>
    <w:rsid w:val="00846591"/>
    <w:rsid w:val="00846CF6"/>
    <w:rsid w:val="00846F46"/>
    <w:rsid w:val="00847F06"/>
    <w:rsid w:val="00856CA8"/>
    <w:rsid w:val="00857EAD"/>
    <w:rsid w:val="008604B6"/>
    <w:rsid w:val="00864A9E"/>
    <w:rsid w:val="008659E5"/>
    <w:rsid w:val="00865D4A"/>
    <w:rsid w:val="00866E22"/>
    <w:rsid w:val="00867A7F"/>
    <w:rsid w:val="00870583"/>
    <w:rsid w:val="0087123A"/>
    <w:rsid w:val="008716BA"/>
    <w:rsid w:val="00871A7F"/>
    <w:rsid w:val="00872E71"/>
    <w:rsid w:val="00874381"/>
    <w:rsid w:val="00875D9B"/>
    <w:rsid w:val="008774E0"/>
    <w:rsid w:val="00877834"/>
    <w:rsid w:val="00882571"/>
    <w:rsid w:val="00883A7D"/>
    <w:rsid w:val="008854B5"/>
    <w:rsid w:val="00886E25"/>
    <w:rsid w:val="008870A1"/>
    <w:rsid w:val="00892796"/>
    <w:rsid w:val="00896E16"/>
    <w:rsid w:val="00897FB6"/>
    <w:rsid w:val="008A0BEA"/>
    <w:rsid w:val="008A26A1"/>
    <w:rsid w:val="008A29ED"/>
    <w:rsid w:val="008A67DC"/>
    <w:rsid w:val="008A72F2"/>
    <w:rsid w:val="008B0D56"/>
    <w:rsid w:val="008B0FFA"/>
    <w:rsid w:val="008B47F1"/>
    <w:rsid w:val="008B5C90"/>
    <w:rsid w:val="008B6611"/>
    <w:rsid w:val="008B741C"/>
    <w:rsid w:val="008C29BF"/>
    <w:rsid w:val="008C31E7"/>
    <w:rsid w:val="008C4AFE"/>
    <w:rsid w:val="008C5F60"/>
    <w:rsid w:val="008C6EF1"/>
    <w:rsid w:val="008D0309"/>
    <w:rsid w:val="008D133A"/>
    <w:rsid w:val="008D389C"/>
    <w:rsid w:val="008D3E2A"/>
    <w:rsid w:val="008D74B7"/>
    <w:rsid w:val="008D7619"/>
    <w:rsid w:val="008E09DA"/>
    <w:rsid w:val="008E236B"/>
    <w:rsid w:val="008E2CAE"/>
    <w:rsid w:val="008E3DA7"/>
    <w:rsid w:val="008F1581"/>
    <w:rsid w:val="008F2938"/>
    <w:rsid w:val="008F5468"/>
    <w:rsid w:val="008F5ACF"/>
    <w:rsid w:val="008F7FE5"/>
    <w:rsid w:val="009000EE"/>
    <w:rsid w:val="00901C98"/>
    <w:rsid w:val="009042AB"/>
    <w:rsid w:val="00904BD6"/>
    <w:rsid w:val="00906DEE"/>
    <w:rsid w:val="009074F8"/>
    <w:rsid w:val="00911F17"/>
    <w:rsid w:val="009121A8"/>
    <w:rsid w:val="00913513"/>
    <w:rsid w:val="00914394"/>
    <w:rsid w:val="00914F14"/>
    <w:rsid w:val="00915F4B"/>
    <w:rsid w:val="00916584"/>
    <w:rsid w:val="00921D47"/>
    <w:rsid w:val="00922952"/>
    <w:rsid w:val="00922FCB"/>
    <w:rsid w:val="00923375"/>
    <w:rsid w:val="009246FD"/>
    <w:rsid w:val="00925D0D"/>
    <w:rsid w:val="00927201"/>
    <w:rsid w:val="00927730"/>
    <w:rsid w:val="00930B36"/>
    <w:rsid w:val="00935F48"/>
    <w:rsid w:val="00937BB6"/>
    <w:rsid w:val="0094057D"/>
    <w:rsid w:val="009429D7"/>
    <w:rsid w:val="009451EF"/>
    <w:rsid w:val="0094741E"/>
    <w:rsid w:val="00950634"/>
    <w:rsid w:val="00952447"/>
    <w:rsid w:val="009530C9"/>
    <w:rsid w:val="00953A7D"/>
    <w:rsid w:val="00955B97"/>
    <w:rsid w:val="00957565"/>
    <w:rsid w:val="00962B34"/>
    <w:rsid w:val="0096467E"/>
    <w:rsid w:val="00966897"/>
    <w:rsid w:val="009740C7"/>
    <w:rsid w:val="009749C7"/>
    <w:rsid w:val="0097502D"/>
    <w:rsid w:val="00975942"/>
    <w:rsid w:val="00980290"/>
    <w:rsid w:val="00980B3E"/>
    <w:rsid w:val="009821D0"/>
    <w:rsid w:val="00982F34"/>
    <w:rsid w:val="00986FCC"/>
    <w:rsid w:val="009870B8"/>
    <w:rsid w:val="00987FB3"/>
    <w:rsid w:val="00990945"/>
    <w:rsid w:val="00991B20"/>
    <w:rsid w:val="00992A40"/>
    <w:rsid w:val="00993374"/>
    <w:rsid w:val="0099413F"/>
    <w:rsid w:val="00994A47"/>
    <w:rsid w:val="009960F9"/>
    <w:rsid w:val="00997636"/>
    <w:rsid w:val="009A078D"/>
    <w:rsid w:val="009A4002"/>
    <w:rsid w:val="009A65D0"/>
    <w:rsid w:val="009B27D2"/>
    <w:rsid w:val="009B6AE6"/>
    <w:rsid w:val="009C04F5"/>
    <w:rsid w:val="009C12D0"/>
    <w:rsid w:val="009C3AA1"/>
    <w:rsid w:val="009D0866"/>
    <w:rsid w:val="009D5113"/>
    <w:rsid w:val="009E3ADA"/>
    <w:rsid w:val="009E4981"/>
    <w:rsid w:val="009E5A69"/>
    <w:rsid w:val="009E75EE"/>
    <w:rsid w:val="009F478B"/>
    <w:rsid w:val="009F4C27"/>
    <w:rsid w:val="009F63A2"/>
    <w:rsid w:val="009F670D"/>
    <w:rsid w:val="00A00674"/>
    <w:rsid w:val="00A01095"/>
    <w:rsid w:val="00A015B7"/>
    <w:rsid w:val="00A01864"/>
    <w:rsid w:val="00A0308A"/>
    <w:rsid w:val="00A03D96"/>
    <w:rsid w:val="00A10C42"/>
    <w:rsid w:val="00A1214F"/>
    <w:rsid w:val="00A126AC"/>
    <w:rsid w:val="00A13214"/>
    <w:rsid w:val="00A14B5D"/>
    <w:rsid w:val="00A22845"/>
    <w:rsid w:val="00A24104"/>
    <w:rsid w:val="00A24922"/>
    <w:rsid w:val="00A264C5"/>
    <w:rsid w:val="00A31F23"/>
    <w:rsid w:val="00A32BC7"/>
    <w:rsid w:val="00A33BF0"/>
    <w:rsid w:val="00A3599E"/>
    <w:rsid w:val="00A36ADC"/>
    <w:rsid w:val="00A4250E"/>
    <w:rsid w:val="00A43C31"/>
    <w:rsid w:val="00A45489"/>
    <w:rsid w:val="00A46383"/>
    <w:rsid w:val="00A51599"/>
    <w:rsid w:val="00A51A1A"/>
    <w:rsid w:val="00A52560"/>
    <w:rsid w:val="00A53A05"/>
    <w:rsid w:val="00A56C4E"/>
    <w:rsid w:val="00A605F9"/>
    <w:rsid w:val="00A6317E"/>
    <w:rsid w:val="00A639B1"/>
    <w:rsid w:val="00A64D2F"/>
    <w:rsid w:val="00A668A2"/>
    <w:rsid w:val="00A714A8"/>
    <w:rsid w:val="00A71A6A"/>
    <w:rsid w:val="00A72F5B"/>
    <w:rsid w:val="00A72F95"/>
    <w:rsid w:val="00A80E6D"/>
    <w:rsid w:val="00A84730"/>
    <w:rsid w:val="00A84B01"/>
    <w:rsid w:val="00A90705"/>
    <w:rsid w:val="00A90ACC"/>
    <w:rsid w:val="00A949BF"/>
    <w:rsid w:val="00A96462"/>
    <w:rsid w:val="00A9765C"/>
    <w:rsid w:val="00A97D95"/>
    <w:rsid w:val="00AA06DE"/>
    <w:rsid w:val="00AA52FF"/>
    <w:rsid w:val="00AA5B20"/>
    <w:rsid w:val="00AA7F6B"/>
    <w:rsid w:val="00AB0D56"/>
    <w:rsid w:val="00AB142B"/>
    <w:rsid w:val="00AB2427"/>
    <w:rsid w:val="00AB27F1"/>
    <w:rsid w:val="00AB3D95"/>
    <w:rsid w:val="00AB4790"/>
    <w:rsid w:val="00AB59D2"/>
    <w:rsid w:val="00AB62B0"/>
    <w:rsid w:val="00AB762B"/>
    <w:rsid w:val="00AC470B"/>
    <w:rsid w:val="00AC490F"/>
    <w:rsid w:val="00AC6F22"/>
    <w:rsid w:val="00AC6FFF"/>
    <w:rsid w:val="00AC78BE"/>
    <w:rsid w:val="00AD025F"/>
    <w:rsid w:val="00AD054F"/>
    <w:rsid w:val="00AD08CB"/>
    <w:rsid w:val="00AD0DA1"/>
    <w:rsid w:val="00AD42D5"/>
    <w:rsid w:val="00AD6D96"/>
    <w:rsid w:val="00AD7705"/>
    <w:rsid w:val="00AD77D7"/>
    <w:rsid w:val="00AD7907"/>
    <w:rsid w:val="00AD79F4"/>
    <w:rsid w:val="00AE0ACC"/>
    <w:rsid w:val="00AE3DCE"/>
    <w:rsid w:val="00AE735C"/>
    <w:rsid w:val="00AF4DBD"/>
    <w:rsid w:val="00AF5B8F"/>
    <w:rsid w:val="00AF6137"/>
    <w:rsid w:val="00B007E0"/>
    <w:rsid w:val="00B066A2"/>
    <w:rsid w:val="00B070FA"/>
    <w:rsid w:val="00B0774B"/>
    <w:rsid w:val="00B10B44"/>
    <w:rsid w:val="00B11BDB"/>
    <w:rsid w:val="00B1267F"/>
    <w:rsid w:val="00B14285"/>
    <w:rsid w:val="00B15036"/>
    <w:rsid w:val="00B15406"/>
    <w:rsid w:val="00B15A43"/>
    <w:rsid w:val="00B20EE6"/>
    <w:rsid w:val="00B2118B"/>
    <w:rsid w:val="00B21727"/>
    <w:rsid w:val="00B217DC"/>
    <w:rsid w:val="00B25FD2"/>
    <w:rsid w:val="00B26FF6"/>
    <w:rsid w:val="00B27292"/>
    <w:rsid w:val="00B32401"/>
    <w:rsid w:val="00B33082"/>
    <w:rsid w:val="00B33B18"/>
    <w:rsid w:val="00B35787"/>
    <w:rsid w:val="00B36DBC"/>
    <w:rsid w:val="00B401DE"/>
    <w:rsid w:val="00B41452"/>
    <w:rsid w:val="00B43664"/>
    <w:rsid w:val="00B44669"/>
    <w:rsid w:val="00B44D5A"/>
    <w:rsid w:val="00B46789"/>
    <w:rsid w:val="00B4689E"/>
    <w:rsid w:val="00B5193B"/>
    <w:rsid w:val="00B55624"/>
    <w:rsid w:val="00B561B0"/>
    <w:rsid w:val="00B568D5"/>
    <w:rsid w:val="00B61120"/>
    <w:rsid w:val="00B62BB7"/>
    <w:rsid w:val="00B64B1E"/>
    <w:rsid w:val="00B66451"/>
    <w:rsid w:val="00B709D6"/>
    <w:rsid w:val="00B723EB"/>
    <w:rsid w:val="00B74D2A"/>
    <w:rsid w:val="00B753E5"/>
    <w:rsid w:val="00B75FB0"/>
    <w:rsid w:val="00B77548"/>
    <w:rsid w:val="00B92BB8"/>
    <w:rsid w:val="00B93347"/>
    <w:rsid w:val="00B9540A"/>
    <w:rsid w:val="00B95CAE"/>
    <w:rsid w:val="00BA1CCF"/>
    <w:rsid w:val="00BA2988"/>
    <w:rsid w:val="00BA4B4B"/>
    <w:rsid w:val="00BA5954"/>
    <w:rsid w:val="00BA6102"/>
    <w:rsid w:val="00BA6E24"/>
    <w:rsid w:val="00BB23AC"/>
    <w:rsid w:val="00BB2F54"/>
    <w:rsid w:val="00BB366E"/>
    <w:rsid w:val="00BB4555"/>
    <w:rsid w:val="00BB4A3B"/>
    <w:rsid w:val="00BB4E83"/>
    <w:rsid w:val="00BC02A1"/>
    <w:rsid w:val="00BC0C67"/>
    <w:rsid w:val="00BC0E73"/>
    <w:rsid w:val="00BC35C8"/>
    <w:rsid w:val="00BC5547"/>
    <w:rsid w:val="00BC59DA"/>
    <w:rsid w:val="00BC7618"/>
    <w:rsid w:val="00BD08D8"/>
    <w:rsid w:val="00BD3283"/>
    <w:rsid w:val="00BD3D6D"/>
    <w:rsid w:val="00BD5036"/>
    <w:rsid w:val="00BD5115"/>
    <w:rsid w:val="00BD630A"/>
    <w:rsid w:val="00BD6D5A"/>
    <w:rsid w:val="00BD6F8C"/>
    <w:rsid w:val="00BD727C"/>
    <w:rsid w:val="00BD7369"/>
    <w:rsid w:val="00BE0A02"/>
    <w:rsid w:val="00BE150F"/>
    <w:rsid w:val="00BE428A"/>
    <w:rsid w:val="00BE48CD"/>
    <w:rsid w:val="00BE52BC"/>
    <w:rsid w:val="00BF070C"/>
    <w:rsid w:val="00BF1EB3"/>
    <w:rsid w:val="00BF240E"/>
    <w:rsid w:val="00BF3AD0"/>
    <w:rsid w:val="00BF4476"/>
    <w:rsid w:val="00C002C8"/>
    <w:rsid w:val="00C03042"/>
    <w:rsid w:val="00C0604E"/>
    <w:rsid w:val="00C07564"/>
    <w:rsid w:val="00C07670"/>
    <w:rsid w:val="00C07C1C"/>
    <w:rsid w:val="00C10175"/>
    <w:rsid w:val="00C1310F"/>
    <w:rsid w:val="00C14636"/>
    <w:rsid w:val="00C160B1"/>
    <w:rsid w:val="00C21113"/>
    <w:rsid w:val="00C219C6"/>
    <w:rsid w:val="00C21CC4"/>
    <w:rsid w:val="00C22711"/>
    <w:rsid w:val="00C32B0E"/>
    <w:rsid w:val="00C33E47"/>
    <w:rsid w:val="00C340B3"/>
    <w:rsid w:val="00C3418C"/>
    <w:rsid w:val="00C350FE"/>
    <w:rsid w:val="00C3538D"/>
    <w:rsid w:val="00C363AB"/>
    <w:rsid w:val="00C366F0"/>
    <w:rsid w:val="00C37545"/>
    <w:rsid w:val="00C37A8C"/>
    <w:rsid w:val="00C42CE1"/>
    <w:rsid w:val="00C42E85"/>
    <w:rsid w:val="00C42FA1"/>
    <w:rsid w:val="00C459E3"/>
    <w:rsid w:val="00C4692C"/>
    <w:rsid w:val="00C50C88"/>
    <w:rsid w:val="00C50E17"/>
    <w:rsid w:val="00C51070"/>
    <w:rsid w:val="00C62593"/>
    <w:rsid w:val="00C62C1C"/>
    <w:rsid w:val="00C6303D"/>
    <w:rsid w:val="00C6369C"/>
    <w:rsid w:val="00C65F61"/>
    <w:rsid w:val="00C668C6"/>
    <w:rsid w:val="00C67AFA"/>
    <w:rsid w:val="00C714C9"/>
    <w:rsid w:val="00C73850"/>
    <w:rsid w:val="00C76D6A"/>
    <w:rsid w:val="00C775E1"/>
    <w:rsid w:val="00C801BE"/>
    <w:rsid w:val="00C80CCA"/>
    <w:rsid w:val="00C815EF"/>
    <w:rsid w:val="00C817D3"/>
    <w:rsid w:val="00C81A21"/>
    <w:rsid w:val="00C8316A"/>
    <w:rsid w:val="00C83F6F"/>
    <w:rsid w:val="00C859EF"/>
    <w:rsid w:val="00C85C40"/>
    <w:rsid w:val="00C85C6E"/>
    <w:rsid w:val="00C86DF2"/>
    <w:rsid w:val="00C9314A"/>
    <w:rsid w:val="00C9464F"/>
    <w:rsid w:val="00C957FC"/>
    <w:rsid w:val="00C963DD"/>
    <w:rsid w:val="00C9714D"/>
    <w:rsid w:val="00C974FD"/>
    <w:rsid w:val="00CA0393"/>
    <w:rsid w:val="00CA2FB3"/>
    <w:rsid w:val="00CA3CEB"/>
    <w:rsid w:val="00CA5BED"/>
    <w:rsid w:val="00CA69A0"/>
    <w:rsid w:val="00CB0932"/>
    <w:rsid w:val="00CB2C1E"/>
    <w:rsid w:val="00CB5DEB"/>
    <w:rsid w:val="00CB604F"/>
    <w:rsid w:val="00CB6F74"/>
    <w:rsid w:val="00CC1664"/>
    <w:rsid w:val="00CC1988"/>
    <w:rsid w:val="00CC7804"/>
    <w:rsid w:val="00CD08C3"/>
    <w:rsid w:val="00CD0C18"/>
    <w:rsid w:val="00CD1ACC"/>
    <w:rsid w:val="00CD2EA6"/>
    <w:rsid w:val="00CD416D"/>
    <w:rsid w:val="00CD4E43"/>
    <w:rsid w:val="00CD4FA3"/>
    <w:rsid w:val="00CD51D5"/>
    <w:rsid w:val="00CD5709"/>
    <w:rsid w:val="00CE1924"/>
    <w:rsid w:val="00CE2595"/>
    <w:rsid w:val="00CE5099"/>
    <w:rsid w:val="00CE5E72"/>
    <w:rsid w:val="00CE79C0"/>
    <w:rsid w:val="00CF0DA4"/>
    <w:rsid w:val="00CF41C4"/>
    <w:rsid w:val="00CF50B7"/>
    <w:rsid w:val="00CF639B"/>
    <w:rsid w:val="00CF6D03"/>
    <w:rsid w:val="00CF6E06"/>
    <w:rsid w:val="00CF7960"/>
    <w:rsid w:val="00D00BD4"/>
    <w:rsid w:val="00D01969"/>
    <w:rsid w:val="00D02535"/>
    <w:rsid w:val="00D03D65"/>
    <w:rsid w:val="00D11C06"/>
    <w:rsid w:val="00D11D02"/>
    <w:rsid w:val="00D12BAB"/>
    <w:rsid w:val="00D14727"/>
    <w:rsid w:val="00D14C92"/>
    <w:rsid w:val="00D15319"/>
    <w:rsid w:val="00D15878"/>
    <w:rsid w:val="00D17572"/>
    <w:rsid w:val="00D21750"/>
    <w:rsid w:val="00D21CC1"/>
    <w:rsid w:val="00D23839"/>
    <w:rsid w:val="00D24C32"/>
    <w:rsid w:val="00D24E6B"/>
    <w:rsid w:val="00D31F03"/>
    <w:rsid w:val="00D348F0"/>
    <w:rsid w:val="00D36445"/>
    <w:rsid w:val="00D36B19"/>
    <w:rsid w:val="00D379AB"/>
    <w:rsid w:val="00D44979"/>
    <w:rsid w:val="00D44B8D"/>
    <w:rsid w:val="00D4580E"/>
    <w:rsid w:val="00D46B26"/>
    <w:rsid w:val="00D473D5"/>
    <w:rsid w:val="00D47420"/>
    <w:rsid w:val="00D47543"/>
    <w:rsid w:val="00D47807"/>
    <w:rsid w:val="00D47CE6"/>
    <w:rsid w:val="00D50717"/>
    <w:rsid w:val="00D57586"/>
    <w:rsid w:val="00D576E4"/>
    <w:rsid w:val="00D621C3"/>
    <w:rsid w:val="00D621CB"/>
    <w:rsid w:val="00D62A74"/>
    <w:rsid w:val="00D630CA"/>
    <w:rsid w:val="00D650E9"/>
    <w:rsid w:val="00D65E54"/>
    <w:rsid w:val="00D71480"/>
    <w:rsid w:val="00D71AD1"/>
    <w:rsid w:val="00D71EB2"/>
    <w:rsid w:val="00D72258"/>
    <w:rsid w:val="00D7690F"/>
    <w:rsid w:val="00D76E64"/>
    <w:rsid w:val="00D7726F"/>
    <w:rsid w:val="00D77F42"/>
    <w:rsid w:val="00D811B9"/>
    <w:rsid w:val="00D81A29"/>
    <w:rsid w:val="00D81FA7"/>
    <w:rsid w:val="00D823A4"/>
    <w:rsid w:val="00D8526C"/>
    <w:rsid w:val="00D858C5"/>
    <w:rsid w:val="00D860D9"/>
    <w:rsid w:val="00D86B93"/>
    <w:rsid w:val="00D90AB8"/>
    <w:rsid w:val="00D922F0"/>
    <w:rsid w:val="00D92BAD"/>
    <w:rsid w:val="00DA057A"/>
    <w:rsid w:val="00DA133D"/>
    <w:rsid w:val="00DA2F94"/>
    <w:rsid w:val="00DA3355"/>
    <w:rsid w:val="00DA3A44"/>
    <w:rsid w:val="00DA56B5"/>
    <w:rsid w:val="00DA7814"/>
    <w:rsid w:val="00DB2E70"/>
    <w:rsid w:val="00DB320E"/>
    <w:rsid w:val="00DB7DED"/>
    <w:rsid w:val="00DC0EC3"/>
    <w:rsid w:val="00DC15DF"/>
    <w:rsid w:val="00DC184E"/>
    <w:rsid w:val="00DC1D75"/>
    <w:rsid w:val="00DC3388"/>
    <w:rsid w:val="00DC344C"/>
    <w:rsid w:val="00DC4577"/>
    <w:rsid w:val="00DC7A2D"/>
    <w:rsid w:val="00DD2F74"/>
    <w:rsid w:val="00DD31DA"/>
    <w:rsid w:val="00DD34BD"/>
    <w:rsid w:val="00DD582B"/>
    <w:rsid w:val="00DD71D0"/>
    <w:rsid w:val="00DE189D"/>
    <w:rsid w:val="00DE2C4C"/>
    <w:rsid w:val="00DE578A"/>
    <w:rsid w:val="00DE6582"/>
    <w:rsid w:val="00DE7A30"/>
    <w:rsid w:val="00DF0925"/>
    <w:rsid w:val="00DF0D07"/>
    <w:rsid w:val="00DF3589"/>
    <w:rsid w:val="00DF4F1C"/>
    <w:rsid w:val="00DF6ED9"/>
    <w:rsid w:val="00E001D7"/>
    <w:rsid w:val="00E007A1"/>
    <w:rsid w:val="00E040EF"/>
    <w:rsid w:val="00E057B3"/>
    <w:rsid w:val="00E0675A"/>
    <w:rsid w:val="00E06935"/>
    <w:rsid w:val="00E06FCE"/>
    <w:rsid w:val="00E103FC"/>
    <w:rsid w:val="00E110D4"/>
    <w:rsid w:val="00E13E39"/>
    <w:rsid w:val="00E15526"/>
    <w:rsid w:val="00E16127"/>
    <w:rsid w:val="00E17F95"/>
    <w:rsid w:val="00E21A1B"/>
    <w:rsid w:val="00E2338C"/>
    <w:rsid w:val="00E253EA"/>
    <w:rsid w:val="00E255AE"/>
    <w:rsid w:val="00E2658B"/>
    <w:rsid w:val="00E30974"/>
    <w:rsid w:val="00E32A7F"/>
    <w:rsid w:val="00E33BE4"/>
    <w:rsid w:val="00E36710"/>
    <w:rsid w:val="00E37439"/>
    <w:rsid w:val="00E37BFE"/>
    <w:rsid w:val="00E37E7F"/>
    <w:rsid w:val="00E40568"/>
    <w:rsid w:val="00E40E33"/>
    <w:rsid w:val="00E41C68"/>
    <w:rsid w:val="00E42E5F"/>
    <w:rsid w:val="00E445DE"/>
    <w:rsid w:val="00E44F62"/>
    <w:rsid w:val="00E45A80"/>
    <w:rsid w:val="00E47E68"/>
    <w:rsid w:val="00E502D1"/>
    <w:rsid w:val="00E5290F"/>
    <w:rsid w:val="00E52FBC"/>
    <w:rsid w:val="00E537C8"/>
    <w:rsid w:val="00E57290"/>
    <w:rsid w:val="00E574E7"/>
    <w:rsid w:val="00E650B8"/>
    <w:rsid w:val="00E6512B"/>
    <w:rsid w:val="00E666EB"/>
    <w:rsid w:val="00E753C9"/>
    <w:rsid w:val="00E754B6"/>
    <w:rsid w:val="00E757D5"/>
    <w:rsid w:val="00E759AE"/>
    <w:rsid w:val="00E766F4"/>
    <w:rsid w:val="00E77F24"/>
    <w:rsid w:val="00E80AFE"/>
    <w:rsid w:val="00E8411D"/>
    <w:rsid w:val="00E86BA8"/>
    <w:rsid w:val="00E9074A"/>
    <w:rsid w:val="00E94463"/>
    <w:rsid w:val="00E9447D"/>
    <w:rsid w:val="00E9546B"/>
    <w:rsid w:val="00E95A49"/>
    <w:rsid w:val="00E96315"/>
    <w:rsid w:val="00EA0681"/>
    <w:rsid w:val="00EA09F1"/>
    <w:rsid w:val="00EA0E6C"/>
    <w:rsid w:val="00EA35AC"/>
    <w:rsid w:val="00EA6829"/>
    <w:rsid w:val="00EB002C"/>
    <w:rsid w:val="00EB22A8"/>
    <w:rsid w:val="00EB24E6"/>
    <w:rsid w:val="00EB40A7"/>
    <w:rsid w:val="00EB4309"/>
    <w:rsid w:val="00EB6EDB"/>
    <w:rsid w:val="00EB7649"/>
    <w:rsid w:val="00EC2267"/>
    <w:rsid w:val="00EC2CA8"/>
    <w:rsid w:val="00EC53EE"/>
    <w:rsid w:val="00EC63BE"/>
    <w:rsid w:val="00EC6A3B"/>
    <w:rsid w:val="00EC790D"/>
    <w:rsid w:val="00ED0673"/>
    <w:rsid w:val="00ED0918"/>
    <w:rsid w:val="00ED15A7"/>
    <w:rsid w:val="00ED271F"/>
    <w:rsid w:val="00ED4B47"/>
    <w:rsid w:val="00ED535C"/>
    <w:rsid w:val="00EE01F3"/>
    <w:rsid w:val="00EE0D32"/>
    <w:rsid w:val="00EE384E"/>
    <w:rsid w:val="00EE3BFA"/>
    <w:rsid w:val="00EE568F"/>
    <w:rsid w:val="00EE5FC9"/>
    <w:rsid w:val="00EE7242"/>
    <w:rsid w:val="00EE76AE"/>
    <w:rsid w:val="00EF01C6"/>
    <w:rsid w:val="00EF2B06"/>
    <w:rsid w:val="00EF3F1E"/>
    <w:rsid w:val="00EF6E96"/>
    <w:rsid w:val="00F006ED"/>
    <w:rsid w:val="00F02961"/>
    <w:rsid w:val="00F05074"/>
    <w:rsid w:val="00F0522B"/>
    <w:rsid w:val="00F06A48"/>
    <w:rsid w:val="00F10145"/>
    <w:rsid w:val="00F10A07"/>
    <w:rsid w:val="00F119E1"/>
    <w:rsid w:val="00F121B9"/>
    <w:rsid w:val="00F12FEA"/>
    <w:rsid w:val="00F14C8B"/>
    <w:rsid w:val="00F15D4C"/>
    <w:rsid w:val="00F16549"/>
    <w:rsid w:val="00F2156B"/>
    <w:rsid w:val="00F24C83"/>
    <w:rsid w:val="00F25589"/>
    <w:rsid w:val="00F2632F"/>
    <w:rsid w:val="00F27425"/>
    <w:rsid w:val="00F32180"/>
    <w:rsid w:val="00F3271D"/>
    <w:rsid w:val="00F33011"/>
    <w:rsid w:val="00F34A42"/>
    <w:rsid w:val="00F34EAB"/>
    <w:rsid w:val="00F35661"/>
    <w:rsid w:val="00F36DF1"/>
    <w:rsid w:val="00F4059E"/>
    <w:rsid w:val="00F42D46"/>
    <w:rsid w:val="00F4379D"/>
    <w:rsid w:val="00F460E0"/>
    <w:rsid w:val="00F53FCD"/>
    <w:rsid w:val="00F54008"/>
    <w:rsid w:val="00F55EFB"/>
    <w:rsid w:val="00F56201"/>
    <w:rsid w:val="00F563FA"/>
    <w:rsid w:val="00F577EF"/>
    <w:rsid w:val="00F60A87"/>
    <w:rsid w:val="00F6256A"/>
    <w:rsid w:val="00F62E73"/>
    <w:rsid w:val="00F65FDB"/>
    <w:rsid w:val="00F66394"/>
    <w:rsid w:val="00F66BC8"/>
    <w:rsid w:val="00F671D6"/>
    <w:rsid w:val="00F676E6"/>
    <w:rsid w:val="00F70599"/>
    <w:rsid w:val="00F73221"/>
    <w:rsid w:val="00F74F76"/>
    <w:rsid w:val="00F80592"/>
    <w:rsid w:val="00F805BB"/>
    <w:rsid w:val="00F81118"/>
    <w:rsid w:val="00F814B4"/>
    <w:rsid w:val="00F81B95"/>
    <w:rsid w:val="00F81D24"/>
    <w:rsid w:val="00F85C01"/>
    <w:rsid w:val="00F876D1"/>
    <w:rsid w:val="00F9000A"/>
    <w:rsid w:val="00F922C7"/>
    <w:rsid w:val="00F93E67"/>
    <w:rsid w:val="00F9469A"/>
    <w:rsid w:val="00F96F28"/>
    <w:rsid w:val="00F97499"/>
    <w:rsid w:val="00FA0C06"/>
    <w:rsid w:val="00FA0F1B"/>
    <w:rsid w:val="00FA0FE0"/>
    <w:rsid w:val="00FA121F"/>
    <w:rsid w:val="00FA26C0"/>
    <w:rsid w:val="00FA3650"/>
    <w:rsid w:val="00FA3971"/>
    <w:rsid w:val="00FA4EFF"/>
    <w:rsid w:val="00FA5C11"/>
    <w:rsid w:val="00FA5D55"/>
    <w:rsid w:val="00FA6DA5"/>
    <w:rsid w:val="00FA7315"/>
    <w:rsid w:val="00FA7427"/>
    <w:rsid w:val="00FB0A70"/>
    <w:rsid w:val="00FB0C9E"/>
    <w:rsid w:val="00FB19A0"/>
    <w:rsid w:val="00FB1F54"/>
    <w:rsid w:val="00FB2DB5"/>
    <w:rsid w:val="00FB4D24"/>
    <w:rsid w:val="00FB6DF3"/>
    <w:rsid w:val="00FC1AF8"/>
    <w:rsid w:val="00FC2079"/>
    <w:rsid w:val="00FD1519"/>
    <w:rsid w:val="00FD6DC6"/>
    <w:rsid w:val="00FE3AEC"/>
    <w:rsid w:val="00FE7CE7"/>
    <w:rsid w:val="00FF0381"/>
    <w:rsid w:val="00FF0D0E"/>
    <w:rsid w:val="00FF130F"/>
    <w:rsid w:val="00FF3106"/>
    <w:rsid w:val="00FF3C46"/>
    <w:rsid w:val="00FF4217"/>
    <w:rsid w:val="00FF4D4C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2D"/>
    <w:pPr>
      <w:ind w:left="720"/>
      <w:contextualSpacing/>
    </w:pPr>
  </w:style>
  <w:style w:type="paragraph" w:customStyle="1" w:styleId="formattext">
    <w:name w:val="formattext"/>
    <w:basedOn w:val="a"/>
    <w:rsid w:val="002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E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E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0B2D"/>
    <w:rPr>
      <w:color w:val="0000FF"/>
      <w:u w:val="single"/>
    </w:rPr>
  </w:style>
  <w:style w:type="paragraph" w:customStyle="1" w:styleId="pboth">
    <w:name w:val="pboth"/>
    <w:basedOn w:val="a"/>
    <w:rsid w:val="0027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E48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0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02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0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both1">
    <w:name w:val="pboth1"/>
    <w:basedOn w:val="a"/>
    <w:rsid w:val="00874381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rsid w:val="00E754B6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aj">
    <w:name w:val="_aj"/>
    <w:basedOn w:val="a"/>
    <w:rsid w:val="00092F14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B709D6"/>
  </w:style>
  <w:style w:type="paragraph" w:styleId="ad">
    <w:name w:val="footnote text"/>
    <w:basedOn w:val="a"/>
    <w:link w:val="ae"/>
    <w:uiPriority w:val="99"/>
    <w:semiHidden/>
    <w:unhideWhenUsed/>
    <w:rsid w:val="00C80C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0CCA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80CCA"/>
    <w:rPr>
      <w:vertAlign w:val="superscript"/>
    </w:rPr>
  </w:style>
  <w:style w:type="character" w:customStyle="1" w:styleId="hl">
    <w:name w:val="hl"/>
    <w:basedOn w:val="a0"/>
    <w:rsid w:val="003B61BD"/>
  </w:style>
  <w:style w:type="paragraph" w:customStyle="1" w:styleId="Default">
    <w:name w:val="Default"/>
    <w:rsid w:val="002E4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63B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link w:val="3"/>
    <w:rsid w:val="00FB0C9E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0C9E"/>
    <w:pPr>
      <w:widowControl w:val="0"/>
      <w:shd w:val="clear" w:color="auto" w:fill="FFFFFF"/>
      <w:spacing w:after="240" w:line="330" w:lineRule="exact"/>
      <w:jc w:val="center"/>
    </w:pPr>
    <w:rPr>
      <w:rFonts w:eastAsiaTheme="minorHAnsi"/>
      <w:spacing w:val="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DC344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C344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4E7C4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7C4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E7C4D"/>
    <w:rPr>
      <w:vertAlign w:val="superscript"/>
    </w:rPr>
  </w:style>
  <w:style w:type="paragraph" w:styleId="af5">
    <w:name w:val="caption"/>
    <w:basedOn w:val="a"/>
    <w:next w:val="a"/>
    <w:uiPriority w:val="35"/>
    <w:semiHidden/>
    <w:unhideWhenUsed/>
    <w:qFormat/>
    <w:rsid w:val="006C5FF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2D"/>
    <w:pPr>
      <w:ind w:left="720"/>
      <w:contextualSpacing/>
    </w:pPr>
  </w:style>
  <w:style w:type="paragraph" w:customStyle="1" w:styleId="formattext">
    <w:name w:val="formattext"/>
    <w:basedOn w:val="a"/>
    <w:rsid w:val="002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E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E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0B2D"/>
    <w:rPr>
      <w:color w:val="0000FF"/>
      <w:u w:val="single"/>
    </w:rPr>
  </w:style>
  <w:style w:type="paragraph" w:customStyle="1" w:styleId="pboth">
    <w:name w:val="pboth"/>
    <w:basedOn w:val="a"/>
    <w:rsid w:val="0027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E48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0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02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0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both1">
    <w:name w:val="pboth1"/>
    <w:basedOn w:val="a"/>
    <w:rsid w:val="00874381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rsid w:val="00E754B6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aj">
    <w:name w:val="_aj"/>
    <w:basedOn w:val="a"/>
    <w:rsid w:val="00092F14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B709D6"/>
  </w:style>
  <w:style w:type="paragraph" w:styleId="ad">
    <w:name w:val="footnote text"/>
    <w:basedOn w:val="a"/>
    <w:link w:val="ae"/>
    <w:uiPriority w:val="99"/>
    <w:semiHidden/>
    <w:unhideWhenUsed/>
    <w:rsid w:val="00C80C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0CCA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80CCA"/>
    <w:rPr>
      <w:vertAlign w:val="superscript"/>
    </w:rPr>
  </w:style>
  <w:style w:type="character" w:customStyle="1" w:styleId="hl">
    <w:name w:val="hl"/>
    <w:basedOn w:val="a0"/>
    <w:rsid w:val="003B61BD"/>
  </w:style>
  <w:style w:type="paragraph" w:customStyle="1" w:styleId="Default">
    <w:name w:val="Default"/>
    <w:rsid w:val="002E4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63B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link w:val="3"/>
    <w:rsid w:val="00FB0C9E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0C9E"/>
    <w:pPr>
      <w:widowControl w:val="0"/>
      <w:shd w:val="clear" w:color="auto" w:fill="FFFFFF"/>
      <w:spacing w:after="240" w:line="330" w:lineRule="exact"/>
      <w:jc w:val="center"/>
    </w:pPr>
    <w:rPr>
      <w:rFonts w:eastAsiaTheme="minorHAnsi"/>
      <w:spacing w:val="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DC344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C344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4E7C4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7C4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E7C4D"/>
    <w:rPr>
      <w:vertAlign w:val="superscript"/>
    </w:rPr>
  </w:style>
  <w:style w:type="paragraph" w:styleId="af5">
    <w:name w:val="caption"/>
    <w:basedOn w:val="a"/>
    <w:next w:val="a"/>
    <w:uiPriority w:val="35"/>
    <w:semiHidden/>
    <w:unhideWhenUsed/>
    <w:qFormat/>
    <w:rsid w:val="006C5FF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812">
      <w:bodyDiv w:val="1"/>
      <w:marLeft w:val="0"/>
      <w:marRight w:val="0"/>
      <w:marTop w:val="0"/>
      <w:marBottom w:val="0"/>
      <w:divBdr>
        <w:top w:val="single" w:sz="18" w:space="0" w:color="A00000"/>
        <w:left w:val="none" w:sz="0" w:space="0" w:color="auto"/>
        <w:bottom w:val="none" w:sz="0" w:space="0" w:color="auto"/>
        <w:right w:val="none" w:sz="0" w:space="0" w:color="auto"/>
      </w:divBdr>
      <w:divsChild>
        <w:div w:id="11746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0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0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027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1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17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70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8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7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77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6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5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29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5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42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61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79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4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2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3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5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0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s://obrazov.cap.ru/action/activity/nadzor-i-kontrolj-v-sfere-obrazovaniya/gosudarstvennaya-akkreditaciya-obrazovateljnoj-dey/profilaktika-riskov-pricheneniya-vreda-uscherba-oh/10-svedeniya-o-sposobah-polucheniya-konsuljtacij-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consultantplus://offline/ref=95AF4EC93C6F9FE909D061B269D74A858EEF300738EC55E1A3BE8C3453195FF628682EF23363D7C46314A7B38B41817580B09F6E572EFD43a759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razov.cap.ru/action/activity/nadzor-i-kontrolj-v-sfere-obrazovaniya/gosudarstvennaya-akkreditaciya-obrazovateljnoj-dey/profilaktika-riskov-pricheneniya-vreda-uscherba-o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obrazov.cap.ru/action/activity/nadzor-i-kontrolj-v-sfere-obrazovaniya/gosudarstvennaya-akkreditaciya-obrazovateljnoj-dey/profilaktika-riskov-pricheneniya-vreda-uscherba-oh" TargetMode="Externa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151875539339077"/>
          <c:y val="4.3596645211624735E-2"/>
          <c:w val="0.47892309297520275"/>
          <c:h val="0.871818997464404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объектов среднего риска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иные </c:v>
                </c:pt>
                <c:pt idx="1">
                  <c:v>организация для детей сирот и детей оставшихся без попечения родителей</c:v>
                </c:pt>
                <c:pt idx="2">
                  <c:v>организация, осуществляющая лечение и оздоровление</c:v>
                </c:pt>
                <c:pt idx="3">
                  <c:v>индивидуальные предприниматели</c:v>
                </c:pt>
                <c:pt idx="4">
                  <c:v>профессиональная образовательная организация</c:v>
                </c:pt>
                <c:pt idx="5">
                  <c:v>организация дополнительного профессионального образования</c:v>
                </c:pt>
                <c:pt idx="6">
                  <c:v>организация дополнительного образования</c:v>
                </c:pt>
                <c:pt idx="7">
                  <c:v>дошкольная образовательная организация</c:v>
                </c:pt>
                <c:pt idx="8">
                  <c:v>общеобразовательная организация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3</c:v>
                </c:pt>
                <c:pt idx="6">
                  <c:v>8</c:v>
                </c:pt>
                <c:pt idx="7">
                  <c:v>3</c:v>
                </c:pt>
                <c:pt idx="8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448896"/>
        <c:axId val="98355456"/>
      </c:barChart>
      <c:catAx>
        <c:axId val="984488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8355456"/>
        <c:crosses val="autoZero"/>
        <c:auto val="1"/>
        <c:lblAlgn val="l"/>
        <c:lblOffset val="100"/>
        <c:noMultiLvlLbl val="0"/>
      </c:catAx>
      <c:valAx>
        <c:axId val="9835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448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151871105530585"/>
          <c:y val="4.7591010380742552E-2"/>
          <c:w val="0.47892309297520275"/>
          <c:h val="0.871818997464404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объектов в 2023 году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иные </c:v>
                </c:pt>
                <c:pt idx="1">
                  <c:v>индивидуальные предприниматели</c:v>
                </c:pt>
                <c:pt idx="2">
                  <c:v>организация дополнительного образования</c:v>
                </c:pt>
                <c:pt idx="3">
                  <c:v>организация дополнительного профессионального образования</c:v>
                </c:pt>
                <c:pt idx="4">
                  <c:v>дошкольная образовательная организация</c:v>
                </c:pt>
                <c:pt idx="5">
                  <c:v>общеобразовательная организация</c:v>
                </c:pt>
                <c:pt idx="6">
                  <c:v>профессиональные организации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6</c:v>
                </c:pt>
                <c:pt idx="2">
                  <c:v>18</c:v>
                </c:pt>
                <c:pt idx="3">
                  <c:v>1</c:v>
                </c:pt>
                <c:pt idx="4">
                  <c:v>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объектов в 2022 году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иные </c:v>
                </c:pt>
                <c:pt idx="1">
                  <c:v>индивидуальные предприниматели</c:v>
                </c:pt>
                <c:pt idx="2">
                  <c:v>организация дополнительного образования</c:v>
                </c:pt>
                <c:pt idx="3">
                  <c:v>организация дополнительного профессионального образования</c:v>
                </c:pt>
                <c:pt idx="4">
                  <c:v>дошкольная образовательная организация</c:v>
                </c:pt>
                <c:pt idx="5">
                  <c:v>общеобразовательная организация</c:v>
                </c:pt>
                <c:pt idx="6">
                  <c:v>профессиональные организации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65472"/>
        <c:axId val="98357184"/>
      </c:barChart>
      <c:catAx>
        <c:axId val="117865472"/>
        <c:scaling>
          <c:orientation val="minMax"/>
        </c:scaling>
        <c:delete val="0"/>
        <c:axPos val="l"/>
        <c:majorTickMark val="out"/>
        <c:minorTickMark val="none"/>
        <c:tickLblPos val="nextTo"/>
        <c:crossAx val="98357184"/>
        <c:crosses val="autoZero"/>
        <c:auto val="1"/>
        <c:lblAlgn val="l"/>
        <c:lblOffset val="100"/>
        <c:noMultiLvlLbl val="0"/>
      </c:catAx>
      <c:valAx>
        <c:axId val="9835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6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527077930459886"/>
          <c:y val="0.11461119786629427"/>
          <c:w val="0.23472918486408562"/>
          <c:h val="0.340071849841000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объектов</c:v>
                </c:pt>
              </c:strCache>
            </c:strRef>
          </c:tx>
          <c:explosion val="12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дошкольная образовательная организация</c:v>
                </c:pt>
                <c:pt idx="1">
                  <c:v>профессиональная образовательная организация</c:v>
                </c:pt>
                <c:pt idx="2">
                  <c:v>организация дополнительного профессиоанльного образования</c:v>
                </c:pt>
                <c:pt idx="3">
                  <c:v>организация дополнительного образования</c:v>
                </c:pt>
                <c:pt idx="4">
                  <c:v>общеобразовательная организация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37</c:v>
                </c:pt>
                <c:pt idx="2">
                  <c:v>8</c:v>
                </c:pt>
                <c:pt idx="3">
                  <c:v>49</c:v>
                </c:pt>
                <c:pt idx="4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контролируемых лиц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профессиональные организации</c:v>
                </c:pt>
                <c:pt idx="3">
                  <c:v>организации дополнительного образования</c:v>
                </c:pt>
                <c:pt idx="4">
                  <c:v>организации дополнительного профессионального образования</c:v>
                </c:pt>
                <c:pt idx="5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</c:v>
                </c:pt>
                <c:pt idx="1">
                  <c:v>110</c:v>
                </c:pt>
                <c:pt idx="2">
                  <c:v>23</c:v>
                </c:pt>
                <c:pt idx="3">
                  <c:v>88</c:v>
                </c:pt>
                <c:pt idx="4">
                  <c:v>12</c:v>
                </c:pt>
                <c:pt idx="5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выявленных нарушений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профессиональные организации</c:v>
                </c:pt>
                <c:pt idx="3">
                  <c:v>организации дополнительного образования</c:v>
                </c:pt>
                <c:pt idx="4">
                  <c:v>организации дополнительного профессионального образования</c:v>
                </c:pt>
                <c:pt idx="5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155</c:v>
                </c:pt>
                <c:pt idx="1">
                  <c:v>212</c:v>
                </c:pt>
                <c:pt idx="2">
                  <c:v>13</c:v>
                </c:pt>
                <c:pt idx="3">
                  <c:v>126</c:v>
                </c:pt>
                <c:pt idx="4">
                  <c:v>25</c:v>
                </c:pt>
                <c:pt idx="5">
                  <c:v>531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объявленных предостережений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профессиональные организации</c:v>
                </c:pt>
                <c:pt idx="3">
                  <c:v>организации дополнительного образования</c:v>
                </c:pt>
                <c:pt idx="4">
                  <c:v>организации дополнительного профессионального образования</c:v>
                </c:pt>
                <c:pt idx="5">
                  <c:v>ИТОГО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46</c:v>
                </c:pt>
                <c:pt idx="1">
                  <c:v>77</c:v>
                </c:pt>
                <c:pt idx="2">
                  <c:v>9</c:v>
                </c:pt>
                <c:pt idx="3">
                  <c:v>64</c:v>
                </c:pt>
                <c:pt idx="4">
                  <c:v>8</c:v>
                </c:pt>
                <c:pt idx="5">
                  <c:v>204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68128"/>
        <c:axId val="98360064"/>
      </c:barChart>
      <c:catAx>
        <c:axId val="89968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8360064"/>
        <c:crosses val="autoZero"/>
        <c:auto val="1"/>
        <c:lblAlgn val="ctr"/>
        <c:lblOffset val="100"/>
        <c:noMultiLvlLbl val="0"/>
      </c:catAx>
      <c:valAx>
        <c:axId val="9836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6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контролируемых лиц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Организации, реализующие образовательные программы среднего общего образования</c:v>
                </c:pt>
                <c:pt idx="1">
                  <c:v>Организации, реализующие образовательные программы среднего общего образования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выявленных нарушений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Организации, реализующие образовательные программы среднего общего образования</c:v>
                </c:pt>
                <c:pt idx="1">
                  <c:v>Организации, реализующие образовательные программы среднего общего образования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объявленных предостережений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Организации, реализующие образовательные программы среднего общего образования</c:v>
                </c:pt>
                <c:pt idx="1">
                  <c:v>Организации, реализующие образовательные программы среднего общего образования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32832"/>
        <c:axId val="120914496"/>
      </c:barChart>
      <c:catAx>
        <c:axId val="120632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0914496"/>
        <c:crosses val="autoZero"/>
        <c:auto val="1"/>
        <c:lblAlgn val="ctr"/>
        <c:lblOffset val="100"/>
        <c:noMultiLvlLbl val="0"/>
      </c:catAx>
      <c:valAx>
        <c:axId val="12091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63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контролируемых лиц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профессиональные организации</c:v>
                </c:pt>
                <c:pt idx="3">
                  <c:v>организации дополнительного образования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41</c:v>
                </c:pt>
                <c:pt idx="2">
                  <c:v>58</c:v>
                </c:pt>
                <c:pt idx="3">
                  <c:v>54</c:v>
                </c:pt>
                <c:pt idx="4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выявленных нарушений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профессиональные организации</c:v>
                </c:pt>
                <c:pt idx="3">
                  <c:v>организации дополнительного образования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24</c:v>
                </c:pt>
                <c:pt idx="2">
                  <c:v>29</c:v>
                </c:pt>
                <c:pt idx="3">
                  <c:v>0</c:v>
                </c:pt>
                <c:pt idx="4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объявленных предостережений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профессиональные организации</c:v>
                </c:pt>
                <c:pt idx="3">
                  <c:v>организации дополнительного образования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19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31296"/>
        <c:axId val="120916224"/>
      </c:barChart>
      <c:catAx>
        <c:axId val="120631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0916224"/>
        <c:crosses val="autoZero"/>
        <c:auto val="1"/>
        <c:lblAlgn val="ctr"/>
        <c:lblOffset val="100"/>
        <c:noMultiLvlLbl val="0"/>
      </c:catAx>
      <c:valAx>
        <c:axId val="12091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63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9761-5056-4B66-A2DB-252A92BB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1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Вера Иосифовна Савчук</cp:lastModifiedBy>
  <cp:revision>280</cp:revision>
  <cp:lastPrinted>2023-10-04T13:19:00Z</cp:lastPrinted>
  <dcterms:created xsi:type="dcterms:W3CDTF">2020-12-01T12:51:00Z</dcterms:created>
  <dcterms:modified xsi:type="dcterms:W3CDTF">2023-10-06T06:45:00Z</dcterms:modified>
</cp:coreProperties>
</file>