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16" w:rsidRDefault="004D1C16" w:rsidP="004D1C16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D1C16" w:rsidRDefault="004D1C16" w:rsidP="004D1C16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4D1C16" w:rsidRDefault="004D1C16" w:rsidP="004D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 Моргаушского</w:t>
      </w:r>
    </w:p>
    <w:p w:rsidR="004D1C16" w:rsidRDefault="004D1C16" w:rsidP="004D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4D1C16" w:rsidRDefault="00691103" w:rsidP="004D1C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434C4">
        <w:rPr>
          <w:rFonts w:ascii="Times New Roman" w:hAnsi="Times New Roman" w:cs="Times New Roman"/>
          <w:sz w:val="24"/>
          <w:szCs w:val="24"/>
        </w:rPr>
        <w:t>345</w:t>
      </w:r>
      <w:r w:rsidR="004D1C16">
        <w:rPr>
          <w:rFonts w:ascii="Times New Roman" w:hAnsi="Times New Roman" w:cs="Times New Roman"/>
          <w:sz w:val="24"/>
          <w:szCs w:val="24"/>
        </w:rPr>
        <w:t xml:space="preserve"> от </w:t>
      </w:r>
      <w:r w:rsidR="00F434C4">
        <w:rPr>
          <w:rFonts w:ascii="Times New Roman" w:hAnsi="Times New Roman" w:cs="Times New Roman"/>
          <w:sz w:val="24"/>
          <w:szCs w:val="24"/>
        </w:rPr>
        <w:t>14.02</w:t>
      </w:r>
      <w:r>
        <w:rPr>
          <w:rFonts w:ascii="Times New Roman" w:hAnsi="Times New Roman" w:cs="Times New Roman"/>
          <w:sz w:val="24"/>
          <w:szCs w:val="24"/>
        </w:rPr>
        <w:t>.2025</w:t>
      </w:r>
      <w:r w:rsidR="004D1C1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501D" w:rsidRPr="008F272A" w:rsidRDefault="00C1501D" w:rsidP="00157A9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</w:p>
    <w:p w:rsidR="00B37D37" w:rsidRPr="008F272A" w:rsidRDefault="00B37D37" w:rsidP="00B3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D37" w:rsidRPr="008F272A" w:rsidRDefault="00F434C4" w:rsidP="00B3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ИНФОРМАЦИОННЫЙ БЮЛЛЕТЕНЬ №2</w:t>
      </w:r>
      <w:r w:rsidR="00B37D37" w:rsidRPr="008F27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7D37" w:rsidRPr="008F272A" w:rsidRDefault="00B37D37" w:rsidP="00B3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2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F434C4">
        <w:rPr>
          <w:rFonts w:ascii="Times New Roman" w:hAnsi="Times New Roman" w:cs="Times New Roman"/>
          <w:b/>
          <w:sz w:val="24"/>
          <w:szCs w:val="24"/>
        </w:rPr>
        <w:t>14.02.2025</w:t>
      </w:r>
      <w:r w:rsidR="008F2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b/>
          <w:sz w:val="24"/>
          <w:szCs w:val="24"/>
        </w:rPr>
        <w:t>г.</w:t>
      </w:r>
    </w:p>
    <w:p w:rsidR="00B37D37" w:rsidRPr="008F272A" w:rsidRDefault="00B37D37" w:rsidP="00B37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D37" w:rsidRPr="008F272A" w:rsidRDefault="00B37D37" w:rsidP="00B37D3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8F272A">
        <w:rPr>
          <w:rFonts w:ascii="Times New Roman" w:hAnsi="Times New Roman" w:cs="Times New Roman"/>
          <w:sz w:val="24"/>
          <w:szCs w:val="24"/>
        </w:rPr>
        <w:t>Организатор аукциона – Администрация Моргаушского муниципального округа Чувашской Республики (Адрес: 429530, Чувашская Республика, Моргаушский муниципальный округ, с.</w:t>
      </w:r>
      <w:r w:rsidR="00691103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sz w:val="24"/>
          <w:szCs w:val="24"/>
        </w:rPr>
        <w:t>Моргауши, ул</w:t>
      </w:r>
      <w:proofErr w:type="gramStart"/>
      <w:r w:rsidRPr="008F272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F272A">
        <w:rPr>
          <w:rFonts w:ascii="Times New Roman" w:hAnsi="Times New Roman" w:cs="Times New Roman"/>
          <w:sz w:val="24"/>
          <w:szCs w:val="24"/>
        </w:rPr>
        <w:t>ира, д.</w:t>
      </w:r>
      <w:r w:rsidR="00691103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sz w:val="24"/>
          <w:szCs w:val="24"/>
        </w:rPr>
        <w:t>6; номера контактных телефонов:                   (8-83541) 62-3-41,</w:t>
      </w:r>
      <w:r w:rsidR="005960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F272A">
        <w:rPr>
          <w:rFonts w:ascii="Times New Roman" w:hAnsi="Times New Roman" w:cs="Times New Roman"/>
          <w:sz w:val="24"/>
          <w:szCs w:val="24"/>
        </w:rPr>
        <w:t xml:space="preserve">63-2-45, факс: (8-83541) 62164; адрес электронной почты: </w:t>
      </w:r>
      <w:hyperlink r:id="rId5" w:history="1">
        <w:r w:rsidRPr="008F272A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morgau_econom2@cap.ru</w:t>
        </w:r>
      </w:hyperlink>
      <w:r w:rsidRPr="008F272A">
        <w:rPr>
          <w:rFonts w:ascii="Times New Roman" w:hAnsi="Times New Roman" w:cs="Times New Roman"/>
          <w:sz w:val="24"/>
          <w:szCs w:val="24"/>
          <w:u w:val="single"/>
        </w:rPr>
        <w:t xml:space="preserve">; </w:t>
      </w:r>
      <w:hyperlink r:id="rId6" w:history="1">
        <w:proofErr w:type="gramStart"/>
        <w:r w:rsidRPr="008F272A">
          <w:rPr>
            <w:rStyle w:val="a3"/>
            <w:rFonts w:ascii="Times New Roman" w:hAnsi="Times New Roman" w:cs="Times New Roman"/>
            <w:sz w:val="24"/>
            <w:szCs w:val="24"/>
            <w:u w:val="single"/>
          </w:rPr>
          <w:t>morgau_econom@cap.ru</w:t>
        </w:r>
      </w:hyperlink>
      <w:r w:rsidRPr="008F272A">
        <w:rPr>
          <w:sz w:val="24"/>
          <w:szCs w:val="24"/>
        </w:rPr>
        <w:t xml:space="preserve">) </w:t>
      </w:r>
      <w:r w:rsidR="00F434C4">
        <w:rPr>
          <w:rFonts w:ascii="Times New Roman" w:hAnsi="Times New Roman" w:cs="Times New Roman"/>
          <w:b/>
          <w:sz w:val="24"/>
          <w:szCs w:val="24"/>
        </w:rPr>
        <w:t>13.03.2025</w:t>
      </w:r>
      <w:r w:rsidR="008F272A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8F272A">
        <w:rPr>
          <w:rFonts w:ascii="Times New Roman" w:hAnsi="Times New Roman" w:cs="Times New Roman"/>
          <w:b/>
          <w:sz w:val="24"/>
          <w:szCs w:val="24"/>
        </w:rPr>
        <w:t xml:space="preserve"> в 14.00 часов</w:t>
      </w:r>
      <w:r w:rsidRPr="008F272A">
        <w:rPr>
          <w:rFonts w:ascii="Times New Roman" w:hAnsi="Times New Roman" w:cs="Times New Roman"/>
          <w:sz w:val="24"/>
          <w:szCs w:val="24"/>
        </w:rPr>
        <w:t xml:space="preserve"> по адресу: 429530, Чувашская Республика, Моргаушский муниципальный округ, с.</w:t>
      </w:r>
      <w:r w:rsidR="00691103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sz w:val="24"/>
          <w:szCs w:val="24"/>
        </w:rPr>
        <w:t>Моргауши, ул.</w:t>
      </w:r>
      <w:r w:rsidR="00691103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sz w:val="24"/>
          <w:szCs w:val="24"/>
        </w:rPr>
        <w:t>Мира, д.</w:t>
      </w:r>
      <w:r w:rsidR="00691103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sz w:val="24"/>
          <w:szCs w:val="24"/>
        </w:rPr>
        <w:t xml:space="preserve">6 (каб.311) на основании постановления администрации Моргаушского муниципального округа Чувашской Республики от </w:t>
      </w:r>
      <w:r w:rsidR="00F434C4">
        <w:rPr>
          <w:rFonts w:ascii="Times New Roman" w:hAnsi="Times New Roman" w:cs="Times New Roman"/>
          <w:sz w:val="24"/>
          <w:szCs w:val="24"/>
        </w:rPr>
        <w:t>14.02</w:t>
      </w:r>
      <w:r w:rsidR="00691103">
        <w:rPr>
          <w:rFonts w:ascii="Times New Roman" w:hAnsi="Times New Roman" w:cs="Times New Roman"/>
          <w:sz w:val="24"/>
          <w:szCs w:val="24"/>
        </w:rPr>
        <w:t>.2025 г</w:t>
      </w:r>
      <w:r w:rsidRPr="008F272A">
        <w:rPr>
          <w:rFonts w:ascii="Times New Roman" w:hAnsi="Times New Roman" w:cs="Times New Roman"/>
          <w:sz w:val="24"/>
          <w:szCs w:val="24"/>
        </w:rPr>
        <w:t xml:space="preserve">. № </w:t>
      </w:r>
      <w:r w:rsidR="00F434C4">
        <w:rPr>
          <w:rFonts w:ascii="Times New Roman" w:hAnsi="Times New Roman" w:cs="Times New Roman"/>
          <w:sz w:val="24"/>
          <w:szCs w:val="24"/>
        </w:rPr>
        <w:t>345</w:t>
      </w:r>
      <w:r w:rsidRPr="008F272A">
        <w:rPr>
          <w:rFonts w:ascii="Times New Roman" w:hAnsi="Times New Roman" w:cs="Times New Roman"/>
          <w:sz w:val="24"/>
          <w:szCs w:val="24"/>
        </w:rPr>
        <w:t xml:space="preserve"> </w:t>
      </w:r>
      <w:r w:rsidRPr="008F272A">
        <w:rPr>
          <w:rFonts w:ascii="Times New Roman" w:hAnsi="Times New Roman" w:cs="Times New Roman"/>
          <w:b/>
          <w:sz w:val="24"/>
          <w:szCs w:val="24"/>
        </w:rPr>
        <w:t>«</w:t>
      </w:r>
      <w:r w:rsidRPr="008F2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r w:rsidRPr="008F272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документации об аукционе на право размещения нестационарных торговых объектов на территории Моргаушского </w:t>
      </w:r>
      <w:r w:rsidRPr="008F272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F272A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Чувашской Республики</w:t>
      </w:r>
      <w:r w:rsidRPr="008F272A">
        <w:rPr>
          <w:rFonts w:ascii="Times New Roman" w:eastAsia="Times New Roman" w:hAnsi="Times New Roman" w:cs="Times New Roman"/>
          <w:b/>
          <w:color w:val="030000"/>
          <w:sz w:val="24"/>
          <w:szCs w:val="24"/>
          <w:lang w:eastAsia="ru-RU"/>
        </w:rPr>
        <w:t xml:space="preserve">» </w:t>
      </w:r>
      <w:r w:rsidRPr="008F272A">
        <w:rPr>
          <w:rFonts w:ascii="Times New Roman" w:hAnsi="Times New Roman" w:cs="Times New Roman"/>
          <w:sz w:val="24"/>
          <w:szCs w:val="24"/>
        </w:rPr>
        <w:t xml:space="preserve"> проводит </w:t>
      </w:r>
      <w:proofErr w:type="gramEnd"/>
    </w:p>
    <w:p w:rsidR="00B37D37" w:rsidRPr="008F272A" w:rsidRDefault="00B37D37" w:rsidP="00B3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72A">
        <w:rPr>
          <w:rFonts w:ascii="Times New Roman" w:hAnsi="Times New Roman" w:cs="Times New Roman"/>
          <w:b/>
          <w:sz w:val="24"/>
          <w:szCs w:val="24"/>
        </w:rPr>
        <w:t>Аукцион на право размещения нестационарных торговых объектов (НТО) на территории Моргаушского муниципального округа Чувашской Республики</w:t>
      </w:r>
    </w:p>
    <w:p w:rsidR="00B37D37" w:rsidRPr="008F272A" w:rsidRDefault="00B37D37" w:rsidP="00B37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D37" w:rsidRPr="008F272A" w:rsidRDefault="00B37D37" w:rsidP="00B37D37">
      <w:pPr>
        <w:pStyle w:val="4"/>
        <w:spacing w:before="0" w:after="0"/>
        <w:ind w:firstLine="567"/>
        <w:rPr>
          <w:sz w:val="24"/>
          <w:szCs w:val="24"/>
          <w:u w:val="single"/>
        </w:rPr>
      </w:pPr>
      <w:r w:rsidRPr="008F272A">
        <w:rPr>
          <w:sz w:val="24"/>
          <w:szCs w:val="24"/>
          <w:u w:val="single"/>
        </w:rPr>
        <w:t>Предмет аукциона:</w:t>
      </w:r>
    </w:p>
    <w:p w:rsidR="00B37D37" w:rsidRPr="008F272A" w:rsidRDefault="00B37D37" w:rsidP="00B37D37">
      <w:pPr>
        <w:spacing w:after="0" w:line="240" w:lineRule="auto"/>
        <w:rPr>
          <w:sz w:val="24"/>
          <w:szCs w:val="24"/>
          <w:lang w:eastAsia="ru-RU"/>
        </w:rPr>
      </w:pP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91103">
        <w:rPr>
          <w:rFonts w:ascii="Times New Roman" w:hAnsi="Times New Roman" w:cs="Times New Roman"/>
          <w:b/>
        </w:rPr>
        <w:t>Лот № 1 Право на размещение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336"/>
        <w:gridCol w:w="2380"/>
        <w:gridCol w:w="2382"/>
      </w:tblGrid>
      <w:tr w:rsidR="00F434C4" w:rsidRPr="00F434C4" w:rsidTr="0019406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C4" w:rsidRPr="00F434C4" w:rsidRDefault="00F434C4" w:rsidP="00F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№</w:t>
            </w:r>
          </w:p>
          <w:p w:rsidR="00F434C4" w:rsidRPr="00F434C4" w:rsidRDefault="00F434C4" w:rsidP="00F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C4" w:rsidRPr="00F434C4" w:rsidRDefault="00F434C4" w:rsidP="00F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Информация об НТО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4C4" w:rsidRPr="00F434C4" w:rsidRDefault="00F434C4" w:rsidP="00F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Параметры НТО</w:t>
            </w:r>
          </w:p>
        </w:tc>
      </w:tr>
      <w:tr w:rsidR="00F434C4" w:rsidRPr="00F434C4" w:rsidTr="0019406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336" w:type="dxa"/>
            <w:hideMark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по схеме расположения НТО</w:t>
            </w:r>
          </w:p>
        </w:tc>
        <w:tc>
          <w:tcPr>
            <w:tcW w:w="4762" w:type="dxa"/>
            <w:gridSpan w:val="2"/>
            <w:hideMark/>
          </w:tcPr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 № 19</w:t>
            </w:r>
          </w:p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</w:p>
        </w:tc>
      </w:tr>
      <w:tr w:rsidR="00F434C4" w:rsidRPr="00F434C4" w:rsidTr="0019406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336" w:type="dxa"/>
            <w:hideMark/>
          </w:tcPr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Месторасположение</w:t>
            </w:r>
          </w:p>
        </w:tc>
        <w:tc>
          <w:tcPr>
            <w:tcW w:w="4762" w:type="dxa"/>
            <w:gridSpan w:val="2"/>
            <w:hideMark/>
          </w:tcPr>
          <w:p w:rsidR="00F434C4" w:rsidRPr="00F434C4" w:rsidRDefault="00A6055A" w:rsidP="00F434C4">
            <w:pPr>
              <w:tabs>
                <w:tab w:val="left" w:pos="25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A6055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с.Б.Сундырь </w:t>
            </w:r>
            <w:r w:rsidRPr="00A6055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(на земельном участке 21:17:060402:229)</w:t>
            </w:r>
          </w:p>
        </w:tc>
      </w:tr>
      <w:tr w:rsidR="00F434C4" w:rsidRPr="00F434C4" w:rsidTr="0019406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336" w:type="dxa"/>
          </w:tcPr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Координаты (Х, У)</w:t>
            </w:r>
          </w:p>
        </w:tc>
        <w:tc>
          <w:tcPr>
            <w:tcW w:w="2380" w:type="dxa"/>
          </w:tcPr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406906.14</w:t>
            </w:r>
          </w:p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406905.16</w:t>
            </w:r>
          </w:p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406897.41</w:t>
            </w:r>
          </w:p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406898.38</w:t>
            </w:r>
          </w:p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406906.14</w:t>
            </w:r>
          </w:p>
        </w:tc>
        <w:tc>
          <w:tcPr>
            <w:tcW w:w="2382" w:type="dxa"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1200386.11</w:t>
            </w:r>
          </w:p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1200389.99</w:t>
            </w:r>
          </w:p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1200388.04</w:t>
            </w:r>
          </w:p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1200384.16</w:t>
            </w:r>
          </w:p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1200386.11</w:t>
            </w:r>
          </w:p>
        </w:tc>
      </w:tr>
      <w:tr w:rsidR="00F434C4" w:rsidRPr="00F434C4" w:rsidTr="0019406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336" w:type="dxa"/>
            <w:hideMark/>
          </w:tcPr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площади места размещения НТО</w:t>
            </w:r>
          </w:p>
        </w:tc>
        <w:tc>
          <w:tcPr>
            <w:tcW w:w="4762" w:type="dxa"/>
            <w:gridSpan w:val="2"/>
            <w:hideMark/>
          </w:tcPr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32 кв. м</w:t>
            </w:r>
          </w:p>
        </w:tc>
      </w:tr>
      <w:tr w:rsidR="00F434C4" w:rsidRPr="00F434C4" w:rsidTr="0019406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336" w:type="dxa"/>
            <w:hideMark/>
          </w:tcPr>
          <w:p w:rsidR="00F434C4" w:rsidRPr="00F434C4" w:rsidRDefault="00F434C4" w:rsidP="00F434C4">
            <w:pPr>
              <w:tabs>
                <w:tab w:val="left" w:pos="1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Тип </w:t>
            </w: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</w:r>
          </w:p>
        </w:tc>
        <w:tc>
          <w:tcPr>
            <w:tcW w:w="4762" w:type="dxa"/>
            <w:gridSpan w:val="2"/>
            <w:hideMark/>
          </w:tcPr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Торговый павильон</w:t>
            </w:r>
          </w:p>
        </w:tc>
      </w:tr>
      <w:tr w:rsidR="00F434C4" w:rsidRPr="00F434C4" w:rsidTr="0019406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336" w:type="dxa"/>
            <w:hideMark/>
          </w:tcPr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Специализация </w:t>
            </w:r>
          </w:p>
        </w:tc>
        <w:tc>
          <w:tcPr>
            <w:tcW w:w="4762" w:type="dxa"/>
            <w:gridSpan w:val="2"/>
            <w:hideMark/>
          </w:tcPr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Продовольственные и непродовольственные товары</w:t>
            </w:r>
          </w:p>
        </w:tc>
      </w:tr>
      <w:tr w:rsidR="00F434C4" w:rsidRPr="00F434C4" w:rsidTr="0019406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336" w:type="dxa"/>
            <w:hideMark/>
          </w:tcPr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действия договора</w:t>
            </w:r>
          </w:p>
        </w:tc>
        <w:tc>
          <w:tcPr>
            <w:tcW w:w="4762" w:type="dxa"/>
            <w:gridSpan w:val="2"/>
            <w:hideMark/>
          </w:tcPr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5 лет с даты подписания договора, период осуществления торговой деятельности: круглогодично</w:t>
            </w:r>
          </w:p>
        </w:tc>
      </w:tr>
      <w:tr w:rsidR="00F434C4" w:rsidRPr="00F434C4" w:rsidTr="00194060">
        <w:trPr>
          <w:trHeight w:val="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Схема расположения НТО на территории Моргаушского муниципального округа Чувашской Республики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см. приложение №2 к </w:t>
            </w: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документации об аукционе </w:t>
            </w: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по лоту № 1</w:t>
            </w:r>
          </w:p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</w:p>
        </w:tc>
      </w:tr>
      <w:tr w:rsidR="00F434C4" w:rsidRPr="00F434C4" w:rsidTr="00194060">
        <w:trPr>
          <w:trHeight w:val="20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Начальный размер ежегодной платы за право на размещение НТО за указанный период осуществления торговой деятельности, руб.</w:t>
            </w:r>
          </w:p>
        </w:tc>
        <w:tc>
          <w:tcPr>
            <w:tcW w:w="4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b/>
                <w:iCs/>
                <w:sz w:val="21"/>
                <w:szCs w:val="21"/>
                <w:lang w:eastAsia="ru-RU"/>
              </w:rPr>
              <w:t>60 328 (Шестьдесят тысяч триста двадцать восемь)  рублей  31 копейка</w:t>
            </w:r>
          </w:p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</w:p>
        </w:tc>
      </w:tr>
      <w:tr w:rsidR="00F434C4" w:rsidRPr="00F434C4" w:rsidTr="00194060">
        <w:tc>
          <w:tcPr>
            <w:tcW w:w="541" w:type="dxa"/>
            <w:shd w:val="clear" w:color="auto" w:fill="auto"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336" w:type="dxa"/>
            <w:shd w:val="clear" w:color="auto" w:fill="auto"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Размер задатка,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3 016,4</w:t>
            </w:r>
          </w:p>
        </w:tc>
      </w:tr>
      <w:tr w:rsidR="00F434C4" w:rsidRPr="00F434C4" w:rsidTr="00194060">
        <w:tc>
          <w:tcPr>
            <w:tcW w:w="541" w:type="dxa"/>
            <w:shd w:val="clear" w:color="auto" w:fill="auto"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336" w:type="dxa"/>
            <w:shd w:val="clear" w:color="auto" w:fill="auto"/>
          </w:tcPr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Величина повышения начальной цены права на размещение</w:t>
            </w:r>
          </w:p>
          <w:p w:rsidR="00F434C4" w:rsidRPr="00F434C4" w:rsidRDefault="00F434C4" w:rsidP="00F434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(«шаг аукциона»), руб.</w:t>
            </w:r>
          </w:p>
        </w:tc>
        <w:tc>
          <w:tcPr>
            <w:tcW w:w="4762" w:type="dxa"/>
            <w:gridSpan w:val="2"/>
            <w:shd w:val="clear" w:color="auto" w:fill="auto"/>
          </w:tcPr>
          <w:p w:rsidR="00F434C4" w:rsidRPr="00F434C4" w:rsidRDefault="00F434C4" w:rsidP="00F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F434C4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3 016,4</w:t>
            </w:r>
          </w:p>
        </w:tc>
      </w:tr>
    </w:tbl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</w:rPr>
      </w:pPr>
    </w:p>
    <w:p w:rsidR="00F434C4" w:rsidRPr="00F434C4" w:rsidRDefault="00F434C4" w:rsidP="00F434C4">
      <w:pPr>
        <w:overflowPunct w:val="0"/>
        <w:autoSpaceDE w:val="0"/>
        <w:autoSpaceDN w:val="0"/>
        <w:adjustRightInd w:val="0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1" w:name="sub_1019"/>
      <w:r w:rsidRPr="00F434C4">
        <w:rPr>
          <w:rFonts w:ascii="Times New Roman" w:eastAsia="Times New Roman" w:hAnsi="Times New Roman" w:cs="Times New Roman"/>
          <w:b/>
          <w:lang w:eastAsia="ru-RU"/>
        </w:rPr>
        <w:t xml:space="preserve">Обязанность победителя аукциона по лоту №1 - </w:t>
      </w:r>
      <w:r w:rsidRPr="00F434C4">
        <w:rPr>
          <w:rFonts w:ascii="Times New Roman" w:eastAsia="Times New Roman" w:hAnsi="Times New Roman" w:cs="Times New Roman"/>
          <w:lang w:eastAsia="ru-RU"/>
        </w:rPr>
        <w:t>согласовать внешний вид (архитектурно-художественное решение) нестационарного торгового объекта в соответствии с Порядком согласования и оценки внешнего вида (архитектурно-художественного решения) нестационарных торговых объектов на территории Моргаушского муниципального округа Чувашской Республики, утвержденным постановлением администрации Моргаушского муниципального округа от 07.06.2023 г. № 1073.</w:t>
      </w:r>
    </w:p>
    <w:p w:rsidR="00F434C4" w:rsidRPr="00F434C4" w:rsidRDefault="00F434C4" w:rsidP="00F434C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34C4"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 –17.02.2025 г. с 8.00 час.</w:t>
      </w:r>
    </w:p>
    <w:p w:rsidR="00F434C4" w:rsidRPr="00F434C4" w:rsidRDefault="00F434C4" w:rsidP="00F434C4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434C4">
        <w:rPr>
          <w:rFonts w:ascii="Times New Roman" w:eastAsia="Times New Roman" w:hAnsi="Times New Roman" w:cs="Times New Roman"/>
          <w:b/>
          <w:lang w:eastAsia="ru-RU"/>
        </w:rPr>
        <w:t>Дата и время окончания приема заявок- 10.03.2025 г. до 17.00 час.</w:t>
      </w:r>
    </w:p>
    <w:p w:rsidR="00F434C4" w:rsidRPr="00F434C4" w:rsidRDefault="00F434C4" w:rsidP="00F434C4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434C4">
        <w:rPr>
          <w:rFonts w:ascii="Times New Roman" w:eastAsia="Times New Roman" w:hAnsi="Times New Roman" w:cs="Times New Roman"/>
          <w:b/>
          <w:lang w:eastAsia="ru-RU"/>
        </w:rPr>
        <w:t>Поступление задатка на счет организатора аукциона – не позднее 10.03.202</w:t>
      </w:r>
      <w:r w:rsidR="00680244">
        <w:rPr>
          <w:rFonts w:ascii="Times New Roman" w:eastAsia="Times New Roman" w:hAnsi="Times New Roman" w:cs="Times New Roman"/>
          <w:b/>
          <w:lang w:eastAsia="ru-RU"/>
        </w:rPr>
        <w:t>5</w:t>
      </w:r>
      <w:r w:rsidRPr="00F434C4">
        <w:rPr>
          <w:rFonts w:ascii="Times New Roman" w:eastAsia="Times New Roman" w:hAnsi="Times New Roman" w:cs="Times New Roman"/>
          <w:b/>
          <w:lang w:eastAsia="ru-RU"/>
        </w:rPr>
        <w:t xml:space="preserve"> г. </w:t>
      </w:r>
    </w:p>
    <w:p w:rsidR="00F434C4" w:rsidRPr="00F434C4" w:rsidRDefault="00F434C4" w:rsidP="00F434C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434C4">
        <w:rPr>
          <w:rFonts w:ascii="Times New Roman" w:eastAsia="Times New Roman" w:hAnsi="Times New Roman" w:cs="Times New Roman"/>
          <w:b/>
          <w:lang w:eastAsia="ru-RU"/>
        </w:rPr>
        <w:t>Дата и время начала рассмотрения заявок на участие в аукционе – 12.03.2025 г. в 10.00 час</w:t>
      </w:r>
      <w:r w:rsidRPr="00F434C4">
        <w:rPr>
          <w:rFonts w:ascii="Times New Roman" w:eastAsia="Times New Roman" w:hAnsi="Times New Roman" w:cs="Times New Roman"/>
          <w:lang w:eastAsia="ru-RU"/>
        </w:rPr>
        <w:t>.</w:t>
      </w:r>
    </w:p>
    <w:p w:rsidR="00F434C4" w:rsidRPr="00F434C4" w:rsidRDefault="00F434C4" w:rsidP="00F434C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434C4">
        <w:rPr>
          <w:rFonts w:ascii="Times New Roman" w:eastAsia="Times New Roman" w:hAnsi="Times New Roman" w:cs="Times New Roman"/>
          <w:b/>
          <w:lang w:eastAsia="ru-RU"/>
        </w:rPr>
        <w:t>Место проведения аукциона: с</w:t>
      </w:r>
      <w:proofErr w:type="gramStart"/>
      <w:r w:rsidRPr="00F434C4">
        <w:rPr>
          <w:rFonts w:ascii="Times New Roman" w:eastAsia="Times New Roman" w:hAnsi="Times New Roman" w:cs="Times New Roman"/>
          <w:b/>
          <w:lang w:eastAsia="ru-RU"/>
        </w:rPr>
        <w:t>.М</w:t>
      </w:r>
      <w:proofErr w:type="gramEnd"/>
      <w:r w:rsidRPr="00F434C4">
        <w:rPr>
          <w:rFonts w:ascii="Times New Roman" w:eastAsia="Times New Roman" w:hAnsi="Times New Roman" w:cs="Times New Roman"/>
          <w:b/>
          <w:lang w:eastAsia="ru-RU"/>
        </w:rPr>
        <w:t>оргауши, ул.Мира, д.6, каб.311</w:t>
      </w:r>
    </w:p>
    <w:p w:rsidR="00F434C4" w:rsidRPr="00F434C4" w:rsidRDefault="00F434C4" w:rsidP="00F434C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434C4">
        <w:rPr>
          <w:rFonts w:ascii="Times New Roman" w:eastAsia="Times New Roman" w:hAnsi="Times New Roman" w:cs="Times New Roman"/>
          <w:b/>
          <w:lang w:eastAsia="ru-RU"/>
        </w:rPr>
        <w:t>Дата и время проведения аукциона:13.03.2025 г. в 14.00 час.</w:t>
      </w:r>
    </w:p>
    <w:p w:rsidR="00F434C4" w:rsidRPr="00F434C4" w:rsidRDefault="00F434C4" w:rsidP="00F434C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434C4">
        <w:rPr>
          <w:rFonts w:ascii="Times New Roman" w:eastAsia="Times New Roman" w:hAnsi="Times New Roman" w:cs="Times New Roman"/>
          <w:b/>
          <w:lang w:eastAsia="ru-RU"/>
        </w:rPr>
        <w:t>Регистрация участников аукциона производится 13.03.2025 г. с 13.00 до 13.45 час. по адресу: с</w:t>
      </w:r>
      <w:proofErr w:type="gramStart"/>
      <w:r w:rsidRPr="00F434C4">
        <w:rPr>
          <w:rFonts w:ascii="Times New Roman" w:eastAsia="Times New Roman" w:hAnsi="Times New Roman" w:cs="Times New Roman"/>
          <w:b/>
          <w:lang w:eastAsia="ru-RU"/>
        </w:rPr>
        <w:t>.М</w:t>
      </w:r>
      <w:proofErr w:type="gramEnd"/>
      <w:r w:rsidRPr="00F434C4">
        <w:rPr>
          <w:rFonts w:ascii="Times New Roman" w:eastAsia="Times New Roman" w:hAnsi="Times New Roman" w:cs="Times New Roman"/>
          <w:b/>
          <w:lang w:eastAsia="ru-RU"/>
        </w:rPr>
        <w:t>оргауши, ул.Мира, д.6, каб.314</w:t>
      </w:r>
    </w:p>
    <w:p w:rsidR="00F434C4" w:rsidRPr="00F434C4" w:rsidRDefault="00F434C4" w:rsidP="00F434C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434C4">
        <w:rPr>
          <w:rFonts w:ascii="Times New Roman" w:eastAsia="Times New Roman" w:hAnsi="Times New Roman" w:cs="Times New Roman"/>
          <w:lang w:eastAsia="ru-RU"/>
        </w:rPr>
        <w:t xml:space="preserve">Форма подачи предложений о цене – открытая. </w:t>
      </w:r>
    </w:p>
    <w:p w:rsidR="00F434C4" w:rsidRPr="00F434C4" w:rsidRDefault="00F434C4" w:rsidP="00F434C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F434C4">
        <w:rPr>
          <w:rFonts w:ascii="Times New Roman" w:eastAsia="Times New Roman" w:hAnsi="Times New Roman" w:cs="Times New Roman"/>
          <w:lang w:eastAsia="ru-RU"/>
        </w:rPr>
        <w:t xml:space="preserve">Победителем аукциона признается лицо, предложившее наиболее высокую цену за право размещения нестационарного торгового объекта. </w:t>
      </w:r>
    </w:p>
    <w:p w:rsidR="00F434C4" w:rsidRPr="00F434C4" w:rsidRDefault="00F434C4" w:rsidP="00F434C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F434C4">
        <w:rPr>
          <w:rFonts w:ascii="Times New Roman" w:eastAsia="Times New Roman" w:hAnsi="Times New Roman" w:cs="Times New Roman"/>
          <w:lang w:eastAsia="ru-RU"/>
        </w:rPr>
        <w:t>Размер платы за право размещения нестационарного торгового объекта уплачивается победителем аукциона в течение 5 дней со дня заключения договора, за вычетом суммы внесенного победителем аукциона задатка.</w:t>
      </w:r>
    </w:p>
    <w:p w:rsidR="00F434C4" w:rsidRPr="00F434C4" w:rsidRDefault="00F434C4" w:rsidP="00F434C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lang w:eastAsia="ru-RU"/>
        </w:rPr>
      </w:pPr>
      <w:r w:rsidRPr="00F434C4">
        <w:rPr>
          <w:rFonts w:ascii="Times New Roman" w:eastAsia="Times New Roman" w:hAnsi="Times New Roman" w:cs="Times New Roman"/>
          <w:lang w:eastAsia="ru-RU"/>
        </w:rPr>
        <w:t>Оплата стоимости права размещения нестационарного торгового объекта по договору третьими лицами не допускается.</w:t>
      </w:r>
    </w:p>
    <w:p w:rsidR="00F434C4" w:rsidRPr="00F434C4" w:rsidRDefault="00F434C4" w:rsidP="00F434C4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434C4">
        <w:rPr>
          <w:rFonts w:ascii="Times New Roman" w:eastAsia="Times New Roman" w:hAnsi="Times New Roman" w:cs="Times New Roman"/>
          <w:lang w:eastAsia="ru-RU"/>
        </w:rPr>
        <w:t xml:space="preserve">Прием заявок на участие в аукционе осуществляется по рабочим дням с 08.00 до 17.00 по адресу: </w:t>
      </w:r>
      <w:r w:rsidRPr="00F434C4">
        <w:rPr>
          <w:rFonts w:ascii="Times New Roman" w:eastAsia="Times New Roman" w:hAnsi="Times New Roman" w:cs="Times New Roman"/>
          <w:b/>
          <w:lang w:eastAsia="ru-RU"/>
        </w:rPr>
        <w:t>с</w:t>
      </w:r>
      <w:proofErr w:type="gramStart"/>
      <w:r w:rsidRPr="00F434C4">
        <w:rPr>
          <w:rFonts w:ascii="Times New Roman" w:eastAsia="Times New Roman" w:hAnsi="Times New Roman" w:cs="Times New Roman"/>
          <w:b/>
          <w:lang w:eastAsia="ru-RU"/>
        </w:rPr>
        <w:t>.М</w:t>
      </w:r>
      <w:proofErr w:type="gramEnd"/>
      <w:r w:rsidRPr="00F434C4">
        <w:rPr>
          <w:rFonts w:ascii="Times New Roman" w:eastAsia="Times New Roman" w:hAnsi="Times New Roman" w:cs="Times New Roman"/>
          <w:b/>
          <w:lang w:eastAsia="ru-RU"/>
        </w:rPr>
        <w:t>оргауши, ул.Мира, д.6, каб.311, 314</w:t>
      </w:r>
      <w:r w:rsidRPr="00F434C4">
        <w:rPr>
          <w:rFonts w:ascii="Times New Roman" w:eastAsia="Times New Roman" w:hAnsi="Times New Roman" w:cs="Times New Roman"/>
          <w:lang w:eastAsia="ru-RU"/>
        </w:rPr>
        <w:t>.</w:t>
      </w:r>
    </w:p>
    <w:p w:rsidR="00F434C4" w:rsidRPr="00F434C4" w:rsidRDefault="00F434C4" w:rsidP="00F434C4">
      <w:pPr>
        <w:overflowPunct w:val="0"/>
        <w:autoSpaceDE w:val="0"/>
        <w:autoSpaceDN w:val="0"/>
        <w:adjustRightInd w:val="0"/>
        <w:spacing w:after="0" w:line="240" w:lineRule="auto"/>
        <w:ind w:right="45" w:firstLine="56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434C4">
        <w:rPr>
          <w:rFonts w:ascii="Times New Roman" w:eastAsia="Times New Roman" w:hAnsi="Times New Roman" w:cs="Times New Roman"/>
          <w:lang w:eastAsia="ru-RU"/>
        </w:rPr>
        <w:t xml:space="preserve"> Справки по тел. 8(83541) 62-3-41, 63-2-45.</w:t>
      </w:r>
    </w:p>
    <w:p w:rsidR="00F434C4" w:rsidRDefault="00F434C4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</w:rPr>
        <w:t>Заявка на участие в аукционе подается в письменной форме по форме, приведенной в приложении № 1 к настоящей документации об аукционе.</w:t>
      </w:r>
    </w:p>
    <w:bookmarkEnd w:id="1"/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2" w:name="P285"/>
      <w:bookmarkEnd w:id="2"/>
      <w:r w:rsidRPr="00691103">
        <w:rPr>
          <w:rFonts w:ascii="Times New Roman" w:hAnsi="Times New Roman" w:cs="Times New Roman"/>
          <w:sz w:val="23"/>
          <w:szCs w:val="23"/>
        </w:rPr>
        <w:t xml:space="preserve"> 1. Для участия в аукционе заявители представляют в установленный в извещении о проведен</w:t>
      </w:r>
      <w:proofErr w:type="gramStart"/>
      <w:r w:rsidRPr="00691103">
        <w:rPr>
          <w:rFonts w:ascii="Times New Roman" w:hAnsi="Times New Roman" w:cs="Times New Roman"/>
          <w:sz w:val="23"/>
          <w:szCs w:val="23"/>
        </w:rPr>
        <w:t>ии ау</w:t>
      </w:r>
      <w:proofErr w:type="gramEnd"/>
      <w:r w:rsidRPr="00691103">
        <w:rPr>
          <w:rFonts w:ascii="Times New Roman" w:hAnsi="Times New Roman" w:cs="Times New Roman"/>
          <w:sz w:val="23"/>
          <w:szCs w:val="23"/>
        </w:rPr>
        <w:t>кциона срок следующие документы: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1.1. заявка на участие в аукционе по форме, установленной аукционной документацией;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1.2. паспорт для физических лиц (или заверенная копия паспорта);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1.3.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 xml:space="preserve">1.4.  документы или копии документов, подтверждающие внесение задатка, в случае если в документации об аукционе содержится </w:t>
      </w:r>
      <w:proofErr w:type="gramStart"/>
      <w:r w:rsidRPr="00691103">
        <w:rPr>
          <w:rFonts w:ascii="Times New Roman" w:hAnsi="Times New Roman" w:cs="Times New Roman"/>
          <w:sz w:val="23"/>
          <w:szCs w:val="23"/>
        </w:rPr>
        <w:t>требование</w:t>
      </w:r>
      <w:proofErr w:type="gramEnd"/>
      <w:r w:rsidRPr="00691103">
        <w:rPr>
          <w:rFonts w:ascii="Times New Roman" w:hAnsi="Times New Roman" w:cs="Times New Roman"/>
          <w:sz w:val="23"/>
          <w:szCs w:val="23"/>
        </w:rPr>
        <w:t xml:space="preserve"> о внесении задатка (платежное поручение, подтверждающее перечисление задатка). 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Заявители могут представить на добровольной основе выписку из Единого государственного реестра юридических лиц (или заверенную копия такой выписки) – для юридических лиц, выписку из Единого государственного реестра индивидуальных предпринимателей (или заверенную копия такой выписки) – для индивидуальных предпринимателей, выданные не позднее 6 месяцев до даты приема заявок.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 xml:space="preserve">2. Организатор аукциона не вправе требовать представления других документов, </w:t>
      </w:r>
      <w:proofErr w:type="gramStart"/>
      <w:r w:rsidRPr="00691103">
        <w:rPr>
          <w:rFonts w:ascii="Times New Roman" w:hAnsi="Times New Roman" w:cs="Times New Roman"/>
          <w:sz w:val="23"/>
          <w:szCs w:val="23"/>
        </w:rPr>
        <w:t>кроме</w:t>
      </w:r>
      <w:proofErr w:type="gramEnd"/>
      <w:r w:rsidRPr="00691103">
        <w:rPr>
          <w:rFonts w:ascii="Times New Roman" w:hAnsi="Times New Roman" w:cs="Times New Roman"/>
          <w:sz w:val="23"/>
          <w:szCs w:val="23"/>
        </w:rPr>
        <w:t xml:space="preserve"> указанных в </w:t>
      </w:r>
      <w:hyperlink w:anchor="P285" w:history="1">
        <w:r w:rsidRPr="00691103">
          <w:rPr>
            <w:rFonts w:ascii="Times New Roman" w:hAnsi="Times New Roman" w:cs="Times New Roman"/>
            <w:color w:val="000000"/>
            <w:sz w:val="23"/>
            <w:szCs w:val="23"/>
          </w:rPr>
          <w:t>п. 1</w:t>
        </w:r>
      </w:hyperlink>
      <w:r w:rsidRPr="00691103">
        <w:rPr>
          <w:rFonts w:ascii="Times New Roman" w:hAnsi="Times New Roman" w:cs="Times New Roman"/>
          <w:sz w:val="23"/>
          <w:szCs w:val="23"/>
        </w:rPr>
        <w:t>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Один заявитель вправе подать только одну заявку на участие в аукционе по каждому лоту.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lastRenderedPageBreak/>
        <w:t>3. Заявка на участие в аукционе, поступившая по истечении срока ее приема, возвращается в день ее поступления заявителю.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3" w:name="P293"/>
      <w:bookmarkEnd w:id="3"/>
      <w:r w:rsidRPr="00691103">
        <w:rPr>
          <w:rFonts w:ascii="Times New Roman" w:hAnsi="Times New Roman" w:cs="Times New Roman"/>
          <w:sz w:val="23"/>
          <w:szCs w:val="23"/>
        </w:rPr>
        <w:t xml:space="preserve">Заявитель не допускается к участию в аукционе в случае непредставления определенных      </w:t>
      </w:r>
      <w:hyperlink w:anchor="P285" w:history="1">
        <w:r w:rsidRPr="00691103">
          <w:rPr>
            <w:rFonts w:ascii="Times New Roman" w:hAnsi="Times New Roman" w:cs="Times New Roman"/>
            <w:color w:val="000000"/>
            <w:sz w:val="23"/>
            <w:szCs w:val="23"/>
          </w:rPr>
          <w:t>п.1</w:t>
        </w:r>
      </w:hyperlink>
      <w:r w:rsidRPr="0069110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91103">
        <w:rPr>
          <w:rFonts w:ascii="Times New Roman" w:hAnsi="Times New Roman" w:cs="Times New Roman"/>
          <w:sz w:val="23"/>
          <w:szCs w:val="23"/>
        </w:rPr>
        <w:t>необходимых для участия в аукционе документов или представление недостоверных сведений.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 xml:space="preserve">Отказ в допуске к участию в торгах по иным основаниям, </w:t>
      </w:r>
      <w:proofErr w:type="gramStart"/>
      <w:r w:rsidRPr="00691103">
        <w:rPr>
          <w:rFonts w:ascii="Times New Roman" w:hAnsi="Times New Roman" w:cs="Times New Roman"/>
          <w:sz w:val="23"/>
          <w:szCs w:val="23"/>
        </w:rPr>
        <w:t>кроме</w:t>
      </w:r>
      <w:proofErr w:type="gramEnd"/>
      <w:r w:rsidRPr="00691103">
        <w:rPr>
          <w:rFonts w:ascii="Times New Roman" w:hAnsi="Times New Roman" w:cs="Times New Roman"/>
          <w:sz w:val="23"/>
          <w:szCs w:val="23"/>
        </w:rPr>
        <w:t xml:space="preserve"> указанных в п.3</w:t>
      </w:r>
      <w:r w:rsidRPr="0069110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91103">
        <w:rPr>
          <w:rFonts w:ascii="Times New Roman" w:hAnsi="Times New Roman" w:cs="Times New Roman"/>
          <w:sz w:val="23"/>
          <w:szCs w:val="23"/>
        </w:rPr>
        <w:t>не допускается.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Организатор аукциона ведет протокол приема заявок на участие в аукционе, который должен содержать сведения о заявителях, о датах подачи заявок, о внесенных задатках, а также сведения о заявителях, не допущенных к участию в аукционе, с указанием причин отказа. Протокол приема заявок подписывается организатором аукциона в течение одного дня со дня окончания срока приема заявок. Заявитель становится участником аукциона с момента подписания организатором аукциона протокола приема заявок.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приема заявок на участие в аукционе.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Организатор аукциона ведет аудио - и/или видеозапись процедуры аукциона.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bookmarkStart w:id="4" w:name="sub_1035"/>
      <w:r w:rsidRPr="00691103">
        <w:rPr>
          <w:rFonts w:ascii="Times New Roman" w:hAnsi="Times New Roman" w:cs="Times New Roman"/>
          <w:sz w:val="23"/>
          <w:szCs w:val="23"/>
        </w:rPr>
        <w:t>К участию в аукционе допускаются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 Участнику аукциона выдается карточка с номером, под которым участник будет выступать на аукционе.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bookmarkStart w:id="5" w:name="sub_1036"/>
      <w:bookmarkEnd w:id="4"/>
      <w:r w:rsidRPr="00691103">
        <w:rPr>
          <w:rFonts w:ascii="Times New Roman" w:hAnsi="Times New Roman" w:cs="Times New Roman"/>
          <w:sz w:val="23"/>
          <w:szCs w:val="23"/>
        </w:rPr>
        <w:t>Аукцион начинается с оглашения аукционистом номера лота, его содержания, начальной цены и шага аукциона.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bookmarkStart w:id="6" w:name="sub_1037"/>
      <w:bookmarkEnd w:id="5"/>
      <w:r w:rsidRPr="00691103">
        <w:rPr>
          <w:rFonts w:ascii="Times New Roman" w:hAnsi="Times New Roman" w:cs="Times New Roman"/>
          <w:sz w:val="23"/>
          <w:szCs w:val="23"/>
        </w:rPr>
        <w:t>Участники аукциона сигнализируют о готовности купить право на размещение нестационарного торгового объекта по данной цене поднятием карточки. Аукционист называет номер карточки участника, который, по его мнению, первым поднял карточку. Затем аукционист объявляет следующую цену в соответствии с шагом аукциона. Аукцион завершается, когда после троекратного объявления очередной цены и номера участника, предложившего эту цену, ни один из участников не поднял карточку. Победителем аукциона становится участник, номер карточки которого был назван аукционистом последним.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bookmarkStart w:id="7" w:name="sub_1038"/>
      <w:bookmarkEnd w:id="6"/>
      <w:r w:rsidRPr="00691103">
        <w:rPr>
          <w:rFonts w:ascii="Times New Roman" w:hAnsi="Times New Roman" w:cs="Times New Roman"/>
          <w:sz w:val="23"/>
          <w:szCs w:val="23"/>
        </w:rPr>
        <w:t>По завершен</w:t>
      </w:r>
      <w:proofErr w:type="gramStart"/>
      <w:r w:rsidRPr="00691103">
        <w:rPr>
          <w:rFonts w:ascii="Times New Roman" w:hAnsi="Times New Roman" w:cs="Times New Roman"/>
          <w:sz w:val="23"/>
          <w:szCs w:val="23"/>
        </w:rPr>
        <w:t>ии ау</w:t>
      </w:r>
      <w:proofErr w:type="gramEnd"/>
      <w:r w:rsidRPr="00691103">
        <w:rPr>
          <w:rFonts w:ascii="Times New Roman" w:hAnsi="Times New Roman" w:cs="Times New Roman"/>
          <w:sz w:val="23"/>
          <w:szCs w:val="23"/>
        </w:rPr>
        <w:t>кциона аукционист объявляет о продаже права на размещение нестационарного торгового объекта, называет цену продажи и номер карточки победителя, а также номер карточки участника аукциона, который сделал предпоследнее предложение о цене лота.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3"/>
          <w:szCs w:val="23"/>
        </w:rPr>
      </w:pPr>
      <w:bookmarkStart w:id="8" w:name="sub_1039"/>
      <w:bookmarkEnd w:id="7"/>
      <w:r w:rsidRPr="00691103">
        <w:rPr>
          <w:rFonts w:ascii="Times New Roman" w:hAnsi="Times New Roman" w:cs="Times New Roman"/>
          <w:sz w:val="23"/>
          <w:szCs w:val="23"/>
        </w:rPr>
        <w:t xml:space="preserve">Результаты аукциона оформляются протоколом, который подписывается аукционной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  <w:bookmarkEnd w:id="8"/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 xml:space="preserve">Победитель аукциона при уклонении от подписания протокола о результатах аукциона утрачивает внесенный им задаток. Сумма задатка подлежит перечислению Организатору аукциона. 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91103" w:rsidRPr="00691103" w:rsidRDefault="00691103" w:rsidP="00691103">
      <w:pPr>
        <w:pStyle w:val="ConsPlusNormal"/>
        <w:ind w:firstLine="709"/>
        <w:jc w:val="both"/>
        <w:rPr>
          <w:sz w:val="23"/>
          <w:szCs w:val="23"/>
        </w:rPr>
      </w:pPr>
      <w:proofErr w:type="gramStart"/>
      <w:r w:rsidRPr="00691103">
        <w:rPr>
          <w:sz w:val="23"/>
          <w:szCs w:val="23"/>
        </w:rPr>
        <w:t>Организатор аукциона в течение пяти рабочих дней со дня подписания протокола о результатах аукциона возвращает задатки лицам, участвовавшим в аукционе, но не победившим в нем. Участнику аукциона, сделавшему предпоследнее предложение о цене на право размещения нестационарного торгового объекта задаток возвращается в течение пяти рабочих дней с даты подписания договора с победителем аукциона.</w:t>
      </w:r>
      <w:proofErr w:type="gramEnd"/>
      <w:r w:rsidRPr="00691103">
        <w:rPr>
          <w:sz w:val="23"/>
          <w:szCs w:val="23"/>
        </w:rPr>
        <w:t xml:space="preserve"> Задаток, внесенный участником аукциона, признанным победителем аукциона, не возвращается и зачисляется в счет оплаты предмета аукциона.</w:t>
      </w:r>
    </w:p>
    <w:p w:rsidR="00691103" w:rsidRPr="00691103" w:rsidRDefault="00691103" w:rsidP="00691103">
      <w:pPr>
        <w:pStyle w:val="ConsPlusNormal"/>
        <w:ind w:firstLine="709"/>
        <w:jc w:val="both"/>
        <w:rPr>
          <w:sz w:val="23"/>
          <w:szCs w:val="23"/>
        </w:rPr>
      </w:pP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lastRenderedPageBreak/>
        <w:t>Победитель аукциона и организатор аукциона в срок не ранее десяти календарных дней со дня размещения информации о результатах аукциона подписывают договор на размещение НТО, к которому прикладывается ситуационный план размещения НТО в границах места размещения в соответствии со схемой размещения НТО.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При уклонении или отказе победителя аукциона от подписания договора на право размещения нестационарного торгового объекта, в установленные аукционной документацией сроки, задаток ему не возвращается. В таком случае администрация предлагает подписать договор участнику аукциона, сделавшему предпоследнее предложение о цене на право размещения нестационарного торгового объекта.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4. Аукцион признается несостоявшимся в случае, если: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9" w:name="P309"/>
      <w:bookmarkEnd w:id="9"/>
      <w:r w:rsidRPr="00691103">
        <w:rPr>
          <w:rFonts w:ascii="Times New Roman" w:hAnsi="Times New Roman" w:cs="Times New Roman"/>
          <w:sz w:val="23"/>
          <w:szCs w:val="23"/>
        </w:rPr>
        <w:t>1) в аукционе участвовали менее двух участников;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2) на участие в аукционе не подана ни одна заявка либо если на основании результатов рассмотрения заявок на участие в аукционе принято решение об отказе в допуске к участию в аукционе всех участников, подавших заявки на участие в аукционе.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цене, победителем признается лицо, чья заявка на участие в аукционе поступила первой.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 xml:space="preserve">В случае если аукцион признан несостоявшимся по причине, указанной в </w:t>
      </w:r>
      <w:hyperlink w:anchor="P309" w:history="1">
        <w:r w:rsidRPr="00691103">
          <w:rPr>
            <w:rFonts w:ascii="Times New Roman" w:hAnsi="Times New Roman" w:cs="Times New Roman"/>
            <w:color w:val="000000"/>
            <w:sz w:val="23"/>
            <w:szCs w:val="23"/>
          </w:rPr>
          <w:t>п.</w:t>
        </w:r>
      </w:hyperlink>
      <w:r w:rsidRPr="00691103">
        <w:rPr>
          <w:rFonts w:ascii="Times New Roman" w:hAnsi="Times New Roman" w:cs="Times New Roman"/>
          <w:sz w:val="23"/>
          <w:szCs w:val="23"/>
        </w:rPr>
        <w:t>4 единственный участник вправе, а организатор аукциона обязан заключить договор на размещение НТО по начальной цене аукциона.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>Организатор аукциона в случаях, если аукцион был признан несостоявшимся либо если не был заключен договор на размещение НТО с единственным участником аукциона, вправе объявить о проведении повторного аукциона. При этом могут быть изменены условия аукциона.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1103">
        <w:rPr>
          <w:rFonts w:ascii="Times New Roman" w:hAnsi="Times New Roman" w:cs="Times New Roman"/>
          <w:sz w:val="23"/>
          <w:szCs w:val="23"/>
        </w:rPr>
        <w:t xml:space="preserve"> Информация о результатах аукциона размещается организатором аукциона в течение трех дней со дня подписания протокола о результатах аукциона на официальном сайте</w:t>
      </w:r>
      <w:r w:rsidRPr="0069110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91103">
        <w:rPr>
          <w:rFonts w:ascii="Times New Roman" w:hAnsi="Times New Roman" w:cs="Times New Roman"/>
          <w:sz w:val="23"/>
          <w:szCs w:val="23"/>
        </w:rPr>
        <w:t>в информационно-телекоммуникационной сети "Интернет" организатора аукциона (http://morgau.cap.ru/).</w:t>
      </w:r>
    </w:p>
    <w:p w:rsidR="00691103" w:rsidRPr="00691103" w:rsidRDefault="00691103" w:rsidP="00691103">
      <w:pPr>
        <w:pStyle w:val="21"/>
        <w:tabs>
          <w:tab w:val="left" w:pos="4420"/>
        </w:tabs>
        <w:spacing w:after="0"/>
        <w:ind w:firstLine="709"/>
        <w:rPr>
          <w:rFonts w:ascii="Times New Roman" w:hAnsi="Times New Roman"/>
          <w:b/>
          <w:sz w:val="22"/>
          <w:szCs w:val="22"/>
        </w:rPr>
      </w:pPr>
    </w:p>
    <w:p w:rsidR="00691103" w:rsidRPr="00691103" w:rsidRDefault="00691103" w:rsidP="00691103">
      <w:pPr>
        <w:pStyle w:val="21"/>
        <w:tabs>
          <w:tab w:val="left" w:pos="4420"/>
        </w:tabs>
        <w:spacing w:after="0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691103">
        <w:rPr>
          <w:rFonts w:ascii="Times New Roman" w:hAnsi="Times New Roman"/>
          <w:b/>
          <w:sz w:val="22"/>
          <w:szCs w:val="22"/>
        </w:rPr>
        <w:t>Банковские реквизиты для перечисления задатка: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91103">
        <w:rPr>
          <w:rFonts w:ascii="Times New Roman" w:hAnsi="Times New Roman" w:cs="Times New Roman"/>
          <w:color w:val="000000"/>
        </w:rPr>
        <w:t>ИНН 2100003168</w:t>
      </w:r>
    </w:p>
    <w:p w:rsidR="00691103" w:rsidRPr="00691103" w:rsidRDefault="00691103" w:rsidP="006911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91103">
        <w:rPr>
          <w:rFonts w:ascii="Times New Roman" w:hAnsi="Times New Roman" w:cs="Times New Roman"/>
          <w:color w:val="000000"/>
        </w:rPr>
        <w:t>КПП 210001001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691103">
        <w:rPr>
          <w:rFonts w:ascii="Times New Roman" w:hAnsi="Times New Roman" w:cs="Times New Roman"/>
        </w:rPr>
        <w:t>л</w:t>
      </w:r>
      <w:proofErr w:type="gramEnd"/>
      <w:r w:rsidRPr="00691103">
        <w:rPr>
          <w:rFonts w:ascii="Times New Roman" w:hAnsi="Times New Roman" w:cs="Times New Roman"/>
        </w:rPr>
        <w:t xml:space="preserve">/с </w:t>
      </w:r>
      <w:r w:rsidRPr="00691103">
        <w:rPr>
          <w:rFonts w:ascii="Times New Roman" w:hAnsi="Times New Roman" w:cs="Times New Roman"/>
          <w:color w:val="000000"/>
        </w:rPr>
        <w:t>05153</w:t>
      </w:r>
      <w:r w:rsidRPr="00691103">
        <w:rPr>
          <w:rFonts w:ascii="Times New Roman" w:hAnsi="Times New Roman" w:cs="Times New Roman"/>
          <w:color w:val="000000"/>
          <w:lang w:val="en-US"/>
        </w:rPr>
        <w:t>Q</w:t>
      </w:r>
      <w:r w:rsidRPr="00691103">
        <w:rPr>
          <w:rFonts w:ascii="Times New Roman" w:hAnsi="Times New Roman" w:cs="Times New Roman"/>
          <w:color w:val="000000"/>
        </w:rPr>
        <w:t>41800</w:t>
      </w:r>
      <w:r w:rsidRPr="00691103">
        <w:rPr>
          <w:rFonts w:ascii="Times New Roman" w:hAnsi="Times New Roman" w:cs="Times New Roman"/>
        </w:rPr>
        <w:t xml:space="preserve"> в Управлении Федерального казначейства по Чувашской Республике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691103">
        <w:rPr>
          <w:rFonts w:ascii="Times New Roman" w:hAnsi="Times New Roman" w:cs="Times New Roman"/>
        </w:rPr>
        <w:t>р</w:t>
      </w:r>
      <w:proofErr w:type="gramEnd"/>
      <w:r w:rsidRPr="00691103">
        <w:rPr>
          <w:rFonts w:ascii="Times New Roman" w:hAnsi="Times New Roman" w:cs="Times New Roman"/>
        </w:rPr>
        <w:t>/</w:t>
      </w:r>
      <w:proofErr w:type="spellStart"/>
      <w:r w:rsidRPr="00691103">
        <w:rPr>
          <w:rFonts w:ascii="Times New Roman" w:hAnsi="Times New Roman" w:cs="Times New Roman"/>
        </w:rPr>
        <w:t>сч</w:t>
      </w:r>
      <w:proofErr w:type="spellEnd"/>
      <w:r w:rsidRPr="00691103">
        <w:rPr>
          <w:rFonts w:ascii="Times New Roman" w:hAnsi="Times New Roman" w:cs="Times New Roman"/>
        </w:rPr>
        <w:t xml:space="preserve"> 03232643975320001500 Отделение - НБ Чувашская Республика г. Чебоксары</w:t>
      </w:r>
    </w:p>
    <w:p w:rsidR="00691103" w:rsidRPr="00691103" w:rsidRDefault="00691103" w:rsidP="0069110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691103">
        <w:rPr>
          <w:rFonts w:ascii="Times New Roman" w:hAnsi="Times New Roman" w:cs="Times New Roman"/>
        </w:rPr>
        <w:t xml:space="preserve">БИК </w:t>
      </w:r>
      <w:r w:rsidRPr="00691103">
        <w:rPr>
          <w:rFonts w:ascii="Times New Roman" w:hAnsi="Times New Roman" w:cs="Times New Roman"/>
          <w:color w:val="000000"/>
        </w:rPr>
        <w:t>019706900</w:t>
      </w:r>
    </w:p>
    <w:p w:rsidR="00691103" w:rsidRPr="00691103" w:rsidRDefault="00691103" w:rsidP="00691103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sz w:val="22"/>
          <w:szCs w:val="22"/>
        </w:rPr>
      </w:pPr>
      <w:r w:rsidRPr="00691103">
        <w:rPr>
          <w:sz w:val="22"/>
          <w:szCs w:val="22"/>
        </w:rPr>
        <w:t xml:space="preserve">Назначение платежа: задаток за участие в аукционе </w:t>
      </w:r>
      <w:r w:rsidR="00F434C4">
        <w:rPr>
          <w:sz w:val="22"/>
          <w:szCs w:val="22"/>
        </w:rPr>
        <w:t>13.03.</w:t>
      </w:r>
      <w:r w:rsidRPr="00691103">
        <w:rPr>
          <w:sz w:val="22"/>
          <w:szCs w:val="22"/>
        </w:rPr>
        <w:t>2025 г. (Лот № ____).</w:t>
      </w:r>
    </w:p>
    <w:p w:rsidR="00875653" w:rsidRPr="00B00DCC" w:rsidRDefault="00875653" w:rsidP="002419A7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sectPr w:rsidR="00875653" w:rsidRPr="00B00DCC" w:rsidSect="0055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01D"/>
    <w:rsid w:val="000045A0"/>
    <w:rsid w:val="00045DAF"/>
    <w:rsid w:val="00075DEE"/>
    <w:rsid w:val="000B2EA6"/>
    <w:rsid w:val="000C4D2D"/>
    <w:rsid w:val="000C7343"/>
    <w:rsid w:val="000E6F57"/>
    <w:rsid w:val="00126981"/>
    <w:rsid w:val="00157A92"/>
    <w:rsid w:val="002419A7"/>
    <w:rsid w:val="0028090D"/>
    <w:rsid w:val="00294492"/>
    <w:rsid w:val="002B533E"/>
    <w:rsid w:val="002D51FF"/>
    <w:rsid w:val="002E2C96"/>
    <w:rsid w:val="003E2278"/>
    <w:rsid w:val="003F132D"/>
    <w:rsid w:val="00437CDD"/>
    <w:rsid w:val="0044061D"/>
    <w:rsid w:val="004D1C16"/>
    <w:rsid w:val="00517835"/>
    <w:rsid w:val="00517EEA"/>
    <w:rsid w:val="0055142A"/>
    <w:rsid w:val="00566EA1"/>
    <w:rsid w:val="00591D76"/>
    <w:rsid w:val="0059604F"/>
    <w:rsid w:val="005D0C4F"/>
    <w:rsid w:val="0060076E"/>
    <w:rsid w:val="006112EB"/>
    <w:rsid w:val="00625371"/>
    <w:rsid w:val="00680244"/>
    <w:rsid w:val="00680CCA"/>
    <w:rsid w:val="00691103"/>
    <w:rsid w:val="006B1AEB"/>
    <w:rsid w:val="00720E5F"/>
    <w:rsid w:val="00743E45"/>
    <w:rsid w:val="007649D1"/>
    <w:rsid w:val="00786DAE"/>
    <w:rsid w:val="00787C9A"/>
    <w:rsid w:val="007A32FB"/>
    <w:rsid w:val="007C5B17"/>
    <w:rsid w:val="007C5F65"/>
    <w:rsid w:val="00830472"/>
    <w:rsid w:val="00875653"/>
    <w:rsid w:val="0087752E"/>
    <w:rsid w:val="00895FAF"/>
    <w:rsid w:val="00896097"/>
    <w:rsid w:val="008A6D93"/>
    <w:rsid w:val="008B2FE6"/>
    <w:rsid w:val="008C4B71"/>
    <w:rsid w:val="008F272A"/>
    <w:rsid w:val="009101B2"/>
    <w:rsid w:val="00963CF9"/>
    <w:rsid w:val="00970E1F"/>
    <w:rsid w:val="009764C8"/>
    <w:rsid w:val="00A41621"/>
    <w:rsid w:val="00A6055A"/>
    <w:rsid w:val="00AD76D4"/>
    <w:rsid w:val="00B37D37"/>
    <w:rsid w:val="00BA623D"/>
    <w:rsid w:val="00BD50C4"/>
    <w:rsid w:val="00BF69D0"/>
    <w:rsid w:val="00C05D25"/>
    <w:rsid w:val="00C1501D"/>
    <w:rsid w:val="00C560BC"/>
    <w:rsid w:val="00D2522A"/>
    <w:rsid w:val="00D7425E"/>
    <w:rsid w:val="00DA5CDF"/>
    <w:rsid w:val="00E63B2B"/>
    <w:rsid w:val="00EB510A"/>
    <w:rsid w:val="00F34E24"/>
    <w:rsid w:val="00F434C4"/>
    <w:rsid w:val="00F501D9"/>
    <w:rsid w:val="00F55F18"/>
    <w:rsid w:val="00F8088D"/>
    <w:rsid w:val="00F92992"/>
    <w:rsid w:val="00F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1D"/>
  </w:style>
  <w:style w:type="paragraph" w:styleId="4">
    <w:name w:val="heading 4"/>
    <w:basedOn w:val="a"/>
    <w:next w:val="a"/>
    <w:link w:val="40"/>
    <w:qFormat/>
    <w:rsid w:val="002419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01D"/>
    <w:rPr>
      <w:strike w:val="0"/>
      <w:dstrike w:val="0"/>
      <w:color w:val="0066CC"/>
      <w:u w:val="none"/>
      <w:effect w:val="none"/>
    </w:rPr>
  </w:style>
  <w:style w:type="paragraph" w:styleId="2">
    <w:name w:val="Body Text Indent 2"/>
    <w:basedOn w:val="a"/>
    <w:link w:val="20"/>
    <w:rsid w:val="008756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75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75653"/>
    <w:pPr>
      <w:numPr>
        <w:ilvl w:val="12"/>
      </w:numPr>
      <w:spacing w:after="120" w:line="240" w:lineRule="auto"/>
      <w:jc w:val="both"/>
    </w:pPr>
    <w:rPr>
      <w:rFonts w:ascii="Peterburg" w:eastAsia="Times New Roman" w:hAnsi="Peterburg" w:cs="Times New Roman"/>
      <w:sz w:val="28"/>
      <w:szCs w:val="20"/>
      <w:lang w:eastAsia="ru-RU"/>
    </w:rPr>
  </w:style>
  <w:style w:type="paragraph" w:customStyle="1" w:styleId="ConsPlusNormal">
    <w:name w:val="ConsPlusNormal"/>
    <w:rsid w:val="00875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19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rgau_econom@cap.ru" TargetMode="External"/><Relationship Id="rId5" Type="http://schemas.openxmlformats.org/officeDocument/2006/relationships/hyperlink" Target="mailto:morgau_econom2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Семенов Николай Юрьевич</cp:lastModifiedBy>
  <cp:revision>5</cp:revision>
  <cp:lastPrinted>2025-02-14T13:15:00Z</cp:lastPrinted>
  <dcterms:created xsi:type="dcterms:W3CDTF">2025-02-14T13:15:00Z</dcterms:created>
  <dcterms:modified xsi:type="dcterms:W3CDTF">2025-02-21T06:56:00Z</dcterms:modified>
</cp:coreProperties>
</file>