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Кабинета Министров ЧР от 18.12.2015 N 831-р</w:t>
              <w:br/>
              <w:t xml:space="preserve">&lt;Об утверждении Программы по антикоррупционному просвещению в Чувашской Республике на 2016 - 2017 годы&gt;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18 декабря 2015 г. N 831-р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прилагаемую </w:t>
      </w:r>
      <w:hyperlink w:history="0" w:anchor="P22" w:tooltip="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по антикоррупционному просвещению в Чувашской Республике на 2016 - 2017 годы.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И.МОТОРИН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18.12.2015 N 831-р</w:t>
      </w:r>
    </w:p>
    <w:p>
      <w:pPr>
        <w:pStyle w:val="0"/>
        <w:jc w:val="both"/>
      </w:pPr>
      <w:r>
        <w:rPr>
          <w:sz w:val="20"/>
        </w:rPr>
      </w:r>
    </w:p>
    <w:bookmarkStart w:id="22" w:name="P22"/>
    <w:bookmarkEnd w:id="22"/>
    <w:p>
      <w:pPr>
        <w:pStyle w:val="2"/>
        <w:jc w:val="center"/>
      </w:pPr>
      <w:r>
        <w:rPr>
          <w:sz w:val="20"/>
        </w:rPr>
        <w:t xml:space="preserve">ПРОГРАММА</w:t>
      </w:r>
    </w:p>
    <w:p>
      <w:pPr>
        <w:pStyle w:val="2"/>
        <w:jc w:val="center"/>
      </w:pPr>
      <w:r>
        <w:rPr>
          <w:sz w:val="20"/>
        </w:rPr>
        <w:t xml:space="preserve">ПО АНТИКОРРУПЦИОННОМУ ПРОСВЕЩЕНИЮ В ЧУВАШСКОЙ РЕСПУБЛИКЕ</w:t>
      </w:r>
    </w:p>
    <w:p>
      <w:pPr>
        <w:pStyle w:val="2"/>
        <w:jc w:val="center"/>
      </w:pPr>
      <w:r>
        <w:rPr>
          <w:sz w:val="20"/>
        </w:rPr>
        <w:t xml:space="preserve">НА 2016 - 2017 ГОДЫ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0"/>
        <w:gridCol w:w="2948"/>
        <w:gridCol w:w="2268"/>
        <w:gridCol w:w="1417"/>
        <w:gridCol w:w="2438"/>
      </w:tblGrid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реализации мероприятий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мониторинга правоприменения положений законодательства Российской Федерации, законодательства Чувашской Республики,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органы исполнительной власти Чувашской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предложений о повышении уровня правовой грамотности граждан, их правовом воспитании и популяризации антикоррупционных стандартов поведения, основанных на знаниях общих прав и обязанностей, и при необходимости подготовка предложений для внесения соответствующих изменений в законодательство Российской Федерации и законодательство Чувашской Республики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год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определение потребности образовательных организаций в познавательно-разъяснительных мероприятиях, связанных с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органами исполнительной власти Чувашской Республики проведения "прямых линий" с гражданами по вопросам антикоррупционного просвещения, отнесенным к сфере их деятельности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исполнительной власти Чувашской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Обобщение опыта и распространение лучшей практики освещения в средствах массовой информации антикоррупционной деятельности органов исполнительной власти Чувашской Республики и иных государственных органов Чувашской Республики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Мининформполитики Чувашии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год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конференций, встреч и круглых столов по вопросам распространения лучшей практики освещения в средствах массовой информации антикоррупционной деятельности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Актуализация раздела (баннера), отображающего информацию об оказании бесплатной юридической помощи в Чувашской Республике, на официальных сайтах органов исполнительной власти Чувашской Республики в информационно-телекоммуникационной сети "Интернет"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Минюст Чувашии, органы исполнительной власти Чувашской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граждан об оказываемой в Чувашской Республике бесплатной юридической помощи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Разработка методических и информационно-разъяснительных материалов об антикоррупционных стандартах поведения для государственных гражданских служащих Чувашской Республики (далее - гражданские служащие) и муниципальных служащих в Чувашской Республике (далее - муниципальные служащие), а также работников организаций, на которых распространены антикоррупционные стандарты поведения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органы исполнительной власти Чувашской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год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дополнительного источника информации, посредством которого будет проводиться познавательно-разъяснительная работа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Рассмотрение на заседании Комиссии по координации работы по противодействию коррупции в Чувашской Республике вопросов внедрения в практику предпринимательского сообщества антикоррупционной модели поведения посредством реализации Антикоррупционной хартии российского бизнеса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год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формировании антикоррупционной модели поведения в предпринимательском сообществе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Направление в государственные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 по ним судебных решений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органы исполнительной власти Чувашской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пропаганда законопослушного поведения граждан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содействия некоммерческим организациям, участвующим в правовом и антикоррупционном просвещении граждан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органы исполнительной власти Чувашской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конференций, встреч и круглых столов с участием представителей некоммерческих организаций, участвующих в правовом просвещении, в целях обмена опытом и выявления возникающих на практике проблем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 по обмену опытом между органами исполнительной власти Чувашской Республики и государственными органами субъектов Российской Федерации по вопросам противодействия коррупции с участием представителей органов местного самоуправления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органы исполнительной власти Чувашской Республики, органы местного самоуправления </w:t>
            </w:r>
            <w:hyperlink w:history="0" w:anchor="P166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обобщение и распространение позитивного антикоррупционного опыта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комплекса мероприятий, приуроченных к Международному дню борьбы с коррупцией (9 декабря)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органы исполнительной власти Чувашской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формирования отрицательного общественного мнения о проявлениях коррупции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в системе жилищно-коммунального хозяйства комплекса просветительских и воспитательных мероприятий по разъяснению ответственности за преступления коррупционной направленности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Минстрой Чувашии, Госжилинспекция Чувашии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год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правовой грамотности работников в сфере жилищно-коммунального хозяйства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правовой грамотности граждан, обучающихся в профессиональных образовательных организациях и организациях высшего образования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дополнительного профессионального образования гражданских служащих и муниципальных служащих, в должностные обязанности которых входит участие в противодействии коррупции, проведении антикоррупционной экспертизы нормативных правовых актов и их проектов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Минобразования Чувашии, органы исполнительной власти Чувашской Республики, органы местного самоуправления </w:t>
            </w:r>
            <w:hyperlink w:history="0" w:anchor="P166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обновление знаний, совершенствование навыков гражданских служащих, муниципальных служащих в области противодействия коррупции</w:t>
            </w:r>
          </w:p>
        </w:tc>
      </w:tr>
      <w:tr>
        <w:tc>
          <w:tcPr>
            <w:tcW w:w="540" w:type="dxa"/>
            <w:tcBorders>
              <w:lef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94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семинаров-совещаний, круглых столов: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  <w:tcBorders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left w:val="nil"/>
            </w:tcBorders>
            <w:vMerge w:val="continue"/>
          </w:tcPr>
          <w:p/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 должностными лицами кадровых служб, ответственными за работу по профилактике коррупционных и иных правонарушений в государственных органах Чувашской Республики, в администрациях муниципальных районов и городских округов, по вопросам противодействия коррупции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реже 1 раза в квартал</w:t>
            </w:r>
          </w:p>
        </w:tc>
        <w:tc>
          <w:tcPr>
            <w:tcW w:w="2438" w:type="dxa"/>
            <w:tcBorders>
              <w:top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обновление знаний, совершенствование навыков гражданских и муниципальных служащих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tcW w:w="294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 специалистами государственных органов Чувашской Республики и органов местного самоуправления, на которых возложены функции осуществления государственных и муниципальных закупок, по вопросам противодействия коррупции в сфере осуществления закупок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Минэкономразвития Чувашии, Госслужба Чувашии по конкурентной политике и тарифам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реже 1 раза в полугодие</w:t>
            </w:r>
          </w:p>
        </w:tc>
        <w:tc>
          <w:tcPr>
            <w:tcBorders>
              <w:top w:val="nil"/>
              <w:right w:val="nil"/>
            </w:tcBorders>
            <w:vMerge w:val="continue"/>
          </w:tcPr>
          <w:p/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Размещение информационных стендов, посвященных антикоррупционному просвещению, в органах исполнительной власти Чувашской Республики, органах местного самоуправления и организациях, находящихся в их ведении, а также в местах предоставления гражданам государственных и муниципальных услуг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исполнительной власти Чувашской Республики, органы местного самоуправления </w:t>
            </w:r>
            <w:hyperlink w:history="0" w:anchor="P166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июля 2016 года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формирования отрицательного общественного мнения к проявлениям коррупции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конкурса среди студентов, аспирантов, молодых ученых на лучшую исследовательскую работу по антикоррупционной тематике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Минобразования Чувашии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год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правовой грамотности граждан, вовлечение гражданского общества в реализацию антикоррупционной политики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конкурса среди журналистов на лучшее освещение вопросов борьбы с коррупцией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Мининформполитики Чувашии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правовой грамотности граждан, вовлечение гражданского общества в реализацию антикоррупционной политики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конкурса на разработку сценариев социальной рекламы антикоррупционной направленности на радио и телевидении, в иных средствах массовой информации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Мининформполитики Чувашии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правовой грамотности граждан, вовлечение гражданского общества в реализацию антикоррупционной политики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работы по антикоррупционному просвещению среди кандидатов на замещение вакантных должностей государственной гражданской службы Чувашской Республики и на включение в кадровый резерв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исполнительной власти Чувашской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правовой грамотности граждан и популяризация антикоррупционных стандартов поведения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Доведение до гражданских и муниципальных служащих положений законодательства Российской Федерации, законодательства Чувашской Республики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исполнительной власти Чувашской Республики, органы местного самоуправления </w:t>
            </w:r>
            <w:hyperlink w:history="0" w:anchor="P166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правовой грамотности гражданских и муниципальных служащих и популяризация антикоррупционных стандартов поведения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публикаций в средствах массовой информации о фактах проявления коррупции в государственных органах Чувашской Республики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Мининформполитики Чувашии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активизация работы по антикоррупционному просвещению граждан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(консультирование) граждан о порядке предоставления органами исполнительной власти Чувашской Республики и органами местного самоуправления государственных и муниципальных услуг в порядке, предусмотренном административным регламентом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органы исполнительной власти Чувашской Республики, органы местного самоуправления </w:t>
            </w:r>
            <w:hyperlink w:history="0" w:anchor="P166" w:tooltip="&lt;*&gt; Мероприятия, предусмотренные Программой, осуществляются по согласованию с исполнителем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дополнительного источника информации об оказании государственных и муниципальных услуг</w:t>
            </w:r>
          </w:p>
        </w:tc>
      </w:tr>
      <w:tr>
        <w:tc>
          <w:tcPr>
            <w:tcW w:w="540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9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226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Администрация Главы Чувашской Республики, органы исполнительной власти Чувашской Республики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2016 - 2017 годы</w:t>
            </w:r>
          </w:p>
        </w:tc>
        <w:tc>
          <w:tcPr>
            <w:tcW w:w="2438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повышение уровня правовой грамотности граждан, их правового воспитания и популяризация антикоррупционных стандартов поведения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Мероприятия, предусмотренные Программой, осуществляются по согласованию с исполнителем.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Кабинета Министров ЧР от 18.12.2015 N 831-р</w:t>
            <w:br/>
            <w:t>&lt;Об утверждении Программы по антикоррупционному просвещению в 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ЧР от 18.12.2015 N 831-р
&lt;Об утверждении Программы по антикоррупционному просвещению в Чувашской Республике на 2016 - 2017 годы&gt;</dc:title>
  <dcterms:created xsi:type="dcterms:W3CDTF">2024-03-14T12:24:56Z</dcterms:created>
</cp:coreProperties>
</file>