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88"/>
        <w:gridCol w:w="2970"/>
        <w:gridCol w:w="1984"/>
        <w:gridCol w:w="1596"/>
        <w:gridCol w:w="1206"/>
        <w:gridCol w:w="2198"/>
        <w:gridCol w:w="1741"/>
      </w:tblGrid>
      <w:tr w:rsidR="00182029" w:rsidRPr="00521781" w:rsidTr="00182029">
        <w:trPr>
          <w:trHeight w:val="411"/>
          <w:jc w:val="center"/>
        </w:trPr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029" w:rsidRPr="00521781" w:rsidRDefault="00182029" w:rsidP="0018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29">
              <w:rPr>
                <w:rFonts w:ascii="Times New Roman" w:hAnsi="Times New Roman" w:cs="Times New Roman"/>
                <w:sz w:val="24"/>
                <w:szCs w:val="24"/>
              </w:rPr>
              <w:t xml:space="preserve">Реестр кладбищ и мест захоронения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1820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bookmarkStart w:id="0" w:name="_GoBack"/>
            <w:bookmarkEnd w:id="0"/>
          </w:p>
        </w:tc>
      </w:tr>
      <w:tr w:rsidR="00F85C1B" w:rsidRPr="00521781" w:rsidTr="00F85C1B">
        <w:trPr>
          <w:trHeight w:val="193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</w:p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Статус кладбища (открытое, закрытое, закрытое для свободного захоронения)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1B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C1B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Категория земель, вид разрешённого использования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села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Юманайское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не разграничена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3,2596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21:23:070101:802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</w:t>
            </w:r>
          </w:p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деревни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Кадеркино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Юманайское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не разграничена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1,1711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21:23:060101:340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и иного специального назначения, ритуальная деятельность 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поселка Триер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Магаринское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0,1401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21:23:020101:221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деревни </w:t>
            </w:r>
            <w:proofErr w:type="gram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Магарин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Магаринское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0,4994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21:23:021401:45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и иного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назначения, 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поселка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Саланчик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Магаринское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0,8562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21:23:080102:170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деревни Петропавловск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Магаринское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0,4167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21:23:020101:222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деревни Егоркино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Магаринское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0,5326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21:23:020101:225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деревни Шумерля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Шумерлинское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1,0055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21:23:140101:32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и иного специального назначения,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деревни Лесные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Туваны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Туванское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между  селом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Туваны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и деревней Малые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Туваны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Туванское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села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Туваны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Туванское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закрытое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(1960 год)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села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Ходары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Ходарское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4,9788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21:23:000000:3941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деревни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Яндаши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Ходарское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2, 0004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21:23:120101:336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иного специального назначения, 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поселка Подборное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Большеалгашинское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0,1178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21:23:250101:18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содержания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поселка Дубовка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Большеалгашинское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0,3517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21:23:260101:83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содержания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выселок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Ахмасиха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Большеалгашинское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0,5309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21:23:420101:462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содержания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села Большие Алгаши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Большеалгашинское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собственность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1,8810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F85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21:23:240101:192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иного специального назначения, для содержания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деревни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Чертаганы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0,4635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деревни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Бреняши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Торханское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1,7881</w:t>
            </w:r>
          </w:p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F85C1B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21:23:110102:164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деревни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Торханы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1,5834 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21:23:110101:188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для размещения кладбища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деревни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Торханское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0,4639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21:23:000000:635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и иного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деревни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Савадеркино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1,1055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21:23:120103:694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деревни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Пояндайкино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1,2785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21:23:000000:4982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поселка Малиновка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0,5204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села </w:t>
            </w:r>
            <w:proofErr w:type="gram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Нижнекумашкинское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3,7617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21:23:080101:632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села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Алгаши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Русско-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Алгашинское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 поселение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4,5740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21:23:340101:400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поселка Красная Звезда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0,6800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поселка Красный Октябрь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0,5495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  <w:r w:rsidR="001919D3"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разъезда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Пинеры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0,7949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поселка Красный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Атмал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 и иного специального назначения, ритуальная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Кладбище поселка Путь Ленина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поселка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Мыслец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  <w:tr w:rsidR="001919D3" w:rsidRPr="00521781" w:rsidTr="00F85C1B"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поселка Коминтерн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ооктябрьское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не разграничена 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</w:t>
            </w:r>
          </w:p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(2005 год)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6407E6" w:rsidP="006A0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образован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9D3" w:rsidRPr="00521781" w:rsidRDefault="001919D3" w:rsidP="006A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81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 и иного специального назначения, ритуальная деятельность</w:t>
            </w:r>
          </w:p>
        </w:tc>
      </w:tr>
    </w:tbl>
    <w:p w:rsidR="006652D4" w:rsidRDefault="006652D4"/>
    <w:sectPr w:rsidR="006652D4" w:rsidSect="00191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D3"/>
    <w:rsid w:val="00182029"/>
    <w:rsid w:val="001919D3"/>
    <w:rsid w:val="006407E6"/>
    <w:rsid w:val="006652D4"/>
    <w:rsid w:val="008C61BF"/>
    <w:rsid w:val="00F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 Крымова</dc:creator>
  <cp:lastModifiedBy>Людмила Валентиновна Крымова</cp:lastModifiedBy>
  <cp:revision>2</cp:revision>
  <cp:lastPrinted>2024-02-06T09:50:00Z</cp:lastPrinted>
  <dcterms:created xsi:type="dcterms:W3CDTF">2024-02-06T09:45:00Z</dcterms:created>
  <dcterms:modified xsi:type="dcterms:W3CDTF">2024-02-06T12:24:00Z</dcterms:modified>
</cp:coreProperties>
</file>