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497" w:rsidRPr="00340B65" w:rsidRDefault="005C1497" w:rsidP="008060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0B65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5C1497" w:rsidRDefault="005C1497" w:rsidP="00A90F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0B65">
        <w:rPr>
          <w:rFonts w:ascii="Times New Roman" w:hAnsi="Times New Roman" w:cs="Times New Roman"/>
          <w:b/>
          <w:sz w:val="28"/>
          <w:szCs w:val="28"/>
        </w:rPr>
        <w:t>законов Чувашской Республики и иных нормативных правовых актов Чувашской Республики, подлежащих признанию утратившими силу, приостановлению, изменению или принятию в связи с принятием Закона Чувашской Республики «</w:t>
      </w:r>
      <w:r w:rsidRPr="00A90F8F">
        <w:rPr>
          <w:rFonts w:ascii="Times New Roman" w:hAnsi="Times New Roman" w:cs="Times New Roman"/>
          <w:b/>
          <w:sz w:val="28"/>
          <w:szCs w:val="28"/>
        </w:rPr>
        <w:t>О регулировании отдельных отношений в области оборота земель сельскохозяйственного</w:t>
      </w:r>
    </w:p>
    <w:p w:rsidR="005C1497" w:rsidRPr="00340B65" w:rsidRDefault="005C1497" w:rsidP="00A90F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F8F">
        <w:rPr>
          <w:rFonts w:ascii="Times New Roman" w:hAnsi="Times New Roman" w:cs="Times New Roman"/>
          <w:b/>
          <w:sz w:val="28"/>
          <w:szCs w:val="28"/>
        </w:rPr>
        <w:t>назначения на территории Чувашской Республики»</w:t>
      </w:r>
    </w:p>
    <w:p w:rsidR="005C1497" w:rsidRPr="002336CD" w:rsidRDefault="005C1497" w:rsidP="00B24C4F">
      <w:pPr>
        <w:pStyle w:val="40"/>
        <w:shd w:val="clear" w:color="auto" w:fill="auto"/>
        <w:spacing w:before="0" w:after="0" w:line="240" w:lineRule="auto"/>
        <w:ind w:left="40"/>
        <w:rPr>
          <w:b w:val="0"/>
        </w:rPr>
      </w:pPr>
    </w:p>
    <w:p w:rsidR="005C1497" w:rsidRPr="002336CD" w:rsidRDefault="005C1497" w:rsidP="00B24C4F">
      <w:pPr>
        <w:pStyle w:val="40"/>
        <w:shd w:val="clear" w:color="auto" w:fill="auto"/>
        <w:spacing w:before="0" w:after="0" w:line="240" w:lineRule="auto"/>
        <w:ind w:left="40"/>
        <w:rPr>
          <w:b w:val="0"/>
        </w:rPr>
      </w:pPr>
    </w:p>
    <w:p w:rsidR="005C1497" w:rsidRPr="003A6F21" w:rsidRDefault="005C1497" w:rsidP="00A90F8F">
      <w:pPr>
        <w:pStyle w:val="BodyTextIndent"/>
        <w:rPr>
          <w:sz w:val="28"/>
          <w:szCs w:val="28"/>
        </w:rPr>
      </w:pPr>
      <w:r w:rsidRPr="00340B65">
        <w:rPr>
          <w:sz w:val="28"/>
          <w:szCs w:val="28"/>
        </w:rPr>
        <w:t>С принятием Закона Чувашской Республики «</w:t>
      </w:r>
      <w:r w:rsidRPr="00A90F8F">
        <w:rPr>
          <w:sz w:val="28"/>
          <w:szCs w:val="28"/>
        </w:rPr>
        <w:t>О регулировании отдельных отношений в области оборота земель сельскохозяйственного назначения на территории Чувашской Республики»</w:t>
      </w:r>
      <w:r w:rsidRPr="00340B65">
        <w:rPr>
          <w:sz w:val="28"/>
          <w:szCs w:val="28"/>
        </w:rPr>
        <w:t xml:space="preserve"> </w:t>
      </w:r>
      <w:r w:rsidRPr="00A90F8F">
        <w:rPr>
          <w:sz w:val="28"/>
          <w:szCs w:val="28"/>
        </w:rPr>
        <w:t>потребуется внесение изменений в постановлени</w:t>
      </w:r>
      <w:r>
        <w:rPr>
          <w:sz w:val="28"/>
          <w:szCs w:val="28"/>
        </w:rPr>
        <w:t>я</w:t>
      </w:r>
      <w:r w:rsidRPr="00A90F8F">
        <w:rPr>
          <w:sz w:val="28"/>
          <w:szCs w:val="28"/>
        </w:rPr>
        <w:t xml:space="preserve"> Кабинета Министров Чувашской Республики от 22</w:t>
      </w:r>
      <w:r>
        <w:rPr>
          <w:sz w:val="28"/>
          <w:szCs w:val="28"/>
        </w:rPr>
        <w:t xml:space="preserve"> октября </w:t>
      </w:r>
      <w:r w:rsidRPr="00A90F8F">
        <w:rPr>
          <w:sz w:val="28"/>
          <w:szCs w:val="28"/>
        </w:rPr>
        <w:t>2004</w:t>
      </w:r>
      <w:r>
        <w:rPr>
          <w:sz w:val="28"/>
          <w:szCs w:val="28"/>
        </w:rPr>
        <w:t xml:space="preserve"> г.</w:t>
      </w:r>
      <w:r w:rsidRPr="00A90F8F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A90F8F">
        <w:rPr>
          <w:sz w:val="28"/>
          <w:szCs w:val="28"/>
        </w:rPr>
        <w:t xml:space="preserve"> 258</w:t>
      </w:r>
      <w:r>
        <w:rPr>
          <w:sz w:val="28"/>
          <w:szCs w:val="28"/>
        </w:rPr>
        <w:t xml:space="preserve"> «</w:t>
      </w:r>
      <w:r w:rsidRPr="00A90F8F">
        <w:rPr>
          <w:sz w:val="28"/>
          <w:szCs w:val="28"/>
        </w:rPr>
        <w:t>Об уполномоченном исполнительном органе государственной власти Чувашской Республики по управлению и распоряжению землями сельскохозяйственного назначения, находящимися в государственной собственности Чувашской Республики, и участию в обороте земельных участков и долей в праве общей собственности на земельные участки из земель с</w:t>
      </w:r>
      <w:r>
        <w:rPr>
          <w:sz w:val="28"/>
          <w:szCs w:val="28"/>
        </w:rPr>
        <w:t xml:space="preserve">ельскохозяйственного назначения», </w:t>
      </w:r>
      <w:r w:rsidRPr="00A90F8F">
        <w:rPr>
          <w:sz w:val="28"/>
          <w:szCs w:val="28"/>
        </w:rPr>
        <w:t>от 13 февраля 2013 г. № 36 «Об утверждении Порядка взаимодействия исполнительн</w:t>
      </w:r>
      <w:r>
        <w:rPr>
          <w:sz w:val="28"/>
          <w:szCs w:val="28"/>
        </w:rPr>
        <w:t>ых</w:t>
      </w:r>
      <w:r w:rsidRPr="00A90F8F">
        <w:rPr>
          <w:sz w:val="28"/>
          <w:szCs w:val="28"/>
        </w:rPr>
        <w:t xml:space="preserve"> органов Чувашской Республики при обращении в суд с заявлением о</w:t>
      </w:r>
      <w:r>
        <w:rPr>
          <w:sz w:val="28"/>
          <w:szCs w:val="28"/>
        </w:rPr>
        <w:t>б</w:t>
      </w:r>
      <w:r w:rsidRPr="00A90F8F">
        <w:rPr>
          <w:sz w:val="28"/>
          <w:szCs w:val="28"/>
        </w:rPr>
        <w:t xml:space="preserve"> изъятии земельного участка из земель сельскохозяйственного назначения, расположенных на территории Чувашской Республики, у его собственника и о его продаже с публичных торгов»</w:t>
      </w:r>
      <w:r>
        <w:rPr>
          <w:sz w:val="28"/>
          <w:szCs w:val="28"/>
        </w:rPr>
        <w:t xml:space="preserve">, </w:t>
      </w:r>
      <w:r w:rsidRPr="00A90F8F">
        <w:rPr>
          <w:sz w:val="28"/>
          <w:szCs w:val="28"/>
        </w:rPr>
        <w:t>от 9 апреля 2014 г. № 110 «Об утверждении Порядка формирования перечня особо ценных продуктивных сельскохозяйственных угодий, расположенных на территории Чувашской Республики, использование которых д</w:t>
      </w:r>
      <w:r>
        <w:rPr>
          <w:sz w:val="28"/>
          <w:szCs w:val="28"/>
        </w:rPr>
        <w:t>ля других целей не допускается».</w:t>
      </w:r>
    </w:p>
    <w:p w:rsidR="005C1497" w:rsidRPr="002336CD" w:rsidRDefault="005C1497" w:rsidP="00340B65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5C1497" w:rsidRPr="002336CD" w:rsidRDefault="005C1497" w:rsidP="00340B65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5C1497" w:rsidRPr="002336CD" w:rsidRDefault="005C1497" w:rsidP="00340B65">
      <w:pPr>
        <w:shd w:val="clear" w:color="auto" w:fill="FFFFFF"/>
        <w:ind w:firstLine="709"/>
        <w:jc w:val="both"/>
        <w:rPr>
          <w:sz w:val="28"/>
          <w:szCs w:val="28"/>
        </w:rPr>
      </w:pPr>
    </w:p>
    <w:tbl>
      <w:tblPr>
        <w:tblW w:w="9606" w:type="dxa"/>
        <w:tblLook w:val="00A0"/>
      </w:tblPr>
      <w:tblGrid>
        <w:gridCol w:w="4361"/>
        <w:gridCol w:w="5245"/>
      </w:tblGrid>
      <w:tr w:rsidR="005C1497" w:rsidRPr="003A6F21" w:rsidTr="00D31AFE">
        <w:tc>
          <w:tcPr>
            <w:tcW w:w="4361" w:type="dxa"/>
          </w:tcPr>
          <w:p w:rsidR="005C1497" w:rsidRPr="003A6F21" w:rsidRDefault="005C1497" w:rsidP="00D31A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bookmarkStart w:id="0" w:name="_GoBack"/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6" type="#_x0000_t75" style="position:absolute;margin-left:203.7pt;margin-top:9.6pt;width:170.05pt;height:73.4pt;z-index:-251658240;visibility:visible">
                  <v:imagedata r:id="rId6" o:title=""/>
                </v:shape>
              </w:pict>
            </w:r>
            <w:bookmarkEnd w:id="0"/>
            <w:r w:rsidRPr="003A6F2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Заместитель Председателя Кабинета Министров Чувашской Республики – министр сельского хозяйства Чувашской Республики</w:t>
            </w:r>
          </w:p>
        </w:tc>
        <w:tc>
          <w:tcPr>
            <w:tcW w:w="5245" w:type="dxa"/>
          </w:tcPr>
          <w:p w:rsidR="005C1497" w:rsidRPr="003A6F21" w:rsidRDefault="005C1497" w:rsidP="00D31AF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5C1497" w:rsidRPr="003A6F21" w:rsidRDefault="005C1497" w:rsidP="00D31AF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5C1497" w:rsidRPr="003A6F21" w:rsidRDefault="005C1497" w:rsidP="00D31AF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5C1497" w:rsidRPr="003A6F21" w:rsidRDefault="005C1497" w:rsidP="00D31AF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A6F2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С.Г. Артамонов</w:t>
            </w:r>
          </w:p>
        </w:tc>
      </w:tr>
    </w:tbl>
    <w:p w:rsidR="005C1497" w:rsidRPr="00B24C4F" w:rsidRDefault="005C1497" w:rsidP="00340B65">
      <w:pPr>
        <w:pStyle w:val="20"/>
        <w:shd w:val="clear" w:color="auto" w:fill="auto"/>
        <w:spacing w:before="0" w:after="0" w:line="240" w:lineRule="auto"/>
        <w:ind w:firstLine="740"/>
      </w:pPr>
    </w:p>
    <w:sectPr w:rsidR="005C1497" w:rsidRPr="00B24C4F" w:rsidSect="004F111E"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1497" w:rsidRDefault="005C1497">
      <w:r>
        <w:separator/>
      </w:r>
    </w:p>
  </w:endnote>
  <w:endnote w:type="continuationSeparator" w:id="0">
    <w:p w:rsidR="005C1497" w:rsidRDefault="005C14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1497" w:rsidRDefault="005C1497"/>
  </w:footnote>
  <w:footnote w:type="continuationSeparator" w:id="0">
    <w:p w:rsidR="005C1497" w:rsidRDefault="005C1497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438C"/>
    <w:rsid w:val="000057CB"/>
    <w:rsid w:val="00033CB1"/>
    <w:rsid w:val="00060B14"/>
    <w:rsid w:val="0009082B"/>
    <w:rsid w:val="002336CD"/>
    <w:rsid w:val="00253100"/>
    <w:rsid w:val="002714F8"/>
    <w:rsid w:val="002D27E4"/>
    <w:rsid w:val="00340B65"/>
    <w:rsid w:val="003778D7"/>
    <w:rsid w:val="00391027"/>
    <w:rsid w:val="003A6F21"/>
    <w:rsid w:val="003B56C3"/>
    <w:rsid w:val="0044678E"/>
    <w:rsid w:val="00460627"/>
    <w:rsid w:val="0047685A"/>
    <w:rsid w:val="0047792F"/>
    <w:rsid w:val="004D0264"/>
    <w:rsid w:val="004F111E"/>
    <w:rsid w:val="004F1224"/>
    <w:rsid w:val="00576D77"/>
    <w:rsid w:val="005838D7"/>
    <w:rsid w:val="005879A6"/>
    <w:rsid w:val="005A774C"/>
    <w:rsid w:val="005C1497"/>
    <w:rsid w:val="005F02E9"/>
    <w:rsid w:val="00695076"/>
    <w:rsid w:val="007E023A"/>
    <w:rsid w:val="008060EF"/>
    <w:rsid w:val="00835ADC"/>
    <w:rsid w:val="0088311A"/>
    <w:rsid w:val="00A026A4"/>
    <w:rsid w:val="00A90F8F"/>
    <w:rsid w:val="00A91DF2"/>
    <w:rsid w:val="00AA3E6A"/>
    <w:rsid w:val="00AF70FC"/>
    <w:rsid w:val="00B24C4F"/>
    <w:rsid w:val="00B3451C"/>
    <w:rsid w:val="00B5480D"/>
    <w:rsid w:val="00B81219"/>
    <w:rsid w:val="00B86BBF"/>
    <w:rsid w:val="00BC1597"/>
    <w:rsid w:val="00BD6090"/>
    <w:rsid w:val="00CB2C7F"/>
    <w:rsid w:val="00D31AFE"/>
    <w:rsid w:val="00D67E25"/>
    <w:rsid w:val="00DC1CA3"/>
    <w:rsid w:val="00E00395"/>
    <w:rsid w:val="00E40C3E"/>
    <w:rsid w:val="00F231BE"/>
    <w:rsid w:val="00F275EE"/>
    <w:rsid w:val="00F5438C"/>
    <w:rsid w:val="00FD36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027"/>
    <w:pPr>
      <w:widowControl w:val="0"/>
    </w:pPr>
    <w:rPr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060EF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060EF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060EF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8060EF"/>
    <w:rPr>
      <w:rFonts w:ascii="Cambria" w:hAnsi="Cambria" w:cs="Times New Roman"/>
      <w:b/>
      <w:bCs/>
      <w:color w:val="4F81BD"/>
      <w:sz w:val="26"/>
      <w:szCs w:val="26"/>
    </w:rPr>
  </w:style>
  <w:style w:type="character" w:styleId="Hyperlink">
    <w:name w:val="Hyperlink"/>
    <w:basedOn w:val="DefaultParagraphFont"/>
    <w:uiPriority w:val="99"/>
    <w:rsid w:val="00391027"/>
    <w:rPr>
      <w:rFonts w:cs="Times New Roman"/>
      <w:color w:val="0066CC"/>
      <w:u w:val="single"/>
    </w:rPr>
  </w:style>
  <w:style w:type="character" w:customStyle="1" w:styleId="Exact">
    <w:name w:val="Подпись к картинке Exact"/>
    <w:basedOn w:val="DefaultParagraphFont"/>
    <w:link w:val="a"/>
    <w:uiPriority w:val="99"/>
    <w:locked/>
    <w:rsid w:val="00391027"/>
    <w:rPr>
      <w:rFonts w:ascii="Times New Roman" w:hAnsi="Times New Roman" w:cs="Times New Roman"/>
      <w:sz w:val="28"/>
      <w:szCs w:val="28"/>
      <w:u w:val="none"/>
    </w:rPr>
  </w:style>
  <w:style w:type="character" w:customStyle="1" w:styleId="3">
    <w:name w:val="Основной текст (3)_"/>
    <w:basedOn w:val="DefaultParagraphFont"/>
    <w:link w:val="30"/>
    <w:uiPriority w:val="99"/>
    <w:locked/>
    <w:rsid w:val="00391027"/>
    <w:rPr>
      <w:rFonts w:ascii="Times New Roman" w:hAnsi="Times New Roman" w:cs="Times New Roman"/>
      <w:sz w:val="30"/>
      <w:szCs w:val="30"/>
      <w:u w:val="none"/>
    </w:rPr>
  </w:style>
  <w:style w:type="character" w:customStyle="1" w:styleId="4">
    <w:name w:val="Основной текст (4)_"/>
    <w:basedOn w:val="DefaultParagraphFont"/>
    <w:link w:val="40"/>
    <w:uiPriority w:val="99"/>
    <w:locked/>
    <w:rsid w:val="00391027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391027"/>
    <w:rPr>
      <w:rFonts w:ascii="Times New Roman" w:hAnsi="Times New Roman" w:cs="Times New Roman"/>
      <w:sz w:val="28"/>
      <w:szCs w:val="28"/>
      <w:u w:val="none"/>
    </w:rPr>
  </w:style>
  <w:style w:type="paragraph" w:customStyle="1" w:styleId="a">
    <w:name w:val="Подпись к картинке"/>
    <w:basedOn w:val="Normal"/>
    <w:link w:val="Exact"/>
    <w:uiPriority w:val="99"/>
    <w:rsid w:val="00391027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Normal"/>
    <w:link w:val="3"/>
    <w:uiPriority w:val="99"/>
    <w:rsid w:val="00391027"/>
    <w:pPr>
      <w:shd w:val="clear" w:color="auto" w:fill="FFFFFF"/>
      <w:spacing w:after="60" w:line="240" w:lineRule="atLeast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40">
    <w:name w:val="Основной текст (4)"/>
    <w:basedOn w:val="Normal"/>
    <w:link w:val="4"/>
    <w:uiPriority w:val="99"/>
    <w:rsid w:val="00391027"/>
    <w:pPr>
      <w:shd w:val="clear" w:color="auto" w:fill="FFFFFF"/>
      <w:spacing w:before="60" w:after="24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Normal"/>
    <w:link w:val="2"/>
    <w:uiPriority w:val="99"/>
    <w:rsid w:val="00391027"/>
    <w:pPr>
      <w:shd w:val="clear" w:color="auto" w:fill="FFFFFF"/>
      <w:spacing w:before="240" w:after="6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BodyTextIndent">
    <w:name w:val="Body Text Indent"/>
    <w:basedOn w:val="Normal"/>
    <w:link w:val="BodyTextIndentChar"/>
    <w:uiPriority w:val="99"/>
    <w:rsid w:val="00835ADC"/>
    <w:pPr>
      <w:widowControl/>
      <w:ind w:firstLine="720"/>
      <w:jc w:val="both"/>
    </w:pPr>
    <w:rPr>
      <w:rFonts w:ascii="Times New Roman" w:eastAsia="Times New Roman" w:hAnsi="Times New Roman" w:cs="Times New Roman"/>
      <w:color w:val="auto"/>
      <w:sz w:val="26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835ADC"/>
    <w:rPr>
      <w:rFonts w:ascii="Times New Roman" w:hAnsi="Times New Roman" w:cs="Times New Roman"/>
      <w:sz w:val="26"/>
      <w:lang w:bidi="ar-SA"/>
    </w:rPr>
  </w:style>
  <w:style w:type="paragraph" w:styleId="BalloonText">
    <w:name w:val="Balloon Text"/>
    <w:basedOn w:val="Normal"/>
    <w:link w:val="BalloonTextChar"/>
    <w:uiPriority w:val="99"/>
    <w:semiHidden/>
    <w:rsid w:val="005F02E9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F02E9"/>
    <w:rPr>
      <w:rFonts w:cs="Times New Roman"/>
      <w:color w:val="000000"/>
      <w:sz w:val="16"/>
      <w:szCs w:val="16"/>
    </w:rPr>
  </w:style>
  <w:style w:type="paragraph" w:styleId="NoSpacing">
    <w:name w:val="No Spacing"/>
    <w:uiPriority w:val="99"/>
    <w:qFormat/>
    <w:rsid w:val="008060EF"/>
    <w:pPr>
      <w:widowControl w:val="0"/>
    </w:pPr>
    <w:rPr>
      <w:color w:val="000000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rsid w:val="008060EF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8060EF"/>
    <w:rPr>
      <w:rFonts w:ascii="Cambria" w:hAnsi="Cambria" w:cs="Times New Roman"/>
      <w:color w:val="17365D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0497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253</Words>
  <Characters>1446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МСХ ЧР Григорьев Владислав Владимирович</dc:creator>
  <cp:keywords/>
  <dc:description/>
  <cp:lastModifiedBy> АГ</cp:lastModifiedBy>
  <cp:revision>4</cp:revision>
  <cp:lastPrinted>2023-02-22T08:59:00Z</cp:lastPrinted>
  <dcterms:created xsi:type="dcterms:W3CDTF">2023-03-22T14:02:00Z</dcterms:created>
  <dcterms:modified xsi:type="dcterms:W3CDTF">2023-06-14T06:44:00Z</dcterms:modified>
</cp:coreProperties>
</file>