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CC" w:rsidRDefault="002A4FCC" w:rsidP="002A4FCC">
      <w:pPr>
        <w:widowControl w:val="0"/>
        <w:ind w:right="4769"/>
        <w:jc w:val="both"/>
        <w:rPr>
          <w:color w:val="auto"/>
          <w:sz w:val="26"/>
        </w:rPr>
      </w:pPr>
    </w:p>
    <w:p w:rsidR="002A4FCC" w:rsidRDefault="002A4FCC" w:rsidP="002A4FCC">
      <w:pPr>
        <w:widowControl w:val="0"/>
        <w:ind w:right="4769"/>
        <w:jc w:val="both"/>
        <w:rPr>
          <w:color w:val="auto"/>
          <w:sz w:val="26"/>
        </w:rPr>
      </w:pPr>
    </w:p>
    <w:p w:rsidR="00A62CF5" w:rsidRPr="00422900" w:rsidRDefault="00A62CF5" w:rsidP="00A62CF5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 xml:space="preserve">Приложение № </w:t>
      </w:r>
      <w:r>
        <w:rPr>
          <w:b w:val="0"/>
          <w:color w:val="auto"/>
          <w:sz w:val="26"/>
          <w:szCs w:val="26"/>
        </w:rPr>
        <w:t>1</w:t>
      </w:r>
    </w:p>
    <w:p w:rsidR="00A62CF5" w:rsidRDefault="00A62CF5" w:rsidP="00A62CF5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к постановлению Кабинета Министров</w:t>
      </w:r>
    </w:p>
    <w:p w:rsidR="00A62CF5" w:rsidRDefault="00A62CF5" w:rsidP="00A62CF5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Чувашской Республики</w:t>
      </w:r>
    </w:p>
    <w:p w:rsidR="00A62CF5" w:rsidRDefault="00A62CF5" w:rsidP="00A62CF5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от                             №</w:t>
      </w:r>
    </w:p>
    <w:p w:rsidR="00A62CF5" w:rsidRDefault="00A62CF5" w:rsidP="00023A2E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center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Приложение № 1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ind w:left="4842" w:hanging="18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к Порядку проведения предварительной оценки проектов по созданию и (или) развитию индустриальных (промышленных) парков, технопарков, промышленных технопарков на территории Чувашской Республики</w:t>
      </w:r>
      <w:r w:rsidRPr="00422900">
        <w:rPr>
          <w:b w:val="0"/>
          <w:color w:val="auto"/>
          <w:sz w:val="26"/>
          <w:szCs w:val="26"/>
        </w:rPr>
        <w:br/>
      </w:r>
    </w:p>
    <w:p w:rsidR="00273A8C" w:rsidRPr="00422900" w:rsidRDefault="00273A8C" w:rsidP="00273A8C">
      <w:pPr>
        <w:tabs>
          <w:tab w:val="left" w:pos="567"/>
        </w:tabs>
        <w:autoSpaceDE w:val="0"/>
        <w:autoSpaceDN w:val="0"/>
        <w:adjustRightInd w:val="0"/>
        <w:ind w:left="4680" w:hanging="18"/>
        <w:contextualSpacing/>
        <w:jc w:val="center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 xml:space="preserve">В Министерство </w:t>
      </w:r>
      <w:proofErr w:type="gramStart"/>
      <w:r w:rsidRPr="00422900">
        <w:rPr>
          <w:b w:val="0"/>
          <w:color w:val="auto"/>
          <w:sz w:val="26"/>
          <w:szCs w:val="26"/>
        </w:rPr>
        <w:t>экономического</w:t>
      </w:r>
      <w:proofErr w:type="gramEnd"/>
    </w:p>
    <w:p w:rsidR="00273A8C" w:rsidRPr="00422900" w:rsidRDefault="00273A8C" w:rsidP="00273A8C">
      <w:pPr>
        <w:tabs>
          <w:tab w:val="left" w:pos="567"/>
        </w:tabs>
        <w:autoSpaceDE w:val="0"/>
        <w:autoSpaceDN w:val="0"/>
        <w:adjustRightInd w:val="0"/>
        <w:ind w:left="4680" w:hanging="18"/>
        <w:contextualSpacing/>
        <w:jc w:val="center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развития и имущественных отношений</w:t>
      </w:r>
      <w:r w:rsidRPr="00422900">
        <w:rPr>
          <w:b w:val="0"/>
          <w:color w:val="auto"/>
          <w:sz w:val="26"/>
          <w:szCs w:val="26"/>
        </w:rPr>
        <w:br/>
        <w:t xml:space="preserve"> Чувашской Республики</w:t>
      </w:r>
    </w:p>
    <w:p w:rsidR="00023A2E" w:rsidRPr="00422900" w:rsidRDefault="00023A2E" w:rsidP="00273A8C">
      <w:pPr>
        <w:tabs>
          <w:tab w:val="left" w:pos="567"/>
        </w:tabs>
        <w:autoSpaceDE w:val="0"/>
        <w:autoSpaceDN w:val="0"/>
        <w:adjustRightInd w:val="0"/>
        <w:contextualSpacing/>
        <w:jc w:val="right"/>
        <w:rPr>
          <w:b w:val="0"/>
          <w:color w:val="auto"/>
          <w:sz w:val="26"/>
          <w:szCs w:val="26"/>
        </w:rPr>
      </w:pP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b w:val="0"/>
          <w:color w:val="auto"/>
          <w:sz w:val="26"/>
          <w:szCs w:val="26"/>
        </w:rPr>
      </w:pPr>
      <w:bookmarkStart w:id="0" w:name="Par269"/>
      <w:bookmarkEnd w:id="0"/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color w:val="auto"/>
          <w:sz w:val="26"/>
          <w:szCs w:val="26"/>
        </w:rPr>
      </w:pPr>
      <w:proofErr w:type="gramStart"/>
      <w:r w:rsidRPr="00422900">
        <w:rPr>
          <w:color w:val="auto"/>
          <w:sz w:val="26"/>
          <w:szCs w:val="26"/>
        </w:rPr>
        <w:t>З</w:t>
      </w:r>
      <w:proofErr w:type="gramEnd"/>
      <w:r w:rsidRPr="00422900">
        <w:rPr>
          <w:color w:val="auto"/>
          <w:sz w:val="26"/>
          <w:szCs w:val="26"/>
        </w:rPr>
        <w:t xml:space="preserve"> А Я В К А 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color w:val="auto"/>
          <w:sz w:val="26"/>
          <w:szCs w:val="26"/>
        </w:rPr>
      </w:pPr>
      <w:r w:rsidRPr="00422900">
        <w:rPr>
          <w:color w:val="auto"/>
          <w:sz w:val="26"/>
          <w:szCs w:val="26"/>
        </w:rPr>
        <w:t>на участие в предварительной оценке проектов по созданию и (или) развитию индустриальных (промышленных) парков, технопарков, промышленных технопарков на территории Чувашской Республики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color w:val="auto"/>
          <w:sz w:val="26"/>
          <w:szCs w:val="26"/>
        </w:rPr>
      </w:pPr>
    </w:p>
    <w:p w:rsidR="00DD2B5A" w:rsidRPr="00422900" w:rsidRDefault="008C2FF0" w:rsidP="00DD2B5A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ab/>
      </w:r>
      <w:r w:rsidR="00DD2B5A" w:rsidRPr="00422900">
        <w:rPr>
          <w:b w:val="0"/>
          <w:color w:val="auto"/>
          <w:sz w:val="26"/>
          <w:szCs w:val="26"/>
        </w:rPr>
        <w:t>Прошу Вас рассмотреть вопрос об участии в предварительной оценке проекта____________________________________________________________</w:t>
      </w:r>
    </w:p>
    <w:p w:rsidR="00DD2B5A" w:rsidRPr="00422900" w:rsidRDefault="00DD2B5A" w:rsidP="00DD2B5A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b w:val="0"/>
          <w:color w:val="auto"/>
          <w:sz w:val="22"/>
          <w:szCs w:val="22"/>
        </w:rPr>
      </w:pPr>
      <w:r w:rsidRPr="00422900">
        <w:rPr>
          <w:b w:val="0"/>
          <w:color w:val="auto"/>
          <w:sz w:val="22"/>
          <w:szCs w:val="22"/>
        </w:rPr>
        <w:t>(наименование инвестиционного проекта)</w:t>
      </w:r>
    </w:p>
    <w:p w:rsidR="00DD2B5A" w:rsidRPr="00422900" w:rsidRDefault="00DD2B5A" w:rsidP="00A3145F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управляющей компании</w:t>
      </w:r>
      <w:r w:rsidR="008C2FF0" w:rsidRPr="00422900">
        <w:rPr>
          <w:b w:val="0"/>
          <w:color w:val="auto"/>
          <w:sz w:val="26"/>
          <w:szCs w:val="26"/>
        </w:rPr>
        <w:t xml:space="preserve"> индустриального (промышленного) парка, технопарка, промышленного технопарка</w:t>
      </w:r>
    </w:p>
    <w:p w:rsidR="008C2FF0" w:rsidRPr="00422900" w:rsidRDefault="00A3145F" w:rsidP="00A3145F">
      <w:pPr>
        <w:tabs>
          <w:tab w:val="left" w:pos="567"/>
        </w:tabs>
        <w:autoSpaceDE w:val="0"/>
        <w:autoSpaceDN w:val="0"/>
        <w:adjustRightInd w:val="0"/>
        <w:contextualSpacing/>
        <w:rPr>
          <w:b w:val="0"/>
          <w:color w:val="auto"/>
          <w:sz w:val="22"/>
          <w:szCs w:val="22"/>
        </w:rPr>
      </w:pPr>
      <w:r w:rsidRPr="00422900">
        <w:rPr>
          <w:b w:val="0"/>
          <w:color w:val="auto"/>
          <w:sz w:val="22"/>
          <w:szCs w:val="22"/>
        </w:rPr>
        <w:t xml:space="preserve">                        </w:t>
      </w:r>
      <w:r w:rsidR="008C2FF0" w:rsidRPr="00422900">
        <w:rPr>
          <w:b w:val="0"/>
          <w:color w:val="auto"/>
          <w:sz w:val="22"/>
          <w:szCs w:val="22"/>
        </w:rPr>
        <w:t>(нужное подчеркнуть)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________________________________________</w:t>
      </w:r>
      <w:r w:rsidR="008C2FF0" w:rsidRPr="00422900">
        <w:rPr>
          <w:b w:val="0"/>
          <w:color w:val="auto"/>
          <w:sz w:val="26"/>
          <w:szCs w:val="26"/>
        </w:rPr>
        <w:t>__________________________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b w:val="0"/>
          <w:color w:val="auto"/>
          <w:sz w:val="22"/>
          <w:szCs w:val="22"/>
        </w:rPr>
      </w:pPr>
      <w:r w:rsidRPr="00422900">
        <w:rPr>
          <w:b w:val="0"/>
          <w:color w:val="auto"/>
          <w:sz w:val="22"/>
          <w:szCs w:val="22"/>
        </w:rPr>
        <w:t>(полное наименование управляющей компании</w:t>
      </w:r>
      <w:r w:rsidR="00164592" w:rsidRPr="00422900">
        <w:rPr>
          <w:b w:val="0"/>
          <w:color w:val="auto"/>
          <w:sz w:val="22"/>
          <w:szCs w:val="22"/>
        </w:rPr>
        <w:t>)</w:t>
      </w:r>
    </w:p>
    <w:p w:rsidR="008C2FF0" w:rsidRPr="00422900" w:rsidRDefault="008C2FF0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proofErr w:type="gramStart"/>
      <w:r w:rsidRPr="00422900">
        <w:rPr>
          <w:b w:val="0"/>
          <w:color w:val="auto"/>
          <w:sz w:val="26"/>
          <w:szCs w:val="26"/>
        </w:rPr>
        <w:t xml:space="preserve">на соответствие критериям оценки, предусмотренным </w:t>
      </w:r>
      <w:r w:rsidR="00717E80">
        <w:rPr>
          <w:b w:val="0"/>
          <w:color w:val="auto"/>
          <w:sz w:val="26"/>
          <w:szCs w:val="26"/>
        </w:rPr>
        <w:t xml:space="preserve">пунктом 16 </w:t>
      </w:r>
      <w:r w:rsidRPr="00422900">
        <w:rPr>
          <w:b w:val="0"/>
          <w:color w:val="auto"/>
          <w:sz w:val="26"/>
          <w:szCs w:val="26"/>
        </w:rPr>
        <w:t>Правил предоставления и распределения субсидий из федерального бюджета бюджетам субъектов Российской Федерации на государственную поддержку малого</w:t>
      </w:r>
      <w:r w:rsidR="00717E80">
        <w:rPr>
          <w:b w:val="0"/>
          <w:color w:val="auto"/>
          <w:sz w:val="26"/>
          <w:szCs w:val="26"/>
        </w:rPr>
        <w:t xml:space="preserve"> и среднего предпринимательства </w:t>
      </w:r>
      <w:r w:rsidRPr="00422900">
        <w:rPr>
          <w:b w:val="0"/>
          <w:color w:val="auto"/>
          <w:sz w:val="26"/>
          <w:szCs w:val="26"/>
        </w:rPr>
        <w:t>в субъектах Российской Федерации</w:t>
      </w:r>
      <w:r w:rsidR="00717AA4" w:rsidRPr="00422900">
        <w:rPr>
          <w:b w:val="0"/>
          <w:color w:val="auto"/>
          <w:sz w:val="26"/>
          <w:szCs w:val="26"/>
        </w:rPr>
        <w:t>,</w:t>
      </w:r>
      <w:r w:rsidRPr="00422900">
        <w:rPr>
          <w:b w:val="0"/>
          <w:color w:val="auto"/>
          <w:sz w:val="26"/>
          <w:szCs w:val="26"/>
        </w:rPr>
        <w:t xml:space="preserve"> </w:t>
      </w:r>
      <w:r w:rsidR="00717AA4" w:rsidRPr="00422900">
        <w:rPr>
          <w:b w:val="0"/>
          <w:color w:val="auto"/>
          <w:sz w:val="26"/>
          <w:szCs w:val="26"/>
        </w:rPr>
        <w:t xml:space="preserve">приведенными в приложении № </w:t>
      </w:r>
      <w:r w:rsidR="00717E80">
        <w:rPr>
          <w:b w:val="0"/>
          <w:color w:val="auto"/>
          <w:sz w:val="26"/>
          <w:szCs w:val="26"/>
        </w:rPr>
        <w:t>48</w:t>
      </w:r>
      <w:r w:rsidR="00717AA4" w:rsidRPr="00422900">
        <w:rPr>
          <w:b w:val="0"/>
          <w:color w:val="auto"/>
          <w:sz w:val="26"/>
          <w:szCs w:val="26"/>
        </w:rPr>
        <w:t xml:space="preserve"> к </w:t>
      </w:r>
      <w:r w:rsidRPr="00422900">
        <w:rPr>
          <w:b w:val="0"/>
          <w:color w:val="auto"/>
          <w:sz w:val="26"/>
          <w:szCs w:val="26"/>
        </w:rPr>
        <w:t>постановлени</w:t>
      </w:r>
      <w:r w:rsidR="00717AA4" w:rsidRPr="00422900">
        <w:rPr>
          <w:b w:val="0"/>
          <w:color w:val="auto"/>
          <w:sz w:val="26"/>
          <w:szCs w:val="26"/>
        </w:rPr>
        <w:t>ю</w:t>
      </w:r>
      <w:r w:rsidRPr="00422900">
        <w:rPr>
          <w:b w:val="0"/>
          <w:color w:val="auto"/>
          <w:sz w:val="26"/>
          <w:szCs w:val="26"/>
        </w:rPr>
        <w:t xml:space="preserve"> Правительства Российской Федерации от </w:t>
      </w:r>
      <w:r w:rsidR="00717E80">
        <w:rPr>
          <w:b w:val="0"/>
          <w:color w:val="auto"/>
          <w:sz w:val="26"/>
          <w:szCs w:val="26"/>
        </w:rPr>
        <w:t xml:space="preserve">    </w:t>
      </w:r>
      <w:r w:rsidRPr="00422900">
        <w:rPr>
          <w:b w:val="0"/>
          <w:color w:val="auto"/>
          <w:sz w:val="26"/>
          <w:szCs w:val="26"/>
        </w:rPr>
        <w:t>15 апреля 2014 г.</w:t>
      </w:r>
      <w:r w:rsidR="00717AA4" w:rsidRPr="00422900">
        <w:rPr>
          <w:b w:val="0"/>
          <w:color w:val="auto"/>
          <w:sz w:val="26"/>
          <w:szCs w:val="26"/>
        </w:rPr>
        <w:t xml:space="preserve"> </w:t>
      </w:r>
      <w:r w:rsidRPr="00422900">
        <w:rPr>
          <w:b w:val="0"/>
          <w:color w:val="auto"/>
          <w:sz w:val="26"/>
          <w:szCs w:val="26"/>
        </w:rPr>
        <w:t>№ 316 «Об утверждении государственной программы Российской Федерации «Экономическое развитие и инновационная экономика», в целях включения проект</w:t>
      </w:r>
      <w:r w:rsidR="0022494D" w:rsidRPr="00422900">
        <w:rPr>
          <w:b w:val="0"/>
          <w:color w:val="auto"/>
          <w:sz w:val="26"/>
          <w:szCs w:val="26"/>
        </w:rPr>
        <w:t>а</w:t>
      </w:r>
      <w:proofErr w:type="gramEnd"/>
      <w:r w:rsidRPr="00422900">
        <w:rPr>
          <w:b w:val="0"/>
          <w:color w:val="auto"/>
          <w:sz w:val="26"/>
          <w:szCs w:val="26"/>
        </w:rPr>
        <w:t xml:space="preserve"> в заявку Чувашской Республики на получение субсидии из федерального бюджета республиканскому бюджету Чувашской Республики на государственную поддержку малого </w:t>
      </w:r>
      <w:r w:rsidR="00717E80">
        <w:rPr>
          <w:b w:val="0"/>
          <w:color w:val="auto"/>
          <w:sz w:val="26"/>
          <w:szCs w:val="26"/>
        </w:rPr>
        <w:t xml:space="preserve">и среднего предпринимательства </w:t>
      </w:r>
      <w:r w:rsidRPr="00422900">
        <w:rPr>
          <w:b w:val="0"/>
          <w:color w:val="auto"/>
          <w:sz w:val="26"/>
          <w:szCs w:val="26"/>
        </w:rPr>
        <w:t>в субъектах Российской Федерации.</w:t>
      </w:r>
    </w:p>
    <w:p w:rsidR="008C2FF0" w:rsidRPr="00422900" w:rsidRDefault="008C2FF0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</w:p>
    <w:p w:rsidR="00023A2E" w:rsidRPr="00422900" w:rsidRDefault="005C0C91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Полное и с</w:t>
      </w:r>
      <w:r w:rsidR="00023A2E" w:rsidRPr="00422900">
        <w:rPr>
          <w:b w:val="0"/>
          <w:color w:val="auto"/>
          <w:sz w:val="26"/>
          <w:szCs w:val="26"/>
        </w:rPr>
        <w:t>окращенное наименование организации</w:t>
      </w:r>
      <w:r w:rsidR="00E06656">
        <w:rPr>
          <w:b w:val="0"/>
          <w:color w:val="auto"/>
          <w:sz w:val="26"/>
          <w:szCs w:val="26"/>
        </w:rPr>
        <w:t xml:space="preserve"> (последнее – при наличии)</w:t>
      </w:r>
      <w:r w:rsidR="00023A2E" w:rsidRPr="00422900">
        <w:rPr>
          <w:b w:val="0"/>
          <w:color w:val="auto"/>
          <w:sz w:val="26"/>
          <w:szCs w:val="26"/>
        </w:rPr>
        <w:t>:______________________________</w:t>
      </w:r>
      <w:r w:rsidR="00E06656">
        <w:rPr>
          <w:b w:val="0"/>
          <w:color w:val="auto"/>
          <w:sz w:val="26"/>
          <w:szCs w:val="26"/>
        </w:rPr>
        <w:t>_______________________________</w:t>
      </w:r>
      <w:bookmarkStart w:id="1" w:name="_GoBack"/>
      <w:bookmarkEnd w:id="1"/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</w:p>
    <w:p w:rsidR="00023A2E" w:rsidRPr="00422900" w:rsidRDefault="005C0C91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Сведения о регистрации юридического лица (дата, место и орган регистрации)</w:t>
      </w:r>
      <w:r w:rsidR="00023A2E" w:rsidRPr="00422900">
        <w:rPr>
          <w:b w:val="0"/>
          <w:color w:val="auto"/>
          <w:sz w:val="26"/>
          <w:szCs w:val="26"/>
        </w:rPr>
        <w:t xml:space="preserve">: 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lastRenderedPageBreak/>
        <w:t xml:space="preserve">_____________________________________________________________________ </w:t>
      </w:r>
    </w:p>
    <w:p w:rsidR="005C0C91" w:rsidRPr="00422900" w:rsidRDefault="005C0C91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proofErr w:type="gramStart"/>
      <w:r w:rsidRPr="00422900">
        <w:rPr>
          <w:b w:val="0"/>
          <w:color w:val="auto"/>
          <w:sz w:val="26"/>
          <w:szCs w:val="26"/>
        </w:rPr>
        <w:t>Юридический адрес, почтовый адрес)</w:t>
      </w:r>
      <w:r w:rsidR="00023A2E" w:rsidRPr="00422900">
        <w:rPr>
          <w:b w:val="0"/>
          <w:color w:val="auto"/>
          <w:sz w:val="26"/>
          <w:szCs w:val="26"/>
        </w:rPr>
        <w:t>:</w:t>
      </w:r>
      <w:r w:rsidRPr="00422900">
        <w:rPr>
          <w:b w:val="0"/>
          <w:color w:val="auto"/>
          <w:sz w:val="26"/>
          <w:szCs w:val="26"/>
        </w:rPr>
        <w:t xml:space="preserve"> </w:t>
      </w:r>
      <w:r w:rsidR="00023A2E" w:rsidRPr="00422900">
        <w:rPr>
          <w:b w:val="0"/>
          <w:color w:val="auto"/>
          <w:sz w:val="26"/>
          <w:szCs w:val="26"/>
        </w:rPr>
        <w:t>__________________________________________</w:t>
      </w:r>
      <w:r w:rsidRPr="00422900">
        <w:rPr>
          <w:b w:val="0"/>
          <w:color w:val="auto"/>
          <w:sz w:val="26"/>
          <w:szCs w:val="26"/>
        </w:rPr>
        <w:t>_______________________</w:t>
      </w:r>
      <w:proofErr w:type="gramEnd"/>
    </w:p>
    <w:p w:rsidR="00023A2E" w:rsidRPr="00422900" w:rsidRDefault="005C0C91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Фактический адрес:_________________________________________________</w:t>
      </w:r>
      <w:r w:rsidR="00023A2E" w:rsidRPr="00422900">
        <w:rPr>
          <w:b w:val="0"/>
          <w:color w:val="auto"/>
          <w:sz w:val="26"/>
          <w:szCs w:val="26"/>
        </w:rPr>
        <w:t xml:space="preserve"> </w:t>
      </w:r>
    </w:p>
    <w:p w:rsidR="005C0C91" w:rsidRPr="00422900" w:rsidRDefault="005C0C91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Руководитель юридического лица:_____________________________________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ИНН ___________________________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КПП ___________________________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ОГРН (ОГРНИП) _____________________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Банковские реквизиты: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proofErr w:type="gramStart"/>
      <w:r w:rsidRPr="00422900">
        <w:rPr>
          <w:b w:val="0"/>
          <w:color w:val="auto"/>
          <w:sz w:val="26"/>
          <w:szCs w:val="26"/>
        </w:rPr>
        <w:t>р</w:t>
      </w:r>
      <w:proofErr w:type="gramEnd"/>
      <w:r w:rsidRPr="00422900">
        <w:rPr>
          <w:b w:val="0"/>
          <w:color w:val="auto"/>
          <w:sz w:val="26"/>
          <w:szCs w:val="26"/>
        </w:rPr>
        <w:t>/с ___________________________________ в______________________________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_____________________________________________________________________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к/с _____________________________________________________________________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БИК _____________________________________________________________________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Контактные данные:___________________________________________________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b w:val="0"/>
          <w:color w:val="auto"/>
          <w:sz w:val="22"/>
          <w:szCs w:val="22"/>
        </w:rPr>
      </w:pPr>
      <w:r w:rsidRPr="00422900">
        <w:rPr>
          <w:b w:val="0"/>
          <w:color w:val="auto"/>
          <w:sz w:val="22"/>
          <w:szCs w:val="22"/>
        </w:rPr>
        <w:t xml:space="preserve">                                  (номер телефона, адрес электронной почты)</w:t>
      </w:r>
    </w:p>
    <w:p w:rsidR="00023A2E" w:rsidRPr="00422900" w:rsidRDefault="00983E22" w:rsidP="00023A2E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Настоящим п</w:t>
      </w:r>
      <w:r w:rsidR="00023A2E" w:rsidRPr="00422900">
        <w:rPr>
          <w:b w:val="0"/>
          <w:color w:val="auto"/>
          <w:sz w:val="26"/>
          <w:szCs w:val="26"/>
        </w:rPr>
        <w:t xml:space="preserve">одтверждаем, что </w:t>
      </w:r>
    </w:p>
    <w:p w:rsidR="00A3145F" w:rsidRPr="00422900" w:rsidRDefault="00A3145F" w:rsidP="00A3145F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sz w:val="26"/>
          <w:szCs w:val="26"/>
        </w:rPr>
        <w:tab/>
      </w:r>
      <w:r w:rsidR="001C3BD9" w:rsidRPr="00422900">
        <w:rPr>
          <w:b w:val="0"/>
          <w:sz w:val="26"/>
          <w:szCs w:val="26"/>
        </w:rPr>
        <w:t>в уставном капитале</w:t>
      </w:r>
      <w:r w:rsidR="001C3BD9" w:rsidRPr="00422900">
        <w:rPr>
          <w:sz w:val="26"/>
          <w:szCs w:val="26"/>
        </w:rPr>
        <w:t xml:space="preserve"> </w:t>
      </w:r>
      <w:r w:rsidRPr="00422900">
        <w:rPr>
          <w:b w:val="0"/>
          <w:color w:val="auto"/>
          <w:sz w:val="26"/>
          <w:szCs w:val="26"/>
        </w:rPr>
        <w:t>_____________________________________________</w:t>
      </w:r>
    </w:p>
    <w:p w:rsidR="00A3145F" w:rsidRPr="00422900" w:rsidRDefault="00A3145F" w:rsidP="00A3145F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b w:val="0"/>
          <w:color w:val="auto"/>
          <w:sz w:val="22"/>
          <w:szCs w:val="22"/>
        </w:rPr>
      </w:pPr>
      <w:r w:rsidRPr="00422900">
        <w:rPr>
          <w:b w:val="0"/>
          <w:color w:val="auto"/>
          <w:sz w:val="22"/>
          <w:szCs w:val="22"/>
        </w:rPr>
        <w:t xml:space="preserve">                                           (полное наименование управляющей компании)</w:t>
      </w:r>
    </w:p>
    <w:p w:rsidR="001C3BD9" w:rsidRPr="00422900" w:rsidRDefault="001C3BD9" w:rsidP="00A314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22900">
        <w:rPr>
          <w:rFonts w:ascii="Times New Roman" w:hAnsi="Times New Roman" w:cs="Times New Roman"/>
          <w:sz w:val="26"/>
          <w:szCs w:val="26"/>
        </w:rPr>
        <w:t>не участвуют Российская Федерация, субъект Российской Федерации и (или) муниципальное образование;</w:t>
      </w:r>
    </w:p>
    <w:p w:rsidR="00A3145F" w:rsidRPr="00422900" w:rsidRDefault="00A3145F" w:rsidP="00A3145F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sz w:val="26"/>
          <w:szCs w:val="26"/>
        </w:rPr>
        <w:tab/>
      </w:r>
      <w:r w:rsidR="001C3BD9" w:rsidRPr="00422900">
        <w:rPr>
          <w:b w:val="0"/>
          <w:sz w:val="26"/>
          <w:szCs w:val="26"/>
        </w:rPr>
        <w:t>на реализацию</w:t>
      </w:r>
      <w:r w:rsidRPr="00422900">
        <w:rPr>
          <w:b w:val="0"/>
          <w:color w:val="auto"/>
          <w:sz w:val="26"/>
          <w:szCs w:val="26"/>
        </w:rPr>
        <w:t>___________________________________________________</w:t>
      </w:r>
    </w:p>
    <w:p w:rsidR="00A3145F" w:rsidRPr="00422900" w:rsidRDefault="00A3145F" w:rsidP="00A3145F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b w:val="0"/>
          <w:color w:val="auto"/>
          <w:sz w:val="22"/>
          <w:szCs w:val="22"/>
        </w:rPr>
      </w:pPr>
      <w:r w:rsidRPr="00422900">
        <w:rPr>
          <w:b w:val="0"/>
          <w:color w:val="auto"/>
          <w:sz w:val="22"/>
          <w:szCs w:val="22"/>
        </w:rPr>
        <w:t xml:space="preserve">               (наименование инвестиционного проекта)</w:t>
      </w:r>
    </w:p>
    <w:p w:rsidR="001C3BD9" w:rsidRPr="00422900" w:rsidRDefault="001C3BD9" w:rsidP="00A314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2900">
        <w:rPr>
          <w:rFonts w:ascii="Times New Roman" w:hAnsi="Times New Roman" w:cs="Times New Roman"/>
          <w:sz w:val="26"/>
          <w:szCs w:val="26"/>
        </w:rPr>
        <w:t xml:space="preserve">не поступали и не расходовались субсидии в соответствии с </w:t>
      </w:r>
      <w:r w:rsidR="00717E80" w:rsidRPr="00717E80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30 октября 2014 г. № 1119 «Об 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инфраструктуры индустриальных парков, промышленных технопарков и технопарков в сфере высоких технологий, особых экономических зон» и (или) постановлением</w:t>
      </w:r>
      <w:proofErr w:type="gramEnd"/>
      <w:r w:rsidR="00717E80" w:rsidRPr="00717E8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11 августа 2015 г. № 831 «Об утверждении Правил предоставления субсидий из федерального бюджета российским организациям - управляющим компаниям индустриальных (промышленных) парков и (или) промышленных технопарков на возмещение части затрат на уплату процентов по кредитам, полученным в российских кредитных организациях и государственной корпорации развития «ВЭБ</w:t>
      </w:r>
      <w:proofErr w:type="gramStart"/>
      <w:r w:rsidR="00717E80" w:rsidRPr="00717E8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17E80" w:rsidRPr="00717E80">
        <w:rPr>
          <w:rFonts w:ascii="Times New Roman" w:hAnsi="Times New Roman" w:cs="Times New Roman"/>
          <w:sz w:val="26"/>
          <w:szCs w:val="26"/>
        </w:rPr>
        <w:t xml:space="preserve">Ф» в 2020 - 2022 годах на реализацию инвестиционных проектов создания, расширения или развития индустриальных (промышленных) парков и (или) промышленных технопарков» и (или) в соответствии с Правилами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(промышленных) парков, промышленных технопарков, технопарков в сфере </w:t>
      </w:r>
      <w:proofErr w:type="gramStart"/>
      <w:r w:rsidR="00717E80" w:rsidRPr="00717E80">
        <w:rPr>
          <w:rFonts w:ascii="Times New Roman" w:hAnsi="Times New Roman" w:cs="Times New Roman"/>
          <w:sz w:val="26"/>
          <w:szCs w:val="26"/>
        </w:rPr>
        <w:t xml:space="preserve">высоких технологий частной формы собственности на создание, увеличение площади или реиндустриализацию индустриальных (промышленных) парков, промышленных технопарков, технопарков в сфере высоких технологий, приведенными в приложении № 18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</w:t>
      </w:r>
      <w:r w:rsidR="00717E80" w:rsidRPr="00717E80">
        <w:rPr>
          <w:rFonts w:ascii="Times New Roman" w:hAnsi="Times New Roman" w:cs="Times New Roman"/>
          <w:sz w:val="26"/>
          <w:szCs w:val="26"/>
        </w:rPr>
        <w:lastRenderedPageBreak/>
        <w:t>2014 г. № 328 «Об утверждении государственной программы Российской Федерации «Развитие промышленности и повышение ее конкурентоспособности</w:t>
      </w:r>
      <w:r w:rsidR="00B86251">
        <w:rPr>
          <w:rFonts w:ascii="Times New Roman" w:hAnsi="Times New Roman" w:cs="Times New Roman"/>
          <w:sz w:val="26"/>
          <w:szCs w:val="26"/>
        </w:rPr>
        <w:t>»</w:t>
      </w:r>
      <w:r w:rsidR="00717E80" w:rsidRPr="00717E8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C3BD9" w:rsidRDefault="001C3BD9" w:rsidP="001C3B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900">
        <w:rPr>
          <w:rFonts w:ascii="Times New Roman" w:hAnsi="Times New Roman" w:cs="Times New Roman"/>
          <w:sz w:val="26"/>
          <w:szCs w:val="26"/>
        </w:rPr>
        <w:t>В случае получения субсидии обязуемся:</w:t>
      </w:r>
    </w:p>
    <w:p w:rsidR="00B86251" w:rsidRDefault="00B86251" w:rsidP="00B8625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325BCA">
        <w:rPr>
          <w:rFonts w:ascii="Times New Roman" w:hAnsi="Times New Roman" w:cs="Times New Roman"/>
          <w:sz w:val="26"/>
          <w:szCs w:val="26"/>
        </w:rPr>
        <w:t xml:space="preserve">внебюджетное </w:t>
      </w:r>
      <w:r>
        <w:rPr>
          <w:rFonts w:ascii="Times New Roman" w:hAnsi="Times New Roman" w:cs="Times New Roman"/>
          <w:sz w:val="26"/>
          <w:szCs w:val="26"/>
        </w:rPr>
        <w:t xml:space="preserve">софинансирование проекта по </w:t>
      </w:r>
      <w:r w:rsidRPr="00422900">
        <w:rPr>
          <w:rFonts w:ascii="Times New Roman" w:hAnsi="Times New Roman" w:cs="Times New Roman"/>
          <w:sz w:val="26"/>
          <w:szCs w:val="26"/>
        </w:rPr>
        <w:t>создани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22900">
        <w:rPr>
          <w:rFonts w:ascii="Times New Roman" w:hAnsi="Times New Roman" w:cs="Times New Roman"/>
          <w:sz w:val="26"/>
          <w:szCs w:val="26"/>
        </w:rPr>
        <w:t xml:space="preserve"> и (или) развити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22900">
        <w:rPr>
          <w:rFonts w:ascii="Times New Roman" w:hAnsi="Times New Roman" w:cs="Times New Roman"/>
          <w:sz w:val="26"/>
          <w:szCs w:val="26"/>
        </w:rPr>
        <w:t xml:space="preserve"> индустриального (промышленного) парка, технопарка или промышленного технопарка </w:t>
      </w:r>
      <w:r>
        <w:rPr>
          <w:rFonts w:ascii="Times New Roman" w:hAnsi="Times New Roman" w:cs="Times New Roman"/>
          <w:sz w:val="26"/>
          <w:szCs w:val="26"/>
        </w:rPr>
        <w:t>в объеме, рассчитываемом как разница между стоимостью объекта, установленно</w:t>
      </w:r>
      <w:r w:rsidR="00801A5F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6251">
        <w:rPr>
          <w:rFonts w:ascii="Times New Roman" w:hAnsi="Times New Roman" w:cs="Times New Roman"/>
          <w:sz w:val="26"/>
          <w:szCs w:val="26"/>
        </w:rPr>
        <w:t>положительн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B86251">
        <w:rPr>
          <w:rFonts w:ascii="Times New Roman" w:hAnsi="Times New Roman" w:cs="Times New Roman"/>
          <w:sz w:val="26"/>
          <w:szCs w:val="26"/>
        </w:rPr>
        <w:t xml:space="preserve"> заключени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B86251">
        <w:rPr>
          <w:rFonts w:ascii="Times New Roman" w:hAnsi="Times New Roman" w:cs="Times New Roman"/>
          <w:sz w:val="26"/>
          <w:szCs w:val="26"/>
        </w:rPr>
        <w:t xml:space="preserve"> государственной экспертизы проектной документации</w:t>
      </w:r>
      <w:r>
        <w:rPr>
          <w:rFonts w:ascii="Times New Roman" w:hAnsi="Times New Roman" w:cs="Times New Roman"/>
          <w:sz w:val="26"/>
          <w:szCs w:val="26"/>
        </w:rPr>
        <w:t xml:space="preserve">, и размером </w:t>
      </w:r>
      <w:r w:rsidRPr="00B86251">
        <w:rPr>
          <w:rFonts w:ascii="Times New Roman" w:hAnsi="Times New Roman" w:cs="Times New Roman"/>
          <w:sz w:val="26"/>
          <w:szCs w:val="26"/>
        </w:rPr>
        <w:t>субсидии из республиканско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B86251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 xml:space="preserve">а Чувашской Республики, предоставляемой управляющей компании в соответствии с </w:t>
      </w:r>
      <w:r w:rsidRPr="00B86251">
        <w:rPr>
          <w:rFonts w:ascii="Times New Roman" w:hAnsi="Times New Roman" w:cs="Times New Roman"/>
          <w:sz w:val="26"/>
          <w:szCs w:val="26"/>
        </w:rPr>
        <w:t>Правил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B86251">
        <w:rPr>
          <w:rFonts w:ascii="Times New Roman" w:hAnsi="Times New Roman" w:cs="Times New Roman"/>
          <w:sz w:val="26"/>
          <w:szCs w:val="26"/>
        </w:rPr>
        <w:t xml:space="preserve"> предоставления субсидий из республиканского бюджета Чувашской Республики для обеспечения льготного доступа субъектов малого и</w:t>
      </w:r>
      <w:proofErr w:type="gramEnd"/>
      <w:r w:rsidRPr="00B86251">
        <w:rPr>
          <w:rFonts w:ascii="Times New Roman" w:hAnsi="Times New Roman" w:cs="Times New Roman"/>
          <w:sz w:val="26"/>
          <w:szCs w:val="26"/>
        </w:rPr>
        <w:t xml:space="preserve">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государственной поддержки малого</w:t>
      </w:r>
      <w:r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предпринимательства, утвержденными</w:t>
      </w:r>
      <w:r w:rsidRPr="00B862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86251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86251">
        <w:rPr>
          <w:rFonts w:ascii="Times New Roman" w:hAnsi="Times New Roman" w:cs="Times New Roman"/>
          <w:sz w:val="26"/>
          <w:szCs w:val="26"/>
        </w:rPr>
        <w:t xml:space="preserve"> Кабинета Министров Ч</w:t>
      </w:r>
      <w:r>
        <w:rPr>
          <w:rFonts w:ascii="Times New Roman" w:hAnsi="Times New Roman" w:cs="Times New Roman"/>
          <w:sz w:val="26"/>
          <w:szCs w:val="26"/>
        </w:rPr>
        <w:t xml:space="preserve">увашской </w:t>
      </w:r>
      <w:r w:rsidRPr="00B8625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еспублики</w:t>
      </w:r>
      <w:r w:rsidRPr="00B86251">
        <w:rPr>
          <w:rFonts w:ascii="Times New Roman" w:hAnsi="Times New Roman" w:cs="Times New Roman"/>
          <w:sz w:val="26"/>
          <w:szCs w:val="26"/>
        </w:rPr>
        <w:t xml:space="preserve"> от 13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B86251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B862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86251">
        <w:rPr>
          <w:rFonts w:ascii="Times New Roman" w:hAnsi="Times New Roman" w:cs="Times New Roman"/>
          <w:sz w:val="26"/>
          <w:szCs w:val="26"/>
        </w:rPr>
        <w:t xml:space="preserve"> 654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C3BD9" w:rsidRPr="00422900" w:rsidRDefault="001C3BD9" w:rsidP="001C3B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900">
        <w:rPr>
          <w:rFonts w:ascii="Times New Roman" w:hAnsi="Times New Roman" w:cs="Times New Roman"/>
          <w:sz w:val="26"/>
          <w:szCs w:val="26"/>
        </w:rPr>
        <w:t>завершить создание и (или) развитие индустриального (промышленного) парка, технопарка или промышленного технопарка в течение срока, установленного Министерством экономического развития и имущественных отношений Чувашской Республики в соглашении о предоставлении субсидии по форме, утвержденной Министерством финансов Российской Федерации;</w:t>
      </w:r>
    </w:p>
    <w:p w:rsidR="001C3BD9" w:rsidRPr="00422900" w:rsidRDefault="001C3BD9" w:rsidP="001C3B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900">
        <w:rPr>
          <w:rFonts w:ascii="Times New Roman" w:hAnsi="Times New Roman" w:cs="Times New Roman"/>
          <w:sz w:val="26"/>
          <w:szCs w:val="26"/>
        </w:rPr>
        <w:t>обеспечить функционирование создаваемого индустриального (промышленного) парка, технопарка или промышленного технопарка в течение не менее 10 лет со дня ввода в эксплуатацию объекта (объектов) индустриального (промышленного) парка, технопарка или промышленного технопарка.</w:t>
      </w:r>
    </w:p>
    <w:p w:rsidR="008C2FF0" w:rsidRPr="00422900" w:rsidRDefault="008C2FF0" w:rsidP="001C3B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900">
        <w:rPr>
          <w:rFonts w:ascii="Times New Roman" w:hAnsi="Times New Roman" w:cs="Times New Roman"/>
          <w:sz w:val="26"/>
          <w:szCs w:val="26"/>
        </w:rPr>
        <w:t xml:space="preserve">С условиями участия в отборе </w:t>
      </w:r>
      <w:proofErr w:type="gramStart"/>
      <w:r w:rsidRPr="00422900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422900">
        <w:rPr>
          <w:rFonts w:ascii="Times New Roman" w:hAnsi="Times New Roman" w:cs="Times New Roman"/>
          <w:sz w:val="26"/>
          <w:szCs w:val="26"/>
        </w:rPr>
        <w:t xml:space="preserve"> и согласен.</w:t>
      </w:r>
    </w:p>
    <w:p w:rsidR="001C3BD9" w:rsidRPr="00422900" w:rsidRDefault="001C3BD9" w:rsidP="001C3B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900">
        <w:rPr>
          <w:rFonts w:ascii="Times New Roman" w:hAnsi="Times New Roman" w:cs="Times New Roman"/>
          <w:sz w:val="26"/>
          <w:szCs w:val="26"/>
        </w:rPr>
        <w:t xml:space="preserve">Даем согласие на представление сведений, составляющих налоговую тайну, в соответствии с </w:t>
      </w:r>
      <w:hyperlink r:id="rId9" w:history="1">
        <w:r w:rsidRPr="00422900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подпунктом 1 пункта 1 статьи 102</w:t>
        </w:r>
      </w:hyperlink>
      <w:r w:rsidRPr="00422900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Федерации.</w:t>
      </w:r>
    </w:p>
    <w:p w:rsidR="00DD2B5A" w:rsidRPr="00422900" w:rsidRDefault="001C3BD9" w:rsidP="00DD2B5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900">
        <w:rPr>
          <w:rFonts w:ascii="Times New Roman" w:hAnsi="Times New Roman" w:cs="Times New Roman"/>
          <w:sz w:val="26"/>
          <w:szCs w:val="26"/>
        </w:rPr>
        <w:t>Даем согласие на осуществление Министерством экономического развития и имущественных отношений Чувашской Республики</w:t>
      </w:r>
      <w:r w:rsidR="002B0224">
        <w:rPr>
          <w:rFonts w:ascii="Times New Roman" w:hAnsi="Times New Roman" w:cs="Times New Roman"/>
          <w:sz w:val="26"/>
          <w:szCs w:val="26"/>
        </w:rPr>
        <w:t xml:space="preserve">, </w:t>
      </w:r>
      <w:r w:rsidR="002B0224" w:rsidRPr="002B0224">
        <w:rPr>
          <w:rFonts w:ascii="Times New Roman" w:hAnsi="Times New Roman" w:cs="Times New Roman"/>
          <w:sz w:val="26"/>
          <w:szCs w:val="26"/>
        </w:rPr>
        <w:t>Министерство</w:t>
      </w:r>
      <w:r w:rsidR="002B0224">
        <w:rPr>
          <w:rFonts w:ascii="Times New Roman" w:hAnsi="Times New Roman" w:cs="Times New Roman"/>
          <w:sz w:val="26"/>
          <w:szCs w:val="26"/>
        </w:rPr>
        <w:t xml:space="preserve">м </w:t>
      </w:r>
      <w:r w:rsidR="002B0224" w:rsidRPr="002B0224">
        <w:rPr>
          <w:rFonts w:ascii="Times New Roman" w:hAnsi="Times New Roman" w:cs="Times New Roman"/>
          <w:sz w:val="26"/>
          <w:szCs w:val="26"/>
        </w:rPr>
        <w:t>промышленности и энергетики Чувашской Республики</w:t>
      </w:r>
      <w:r w:rsidRPr="00422900">
        <w:rPr>
          <w:rFonts w:ascii="Times New Roman" w:hAnsi="Times New Roman" w:cs="Times New Roman"/>
          <w:sz w:val="26"/>
          <w:szCs w:val="26"/>
        </w:rPr>
        <w:t xml:space="preserve"> и органами государственного финансового контроля проверок соблюдения нами условий </w:t>
      </w:r>
      <w:r w:rsidR="00DD2B5A" w:rsidRPr="00422900">
        <w:rPr>
          <w:rFonts w:ascii="Times New Roman" w:hAnsi="Times New Roman" w:cs="Times New Roman"/>
          <w:sz w:val="26"/>
          <w:szCs w:val="26"/>
        </w:rPr>
        <w:t>отбора проектов, подлежащих предварительной оценке</w:t>
      </w:r>
      <w:r w:rsidR="00A927A6" w:rsidRPr="00422900">
        <w:rPr>
          <w:rFonts w:ascii="Times New Roman" w:hAnsi="Times New Roman" w:cs="Times New Roman"/>
          <w:sz w:val="26"/>
          <w:szCs w:val="26"/>
        </w:rPr>
        <w:t xml:space="preserve"> и соответствия критериям оценки проектов</w:t>
      </w:r>
      <w:r w:rsidR="00DD2B5A" w:rsidRPr="004229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27A6" w:rsidRPr="00422900" w:rsidRDefault="00A927A6" w:rsidP="00A927A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900">
        <w:rPr>
          <w:rFonts w:ascii="Times New Roman" w:hAnsi="Times New Roman" w:cs="Times New Roman"/>
          <w:sz w:val="26"/>
          <w:szCs w:val="26"/>
        </w:rPr>
        <w:t>Гарантируем достоверность сведений, содержащихся в заявке и прилагаемых к ней документам.</w:t>
      </w:r>
    </w:p>
    <w:p w:rsidR="001C3BD9" w:rsidRPr="00422900" w:rsidRDefault="001C3BD9" w:rsidP="00DD2B5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900">
        <w:rPr>
          <w:rFonts w:ascii="Times New Roman" w:hAnsi="Times New Roman" w:cs="Times New Roman"/>
          <w:sz w:val="26"/>
          <w:szCs w:val="26"/>
        </w:rPr>
        <w:t>Не возражаем против проверки представленных нами данных.</w:t>
      </w:r>
    </w:p>
    <w:p w:rsidR="001C3BD9" w:rsidRPr="00422900" w:rsidRDefault="001C3BD9" w:rsidP="001C3BD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 w:val="0"/>
          <w:color w:val="auto"/>
          <w:sz w:val="26"/>
          <w:szCs w:val="26"/>
        </w:rPr>
      </w:pP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Руководитель организации</w:t>
      </w:r>
      <w:r w:rsidR="00A927A6" w:rsidRPr="00422900">
        <w:rPr>
          <w:b w:val="0"/>
          <w:color w:val="auto"/>
          <w:sz w:val="26"/>
          <w:szCs w:val="26"/>
        </w:rPr>
        <w:t xml:space="preserve">    </w:t>
      </w:r>
      <w:r w:rsidRPr="00422900">
        <w:rPr>
          <w:b w:val="0"/>
          <w:color w:val="auto"/>
          <w:sz w:val="26"/>
          <w:szCs w:val="26"/>
        </w:rPr>
        <w:t xml:space="preserve">_________        ________________________                                            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2"/>
          <w:szCs w:val="22"/>
        </w:rPr>
      </w:pPr>
      <w:r w:rsidRPr="00422900">
        <w:rPr>
          <w:b w:val="0"/>
          <w:color w:val="auto"/>
          <w:sz w:val="22"/>
          <w:szCs w:val="22"/>
        </w:rPr>
        <w:t xml:space="preserve">                                               </w:t>
      </w:r>
      <w:r w:rsidR="00A927A6" w:rsidRPr="00422900">
        <w:rPr>
          <w:b w:val="0"/>
          <w:color w:val="auto"/>
          <w:sz w:val="22"/>
          <w:szCs w:val="22"/>
        </w:rPr>
        <w:t xml:space="preserve">       </w:t>
      </w:r>
      <w:r w:rsidRPr="00422900">
        <w:rPr>
          <w:b w:val="0"/>
          <w:color w:val="auto"/>
          <w:sz w:val="22"/>
          <w:szCs w:val="22"/>
        </w:rPr>
        <w:t xml:space="preserve">  </w:t>
      </w:r>
      <w:proofErr w:type="gramStart"/>
      <w:r w:rsidRPr="00422900">
        <w:rPr>
          <w:b w:val="0"/>
          <w:color w:val="auto"/>
          <w:sz w:val="22"/>
          <w:szCs w:val="22"/>
        </w:rPr>
        <w:t>(подпись)                   (фамилия, имя, отчество</w:t>
      </w:r>
      <w:proofErr w:type="gramEnd"/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2"/>
          <w:szCs w:val="22"/>
        </w:rPr>
      </w:pPr>
      <w:r w:rsidRPr="00422900">
        <w:rPr>
          <w:b w:val="0"/>
          <w:color w:val="auto"/>
          <w:sz w:val="22"/>
          <w:szCs w:val="22"/>
        </w:rPr>
        <w:t xml:space="preserve">                                                                             </w:t>
      </w:r>
      <w:r w:rsidR="00A927A6" w:rsidRPr="00422900">
        <w:rPr>
          <w:b w:val="0"/>
          <w:color w:val="auto"/>
          <w:sz w:val="22"/>
          <w:szCs w:val="22"/>
        </w:rPr>
        <w:t xml:space="preserve">      </w:t>
      </w:r>
      <w:r w:rsidRPr="00422900">
        <w:rPr>
          <w:b w:val="0"/>
          <w:color w:val="auto"/>
          <w:sz w:val="22"/>
          <w:szCs w:val="22"/>
        </w:rPr>
        <w:t xml:space="preserve">     (последнее – при наличии)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2"/>
          <w:szCs w:val="22"/>
        </w:rPr>
      </w:pPr>
      <w:r w:rsidRPr="00422900">
        <w:rPr>
          <w:b w:val="0"/>
          <w:color w:val="auto"/>
          <w:sz w:val="22"/>
          <w:szCs w:val="22"/>
        </w:rPr>
        <w:t>М.П. (при наличии)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Дата</w:t>
      </w: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b w:val="0"/>
          <w:color w:val="auto"/>
          <w:sz w:val="26"/>
          <w:szCs w:val="26"/>
        </w:rPr>
      </w:pPr>
    </w:p>
    <w:p w:rsidR="00023A2E" w:rsidRPr="00422900" w:rsidRDefault="00023A2E" w:rsidP="00023A2E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b w:val="0"/>
          <w:color w:val="auto"/>
          <w:sz w:val="26"/>
          <w:szCs w:val="26"/>
        </w:rPr>
      </w:pPr>
      <w:r w:rsidRPr="00422900">
        <w:rPr>
          <w:b w:val="0"/>
          <w:color w:val="auto"/>
          <w:sz w:val="26"/>
          <w:szCs w:val="26"/>
        </w:rPr>
        <w:t>_____________</w:t>
      </w:r>
    </w:p>
    <w:sectPr w:rsidR="00023A2E" w:rsidRPr="00422900" w:rsidSect="002A4FCC">
      <w:headerReference w:type="even" r:id="rId10"/>
      <w:head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80" w:rsidRDefault="00717E80">
      <w:r>
        <w:separator/>
      </w:r>
    </w:p>
  </w:endnote>
  <w:endnote w:type="continuationSeparator" w:id="0">
    <w:p w:rsidR="00717E80" w:rsidRDefault="0071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80" w:rsidRPr="00B37F16" w:rsidRDefault="00717E80" w:rsidP="001645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80" w:rsidRDefault="00717E80">
      <w:r>
        <w:separator/>
      </w:r>
    </w:p>
  </w:footnote>
  <w:footnote w:type="continuationSeparator" w:id="0">
    <w:p w:rsidR="00717E80" w:rsidRDefault="00717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80" w:rsidRDefault="00717E80" w:rsidP="00164592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14</w:t>
    </w:r>
    <w:r>
      <w:rPr>
        <w:rStyle w:val="af"/>
      </w:rPr>
      <w:fldChar w:fldCharType="end"/>
    </w:r>
  </w:p>
  <w:p w:rsidR="00717E80" w:rsidRDefault="00717E8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80" w:rsidRDefault="00717E80" w:rsidP="00164592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06656">
      <w:rPr>
        <w:rStyle w:val="af"/>
        <w:noProof/>
      </w:rPr>
      <w:t>1</w:t>
    </w:r>
    <w:r>
      <w:rPr>
        <w:rStyle w:val="af"/>
      </w:rPr>
      <w:fldChar w:fldCharType="end"/>
    </w:r>
  </w:p>
  <w:p w:rsidR="00717E80" w:rsidRDefault="00717E8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65E3"/>
    <w:multiLevelType w:val="multilevel"/>
    <w:tmpl w:val="F208E3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C0"/>
    <w:rsid w:val="00017CA9"/>
    <w:rsid w:val="00023A2E"/>
    <w:rsid w:val="00070BCD"/>
    <w:rsid w:val="00085CD4"/>
    <w:rsid w:val="00092A36"/>
    <w:rsid w:val="000A0F40"/>
    <w:rsid w:val="000A3ECC"/>
    <w:rsid w:val="000B1376"/>
    <w:rsid w:val="000C207F"/>
    <w:rsid w:val="000C3215"/>
    <w:rsid w:val="000C393F"/>
    <w:rsid w:val="000D587C"/>
    <w:rsid w:val="000E01F7"/>
    <w:rsid w:val="001027D0"/>
    <w:rsid w:val="0011505B"/>
    <w:rsid w:val="0015386B"/>
    <w:rsid w:val="00164592"/>
    <w:rsid w:val="001C3BD9"/>
    <w:rsid w:val="002052A1"/>
    <w:rsid w:val="0022494D"/>
    <w:rsid w:val="00240280"/>
    <w:rsid w:val="00272E41"/>
    <w:rsid w:val="00273A8C"/>
    <w:rsid w:val="002A4FCC"/>
    <w:rsid w:val="002B0224"/>
    <w:rsid w:val="003244BF"/>
    <w:rsid w:val="00325BCA"/>
    <w:rsid w:val="003A3162"/>
    <w:rsid w:val="00422900"/>
    <w:rsid w:val="00423411"/>
    <w:rsid w:val="00443B31"/>
    <w:rsid w:val="004518B1"/>
    <w:rsid w:val="00480805"/>
    <w:rsid w:val="00483616"/>
    <w:rsid w:val="00492694"/>
    <w:rsid w:val="004A542B"/>
    <w:rsid w:val="004D3F8C"/>
    <w:rsid w:val="004E1272"/>
    <w:rsid w:val="004F0105"/>
    <w:rsid w:val="00502F99"/>
    <w:rsid w:val="00540D01"/>
    <w:rsid w:val="0055017E"/>
    <w:rsid w:val="00577894"/>
    <w:rsid w:val="00586BC0"/>
    <w:rsid w:val="005A47F2"/>
    <w:rsid w:val="005C0C91"/>
    <w:rsid w:val="005F5336"/>
    <w:rsid w:val="00616024"/>
    <w:rsid w:val="00622A93"/>
    <w:rsid w:val="006371B1"/>
    <w:rsid w:val="006379A6"/>
    <w:rsid w:val="00696708"/>
    <w:rsid w:val="006D7C3A"/>
    <w:rsid w:val="00717AA4"/>
    <w:rsid w:val="00717E80"/>
    <w:rsid w:val="0074657B"/>
    <w:rsid w:val="007579EA"/>
    <w:rsid w:val="007B0EEE"/>
    <w:rsid w:val="007C4D6D"/>
    <w:rsid w:val="00801A5F"/>
    <w:rsid w:val="00812A36"/>
    <w:rsid w:val="00830DFB"/>
    <w:rsid w:val="008344A4"/>
    <w:rsid w:val="008C2FF0"/>
    <w:rsid w:val="008C4BD6"/>
    <w:rsid w:val="008E543E"/>
    <w:rsid w:val="008F710E"/>
    <w:rsid w:val="009278C6"/>
    <w:rsid w:val="00965CFF"/>
    <w:rsid w:val="00967295"/>
    <w:rsid w:val="00967CCA"/>
    <w:rsid w:val="00972F69"/>
    <w:rsid w:val="00983E22"/>
    <w:rsid w:val="009933E9"/>
    <w:rsid w:val="009A4838"/>
    <w:rsid w:val="009C3062"/>
    <w:rsid w:val="00A03DBF"/>
    <w:rsid w:val="00A3145F"/>
    <w:rsid w:val="00A62CF5"/>
    <w:rsid w:val="00A73642"/>
    <w:rsid w:val="00A764D4"/>
    <w:rsid w:val="00A92426"/>
    <w:rsid w:val="00A927A6"/>
    <w:rsid w:val="00AA0D31"/>
    <w:rsid w:val="00AB7004"/>
    <w:rsid w:val="00AB7198"/>
    <w:rsid w:val="00AF2419"/>
    <w:rsid w:val="00B36941"/>
    <w:rsid w:val="00B47815"/>
    <w:rsid w:val="00B86251"/>
    <w:rsid w:val="00B95EFC"/>
    <w:rsid w:val="00BD2CE0"/>
    <w:rsid w:val="00BF4550"/>
    <w:rsid w:val="00CA139B"/>
    <w:rsid w:val="00CA5804"/>
    <w:rsid w:val="00CC34CD"/>
    <w:rsid w:val="00CC7E4A"/>
    <w:rsid w:val="00CF4424"/>
    <w:rsid w:val="00D609B3"/>
    <w:rsid w:val="00D83BC6"/>
    <w:rsid w:val="00D92582"/>
    <w:rsid w:val="00DD0916"/>
    <w:rsid w:val="00DD2B5A"/>
    <w:rsid w:val="00E06656"/>
    <w:rsid w:val="00E252C1"/>
    <w:rsid w:val="00E600A7"/>
    <w:rsid w:val="00E8576E"/>
    <w:rsid w:val="00E977B1"/>
    <w:rsid w:val="00EC4C80"/>
    <w:rsid w:val="00ED3906"/>
    <w:rsid w:val="00EE54E1"/>
    <w:rsid w:val="00F2048F"/>
    <w:rsid w:val="00F84A55"/>
    <w:rsid w:val="00F94419"/>
    <w:rsid w:val="00FD037C"/>
    <w:rsid w:val="00FE0BAB"/>
    <w:rsid w:val="00FF045A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CC"/>
    <w:pPr>
      <w:spacing w:after="0" w:line="240" w:lineRule="auto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A2E"/>
    <w:pPr>
      <w:keepNext/>
      <w:autoSpaceDE w:val="0"/>
      <w:autoSpaceDN w:val="0"/>
      <w:adjustRightInd w:val="0"/>
      <w:ind w:firstLine="540"/>
      <w:jc w:val="center"/>
      <w:outlineLvl w:val="0"/>
    </w:pPr>
    <w:rPr>
      <w:rFonts w:eastAsia="Times New Roman"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6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B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Абзац списка1"/>
    <w:basedOn w:val="a"/>
    <w:rsid w:val="00FD037C"/>
    <w:pPr>
      <w:ind w:left="720"/>
      <w:contextualSpacing/>
    </w:pPr>
  </w:style>
  <w:style w:type="character" w:styleId="a3">
    <w:name w:val="annotation reference"/>
    <w:basedOn w:val="a0"/>
    <w:uiPriority w:val="99"/>
    <w:semiHidden/>
    <w:unhideWhenUsed/>
    <w:rsid w:val="005778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7789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77894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8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894"/>
    <w:rPr>
      <w:rFonts w:ascii="Tahoma" w:eastAsia="Calibri" w:hAnsi="Tahoma" w:cs="Tahoma"/>
      <w:b/>
      <w:bCs/>
      <w:color w:val="000000"/>
      <w:sz w:val="16"/>
      <w:szCs w:val="16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C3062"/>
  </w:style>
  <w:style w:type="character" w:customStyle="1" w:styleId="a9">
    <w:name w:val="Тема примечания Знак"/>
    <w:basedOn w:val="a5"/>
    <w:link w:val="a8"/>
    <w:uiPriority w:val="99"/>
    <w:semiHidden/>
    <w:rsid w:val="009C3062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A2E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customStyle="1" w:styleId="ConsPlusNonformat">
    <w:name w:val="ConsPlusNonformat"/>
    <w:qFormat/>
    <w:rsid w:val="00023A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23A2E"/>
    <w:pPr>
      <w:tabs>
        <w:tab w:val="center" w:pos="4677"/>
        <w:tab w:val="right" w:pos="9355"/>
      </w:tabs>
    </w:pPr>
    <w:rPr>
      <w:rFonts w:eastAsia="Times New Roman"/>
      <w:b w:val="0"/>
      <w:bCs w:val="0"/>
      <w:color w:val="auto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023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rsid w:val="00023A2E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023A2E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23A2E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styleId="af">
    <w:name w:val="page number"/>
    <w:basedOn w:val="a0"/>
    <w:rsid w:val="00023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CC"/>
    <w:pPr>
      <w:spacing w:after="0" w:line="240" w:lineRule="auto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A2E"/>
    <w:pPr>
      <w:keepNext/>
      <w:autoSpaceDE w:val="0"/>
      <w:autoSpaceDN w:val="0"/>
      <w:adjustRightInd w:val="0"/>
      <w:ind w:firstLine="540"/>
      <w:jc w:val="center"/>
      <w:outlineLvl w:val="0"/>
    </w:pPr>
    <w:rPr>
      <w:rFonts w:eastAsia="Times New Roman"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6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B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Абзац списка1"/>
    <w:basedOn w:val="a"/>
    <w:rsid w:val="00FD037C"/>
    <w:pPr>
      <w:ind w:left="720"/>
      <w:contextualSpacing/>
    </w:pPr>
  </w:style>
  <w:style w:type="character" w:styleId="a3">
    <w:name w:val="annotation reference"/>
    <w:basedOn w:val="a0"/>
    <w:uiPriority w:val="99"/>
    <w:semiHidden/>
    <w:unhideWhenUsed/>
    <w:rsid w:val="005778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7789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77894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8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894"/>
    <w:rPr>
      <w:rFonts w:ascii="Tahoma" w:eastAsia="Calibri" w:hAnsi="Tahoma" w:cs="Tahoma"/>
      <w:b/>
      <w:bCs/>
      <w:color w:val="000000"/>
      <w:sz w:val="16"/>
      <w:szCs w:val="16"/>
      <w:lang w:eastAsia="ru-RU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C3062"/>
  </w:style>
  <w:style w:type="character" w:customStyle="1" w:styleId="a9">
    <w:name w:val="Тема примечания Знак"/>
    <w:basedOn w:val="a5"/>
    <w:link w:val="a8"/>
    <w:uiPriority w:val="99"/>
    <w:semiHidden/>
    <w:rsid w:val="009C3062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A2E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customStyle="1" w:styleId="ConsPlusNonformat">
    <w:name w:val="ConsPlusNonformat"/>
    <w:qFormat/>
    <w:rsid w:val="00023A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23A2E"/>
    <w:pPr>
      <w:tabs>
        <w:tab w:val="center" w:pos="4677"/>
        <w:tab w:val="right" w:pos="9355"/>
      </w:tabs>
    </w:pPr>
    <w:rPr>
      <w:rFonts w:eastAsia="Times New Roman"/>
      <w:b w:val="0"/>
      <w:bCs w:val="0"/>
      <w:color w:val="auto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023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Hyperlink"/>
    <w:uiPriority w:val="99"/>
    <w:rsid w:val="00023A2E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023A2E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23A2E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styleId="af">
    <w:name w:val="page number"/>
    <w:basedOn w:val="a0"/>
    <w:rsid w:val="00023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1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837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9012DD42EAD9ED9F908217BA82FB78DFD729CEC895EEC44ECFE2DC8E7AFF571FE6BDDA9653CEC36816757C6E0799362BBFA34284DBmCG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A166-F30D-44B2-B62E-5B19E01D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economy12</dc:creator>
  <cp:lastModifiedBy>economy12</cp:lastModifiedBy>
  <cp:revision>11</cp:revision>
  <cp:lastPrinted>2025-01-23T13:05:00Z</cp:lastPrinted>
  <dcterms:created xsi:type="dcterms:W3CDTF">2025-01-23T06:43:00Z</dcterms:created>
  <dcterms:modified xsi:type="dcterms:W3CDTF">2025-01-24T14:00:00Z</dcterms:modified>
</cp:coreProperties>
</file>