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9B7A41" w:rsidRPr="00B00E94" w:rsidTr="009B7A41">
        <w:trPr>
          <w:trHeight w:val="440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BD4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9B7A41" w:rsidRPr="00B00E94" w:rsidTr="009B7A41">
        <w:trPr>
          <w:trHeight w:val="81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Ядринского муниципального округа Чувашской Республики)</w:t>
            </w:r>
            <w:r w:rsidR="00BD4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</w:t>
            </w:r>
            <w:r w:rsidR="00B01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(группам и подгруппам) видов расходов классификации расходов бюджета Ядринского муниципального округа Чувашской Республики на 2024 год</w:t>
            </w:r>
            <w:r w:rsidR="00B00E94"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</w:tc>
      </w:tr>
      <w:tr w:rsidR="009B7A41" w:rsidRPr="00B00E94" w:rsidTr="009B7A41">
        <w:trPr>
          <w:trHeight w:val="34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9B7A41" w:rsidRPr="00B00E94" w:rsidTr="009B7A41"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006B4" w:rsidRPr="00B00E94"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920 531 646,43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699 872 740,21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698 603 338,93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101 013 366,72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104 536 828,60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92 650 128,60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64 256 035,00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62 409 535,00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62 409 535,00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  <w:bookmarkStart w:id="0" w:name="_GoBack"/>
            <w:bookmarkEnd w:id="0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28 864 049,72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35 433 611,60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23 456 111,60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Проведение комплексных кадастровых работ на территории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информационных технологий" муниципальной  программы  "Цифровое общество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1 423 700,00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1 561 800,00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8 028 241,00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4 891 611,00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4 872 611,00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1 289 800,00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5 960 511,00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3 347 511,00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3 328 511,00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5 691 511,00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3 347 511,00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3 328 511,00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Ядринском муниципальном округе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="00B00E94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B00E94">
              <w:rPr>
                <w:rFonts w:ascii="Times New Roman" w:hAnsi="Times New Roman" w:cs="Times New Roman"/>
                <w:color w:val="000000"/>
              </w:rPr>
              <w:lastRenderedPageBreak/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Обеспечение реализации муниципальной программы 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452 930,00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173 600,00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 муниципальной программы "Повышение безопасности жизнедеятельности населения и территорий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173 600,00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деятельности муниципальных учреждений, реализующих на территории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="00B00E94" w:rsidRPr="00B00E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0E94">
              <w:rPr>
                <w:rFonts w:ascii="Times New Roman" w:hAnsi="Times New Roman" w:cs="Times New Roman"/>
                <w:color w:val="000000"/>
              </w:rPr>
              <w:t>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"Развитие гражданской обороны, повышение уровня готовности территориальной подсистемы </w:t>
            </w:r>
            <w:r w:rsidR="00B00E94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="00B00E94" w:rsidRPr="00B00E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0E94">
              <w:rPr>
                <w:rFonts w:ascii="Times New Roman" w:hAnsi="Times New Roman" w:cs="Times New Roman"/>
                <w:color w:val="000000"/>
              </w:rPr>
              <w:t>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ресоциализация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ресоциализацию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0A1B2B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0A1B2B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 муниципальной программы "Повышение безопасности жизнедеятельности населения и территорий </w:t>
            </w:r>
            <w:r w:rsidR="000A1B2B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122 310 249,63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81 386 566,00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93 536 166,00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3 216 179,57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722 100,00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733 500,00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3 216 179,57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722 100,00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733 500,00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129 500,00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мелиорации земель сельскохозяйственного назначения </w:t>
            </w:r>
            <w:r w:rsidR="00323ED1">
              <w:rPr>
                <w:rFonts w:ascii="Times New Roman" w:hAnsi="Times New Roman" w:cs="Times New Roman"/>
                <w:color w:val="000000"/>
              </w:rPr>
              <w:t>Ядринского муниципального округа 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 муниципальной программы "Развитие сельского хозяйства и регулирование рынка сельскохозяйственной продукции, сырья и продовольствия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"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</w:t>
            </w:r>
            <w:r w:rsidR="00323ED1">
              <w:rPr>
                <w:rFonts w:ascii="Times New Roman" w:hAnsi="Times New Roman" w:cs="Times New Roman"/>
                <w:color w:val="000000"/>
              </w:rPr>
              <w:t>сырья и продовольствия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Реализация комплекса мероприятий по борьбе с распространением борщевика Сосновского на территории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5 112 553,19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5 112 553,19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"Повышение экологической безопасности в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водохозяйственного комплекса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111 409 688,00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785 050,87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"Формирование эффективного государственного сектора экономики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0E94">
              <w:rPr>
                <w:rFonts w:ascii="Times New Roman" w:hAnsi="Times New Roman" w:cs="Times New Roman"/>
                <w:color w:val="000000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Вовлечение в хозяйственный оборот объектов казны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субъектов малого и среднего предпринимательства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"Экономическое развитие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 xml:space="preserve">Чувашской Республики </w:t>
            </w:r>
            <w:r w:rsidRPr="00B00E94">
              <w:rPr>
                <w:rFonts w:ascii="Times New Roman" w:hAnsi="Times New Roman" w:cs="Times New Roman"/>
                <w:color w:val="000000"/>
              </w:rPr>
              <w:t>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110 221 598,05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4 729 370,00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4 729 370,00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"Модернизация и развитие сферы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"Модернизация коммунальной инфраструктуры на территории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32 938 670,00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"Модернизация коммунальной инфраструктуры на территории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75 674 808,05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50 806 538,05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50 806 538,05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"Содействие благоустройству населенных пунктов </w:t>
            </w:r>
            <w:r w:rsidR="00323ED1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323ED1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44 989 286,20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граждан в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"Поддержка строительства жилья в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муниципальной программы "Обеспечение граждан в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 xml:space="preserve">Чувашской Республики </w:t>
            </w:r>
            <w:r w:rsidRPr="00B00E94">
              <w:rPr>
                <w:rFonts w:ascii="Times New Roman" w:hAnsi="Times New Roman" w:cs="Times New Roman"/>
                <w:color w:val="000000"/>
              </w:rPr>
              <w:t>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территории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мероприятие "Содействие благоустройству населенных пунктов </w:t>
            </w:r>
            <w:r w:rsidR="004B494F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4B494F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2 110 000,00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250 000,00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250 000,00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2 110 000,00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2 110 000,00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"Повышение экологической безопасности в </w:t>
            </w:r>
            <w:r w:rsidR="00010338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010338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010338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010338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431 829 042,25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391 565 688,50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391 169 288,50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308 529 941,50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280 127 241,50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279 861 841,50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298 511 860,70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280 127 241,50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279 861 841,50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296 452 660,70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278 068 041,50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277 371 341,50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58 735 748,20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58 735 748,20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30 484 248,20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24 038 782,46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6 445 465,74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14 077 212,50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13 409 912,50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4 419 561,00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4 431 628,00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4 145 679,00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6 348 539,00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6 365 872,00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5 955 121,00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1 904 500,00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7 444 276,54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2 573 804,26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36 025 054,75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26 006 872,55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26 006 872,55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14 005 512,55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14 005 512,55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"Совершенствование бюджетной политики и обеспечение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сбалансированности бюджета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"Развитие муниципальной службы в 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"Организация дополнительного профессионального развития муниципальных служащих в 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277 000,00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незаконного потребления наркотических средств и психотропных веществ, наркомании в 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в </w:t>
            </w:r>
            <w:r w:rsidR="00C95276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C95276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11 985 726,00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10 447 566,00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10 316 566,00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11 985 726,00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10 447 566,00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10 316 566,00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830 000,00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830 000,00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Стипендии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8 664 006,00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8 357 066,00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8 226 066,00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B00E9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00E94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8 664 006,00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8 357 066,00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8 226 066,00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4 841 411,00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4 534 471,00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57 754 404,15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</w:t>
            </w:r>
            <w:r w:rsidR="00875905">
              <w:rPr>
                <w:rFonts w:ascii="Times New Roman" w:hAnsi="Times New Roman" w:cs="Times New Roman"/>
                <w:color w:val="000000"/>
              </w:rPr>
              <w:t>ма  "Развитие культуры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</w:t>
            </w:r>
            <w:r w:rsidR="00875905">
              <w:rPr>
                <w:rFonts w:ascii="Times New Roman" w:hAnsi="Times New Roman" w:cs="Times New Roman"/>
                <w:color w:val="000000"/>
              </w:rPr>
              <w:t>ы   "Развитие культуры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875905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Ц41A100000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9 438 157,00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</w:t>
            </w:r>
            <w:r w:rsidR="00875905">
              <w:rPr>
                <w:rFonts w:ascii="Times New Roman" w:hAnsi="Times New Roman" w:cs="Times New Roman"/>
                <w:color w:val="000000"/>
              </w:rPr>
              <w:t xml:space="preserve">ьная программа </w:t>
            </w:r>
            <w:r w:rsidRPr="00B00E94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875905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"Развитие </w:t>
            </w:r>
            <w:r>
              <w:rPr>
                <w:rFonts w:ascii="Times New Roman" w:hAnsi="Times New Roman" w:cs="Times New Roman"/>
                <w:color w:val="000000"/>
              </w:rPr>
              <w:t>туристической инфраструктуры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B00E94">
              <w:rPr>
                <w:rFonts w:ascii="Times New Roman" w:hAnsi="Times New Roman" w:cs="Times New Roman"/>
                <w:color w:val="000000"/>
              </w:rPr>
              <w:t>униципал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ьной программы </w:t>
            </w:r>
            <w:r w:rsidRPr="00B00E94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875905" w:rsidP="0087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E94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236F57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r w:rsidR="00875905" w:rsidRPr="00B00E94">
              <w:rPr>
                <w:rFonts w:ascii="Times New Roman" w:hAnsi="Times New Roman" w:cs="Times New Roman"/>
                <w:color w:val="000000"/>
              </w:rPr>
              <w:t xml:space="preserve">Реализация мероприятий </w:t>
            </w:r>
            <w:r w:rsidR="001F714D">
              <w:rPr>
                <w:rFonts w:ascii="Times New Roman" w:hAnsi="Times New Roman" w:cs="Times New Roman"/>
                <w:color w:val="000000"/>
              </w:rPr>
              <w:t>м</w:t>
            </w:r>
            <w:r w:rsidR="001F714D" w:rsidRPr="00B00E94">
              <w:rPr>
                <w:rFonts w:ascii="Times New Roman" w:hAnsi="Times New Roman" w:cs="Times New Roman"/>
                <w:color w:val="000000"/>
              </w:rPr>
              <w:t>униципал</w:t>
            </w:r>
            <w:r w:rsidR="001F714D">
              <w:rPr>
                <w:rFonts w:ascii="Times New Roman" w:hAnsi="Times New Roman" w:cs="Times New Roman"/>
                <w:color w:val="000000"/>
              </w:rPr>
              <w:t xml:space="preserve">ьной программы </w:t>
            </w:r>
            <w:r w:rsidR="001F714D" w:rsidRPr="00B00E94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875905" w:rsidP="0087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E9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E94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формирование и продвижение туристского продукта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</w:t>
            </w:r>
            <w:r w:rsidR="00236F57">
              <w:rPr>
                <w:rFonts w:ascii="Times New Roman" w:hAnsi="Times New Roman" w:cs="Times New Roman"/>
                <w:color w:val="000000"/>
              </w:rPr>
              <w:t>ма  "Развитие культуры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8 938 157,00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</w:t>
            </w:r>
            <w:r w:rsidR="00236F57">
              <w:rPr>
                <w:rFonts w:ascii="Times New Roman" w:hAnsi="Times New Roman" w:cs="Times New Roman"/>
                <w:color w:val="000000"/>
              </w:rPr>
              <w:t>ы   "Развитие культуры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8 938 157,00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финансового-производственного</w:t>
            </w:r>
            <w:proofErr w:type="gramEnd"/>
            <w:r w:rsidRPr="00B00E94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финансового-производственного</w:t>
            </w:r>
            <w:proofErr w:type="gramEnd"/>
            <w:r w:rsidRPr="00B00E94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50 905 199,03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43 900 260,96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42 642 959,68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3 493 959,85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Pr="00B00E94">
              <w:rPr>
                <w:rFonts w:ascii="Times New Roman" w:hAnsi="Times New Roman" w:cs="Times New Roman"/>
                <w:color w:val="000000"/>
              </w:rPr>
              <w:t>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47 277 939,18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40 755 960,96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39 465 559,68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граждан в 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2D674E" w:rsidRPr="00B00E94">
              <w:rPr>
                <w:rFonts w:ascii="Times New Roman" w:hAnsi="Times New Roman" w:cs="Times New Roman"/>
                <w:color w:val="000000"/>
              </w:rPr>
              <w:t xml:space="preserve">Чувашской Республики </w:t>
            </w:r>
            <w:r w:rsidRPr="00B00E94">
              <w:rPr>
                <w:rFonts w:ascii="Times New Roman" w:hAnsi="Times New Roman" w:cs="Times New Roman"/>
                <w:color w:val="000000"/>
              </w:rPr>
              <w:t>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47 040 739,18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40 518 760,96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39 228 359,68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"Поддержка строительства жилья в 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2D674E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муниципальной программы "Обеспечение граждан в 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2D674E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14 087 168,18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12 503 542,96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10 230 467,68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14 087 168,18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12 503 542,96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10 230 467,68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</w:t>
            </w:r>
            <w:r w:rsidR="002D674E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2D674E" w:rsidRPr="00B00E94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B00E94">
              <w:rPr>
                <w:rFonts w:ascii="Times New Roman" w:hAnsi="Times New Roman" w:cs="Times New Roman"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Основное мероприятие "Организационно-техническое обеспечение охраны труда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 xml:space="preserve">и здоровья </w:t>
            </w:r>
            <w:proofErr w:type="gramStart"/>
            <w:r w:rsidRPr="00B00E94"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 w:rsidRPr="00B00E9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Реализация мероприятий в сфере трудовых отношений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34 935 845,60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23 604 569,00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1 715 000,00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 бюджетным, автономным учреждениям и иным </w:t>
            </w: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C0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06B4" w:rsidRPr="00B00E94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006B4" w:rsidRPr="00B00E94" w:rsidRDefault="009B7A41" w:rsidP="00BD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06B4" w:rsidRPr="00B00E94" w:rsidRDefault="009B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E9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006B4" w:rsidRPr="00B00E94" w:rsidRDefault="00C006B4">
      <w:pPr>
        <w:rPr>
          <w:rFonts w:ascii="Times New Roman" w:hAnsi="Times New Roman" w:cs="Times New Roman"/>
        </w:rPr>
      </w:pPr>
    </w:p>
    <w:sectPr w:rsidR="00C006B4" w:rsidRPr="00B00E94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D8" w:rsidRDefault="005C69D8">
      <w:pPr>
        <w:spacing w:after="0" w:line="240" w:lineRule="auto"/>
      </w:pPr>
      <w:r>
        <w:separator/>
      </w:r>
    </w:p>
  </w:endnote>
  <w:endnote w:type="continuationSeparator" w:id="0">
    <w:p w:rsidR="005C69D8" w:rsidRDefault="005C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D8" w:rsidRDefault="005C69D8">
      <w:pPr>
        <w:spacing w:after="0" w:line="240" w:lineRule="auto"/>
      </w:pPr>
      <w:r>
        <w:separator/>
      </w:r>
    </w:p>
  </w:footnote>
  <w:footnote w:type="continuationSeparator" w:id="0">
    <w:p w:rsidR="005C69D8" w:rsidRDefault="005C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5" w:rsidRDefault="008759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D4EB1">
      <w:rPr>
        <w:rFonts w:ascii="Times New Roman" w:hAnsi="Times New Roman" w:cs="Times New Roman"/>
        <w:noProof/>
        <w:color w:val="000000"/>
        <w:sz w:val="24"/>
        <w:szCs w:val="24"/>
      </w:rPr>
      <w:t>15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41"/>
    <w:rsid w:val="00010338"/>
    <w:rsid w:val="000A1B2B"/>
    <w:rsid w:val="001F714D"/>
    <w:rsid w:val="00236F57"/>
    <w:rsid w:val="002D674E"/>
    <w:rsid w:val="00323ED1"/>
    <w:rsid w:val="004B494F"/>
    <w:rsid w:val="005C69D8"/>
    <w:rsid w:val="00875905"/>
    <w:rsid w:val="009B7A41"/>
    <w:rsid w:val="00B00E94"/>
    <w:rsid w:val="00B016C0"/>
    <w:rsid w:val="00BD4EB1"/>
    <w:rsid w:val="00C006B4"/>
    <w:rsid w:val="00C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15001</Words>
  <Characters>85507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09:39:24</dc:subject>
  <dc:creator>Keysystems.DWH.ReportDesigner</dc:creator>
  <cp:lastModifiedBy>finuser</cp:lastModifiedBy>
  <cp:revision>4</cp:revision>
  <dcterms:created xsi:type="dcterms:W3CDTF">2023-11-16T08:29:00Z</dcterms:created>
  <dcterms:modified xsi:type="dcterms:W3CDTF">2023-11-16T14:37:00Z</dcterms:modified>
</cp:coreProperties>
</file>