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Layout w:type="fixed"/>
        <w:tblLook w:val="0000"/>
      </w:tblPr>
      <w:tblGrid>
        <w:gridCol w:w="108"/>
        <w:gridCol w:w="4536"/>
        <w:gridCol w:w="1276"/>
        <w:gridCol w:w="567"/>
        <w:gridCol w:w="3827"/>
      </w:tblGrid>
      <w:tr w:rsidR="009E6543" w:rsidRPr="00726A62" w:rsidTr="007E6CC1">
        <w:trPr>
          <w:gridBefore w:val="1"/>
          <w:wBefore w:w="108" w:type="dxa"/>
          <w:trHeight w:val="3119"/>
        </w:trPr>
        <w:tc>
          <w:tcPr>
            <w:tcW w:w="4536" w:type="dxa"/>
          </w:tcPr>
          <w:p w:rsidR="009E6543" w:rsidRPr="00B462E7" w:rsidRDefault="009E6543" w:rsidP="00BC6A7F">
            <w:pPr>
              <w:spacing w:line="220" w:lineRule="exact"/>
              <w:jc w:val="center"/>
              <w:rPr>
                <w:b/>
                <w:i/>
                <w:lang w:val="en-US"/>
              </w:rPr>
            </w:pPr>
          </w:p>
          <w:p w:rsidR="009E6543" w:rsidRPr="001F2A34" w:rsidRDefault="009E6543" w:rsidP="00BC6A7F">
            <w:pPr>
              <w:jc w:val="center"/>
              <w:rPr>
                <w:rFonts w:ascii="Baltica Chv" w:hAnsi="Baltica Chv"/>
                <w:b/>
              </w:rPr>
            </w:pPr>
            <w:r w:rsidRPr="001F2A34">
              <w:rPr>
                <w:b/>
              </w:rPr>
              <w:t>Чăваш</w:t>
            </w:r>
            <w:r w:rsidRPr="001F2A34">
              <w:rPr>
                <w:rFonts w:ascii="Baltica Chv" w:hAnsi="Baltica Chv" w:cs="Baltica Chv"/>
                <w:b/>
              </w:rPr>
              <w:t xml:space="preserve">  </w:t>
            </w:r>
            <w:r w:rsidRPr="001F2A34">
              <w:rPr>
                <w:b/>
              </w:rPr>
              <w:t>Республикин</w:t>
            </w:r>
          </w:p>
          <w:p w:rsidR="009E6543" w:rsidRPr="001F2A34" w:rsidRDefault="009E6543" w:rsidP="00BC6A7F">
            <w:pPr>
              <w:jc w:val="center"/>
              <w:rPr>
                <w:b/>
              </w:rPr>
            </w:pPr>
            <w:r w:rsidRPr="001F2A34">
              <w:rPr>
                <w:b/>
              </w:rPr>
              <w:t>Сĕнтĕрвăрри</w:t>
            </w:r>
            <w:r w:rsidRPr="001F2A34">
              <w:rPr>
                <w:rFonts w:ascii="Baltica Chv" w:hAnsi="Baltica Chv" w:cs="Baltica Chv"/>
                <w:b/>
              </w:rPr>
              <w:t xml:space="preserve"> </w:t>
            </w:r>
            <w:r w:rsidRPr="001F2A34">
              <w:rPr>
                <w:rFonts w:ascii="Baltica Chv Cyr" w:hAnsi="Baltica Chv Cyr" w:cs="Baltica Chv Cyr"/>
                <w:b/>
              </w:rPr>
              <w:t>муниципалл</w:t>
            </w:r>
            <w:r w:rsidRPr="001F2A34">
              <w:rPr>
                <w:b/>
              </w:rPr>
              <w:t xml:space="preserve">ă </w:t>
            </w:r>
          </w:p>
          <w:p w:rsidR="009E6543" w:rsidRPr="001F2A34" w:rsidRDefault="009E6543" w:rsidP="00BC6A7F">
            <w:pPr>
              <w:jc w:val="center"/>
              <w:rPr>
                <w:rFonts w:ascii="Baltica Chv" w:hAnsi="Baltica Chv"/>
                <w:b/>
              </w:rPr>
            </w:pPr>
            <w:r w:rsidRPr="001F2A34">
              <w:rPr>
                <w:b/>
              </w:rPr>
              <w:t xml:space="preserve">округĕн </w:t>
            </w:r>
            <w:r w:rsidR="00C61651" w:rsidRPr="001F2A34">
              <w:rPr>
                <w:b/>
              </w:rPr>
              <w:t>администраций</w:t>
            </w:r>
            <w:r w:rsidRPr="001F2A34">
              <w:rPr>
                <w:b/>
              </w:rPr>
              <w:t>ĕ</w:t>
            </w:r>
          </w:p>
          <w:p w:rsidR="009E6543" w:rsidRPr="001F2A34" w:rsidRDefault="009E6543" w:rsidP="00BC6A7F">
            <w:pPr>
              <w:jc w:val="center"/>
              <w:rPr>
                <w:rFonts w:ascii="Baltica Chv" w:hAnsi="Baltica Chv"/>
                <w:b/>
              </w:rPr>
            </w:pPr>
          </w:p>
          <w:p w:rsidR="009E6543" w:rsidRPr="001F2A34" w:rsidRDefault="009E6543" w:rsidP="00BC6A7F">
            <w:pPr>
              <w:keepNext/>
              <w:jc w:val="center"/>
              <w:outlineLvl w:val="0"/>
              <w:rPr>
                <w:rFonts w:ascii="Baltica Chv" w:hAnsi="Baltica Chv"/>
                <w:b/>
                <w:bCs/>
              </w:rPr>
            </w:pPr>
            <w:r w:rsidRPr="001F2A34">
              <w:rPr>
                <w:b/>
                <w:bCs/>
              </w:rPr>
              <w:t>Й</w:t>
            </w:r>
            <w:r w:rsidRPr="001F2A3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1F2A34">
              <w:rPr>
                <w:b/>
                <w:bCs/>
              </w:rPr>
              <w:t>Ы</w:t>
            </w:r>
            <w:r w:rsidRPr="001F2A3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1F2A34">
              <w:rPr>
                <w:b/>
                <w:bCs/>
              </w:rPr>
              <w:t>Ш</w:t>
            </w:r>
            <w:r w:rsidRPr="001F2A3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1F2A34">
              <w:rPr>
                <w:b/>
                <w:bCs/>
              </w:rPr>
              <w:t>Ă</w:t>
            </w:r>
            <w:r w:rsidRPr="001F2A3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1F2A34">
              <w:rPr>
                <w:b/>
                <w:bCs/>
              </w:rPr>
              <w:t>Н</w:t>
            </w:r>
            <w:r w:rsidRPr="001F2A34">
              <w:rPr>
                <w:rFonts w:ascii="Baltica Chv" w:hAnsi="Baltica Chv" w:cs="Baltica Chv"/>
                <w:b/>
                <w:bCs/>
              </w:rPr>
              <w:t xml:space="preserve"> </w:t>
            </w:r>
            <w:r w:rsidRPr="001F2A34">
              <w:rPr>
                <w:b/>
                <w:bCs/>
              </w:rPr>
              <w:t>У</w:t>
            </w:r>
          </w:p>
          <w:p w:rsidR="009E6543" w:rsidRPr="001F2A34" w:rsidRDefault="009E6543" w:rsidP="00BC6A7F">
            <w:pPr>
              <w:spacing w:line="235" w:lineRule="auto"/>
              <w:jc w:val="center"/>
              <w:rPr>
                <w:b/>
              </w:rPr>
            </w:pPr>
          </w:p>
          <w:p w:rsidR="009E6543" w:rsidRPr="001F2A34" w:rsidRDefault="009E6543" w:rsidP="00BC6A7F">
            <w:pPr>
              <w:spacing w:line="235" w:lineRule="auto"/>
              <w:jc w:val="center"/>
              <w:rPr>
                <w:b/>
              </w:rPr>
            </w:pPr>
            <w:r w:rsidRPr="001F2A34">
              <w:rPr>
                <w:b/>
              </w:rPr>
              <w:t xml:space="preserve">        №</w:t>
            </w:r>
          </w:p>
          <w:p w:rsidR="009E6543" w:rsidRPr="001F2A34" w:rsidRDefault="009E6543" w:rsidP="00BC6A7F">
            <w:pPr>
              <w:jc w:val="center"/>
              <w:rPr>
                <w:b/>
              </w:rPr>
            </w:pPr>
          </w:p>
          <w:p w:rsidR="009E6543" w:rsidRPr="001F2A34" w:rsidRDefault="009E6543" w:rsidP="00BC6A7F">
            <w:pPr>
              <w:jc w:val="center"/>
              <w:rPr>
                <w:b/>
              </w:rPr>
            </w:pPr>
            <w:r w:rsidRPr="001F2A34">
              <w:rPr>
                <w:b/>
              </w:rPr>
              <w:t>Сĕнтĕрвăрри хули</w:t>
            </w:r>
          </w:p>
          <w:p w:rsidR="009E6543" w:rsidRPr="00B462E7" w:rsidRDefault="009E6543" w:rsidP="00BC6A7F">
            <w:pPr>
              <w:spacing w:line="237" w:lineRule="auto"/>
              <w:rPr>
                <w:rFonts w:ascii="Arial Cyr Chuv" w:hAnsi="Arial Cyr Chuv"/>
                <w:b/>
                <w:i/>
              </w:rPr>
            </w:pPr>
          </w:p>
          <w:p w:rsidR="009E6543" w:rsidRPr="00B462E7" w:rsidRDefault="009E6543" w:rsidP="00BC6A7F">
            <w:pPr>
              <w:jc w:val="center"/>
              <w:rPr>
                <w:b/>
                <w:i/>
              </w:rPr>
            </w:pPr>
          </w:p>
        </w:tc>
        <w:tc>
          <w:tcPr>
            <w:tcW w:w="1276" w:type="dxa"/>
          </w:tcPr>
          <w:p w:rsidR="009E6543" w:rsidRPr="00726A62" w:rsidRDefault="00AA0C9B" w:rsidP="00AA0C9B">
            <w:pPr>
              <w:ind w:firstLine="3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2770" cy="731520"/>
                  <wp:effectExtent l="19050" t="0" r="0" b="0"/>
                  <wp:docPr id="1" name="Рисунок 1" descr="D:\мое\герб района\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мое\герб района\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6543" w:rsidRPr="00726A62" w:rsidRDefault="009E6543" w:rsidP="00BC6A7F">
            <w:pPr>
              <w:spacing w:line="200" w:lineRule="exact"/>
              <w:jc w:val="center"/>
              <w:rPr>
                <w:rFonts w:ascii="Baltica Chv" w:hAnsi="Baltica Chv"/>
              </w:rPr>
            </w:pPr>
          </w:p>
        </w:tc>
        <w:tc>
          <w:tcPr>
            <w:tcW w:w="4394" w:type="dxa"/>
            <w:gridSpan w:val="2"/>
          </w:tcPr>
          <w:p w:rsidR="009E6543" w:rsidRPr="00726A62" w:rsidRDefault="009E6543" w:rsidP="00BC6A7F">
            <w:pPr>
              <w:spacing w:line="200" w:lineRule="exact"/>
              <w:jc w:val="center"/>
              <w:rPr>
                <w:b/>
              </w:rPr>
            </w:pPr>
          </w:p>
          <w:p w:rsidR="009E6543" w:rsidRPr="00726A62" w:rsidRDefault="009E6543" w:rsidP="00BC6A7F">
            <w:pPr>
              <w:spacing w:line="200" w:lineRule="exact"/>
              <w:jc w:val="center"/>
              <w:rPr>
                <w:b/>
              </w:rPr>
            </w:pPr>
            <w:r w:rsidRPr="00726A62">
              <w:rPr>
                <w:b/>
              </w:rPr>
              <w:t>Чувашская  Республика</w:t>
            </w:r>
          </w:p>
          <w:p w:rsidR="009E6543" w:rsidRPr="00726A62" w:rsidRDefault="00C61651" w:rsidP="00BC6A7F">
            <w:pPr>
              <w:spacing w:line="200" w:lineRule="exact"/>
              <w:jc w:val="center"/>
              <w:rPr>
                <w:b/>
              </w:rPr>
            </w:pPr>
            <w:r w:rsidRPr="00726A62">
              <w:rPr>
                <w:b/>
              </w:rPr>
              <w:t>Администрация</w:t>
            </w:r>
          </w:p>
          <w:p w:rsidR="009E6543" w:rsidRPr="00726A62" w:rsidRDefault="009E6543" w:rsidP="00BC6A7F">
            <w:pPr>
              <w:spacing w:line="200" w:lineRule="exact"/>
              <w:jc w:val="center"/>
              <w:rPr>
                <w:b/>
              </w:rPr>
            </w:pPr>
            <w:r w:rsidRPr="00726A62">
              <w:rPr>
                <w:b/>
              </w:rPr>
              <w:t>Мариинско-Посадского</w:t>
            </w:r>
          </w:p>
          <w:p w:rsidR="009E6543" w:rsidRPr="00726A62" w:rsidRDefault="009E6543" w:rsidP="00BC6A7F">
            <w:pPr>
              <w:spacing w:line="200" w:lineRule="exact"/>
              <w:jc w:val="center"/>
              <w:rPr>
                <w:b/>
              </w:rPr>
            </w:pPr>
            <w:r w:rsidRPr="00726A62">
              <w:rPr>
                <w:b/>
              </w:rPr>
              <w:t xml:space="preserve">муниципального округа </w:t>
            </w:r>
          </w:p>
          <w:p w:rsidR="009E6543" w:rsidRPr="00726A62" w:rsidRDefault="009E6543" w:rsidP="00BC6A7F">
            <w:pPr>
              <w:spacing w:line="200" w:lineRule="exact"/>
              <w:jc w:val="center"/>
              <w:rPr>
                <w:rFonts w:ascii="TimesET" w:hAnsi="TimesET"/>
                <w:b/>
              </w:rPr>
            </w:pPr>
          </w:p>
          <w:p w:rsidR="009E6543" w:rsidRPr="00726A62" w:rsidRDefault="00C61651" w:rsidP="00BC6A7F">
            <w:pPr>
              <w:spacing w:line="200" w:lineRule="exact"/>
              <w:jc w:val="center"/>
              <w:rPr>
                <w:b/>
              </w:rPr>
            </w:pPr>
            <w:r w:rsidRPr="00726A62">
              <w:rPr>
                <w:b/>
              </w:rPr>
              <w:t xml:space="preserve">П О С </w:t>
            </w:r>
            <w:r w:rsidR="006E7C78" w:rsidRPr="00726A62">
              <w:rPr>
                <w:b/>
              </w:rPr>
              <w:t xml:space="preserve">Т </w:t>
            </w:r>
            <w:r w:rsidRPr="00726A62">
              <w:rPr>
                <w:b/>
              </w:rPr>
              <w:t>А Н О В Л Е</w:t>
            </w:r>
            <w:r w:rsidR="009E6543" w:rsidRPr="00726A62">
              <w:rPr>
                <w:b/>
              </w:rPr>
              <w:t xml:space="preserve"> Н И Е </w:t>
            </w:r>
          </w:p>
          <w:p w:rsidR="009E6543" w:rsidRPr="00726A62" w:rsidRDefault="009E6543" w:rsidP="00BC6A7F">
            <w:pPr>
              <w:spacing w:line="220" w:lineRule="exact"/>
              <w:rPr>
                <w:b/>
              </w:rPr>
            </w:pPr>
          </w:p>
          <w:p w:rsidR="009E6543" w:rsidRPr="00726A62" w:rsidRDefault="005B07B2" w:rsidP="005B07B2">
            <w:pPr>
              <w:tabs>
                <w:tab w:val="center" w:pos="2449"/>
              </w:tabs>
              <w:spacing w:line="200" w:lineRule="exact"/>
              <w:rPr>
                <w:b/>
              </w:rPr>
            </w:pPr>
            <w:r>
              <w:rPr>
                <w:b/>
              </w:rPr>
              <w:tab/>
            </w:r>
            <w:r w:rsidR="00C312A3">
              <w:rPr>
                <w:b/>
              </w:rPr>
              <w:t>03.05.2024</w:t>
            </w:r>
            <w:r w:rsidR="009E6543" w:rsidRPr="00726A62">
              <w:rPr>
                <w:b/>
              </w:rPr>
              <w:t xml:space="preserve">  № </w:t>
            </w:r>
            <w:r w:rsidR="00C312A3">
              <w:rPr>
                <w:b/>
              </w:rPr>
              <w:t>1126</w:t>
            </w:r>
          </w:p>
          <w:p w:rsidR="009E6543" w:rsidRPr="00726A62" w:rsidRDefault="009E6543" w:rsidP="00BC6A7F">
            <w:pPr>
              <w:spacing w:line="200" w:lineRule="exact"/>
              <w:rPr>
                <w:b/>
              </w:rPr>
            </w:pPr>
          </w:p>
          <w:p w:rsidR="009E6543" w:rsidRPr="00726A62" w:rsidRDefault="009E6543" w:rsidP="00BC6A7F">
            <w:pPr>
              <w:spacing w:line="200" w:lineRule="exact"/>
              <w:jc w:val="center"/>
              <w:rPr>
                <w:rFonts w:ascii="Arial Cyr Chuv" w:hAnsi="Arial Cyr Chuv"/>
                <w:b/>
              </w:rPr>
            </w:pPr>
            <w:r w:rsidRPr="00726A62">
              <w:rPr>
                <w:b/>
              </w:rPr>
              <w:t>г. Мариинский  Посад</w:t>
            </w:r>
          </w:p>
          <w:p w:rsidR="009E6543" w:rsidRPr="00726A62" w:rsidRDefault="009E6543" w:rsidP="00BC6A7F">
            <w:pPr>
              <w:spacing w:line="200" w:lineRule="exact"/>
              <w:jc w:val="center"/>
              <w:rPr>
                <w:rFonts w:ascii="Arial Cyr Chuv" w:hAnsi="Arial Cyr Chuv"/>
                <w:b/>
              </w:rPr>
            </w:pPr>
          </w:p>
          <w:p w:rsidR="009E6543" w:rsidRPr="00726A62" w:rsidRDefault="009E6543" w:rsidP="00BC6A7F">
            <w:pPr>
              <w:spacing w:line="200" w:lineRule="exact"/>
              <w:jc w:val="center"/>
              <w:rPr>
                <w:rFonts w:ascii="Arial Cyr Chuv" w:hAnsi="Arial Cyr Chuv"/>
                <w:b/>
                <w:i/>
                <w:u w:val="single"/>
              </w:rPr>
            </w:pPr>
          </w:p>
        </w:tc>
      </w:tr>
      <w:tr w:rsidR="007E6CC1" w:rsidRPr="00726A62" w:rsidTr="007E6CC1">
        <w:tblPrEx>
          <w:tblLook w:val="04A0"/>
        </w:tblPrEx>
        <w:trPr>
          <w:gridAfter w:val="1"/>
          <w:wAfter w:w="3827" w:type="dxa"/>
          <w:trHeight w:val="1254"/>
        </w:trPr>
        <w:tc>
          <w:tcPr>
            <w:tcW w:w="6487" w:type="dxa"/>
            <w:gridSpan w:val="4"/>
            <w:hideMark/>
          </w:tcPr>
          <w:p w:rsidR="007E6CC1" w:rsidRPr="007746A6" w:rsidRDefault="007746A6" w:rsidP="006C4D35">
            <w:pPr>
              <w:rPr>
                <w:b/>
              </w:rPr>
            </w:pPr>
            <w:bookmarkStart w:id="0" w:name="sub_1000"/>
            <w:r>
              <w:rPr>
                <w:b/>
              </w:rPr>
              <w:t>«</w:t>
            </w:r>
            <w:r w:rsidR="007E6CC1" w:rsidRPr="007746A6">
              <w:rPr>
                <w:b/>
              </w:rPr>
              <w:t>Об утверждении административного регламента администрации Мариинско-Посадского муниципального округа Чувашской Республики по предоставлению муниципальной услуги «Согласование переустройства и (или) перепланировки помещения в многоквартирном доме»</w:t>
            </w:r>
          </w:p>
        </w:tc>
      </w:tr>
    </w:tbl>
    <w:p w:rsidR="007E6CC1" w:rsidRPr="00726A62" w:rsidRDefault="007E6CC1" w:rsidP="007E6CC1"/>
    <w:p w:rsidR="007E6CC1" w:rsidRPr="00726A62" w:rsidRDefault="007E6CC1" w:rsidP="007E6CC1">
      <w:r w:rsidRPr="00726A62">
        <w:t xml:space="preserve"> </w:t>
      </w:r>
      <w:r w:rsidRPr="00726A62">
        <w:tab/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в целях повышения качества представления муниципальной услуги администрация Мариинско-Посадского муниципального округа Чувашской Республики п о с т а н о в л я е т:</w:t>
      </w:r>
    </w:p>
    <w:p w:rsidR="007E6CC1" w:rsidRPr="00726A62" w:rsidRDefault="007E6CC1" w:rsidP="007E6CC1">
      <w:pPr>
        <w:ind w:firstLine="0"/>
      </w:pPr>
      <w:r w:rsidRPr="00726A62">
        <w:tab/>
        <w:t>1. Утвердить прилагаемый административный регламент администрации Мариинско-Посадского муниципального округа Чувашской Республики по предоставлению муниципальной услуги «Согласование переустройства и (или) перепланировки помещения в многоквартирном доме».</w:t>
      </w:r>
    </w:p>
    <w:p w:rsidR="004E3269" w:rsidRDefault="001F0089" w:rsidP="007E6CC1">
      <w:pPr>
        <w:ind w:firstLine="709"/>
      </w:pPr>
      <w:r>
        <w:t xml:space="preserve">2. </w:t>
      </w:r>
      <w:r w:rsidR="004E3269">
        <w:t xml:space="preserve">  Признать утратившим силу: постановление администрации Мариинско-Посадского муниципального округа №1257 от 13.10.2023г., «</w:t>
      </w:r>
      <w:r w:rsidR="004E3269" w:rsidRPr="004E3269">
        <w:t>Об утверждении административного регламента администрации Мариинско-Посадского муниципального округа Чувашской Республики по предоставлению муниципальной услуги «Согласование переустройства и (или) перепланировки помещения в многоквартирном доме»</w:t>
      </w:r>
      <w:r w:rsidR="004E3269">
        <w:t>.</w:t>
      </w:r>
    </w:p>
    <w:p w:rsidR="004E3269" w:rsidRPr="004E3269" w:rsidRDefault="004E3269" w:rsidP="004E3269">
      <w:pPr>
        <w:ind w:firstLine="709"/>
      </w:pPr>
      <w:r>
        <w:t>3.</w:t>
      </w:r>
      <w:r w:rsidRPr="004E3269">
        <w:t xml:space="preserve"> </w:t>
      </w:r>
      <w:r w:rsidRPr="00CB34A4">
        <w:t xml:space="preserve">Контроль за </w:t>
      </w:r>
      <w:r>
        <w:t>исполнением</w:t>
      </w:r>
      <w:r w:rsidRPr="00CB34A4">
        <w:t xml:space="preserve"> настоящего постановления возложить на </w:t>
      </w:r>
      <w:r>
        <w:t xml:space="preserve">и.о.  </w:t>
      </w:r>
      <w:r w:rsidRPr="00CB34A4">
        <w:t>начальника управления по благоу</w:t>
      </w:r>
      <w:r>
        <w:t xml:space="preserve">стройству и развитию территорий </w:t>
      </w:r>
      <w:r w:rsidRPr="00CB34A4">
        <w:t>администрации Мариинско-По</w:t>
      </w:r>
      <w:r w:rsidR="007746A6">
        <w:t>садского муниципального округа</w:t>
      </w:r>
      <w:r>
        <w:t>.</w:t>
      </w:r>
    </w:p>
    <w:p w:rsidR="007E6CC1" w:rsidRPr="00726A62" w:rsidRDefault="004E3269" w:rsidP="007E6CC1">
      <w:pPr>
        <w:ind w:firstLine="709"/>
      </w:pPr>
      <w:r>
        <w:t>4</w:t>
      </w:r>
      <w:r w:rsidR="007E6CC1" w:rsidRPr="00726A62">
        <w:t>. Настоящее постановление вступает в силу после официального опубликования в периодическом печатном издании «</w:t>
      </w:r>
      <w:r w:rsidR="001F0089">
        <w:t xml:space="preserve">Посадский </w:t>
      </w:r>
      <w:r w:rsidR="007E6CC1" w:rsidRPr="00726A62">
        <w:t>Вестник».</w:t>
      </w:r>
    </w:p>
    <w:p w:rsidR="007E6CC1" w:rsidRPr="00726A62" w:rsidRDefault="007E6CC1" w:rsidP="007E6CC1"/>
    <w:p w:rsidR="007E6CC1" w:rsidRPr="00726A62" w:rsidRDefault="007E6CC1" w:rsidP="007E6CC1"/>
    <w:p w:rsidR="007E6CC1" w:rsidRPr="00726A62" w:rsidRDefault="007E6CC1" w:rsidP="007E6CC1">
      <w:r w:rsidRPr="00726A62">
        <w:t xml:space="preserve">Глава Мариинско-Посадского  </w:t>
      </w:r>
    </w:p>
    <w:p w:rsidR="007746A6" w:rsidRDefault="007E6CC1" w:rsidP="00B46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324"/>
        </w:tabs>
      </w:pPr>
      <w:r w:rsidRPr="00726A62">
        <w:t>муниципального округа</w:t>
      </w:r>
      <w:r w:rsidRPr="00726A62">
        <w:tab/>
        <w:t xml:space="preserve">                                                         </w:t>
      </w:r>
      <w:r w:rsidRPr="00726A62">
        <w:tab/>
      </w:r>
      <w:r w:rsidR="007746A6">
        <w:t xml:space="preserve">        </w:t>
      </w:r>
      <w:r w:rsidRPr="00726A62">
        <w:t>В.В. Петро</w:t>
      </w:r>
      <w:bookmarkEnd w:id="0"/>
      <w:r w:rsidR="00B462E7">
        <w:t>в</w:t>
      </w:r>
    </w:p>
    <w:p w:rsidR="007746A6" w:rsidRPr="007746A6" w:rsidRDefault="007746A6" w:rsidP="007746A6"/>
    <w:p w:rsidR="007746A6" w:rsidRPr="007746A6" w:rsidRDefault="007746A6" w:rsidP="007746A6"/>
    <w:p w:rsidR="007746A6" w:rsidRPr="007746A6" w:rsidRDefault="007746A6" w:rsidP="007746A6"/>
    <w:p w:rsidR="007746A6" w:rsidRPr="007746A6" w:rsidRDefault="007746A6" w:rsidP="007746A6"/>
    <w:p w:rsidR="007746A6" w:rsidRPr="007746A6" w:rsidRDefault="007746A6" w:rsidP="007746A6"/>
    <w:p w:rsidR="007746A6" w:rsidRPr="007746A6" w:rsidRDefault="007746A6" w:rsidP="007746A6"/>
    <w:p w:rsidR="007746A6" w:rsidRPr="007746A6" w:rsidRDefault="007746A6" w:rsidP="001F2A34">
      <w:pPr>
        <w:tabs>
          <w:tab w:val="left" w:pos="2835"/>
        </w:tabs>
      </w:pPr>
    </w:p>
    <w:sectPr w:rsidR="007746A6" w:rsidRPr="007746A6" w:rsidSect="00F55F25">
      <w:footerReference w:type="default" r:id="rId8"/>
      <w:pgSz w:w="11900" w:h="16800"/>
      <w:pgMar w:top="1440" w:right="701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154" w:rsidRDefault="00867154" w:rsidP="00957F23">
      <w:r>
        <w:separator/>
      </w:r>
    </w:p>
  </w:endnote>
  <w:endnote w:type="continuationSeparator" w:id="0">
    <w:p w:rsidR="00867154" w:rsidRDefault="00867154" w:rsidP="00957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 Ch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 Chv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69"/>
      <w:gridCol w:w="3465"/>
      <w:gridCol w:w="3465"/>
    </w:tblGrid>
    <w:tr w:rsidR="00C471FF" w:rsidRPr="00540D54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C471FF" w:rsidRPr="00540D54" w:rsidRDefault="00C471F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471FF" w:rsidRPr="00540D54" w:rsidRDefault="00C471F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C471FF" w:rsidRPr="00540D54" w:rsidRDefault="00C471F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154" w:rsidRDefault="00867154" w:rsidP="00957F23">
      <w:r>
        <w:separator/>
      </w:r>
    </w:p>
  </w:footnote>
  <w:footnote w:type="continuationSeparator" w:id="0">
    <w:p w:rsidR="00867154" w:rsidRDefault="00867154" w:rsidP="00957F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D0355"/>
    <w:rsid w:val="00016799"/>
    <w:rsid w:val="000317B7"/>
    <w:rsid w:val="00083499"/>
    <w:rsid w:val="000922CD"/>
    <w:rsid w:val="000B576E"/>
    <w:rsid w:val="000D1F3E"/>
    <w:rsid w:val="000D62C1"/>
    <w:rsid w:val="00101550"/>
    <w:rsid w:val="00106B78"/>
    <w:rsid w:val="00111F35"/>
    <w:rsid w:val="00133015"/>
    <w:rsid w:val="00135A85"/>
    <w:rsid w:val="001758F9"/>
    <w:rsid w:val="001836A9"/>
    <w:rsid w:val="001962E8"/>
    <w:rsid w:val="001A49FA"/>
    <w:rsid w:val="001A72C7"/>
    <w:rsid w:val="001F0089"/>
    <w:rsid w:val="001F2A34"/>
    <w:rsid w:val="00212FDE"/>
    <w:rsid w:val="002155A8"/>
    <w:rsid w:val="00221876"/>
    <w:rsid w:val="002466E1"/>
    <w:rsid w:val="00261F89"/>
    <w:rsid w:val="00296034"/>
    <w:rsid w:val="002A1577"/>
    <w:rsid w:val="002F71C1"/>
    <w:rsid w:val="003A65F4"/>
    <w:rsid w:val="003E3F41"/>
    <w:rsid w:val="0040195C"/>
    <w:rsid w:val="004179D3"/>
    <w:rsid w:val="004212D2"/>
    <w:rsid w:val="00426C89"/>
    <w:rsid w:val="00485AB9"/>
    <w:rsid w:val="004A240B"/>
    <w:rsid w:val="004E3269"/>
    <w:rsid w:val="004F1EE0"/>
    <w:rsid w:val="004F52CA"/>
    <w:rsid w:val="00501218"/>
    <w:rsid w:val="0051629E"/>
    <w:rsid w:val="00516526"/>
    <w:rsid w:val="00540D54"/>
    <w:rsid w:val="00563A29"/>
    <w:rsid w:val="00571607"/>
    <w:rsid w:val="0059502A"/>
    <w:rsid w:val="005B07B2"/>
    <w:rsid w:val="005C7BFF"/>
    <w:rsid w:val="006417D9"/>
    <w:rsid w:val="006445A7"/>
    <w:rsid w:val="00653C30"/>
    <w:rsid w:val="00654448"/>
    <w:rsid w:val="006A6CE4"/>
    <w:rsid w:val="006D6EE4"/>
    <w:rsid w:val="006E7C78"/>
    <w:rsid w:val="006F0E8A"/>
    <w:rsid w:val="00703A8A"/>
    <w:rsid w:val="007117D3"/>
    <w:rsid w:val="00716C88"/>
    <w:rsid w:val="00726A62"/>
    <w:rsid w:val="007411B8"/>
    <w:rsid w:val="007420B7"/>
    <w:rsid w:val="00742930"/>
    <w:rsid w:val="007746A6"/>
    <w:rsid w:val="007A4887"/>
    <w:rsid w:val="007C6CB1"/>
    <w:rsid w:val="007E34C4"/>
    <w:rsid w:val="007E6CC1"/>
    <w:rsid w:val="00835AE2"/>
    <w:rsid w:val="00842F68"/>
    <w:rsid w:val="008437E3"/>
    <w:rsid w:val="008613F3"/>
    <w:rsid w:val="00867154"/>
    <w:rsid w:val="00881D44"/>
    <w:rsid w:val="008E459C"/>
    <w:rsid w:val="00933219"/>
    <w:rsid w:val="009362B2"/>
    <w:rsid w:val="0094359E"/>
    <w:rsid w:val="00947BD7"/>
    <w:rsid w:val="00957F23"/>
    <w:rsid w:val="00991C16"/>
    <w:rsid w:val="009A15EE"/>
    <w:rsid w:val="009E6543"/>
    <w:rsid w:val="00A63241"/>
    <w:rsid w:val="00AA0C9B"/>
    <w:rsid w:val="00B209B0"/>
    <w:rsid w:val="00B22DBE"/>
    <w:rsid w:val="00B32055"/>
    <w:rsid w:val="00B41EAB"/>
    <w:rsid w:val="00B462E7"/>
    <w:rsid w:val="00B63640"/>
    <w:rsid w:val="00BA4EAF"/>
    <w:rsid w:val="00BC6A7F"/>
    <w:rsid w:val="00BC7C64"/>
    <w:rsid w:val="00BD0355"/>
    <w:rsid w:val="00C12E62"/>
    <w:rsid w:val="00C219BE"/>
    <w:rsid w:val="00C312A3"/>
    <w:rsid w:val="00C471FF"/>
    <w:rsid w:val="00C61651"/>
    <w:rsid w:val="00CC14BC"/>
    <w:rsid w:val="00D014F3"/>
    <w:rsid w:val="00D06380"/>
    <w:rsid w:val="00D17934"/>
    <w:rsid w:val="00D4436F"/>
    <w:rsid w:val="00D6693A"/>
    <w:rsid w:val="00D84268"/>
    <w:rsid w:val="00DC1367"/>
    <w:rsid w:val="00E03C75"/>
    <w:rsid w:val="00E434A3"/>
    <w:rsid w:val="00E5471E"/>
    <w:rsid w:val="00E70841"/>
    <w:rsid w:val="00E7327D"/>
    <w:rsid w:val="00E9104D"/>
    <w:rsid w:val="00E95988"/>
    <w:rsid w:val="00F003BC"/>
    <w:rsid w:val="00F303D3"/>
    <w:rsid w:val="00F37316"/>
    <w:rsid w:val="00F554C0"/>
    <w:rsid w:val="00F55F25"/>
    <w:rsid w:val="00F7730A"/>
    <w:rsid w:val="00FB00FC"/>
    <w:rsid w:val="00FD5353"/>
    <w:rsid w:val="00FE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DBE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22DB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2D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B22DB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22DBE"/>
    <w:rPr>
      <w:rFonts w:cs="Times New Roman"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B22DBE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B22DBE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B22DBE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B22DBE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B22DBE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B22DBE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B22DBE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B22DBE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B22DBE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semiHidden/>
    <w:unhideWhenUsed/>
    <w:rsid w:val="00B22DB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B22DBE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B22DB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B22DBE"/>
    <w:rPr>
      <w:rFonts w:ascii="Times New Roman CYR" w:hAnsi="Times New Roman CYR" w:cs="Times New Roman CYR"/>
      <w:sz w:val="24"/>
      <w:szCs w:val="24"/>
    </w:rPr>
  </w:style>
  <w:style w:type="character" w:styleId="af2">
    <w:name w:val="Emphasis"/>
    <w:basedOn w:val="a0"/>
    <w:uiPriority w:val="20"/>
    <w:qFormat/>
    <w:rsid w:val="0040195C"/>
    <w:rPr>
      <w:rFonts w:cs="Times New Roman"/>
      <w:i/>
      <w:iCs/>
    </w:rPr>
  </w:style>
  <w:style w:type="paragraph" w:customStyle="1" w:styleId="s1">
    <w:name w:val="s_1"/>
    <w:basedOn w:val="a"/>
    <w:rsid w:val="00716C8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3">
    <w:name w:val="Hyperlink"/>
    <w:basedOn w:val="a0"/>
    <w:uiPriority w:val="99"/>
    <w:semiHidden/>
    <w:unhideWhenUsed/>
    <w:rsid w:val="00716C88"/>
    <w:rPr>
      <w:rFonts w:cs="Times New Roman"/>
      <w:color w:val="0000FF"/>
      <w:u w:val="single"/>
    </w:rPr>
  </w:style>
  <w:style w:type="paragraph" w:customStyle="1" w:styleId="s3">
    <w:name w:val="s_3"/>
    <w:basedOn w:val="a"/>
    <w:rsid w:val="001836A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F55F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AA0C9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0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2078</CharactersWithSpaces>
  <SharedDoc>false</SharedDoc>
  <HLinks>
    <vt:vector size="36" baseType="variant">
      <vt:variant>
        <vt:i4>2752528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Кондратьева</cp:lastModifiedBy>
  <cp:revision>3</cp:revision>
  <cp:lastPrinted>2024-05-03T14:24:00Z</cp:lastPrinted>
  <dcterms:created xsi:type="dcterms:W3CDTF">2024-05-06T07:11:00Z</dcterms:created>
  <dcterms:modified xsi:type="dcterms:W3CDTF">2024-05-06T07:12:00Z</dcterms:modified>
</cp:coreProperties>
</file>