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3DD222BE" w14:textId="77777777" w:rsidTr="00050419">
        <w:trPr>
          <w:trHeight w:val="980"/>
        </w:trPr>
        <w:tc>
          <w:tcPr>
            <w:tcW w:w="4041" w:type="dxa"/>
          </w:tcPr>
          <w:p w14:paraId="474E54D7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2319883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258C2E41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0DD73FE5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4C416F0" wp14:editId="31B0C822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5BAE43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674B4E3B" w14:textId="77777777" w:rsidTr="00050419">
        <w:tc>
          <w:tcPr>
            <w:tcW w:w="4041" w:type="dxa"/>
          </w:tcPr>
          <w:p w14:paraId="418BAA2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60BF09D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331A8B5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1C5FFC9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296B10D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0B71E0F9" w14:textId="76745430" w:rsidR="00050419" w:rsidRDefault="00E92A63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A01D10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46</w:t>
            </w:r>
          </w:p>
          <w:p w14:paraId="2AD0744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1A093D4E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6F81A2B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5B4B337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6F02746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4C38B69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36C2703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5C56C265" w14:textId="72D9835A" w:rsidR="00050419" w:rsidRDefault="00E92A63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A01D10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46</w:t>
            </w:r>
          </w:p>
          <w:p w14:paraId="076C782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088D2F5E" w14:textId="77777777" w:rsidR="001178A9" w:rsidRDefault="001178A9" w:rsidP="00050419">
      <w:pPr>
        <w:rPr>
          <w:b/>
          <w:bCs/>
        </w:rPr>
      </w:pPr>
    </w:p>
    <w:p w14:paraId="2B5ED74E" w14:textId="77777777" w:rsidR="001178A9" w:rsidRDefault="001178A9" w:rsidP="00050419">
      <w:pPr>
        <w:rPr>
          <w:b/>
          <w:bCs/>
        </w:rPr>
      </w:pPr>
    </w:p>
    <w:p w14:paraId="7076A0FA" w14:textId="77777777" w:rsidR="001178A9" w:rsidRPr="00050419" w:rsidRDefault="001178A9" w:rsidP="00050419">
      <w:pPr>
        <w:rPr>
          <w:b/>
          <w:bCs/>
        </w:rPr>
      </w:pPr>
      <w:r>
        <w:rPr>
          <w:b/>
          <w:bCs/>
        </w:rPr>
        <w:t xml:space="preserve">О </w:t>
      </w:r>
      <w:r w:rsidRPr="00050419">
        <w:rPr>
          <w:b/>
          <w:bCs/>
        </w:rPr>
        <w:t>признании утратившими силу некоторых</w:t>
      </w:r>
    </w:p>
    <w:p w14:paraId="120A8844" w14:textId="0A0E551A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0C526E">
        <w:rPr>
          <w:b/>
          <w:bCs/>
        </w:rPr>
        <w:t>и</w:t>
      </w:r>
      <w:r w:rsidRPr="00050419">
        <w:rPr>
          <w:b/>
          <w:bCs/>
        </w:rPr>
        <w:t xml:space="preserve"> </w:t>
      </w:r>
      <w:proofErr w:type="spellStart"/>
      <w:r w:rsidR="000C526E">
        <w:rPr>
          <w:b/>
          <w:bCs/>
        </w:rPr>
        <w:t>Сыресинского</w:t>
      </w:r>
      <w:proofErr w:type="spellEnd"/>
      <w:r w:rsidR="000C526E">
        <w:rPr>
          <w:b/>
          <w:bCs/>
        </w:rPr>
        <w:t xml:space="preserve"> </w:t>
      </w:r>
      <w:r w:rsidRPr="00050419">
        <w:rPr>
          <w:b/>
          <w:bCs/>
        </w:rPr>
        <w:t>сельск</w:t>
      </w:r>
      <w:r w:rsidR="000C526E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0C526E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391A4C7B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40F4D1DE" w14:textId="77777777" w:rsidR="00050419" w:rsidRDefault="00050419" w:rsidP="006D21BF">
      <w:pPr>
        <w:ind w:left="720"/>
      </w:pPr>
    </w:p>
    <w:p w14:paraId="0B23FA8F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7E4FE94E" w14:textId="77777777" w:rsidR="00892360" w:rsidRDefault="00CF2956" w:rsidP="006D21BF">
      <w:pPr>
        <w:ind w:left="720"/>
      </w:pPr>
      <w:bookmarkStart w:id="0" w:name="sub_2"/>
      <w:r>
        <w:t>1</w:t>
      </w:r>
      <w:r w:rsidR="00892360">
        <w:t>. Признать утратившими силу:</w:t>
      </w:r>
    </w:p>
    <w:bookmarkEnd w:id="0"/>
    <w:p w14:paraId="5AB65FBA" w14:textId="77777777" w:rsidR="00892360" w:rsidRPr="00385781" w:rsidRDefault="00892360" w:rsidP="006D21BF">
      <w:pPr>
        <w:ind w:left="720"/>
        <w:rPr>
          <w:rFonts w:ascii="Times New Roman" w:hAnsi="Times New Roman" w:cs="Times New Roman"/>
        </w:rPr>
      </w:pPr>
      <w:r w:rsidRPr="0038578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1178A9" w:rsidRPr="00385781">
        <w:rPr>
          <w:rFonts w:ascii="Times New Roman" w:hAnsi="Times New Roman" w:cs="Times New Roman"/>
        </w:rPr>
        <w:t>Сыресинского</w:t>
      </w:r>
      <w:proofErr w:type="spellEnd"/>
      <w:r w:rsidRPr="00385781">
        <w:rPr>
          <w:rFonts w:ascii="Times New Roman" w:hAnsi="Times New Roman" w:cs="Times New Roman"/>
        </w:rPr>
        <w:t xml:space="preserve"> сельского поселения </w:t>
      </w:r>
      <w:r w:rsidR="00CA69F3" w:rsidRPr="00385781">
        <w:rPr>
          <w:rFonts w:ascii="Times New Roman" w:hAnsi="Times New Roman" w:cs="Times New Roman"/>
        </w:rPr>
        <w:t>Порецкого</w:t>
      </w:r>
      <w:r w:rsidRPr="00385781">
        <w:rPr>
          <w:rFonts w:ascii="Times New Roman" w:hAnsi="Times New Roman" w:cs="Times New Roman"/>
        </w:rPr>
        <w:t xml:space="preserve"> района от </w:t>
      </w:r>
      <w:r w:rsidR="003D71EF" w:rsidRPr="00385781">
        <w:rPr>
          <w:rFonts w:ascii="Times New Roman" w:hAnsi="Times New Roman" w:cs="Times New Roman"/>
        </w:rPr>
        <w:t>03.012.2012</w:t>
      </w:r>
      <w:r w:rsidR="00772705" w:rsidRPr="00385781">
        <w:rPr>
          <w:rFonts w:ascii="Times New Roman" w:hAnsi="Times New Roman" w:cs="Times New Roman"/>
        </w:rPr>
        <w:t xml:space="preserve"> № </w:t>
      </w:r>
      <w:r w:rsidR="003D71EF" w:rsidRPr="00385781">
        <w:rPr>
          <w:rFonts w:ascii="Times New Roman" w:hAnsi="Times New Roman" w:cs="Times New Roman"/>
        </w:rPr>
        <w:t>48</w:t>
      </w:r>
      <w:r w:rsidR="00772705" w:rsidRPr="00385781">
        <w:rPr>
          <w:rFonts w:ascii="Times New Roman" w:hAnsi="Times New Roman" w:cs="Times New Roman"/>
        </w:rPr>
        <w:t xml:space="preserve"> </w:t>
      </w:r>
      <w:r w:rsidRPr="00385781">
        <w:rPr>
          <w:rFonts w:ascii="Times New Roman" w:hAnsi="Times New Roman" w:cs="Times New Roman"/>
        </w:rPr>
        <w:t>"</w:t>
      </w:r>
      <w:r w:rsidR="003D71EF" w:rsidRPr="00385781">
        <w:rPr>
          <w:rFonts w:ascii="Times New Roman" w:hAnsi="Times New Roman" w:cs="Times New Roman"/>
          <w:bCs/>
        </w:rPr>
        <w:t xml:space="preserve">Об утверждении Порядка применения к муниципальным служащим администрации </w:t>
      </w:r>
      <w:proofErr w:type="spellStart"/>
      <w:r w:rsidR="003D71EF"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="003D71EF" w:rsidRPr="00385781">
        <w:rPr>
          <w:rFonts w:ascii="Times New Roman" w:hAnsi="Times New Roman" w:cs="Times New Roman"/>
          <w:bCs/>
        </w:rPr>
        <w:t xml:space="preserve">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</w:t>
      </w:r>
      <w:r w:rsidRPr="00385781">
        <w:rPr>
          <w:rFonts w:ascii="Times New Roman" w:hAnsi="Times New Roman" w:cs="Times New Roman"/>
        </w:rPr>
        <w:t>";</w:t>
      </w:r>
    </w:p>
    <w:p w14:paraId="21834F4B" w14:textId="77777777" w:rsidR="00E16355" w:rsidRPr="00385781" w:rsidRDefault="00E16355" w:rsidP="006D21BF">
      <w:pPr>
        <w:ind w:left="720"/>
        <w:rPr>
          <w:rFonts w:ascii="Times New Roman" w:hAnsi="Times New Roman" w:cs="Times New Roman"/>
        </w:rPr>
      </w:pPr>
      <w:r w:rsidRPr="0038578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3D71EF" w:rsidRPr="00385781">
        <w:rPr>
          <w:rFonts w:ascii="Times New Roman" w:hAnsi="Times New Roman" w:cs="Times New Roman"/>
        </w:rPr>
        <w:t>Сыресинского</w:t>
      </w:r>
      <w:proofErr w:type="spellEnd"/>
      <w:r w:rsidRPr="00385781">
        <w:rPr>
          <w:rFonts w:ascii="Times New Roman" w:hAnsi="Times New Roman" w:cs="Times New Roman"/>
        </w:rPr>
        <w:t xml:space="preserve"> сельского поселения По</w:t>
      </w:r>
      <w:r w:rsidR="003D71EF" w:rsidRPr="00385781">
        <w:rPr>
          <w:rFonts w:ascii="Times New Roman" w:hAnsi="Times New Roman" w:cs="Times New Roman"/>
        </w:rPr>
        <w:t>рецкого района от 02.04.2013 №20</w:t>
      </w:r>
      <w:r w:rsidRPr="00385781">
        <w:rPr>
          <w:rFonts w:ascii="Times New Roman" w:hAnsi="Times New Roman" w:cs="Times New Roman"/>
          <w:color w:val="FF0000"/>
        </w:rPr>
        <w:t xml:space="preserve">  </w:t>
      </w:r>
      <w:r w:rsidRPr="00385781">
        <w:rPr>
          <w:rFonts w:ascii="Times New Roman" w:hAnsi="Times New Roman" w:cs="Times New Roman"/>
        </w:rPr>
        <w:t>"</w:t>
      </w:r>
      <w:r w:rsidR="003D71EF" w:rsidRPr="00385781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</w:t>
      </w:r>
      <w:proofErr w:type="spellStart"/>
      <w:r w:rsidR="003D71EF"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="003D71EF" w:rsidRPr="00385781">
        <w:rPr>
          <w:rFonts w:ascii="Times New Roman" w:hAnsi="Times New Roman" w:cs="Times New Roman"/>
          <w:bCs/>
        </w:rPr>
        <w:t xml:space="preserve"> сельского поселения Порецкого района № 48 от 03.12.2012 г. «Об утверждении «Порядка применения к муниципальным служащим администрации </w:t>
      </w:r>
      <w:proofErr w:type="spellStart"/>
      <w:r w:rsidR="003D71EF"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="003D71EF" w:rsidRPr="00385781">
        <w:rPr>
          <w:rFonts w:ascii="Times New Roman" w:hAnsi="Times New Roman" w:cs="Times New Roman"/>
          <w:bCs/>
        </w:rPr>
        <w:t xml:space="preserve"> сельского поселения Порецкого района взысканий, предусмотренных статьями 14.1, 15 и 27 Федерального закона № 25-ФЗ «О муниципальной службе в Российской Федерации»</w:t>
      </w:r>
      <w:r w:rsidR="003D71EF" w:rsidRPr="00385781">
        <w:rPr>
          <w:rFonts w:ascii="Times New Roman" w:hAnsi="Times New Roman" w:cs="Times New Roman"/>
        </w:rPr>
        <w:t xml:space="preserve">  </w:t>
      </w:r>
      <w:r w:rsidRPr="00385781">
        <w:rPr>
          <w:rFonts w:ascii="Times New Roman" w:hAnsi="Times New Roman" w:cs="Times New Roman"/>
        </w:rPr>
        <w:t>";</w:t>
      </w:r>
    </w:p>
    <w:p w14:paraId="4585B93A" w14:textId="77777777" w:rsidR="00892360" w:rsidRPr="00385781" w:rsidRDefault="00892360" w:rsidP="006D21BF">
      <w:pPr>
        <w:ind w:left="720"/>
        <w:rPr>
          <w:rFonts w:ascii="Times New Roman" w:hAnsi="Times New Roman" w:cs="Times New Roman"/>
        </w:rPr>
      </w:pPr>
      <w:r w:rsidRPr="0038578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3D71EF" w:rsidRPr="00385781">
        <w:rPr>
          <w:rFonts w:ascii="Times New Roman" w:hAnsi="Times New Roman" w:cs="Times New Roman"/>
        </w:rPr>
        <w:t>Сыресинского</w:t>
      </w:r>
      <w:proofErr w:type="spellEnd"/>
      <w:r w:rsidRPr="00385781">
        <w:rPr>
          <w:rFonts w:ascii="Times New Roman" w:hAnsi="Times New Roman" w:cs="Times New Roman"/>
        </w:rPr>
        <w:t xml:space="preserve"> сельского поселения </w:t>
      </w:r>
      <w:r w:rsidR="00CA69F3" w:rsidRPr="00385781">
        <w:rPr>
          <w:rFonts w:ascii="Times New Roman" w:hAnsi="Times New Roman" w:cs="Times New Roman"/>
        </w:rPr>
        <w:t>Порецкого</w:t>
      </w:r>
      <w:r w:rsidRPr="00385781">
        <w:rPr>
          <w:rFonts w:ascii="Times New Roman" w:hAnsi="Times New Roman" w:cs="Times New Roman"/>
        </w:rPr>
        <w:t xml:space="preserve"> района от </w:t>
      </w:r>
      <w:r w:rsidR="003D71EF" w:rsidRPr="00385781">
        <w:rPr>
          <w:rFonts w:ascii="Times New Roman" w:hAnsi="Times New Roman" w:cs="Times New Roman"/>
        </w:rPr>
        <w:t>07.</w:t>
      </w:r>
      <w:r w:rsidR="00772705" w:rsidRPr="00385781">
        <w:rPr>
          <w:rFonts w:ascii="Times New Roman" w:hAnsi="Times New Roman" w:cs="Times New Roman"/>
        </w:rPr>
        <w:t>0</w:t>
      </w:r>
      <w:r w:rsidR="003D71EF" w:rsidRPr="00385781">
        <w:rPr>
          <w:rFonts w:ascii="Times New Roman" w:hAnsi="Times New Roman" w:cs="Times New Roman"/>
        </w:rPr>
        <w:t>3.2018</w:t>
      </w:r>
      <w:r w:rsidR="00772705" w:rsidRPr="00385781">
        <w:rPr>
          <w:rFonts w:ascii="Times New Roman" w:hAnsi="Times New Roman" w:cs="Times New Roman"/>
        </w:rPr>
        <w:t xml:space="preserve"> года №</w:t>
      </w:r>
      <w:r w:rsidR="00DC5BF0" w:rsidRPr="00385781">
        <w:rPr>
          <w:rFonts w:ascii="Times New Roman" w:hAnsi="Times New Roman" w:cs="Times New Roman"/>
        </w:rPr>
        <w:t xml:space="preserve"> </w:t>
      </w:r>
      <w:r w:rsidR="003D71EF" w:rsidRPr="00385781">
        <w:rPr>
          <w:rFonts w:ascii="Times New Roman" w:hAnsi="Times New Roman" w:cs="Times New Roman"/>
        </w:rPr>
        <w:t>22</w:t>
      </w:r>
      <w:r w:rsidRPr="00385781">
        <w:rPr>
          <w:rFonts w:ascii="Times New Roman" w:hAnsi="Times New Roman" w:cs="Times New Roman"/>
        </w:rPr>
        <w:t xml:space="preserve"> "</w:t>
      </w:r>
      <w:r w:rsidR="003D71EF" w:rsidRPr="00385781">
        <w:rPr>
          <w:rFonts w:ascii="Times New Roman" w:hAnsi="Times New Roman" w:cs="Times New Roman"/>
        </w:rPr>
        <w:t xml:space="preserve"> </w:t>
      </w:r>
      <w:r w:rsidR="003D71EF" w:rsidRPr="00385781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</w:t>
      </w:r>
      <w:proofErr w:type="spellStart"/>
      <w:r w:rsidR="003D71EF"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="003D71EF" w:rsidRPr="00385781">
        <w:rPr>
          <w:rFonts w:ascii="Times New Roman" w:hAnsi="Times New Roman" w:cs="Times New Roman"/>
          <w:bCs/>
        </w:rPr>
        <w:t xml:space="preserve"> сельского поселения Порецкого района от 03.12.2012 № 48 «Об утверждении Порядка применения к муниципальным служащим администрации </w:t>
      </w:r>
      <w:proofErr w:type="spellStart"/>
      <w:r w:rsidR="003D71EF"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="003D71EF" w:rsidRPr="00385781">
        <w:rPr>
          <w:rFonts w:ascii="Times New Roman" w:hAnsi="Times New Roman" w:cs="Times New Roman"/>
          <w:bCs/>
        </w:rPr>
        <w:t xml:space="preserve">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</w:t>
      </w:r>
      <w:r w:rsidR="003D71EF" w:rsidRPr="00385781">
        <w:rPr>
          <w:rFonts w:ascii="Times New Roman" w:hAnsi="Times New Roman" w:cs="Times New Roman"/>
        </w:rPr>
        <w:t xml:space="preserve">   </w:t>
      </w:r>
      <w:r w:rsidRPr="00385781">
        <w:rPr>
          <w:rFonts w:ascii="Times New Roman" w:hAnsi="Times New Roman" w:cs="Times New Roman"/>
        </w:rPr>
        <w:t>";</w:t>
      </w:r>
    </w:p>
    <w:p w14:paraId="361FBCC3" w14:textId="77777777" w:rsidR="003D71EF" w:rsidRPr="00385781" w:rsidRDefault="003D71EF" w:rsidP="003D71EF">
      <w:pPr>
        <w:ind w:left="720"/>
        <w:rPr>
          <w:rFonts w:ascii="Times New Roman" w:hAnsi="Times New Roman" w:cs="Times New Roman"/>
        </w:rPr>
      </w:pPr>
      <w:r w:rsidRPr="0038578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385781">
        <w:rPr>
          <w:rFonts w:ascii="Times New Roman" w:hAnsi="Times New Roman" w:cs="Times New Roman"/>
        </w:rPr>
        <w:t>Сыресинского</w:t>
      </w:r>
      <w:proofErr w:type="spellEnd"/>
      <w:r w:rsidRPr="00385781">
        <w:rPr>
          <w:rFonts w:ascii="Times New Roman" w:hAnsi="Times New Roman" w:cs="Times New Roman"/>
        </w:rPr>
        <w:t xml:space="preserve"> сельского поселения Порецкого района от 05.10.2018 года № 58 " </w:t>
      </w:r>
      <w:r w:rsidRPr="00385781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</w:t>
      </w:r>
      <w:proofErr w:type="spellStart"/>
      <w:r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Pr="00385781">
        <w:rPr>
          <w:rFonts w:ascii="Times New Roman" w:hAnsi="Times New Roman" w:cs="Times New Roman"/>
          <w:bCs/>
        </w:rPr>
        <w:t xml:space="preserve"> сельского поселения Порецкого района от 03.12.2012 г. № 48 «Об утверждении «Порядка применения к муниципальным служащим администрации </w:t>
      </w:r>
      <w:proofErr w:type="spellStart"/>
      <w:r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Pr="00385781">
        <w:rPr>
          <w:rFonts w:ascii="Times New Roman" w:hAnsi="Times New Roman" w:cs="Times New Roman"/>
          <w:bCs/>
        </w:rPr>
        <w:t xml:space="preserve"> сельского поселения Порецкого района взысканий, предусмотренных статьями 14.1, 15 и 27 Федерального закона № 25-ФЗ «О муниципальной службе в Российской Федерации»</w:t>
      </w:r>
      <w:r w:rsidRPr="00385781">
        <w:rPr>
          <w:rFonts w:ascii="Times New Roman" w:hAnsi="Times New Roman" w:cs="Times New Roman"/>
        </w:rPr>
        <w:t xml:space="preserve">   ";</w:t>
      </w:r>
    </w:p>
    <w:p w14:paraId="7A9964BF" w14:textId="77777777" w:rsidR="00674F62" w:rsidRPr="00385781" w:rsidRDefault="00674F62" w:rsidP="00674F62">
      <w:pPr>
        <w:ind w:left="720"/>
        <w:rPr>
          <w:rFonts w:ascii="Times New Roman" w:hAnsi="Times New Roman" w:cs="Times New Roman"/>
          <w:bCs/>
        </w:rPr>
      </w:pPr>
      <w:r w:rsidRPr="0038578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385781">
        <w:rPr>
          <w:rFonts w:ascii="Times New Roman" w:hAnsi="Times New Roman" w:cs="Times New Roman"/>
        </w:rPr>
        <w:t>Сыресинского</w:t>
      </w:r>
      <w:proofErr w:type="spellEnd"/>
      <w:r w:rsidRPr="00385781">
        <w:rPr>
          <w:rFonts w:ascii="Times New Roman" w:hAnsi="Times New Roman" w:cs="Times New Roman"/>
        </w:rPr>
        <w:t xml:space="preserve"> сельского поселения Порецкого района      от 14.05.2019 года № 43 " </w:t>
      </w:r>
      <w:r w:rsidRPr="00385781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Порецкого </w:t>
      </w:r>
      <w:r w:rsidRPr="00385781">
        <w:rPr>
          <w:rFonts w:ascii="Times New Roman" w:hAnsi="Times New Roman" w:cs="Times New Roman"/>
          <w:bCs/>
        </w:rPr>
        <w:lastRenderedPageBreak/>
        <w:t>района от 03.12.2012 № 48 «Об утверждении «Порядка применения к муниципальным служащим администрации Порецкого района взысканий, предусмотренных статьями 14.1, 15 и 27 Федерального закона № 25-ФЗ «О муниципальной службе в Российской Федерации»;</w:t>
      </w:r>
    </w:p>
    <w:p w14:paraId="69BAE068" w14:textId="77777777" w:rsidR="003D71EF" w:rsidRPr="00385781" w:rsidRDefault="003D71EF" w:rsidP="00674F62">
      <w:pPr>
        <w:ind w:left="709"/>
        <w:rPr>
          <w:rFonts w:ascii="Times New Roman" w:hAnsi="Times New Roman" w:cs="Times New Roman"/>
        </w:rPr>
      </w:pPr>
      <w:r w:rsidRPr="0038578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385781">
        <w:rPr>
          <w:rFonts w:ascii="Times New Roman" w:hAnsi="Times New Roman" w:cs="Times New Roman"/>
        </w:rPr>
        <w:t>Сыресинского</w:t>
      </w:r>
      <w:proofErr w:type="spellEnd"/>
      <w:r w:rsidRPr="00385781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674F62" w:rsidRPr="00385781">
        <w:rPr>
          <w:rFonts w:ascii="Times New Roman" w:hAnsi="Times New Roman" w:cs="Times New Roman"/>
        </w:rPr>
        <w:t>24</w:t>
      </w:r>
      <w:r w:rsidRPr="00385781">
        <w:rPr>
          <w:rFonts w:ascii="Times New Roman" w:hAnsi="Times New Roman" w:cs="Times New Roman"/>
        </w:rPr>
        <w:t>.0</w:t>
      </w:r>
      <w:r w:rsidR="00674F62" w:rsidRPr="00385781">
        <w:rPr>
          <w:rFonts w:ascii="Times New Roman" w:hAnsi="Times New Roman" w:cs="Times New Roman"/>
        </w:rPr>
        <w:t>1.2020</w:t>
      </w:r>
      <w:r w:rsidRPr="00385781">
        <w:rPr>
          <w:rFonts w:ascii="Times New Roman" w:hAnsi="Times New Roman" w:cs="Times New Roman"/>
        </w:rPr>
        <w:t xml:space="preserve"> года № </w:t>
      </w:r>
      <w:r w:rsidR="00674F62" w:rsidRPr="00385781">
        <w:rPr>
          <w:rFonts w:ascii="Times New Roman" w:hAnsi="Times New Roman" w:cs="Times New Roman"/>
        </w:rPr>
        <w:t>3</w:t>
      </w:r>
      <w:r w:rsidR="00331B27">
        <w:rPr>
          <w:rFonts w:ascii="Times New Roman" w:hAnsi="Times New Roman" w:cs="Times New Roman"/>
        </w:rPr>
        <w:t xml:space="preserve"> </w:t>
      </w:r>
      <w:r w:rsidR="00674F62" w:rsidRPr="00385781">
        <w:rPr>
          <w:rFonts w:ascii="Times New Roman" w:hAnsi="Times New Roman" w:cs="Times New Roman"/>
        </w:rPr>
        <w:t xml:space="preserve">«О внесении изменений в постановление администрации </w:t>
      </w:r>
      <w:proofErr w:type="spellStart"/>
      <w:r w:rsidR="00674F62" w:rsidRPr="00385781">
        <w:rPr>
          <w:rFonts w:ascii="Times New Roman" w:hAnsi="Times New Roman" w:cs="Times New Roman"/>
        </w:rPr>
        <w:t>Сыресинского</w:t>
      </w:r>
      <w:proofErr w:type="spellEnd"/>
      <w:r w:rsidR="00674F62" w:rsidRPr="00385781">
        <w:rPr>
          <w:rFonts w:ascii="Times New Roman" w:hAnsi="Times New Roman" w:cs="Times New Roman"/>
        </w:rPr>
        <w:t xml:space="preserve"> сельского поселения от 03.12.2012 № 48 «Об утверждении Порядка применения к муниципальным служащим администрации </w:t>
      </w:r>
      <w:proofErr w:type="spellStart"/>
      <w:r w:rsidR="00674F62" w:rsidRPr="00385781">
        <w:rPr>
          <w:rFonts w:ascii="Times New Roman" w:hAnsi="Times New Roman" w:cs="Times New Roman"/>
        </w:rPr>
        <w:t>Сыресинского</w:t>
      </w:r>
      <w:proofErr w:type="spellEnd"/>
      <w:r w:rsidR="00674F62" w:rsidRPr="00385781">
        <w:rPr>
          <w:rFonts w:ascii="Times New Roman" w:hAnsi="Times New Roman" w:cs="Times New Roman"/>
        </w:rPr>
        <w:t xml:space="preserve"> сельского поселения взысканий, предусмотренных статьями 14.1, 15 и 27 Федерального закона № 25-ФЗ «О муниципальной службе в Российской Федерации»;     </w:t>
      </w:r>
      <w:r w:rsidRPr="00385781">
        <w:rPr>
          <w:rFonts w:ascii="Times New Roman" w:hAnsi="Times New Roman" w:cs="Times New Roman"/>
        </w:rPr>
        <w:t xml:space="preserve">   </w:t>
      </w:r>
    </w:p>
    <w:p w14:paraId="413FDAB6" w14:textId="77777777" w:rsidR="003D71EF" w:rsidRPr="00385781" w:rsidRDefault="003D71EF" w:rsidP="003D71EF">
      <w:pPr>
        <w:ind w:left="720"/>
        <w:rPr>
          <w:rFonts w:ascii="Times New Roman" w:hAnsi="Times New Roman" w:cs="Times New Roman"/>
        </w:rPr>
      </w:pPr>
      <w:r w:rsidRPr="0038578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385781">
        <w:rPr>
          <w:rFonts w:ascii="Times New Roman" w:hAnsi="Times New Roman" w:cs="Times New Roman"/>
        </w:rPr>
        <w:t>Сыресинского</w:t>
      </w:r>
      <w:proofErr w:type="spellEnd"/>
      <w:r w:rsidRPr="00385781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674F62" w:rsidRPr="00385781">
        <w:rPr>
          <w:rFonts w:ascii="Times New Roman" w:hAnsi="Times New Roman" w:cs="Times New Roman"/>
        </w:rPr>
        <w:t>20</w:t>
      </w:r>
      <w:r w:rsidRPr="00385781">
        <w:rPr>
          <w:rFonts w:ascii="Times New Roman" w:hAnsi="Times New Roman" w:cs="Times New Roman"/>
        </w:rPr>
        <w:t>.</w:t>
      </w:r>
      <w:r w:rsidR="00674F62" w:rsidRPr="00385781">
        <w:rPr>
          <w:rFonts w:ascii="Times New Roman" w:hAnsi="Times New Roman" w:cs="Times New Roman"/>
        </w:rPr>
        <w:t>10.2022</w:t>
      </w:r>
      <w:r w:rsidRPr="00385781">
        <w:rPr>
          <w:rFonts w:ascii="Times New Roman" w:hAnsi="Times New Roman" w:cs="Times New Roman"/>
        </w:rPr>
        <w:t xml:space="preserve"> года № </w:t>
      </w:r>
      <w:r w:rsidR="00674F62" w:rsidRPr="00385781">
        <w:rPr>
          <w:rFonts w:ascii="Times New Roman" w:hAnsi="Times New Roman" w:cs="Times New Roman"/>
        </w:rPr>
        <w:t>7</w:t>
      </w:r>
      <w:r w:rsidRPr="00385781">
        <w:rPr>
          <w:rFonts w:ascii="Times New Roman" w:hAnsi="Times New Roman" w:cs="Times New Roman"/>
        </w:rPr>
        <w:t xml:space="preserve">2 " </w:t>
      </w:r>
      <w:r w:rsidR="00674F62" w:rsidRPr="00385781">
        <w:rPr>
          <w:rFonts w:ascii="Times New Roman" w:hAnsi="Times New Roman" w:cs="Times New Roman"/>
          <w:bCs/>
        </w:rPr>
        <w:t xml:space="preserve">О внесении изменений в Порядок применения к муниципальным служащим администрации </w:t>
      </w:r>
      <w:proofErr w:type="spellStart"/>
      <w:r w:rsidR="00674F62"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="00674F62" w:rsidRPr="00385781">
        <w:rPr>
          <w:rFonts w:ascii="Times New Roman" w:hAnsi="Times New Roman" w:cs="Times New Roman"/>
          <w:bCs/>
        </w:rPr>
        <w:t xml:space="preserve"> сельского поселения Порецкого района взысканий, предусмотренных статьями 14.1, 15 и 27 Федерального закона № 25-ФЗ «О муниципальной службе в Российской Федерации», утвержденный постановлением администрации </w:t>
      </w:r>
      <w:proofErr w:type="spellStart"/>
      <w:r w:rsidR="00674F62"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="00674F62" w:rsidRPr="00385781">
        <w:rPr>
          <w:rFonts w:ascii="Times New Roman" w:hAnsi="Times New Roman" w:cs="Times New Roman"/>
          <w:bCs/>
        </w:rPr>
        <w:t xml:space="preserve"> сельского поселения Порецкого района от 03.12.2012 № 48</w:t>
      </w:r>
      <w:r w:rsidRPr="00385781">
        <w:rPr>
          <w:rFonts w:ascii="Times New Roman" w:hAnsi="Times New Roman" w:cs="Times New Roman"/>
        </w:rPr>
        <w:t xml:space="preserve">   ";</w:t>
      </w:r>
    </w:p>
    <w:p w14:paraId="49B6454B" w14:textId="77777777" w:rsidR="009A4357" w:rsidRPr="00385781" w:rsidRDefault="00286DF8" w:rsidP="00286DF8">
      <w:pPr>
        <w:ind w:left="720"/>
        <w:rPr>
          <w:rFonts w:ascii="Times New Roman" w:hAnsi="Times New Roman" w:cs="Times New Roman"/>
        </w:rPr>
      </w:pPr>
      <w:r w:rsidRPr="0038578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385781">
        <w:rPr>
          <w:rFonts w:ascii="Times New Roman" w:hAnsi="Times New Roman" w:cs="Times New Roman"/>
        </w:rPr>
        <w:t>Сыресинского</w:t>
      </w:r>
      <w:proofErr w:type="spellEnd"/>
      <w:r w:rsidRPr="00385781">
        <w:rPr>
          <w:rFonts w:ascii="Times New Roman" w:hAnsi="Times New Roman" w:cs="Times New Roman"/>
        </w:rPr>
        <w:t xml:space="preserve"> сельского поселения Порецкого района от 20.10.2022 года № 73</w:t>
      </w:r>
      <w:r w:rsidRPr="00385781">
        <w:rPr>
          <w:rFonts w:ascii="Times New Roman" w:hAnsi="Times New Roman" w:cs="Times New Roman"/>
          <w:bCs/>
        </w:rPr>
        <w:t xml:space="preserve"> «Об отмене особого противопожарного режима на территории </w:t>
      </w:r>
      <w:proofErr w:type="spellStart"/>
      <w:r w:rsidRPr="00385781">
        <w:rPr>
          <w:rFonts w:ascii="Times New Roman" w:hAnsi="Times New Roman" w:cs="Times New Roman"/>
          <w:bCs/>
        </w:rPr>
        <w:t>Сыресинского</w:t>
      </w:r>
      <w:proofErr w:type="spellEnd"/>
      <w:r w:rsidRPr="00385781">
        <w:rPr>
          <w:rFonts w:ascii="Times New Roman" w:hAnsi="Times New Roman" w:cs="Times New Roman"/>
          <w:bCs/>
        </w:rPr>
        <w:t xml:space="preserve"> сельского поселения»</w:t>
      </w:r>
      <w:r w:rsidRPr="00385781">
        <w:rPr>
          <w:rFonts w:ascii="Times New Roman" w:hAnsi="Times New Roman" w:cs="Times New Roman"/>
        </w:rPr>
        <w:t>;</w:t>
      </w:r>
    </w:p>
    <w:p w14:paraId="708D2B87" w14:textId="77777777" w:rsidR="00286DF8" w:rsidRPr="00385781" w:rsidRDefault="003D71EF" w:rsidP="00C32777">
      <w:pPr>
        <w:ind w:left="709"/>
        <w:rPr>
          <w:rFonts w:ascii="Times New Roman" w:hAnsi="Times New Roman" w:cs="Times New Roman"/>
        </w:rPr>
      </w:pPr>
      <w:r w:rsidRPr="0038578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385781">
        <w:rPr>
          <w:rFonts w:ascii="Times New Roman" w:hAnsi="Times New Roman" w:cs="Times New Roman"/>
        </w:rPr>
        <w:t>Сыресинского</w:t>
      </w:r>
      <w:proofErr w:type="spellEnd"/>
      <w:r w:rsidRPr="00385781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286DF8" w:rsidRPr="00385781">
        <w:rPr>
          <w:rFonts w:ascii="Times New Roman" w:hAnsi="Times New Roman" w:cs="Times New Roman"/>
        </w:rPr>
        <w:t>03</w:t>
      </w:r>
      <w:r w:rsidRPr="00385781">
        <w:rPr>
          <w:rFonts w:ascii="Times New Roman" w:hAnsi="Times New Roman" w:cs="Times New Roman"/>
        </w:rPr>
        <w:t>.</w:t>
      </w:r>
      <w:r w:rsidR="00286DF8" w:rsidRPr="00385781">
        <w:rPr>
          <w:rFonts w:ascii="Times New Roman" w:hAnsi="Times New Roman" w:cs="Times New Roman"/>
        </w:rPr>
        <w:t>10.2022</w:t>
      </w:r>
      <w:r w:rsidRPr="00385781">
        <w:rPr>
          <w:rFonts w:ascii="Times New Roman" w:hAnsi="Times New Roman" w:cs="Times New Roman"/>
        </w:rPr>
        <w:t xml:space="preserve"> года № </w:t>
      </w:r>
      <w:r w:rsidR="00286DF8" w:rsidRPr="00385781">
        <w:rPr>
          <w:rFonts w:ascii="Times New Roman" w:hAnsi="Times New Roman" w:cs="Times New Roman"/>
        </w:rPr>
        <w:t>61</w:t>
      </w:r>
      <w:r w:rsidRPr="00385781">
        <w:rPr>
          <w:rFonts w:ascii="Times New Roman" w:hAnsi="Times New Roman" w:cs="Times New Roman"/>
        </w:rPr>
        <w:t xml:space="preserve"> "</w:t>
      </w:r>
      <w:r w:rsidR="00286DF8" w:rsidRPr="00385781">
        <w:rPr>
          <w:rFonts w:ascii="Times New Roman" w:hAnsi="Times New Roman" w:cs="Times New Roman"/>
          <w:bCs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Pr="00385781">
        <w:rPr>
          <w:rFonts w:ascii="Times New Roman" w:hAnsi="Times New Roman" w:cs="Times New Roman"/>
        </w:rPr>
        <w:t xml:space="preserve">  ";</w:t>
      </w:r>
    </w:p>
    <w:p w14:paraId="72CBDFB6" w14:textId="77777777" w:rsidR="003D71EF" w:rsidRPr="00385781" w:rsidRDefault="00286DF8" w:rsidP="00C32777">
      <w:pPr>
        <w:pStyle w:val="af2"/>
        <w:spacing w:before="0" w:beforeAutospacing="0" w:after="0" w:afterAutospacing="0"/>
        <w:ind w:left="709"/>
        <w:jc w:val="both"/>
      </w:pPr>
      <w:r w:rsidRPr="00385781">
        <w:t xml:space="preserve">       </w:t>
      </w:r>
      <w:r w:rsidR="003D71EF" w:rsidRPr="00385781">
        <w:t xml:space="preserve">постановление администрации </w:t>
      </w:r>
      <w:proofErr w:type="spellStart"/>
      <w:r w:rsidR="003D71EF" w:rsidRPr="00385781">
        <w:t>Сыресинского</w:t>
      </w:r>
      <w:proofErr w:type="spellEnd"/>
      <w:r w:rsidR="003D71EF" w:rsidRPr="00385781">
        <w:t xml:space="preserve"> сельского поселения Порецкого района от </w:t>
      </w:r>
      <w:r w:rsidRPr="00385781">
        <w:t>26</w:t>
      </w:r>
      <w:r w:rsidR="003D71EF" w:rsidRPr="00385781">
        <w:t>.0</w:t>
      </w:r>
      <w:r w:rsidRPr="00385781">
        <w:t>9.2022</w:t>
      </w:r>
      <w:r w:rsidR="003D71EF" w:rsidRPr="00385781">
        <w:t xml:space="preserve"> года № </w:t>
      </w:r>
      <w:r w:rsidRPr="00385781">
        <w:t>60</w:t>
      </w:r>
      <w:r w:rsidR="003D71EF" w:rsidRPr="00385781">
        <w:t xml:space="preserve"> " </w:t>
      </w:r>
      <w:r w:rsidRPr="00385781">
        <w:rPr>
          <w:bCs/>
        </w:rPr>
        <w:t xml:space="preserve">Об утверждении муниципальной программы </w:t>
      </w:r>
      <w:proofErr w:type="spellStart"/>
      <w:r w:rsidRPr="00385781">
        <w:rPr>
          <w:bCs/>
        </w:rPr>
        <w:t>Сыресинского</w:t>
      </w:r>
      <w:proofErr w:type="spellEnd"/>
      <w:r w:rsidRPr="00385781">
        <w:rPr>
          <w:bCs/>
        </w:rPr>
        <w:t xml:space="preserve"> сельского поселения Порецкого района «Использование и охрана земель </w:t>
      </w:r>
      <w:proofErr w:type="spellStart"/>
      <w:r w:rsidRPr="00385781">
        <w:rPr>
          <w:bCs/>
        </w:rPr>
        <w:t>Сыресинского</w:t>
      </w:r>
      <w:proofErr w:type="spellEnd"/>
      <w:r w:rsidRPr="00385781">
        <w:rPr>
          <w:bCs/>
        </w:rPr>
        <w:t xml:space="preserve"> сельского поселения Порецкого района Чувашской Республики» на 2022 год</w:t>
      </w:r>
      <w:r w:rsidR="003D71EF" w:rsidRPr="00385781">
        <w:t xml:space="preserve"> ";</w:t>
      </w:r>
    </w:p>
    <w:p w14:paraId="12524B1F" w14:textId="77777777" w:rsidR="003D71EF" w:rsidRPr="00385781" w:rsidRDefault="00C32777" w:rsidP="008F5944">
      <w:pPr>
        <w:pStyle w:val="af2"/>
        <w:spacing w:before="0" w:beforeAutospacing="0" w:after="0" w:afterAutospacing="0"/>
        <w:ind w:left="709"/>
        <w:jc w:val="both"/>
      </w:pPr>
      <w:r w:rsidRPr="00385781">
        <w:t xml:space="preserve">       </w:t>
      </w:r>
      <w:r w:rsidR="003D71EF" w:rsidRPr="00385781">
        <w:t xml:space="preserve">постановление администрации </w:t>
      </w:r>
      <w:proofErr w:type="spellStart"/>
      <w:r w:rsidR="003D71EF" w:rsidRPr="00385781">
        <w:t>Сыресинского</w:t>
      </w:r>
      <w:proofErr w:type="spellEnd"/>
      <w:r w:rsidR="003D71EF" w:rsidRPr="00385781">
        <w:t xml:space="preserve"> сельского поселения Порецкого района от </w:t>
      </w:r>
      <w:r w:rsidRPr="00385781">
        <w:t>09</w:t>
      </w:r>
      <w:r w:rsidR="003D71EF" w:rsidRPr="00385781">
        <w:t>.0</w:t>
      </w:r>
      <w:r w:rsidRPr="00385781">
        <w:t>6</w:t>
      </w:r>
      <w:r w:rsidR="003D71EF" w:rsidRPr="00385781">
        <w:t xml:space="preserve">.2018 года № </w:t>
      </w:r>
      <w:r w:rsidRPr="00385781">
        <w:t>38</w:t>
      </w:r>
      <w:r w:rsidR="003D71EF" w:rsidRPr="00385781">
        <w:t xml:space="preserve"> " </w:t>
      </w:r>
      <w:r w:rsidRPr="00385781">
        <w:rPr>
          <w:bCs/>
        </w:rPr>
        <w:t>Об утверждении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</w:t>
      </w:r>
      <w:proofErr w:type="gramStart"/>
      <w:r w:rsidRPr="00385781">
        <w:rPr>
          <w:bCs/>
        </w:rPr>
        <w:t>»</w:t>
      </w:r>
      <w:r w:rsidR="003D71EF" w:rsidRPr="00385781">
        <w:t xml:space="preserve"> ;</w:t>
      </w:r>
      <w:proofErr w:type="gramEnd"/>
    </w:p>
    <w:p w14:paraId="7A189D6E" w14:textId="77777777" w:rsidR="003D71EF" w:rsidRPr="00385781" w:rsidRDefault="00C32777" w:rsidP="008F5944">
      <w:pPr>
        <w:pStyle w:val="af2"/>
        <w:spacing w:before="0" w:beforeAutospacing="0" w:after="0" w:afterAutospacing="0"/>
        <w:ind w:left="709"/>
        <w:jc w:val="both"/>
      </w:pPr>
      <w:r w:rsidRPr="00385781">
        <w:t xml:space="preserve">       постановление администрации </w:t>
      </w:r>
      <w:proofErr w:type="spellStart"/>
      <w:r w:rsidRPr="00385781">
        <w:t>Сыресинского</w:t>
      </w:r>
      <w:proofErr w:type="spellEnd"/>
      <w:r w:rsidRPr="00385781">
        <w:t xml:space="preserve"> сельского поселения Порецкого района от 29.08.2022 года № 55</w:t>
      </w:r>
      <w:r w:rsidRPr="00385781">
        <w:rPr>
          <w:bCs/>
        </w:rPr>
        <w:t xml:space="preserve"> «О внесении изменений в Административный регламент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</w:t>
      </w:r>
      <w:r w:rsidR="008F5944" w:rsidRPr="00385781">
        <w:rPr>
          <w:bCs/>
        </w:rPr>
        <w:t>»;</w:t>
      </w:r>
    </w:p>
    <w:p w14:paraId="1D5C7581" w14:textId="77777777" w:rsidR="00892360" w:rsidRPr="00385781" w:rsidRDefault="008F5944" w:rsidP="008F5944">
      <w:pPr>
        <w:pStyle w:val="af2"/>
        <w:spacing w:before="0" w:beforeAutospacing="0" w:after="0" w:afterAutospacing="0"/>
        <w:ind w:left="709" w:hanging="142"/>
        <w:jc w:val="both"/>
      </w:pPr>
      <w:r w:rsidRPr="00385781">
        <w:t xml:space="preserve">        </w:t>
      </w:r>
      <w:r w:rsidR="00DC5BF0" w:rsidRPr="00385781">
        <w:t xml:space="preserve">постановление </w:t>
      </w:r>
      <w:bookmarkStart w:id="1" w:name="_Hlk185861280"/>
      <w:r w:rsidR="00DC5BF0" w:rsidRPr="00385781">
        <w:t xml:space="preserve">администрации </w:t>
      </w:r>
      <w:proofErr w:type="spellStart"/>
      <w:r w:rsidRPr="00385781">
        <w:t>Сыресинского</w:t>
      </w:r>
      <w:proofErr w:type="spellEnd"/>
      <w:r w:rsidR="00DC5BF0" w:rsidRPr="00385781">
        <w:t xml:space="preserve"> сельского поселения По</w:t>
      </w:r>
      <w:r w:rsidRPr="00385781">
        <w:t xml:space="preserve">рецкого района </w:t>
      </w:r>
      <w:bookmarkEnd w:id="1"/>
      <w:r w:rsidRPr="00385781">
        <w:t xml:space="preserve">от 03.06.2022 № </w:t>
      </w:r>
      <w:r w:rsidR="00DC5BF0" w:rsidRPr="00385781">
        <w:t>4</w:t>
      </w:r>
      <w:r w:rsidRPr="00385781">
        <w:t>1</w:t>
      </w:r>
      <w:r w:rsidR="00DC5BF0" w:rsidRPr="00385781">
        <w:rPr>
          <w:color w:val="FF0000"/>
        </w:rPr>
        <w:t xml:space="preserve"> </w:t>
      </w:r>
      <w:r w:rsidR="00DC5BF0" w:rsidRPr="00385781">
        <w:t>"</w:t>
      </w:r>
      <w:r w:rsidRPr="00385781">
        <w:rPr>
          <w:bCs/>
        </w:rPr>
        <w:t xml:space="preserve"> Об утверждении 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</w:t>
      </w:r>
      <w:proofErr w:type="spellStart"/>
      <w:r w:rsidRPr="00385781">
        <w:rPr>
          <w:bCs/>
        </w:rPr>
        <w:t>Сыресинского</w:t>
      </w:r>
      <w:proofErr w:type="spellEnd"/>
      <w:r w:rsidRPr="00385781">
        <w:rPr>
          <w:bCs/>
        </w:rPr>
        <w:t xml:space="preserve"> сельского Порецкого поселения Порецкого района о местных налогах и сборах»;</w:t>
      </w:r>
    </w:p>
    <w:p w14:paraId="7F14A91B" w14:textId="77777777" w:rsidR="00331B27" w:rsidRPr="00EC636F" w:rsidRDefault="008F5944" w:rsidP="00EC636F">
      <w:pPr>
        <w:pStyle w:val="af2"/>
        <w:spacing w:before="0" w:beforeAutospacing="0" w:after="0" w:afterAutospacing="0"/>
        <w:ind w:left="709" w:hanging="142"/>
        <w:jc w:val="both"/>
      </w:pPr>
      <w:r w:rsidRPr="00385781">
        <w:t xml:space="preserve">         </w:t>
      </w:r>
      <w:r w:rsidR="0087139C" w:rsidRPr="00385781">
        <w:t xml:space="preserve">постановление администрации </w:t>
      </w:r>
      <w:proofErr w:type="spellStart"/>
      <w:r w:rsidRPr="00385781">
        <w:t>Сыресинского</w:t>
      </w:r>
      <w:proofErr w:type="spellEnd"/>
      <w:r w:rsidR="0087139C" w:rsidRPr="00385781">
        <w:t xml:space="preserve"> сельского поселения Порецко</w:t>
      </w:r>
      <w:r w:rsidRPr="00385781">
        <w:t>го района от 28.04.2022 года №32</w:t>
      </w:r>
      <w:r w:rsidR="0087139C" w:rsidRPr="00385781">
        <w:t xml:space="preserve"> "</w:t>
      </w:r>
      <w:r w:rsidRPr="00385781">
        <w:rPr>
          <w:bCs/>
        </w:rPr>
        <w:t xml:space="preserve"> Об утверждении Положения о проведении аттестации муниципальных служащих администрации </w:t>
      </w:r>
      <w:proofErr w:type="spellStart"/>
      <w:r w:rsidRPr="00385781">
        <w:rPr>
          <w:bCs/>
        </w:rPr>
        <w:t>Сыресинского</w:t>
      </w:r>
      <w:proofErr w:type="spellEnd"/>
      <w:r w:rsidRPr="00385781">
        <w:rPr>
          <w:bCs/>
        </w:rPr>
        <w:t xml:space="preserve"> сельского поселения Порецкого района</w:t>
      </w:r>
      <w:r w:rsidR="0087139C" w:rsidRPr="00385781">
        <w:t>";</w:t>
      </w:r>
    </w:p>
    <w:p w14:paraId="56A86971" w14:textId="14851D99" w:rsidR="000047F1" w:rsidRPr="00385781" w:rsidRDefault="000047F1" w:rsidP="00EC636F">
      <w:pPr>
        <w:pStyle w:val="af2"/>
        <w:spacing w:before="0" w:beforeAutospacing="0" w:after="0" w:afterAutospacing="0"/>
        <w:ind w:left="709"/>
        <w:jc w:val="both"/>
      </w:pPr>
      <w:r>
        <w:t xml:space="preserve">        п</w:t>
      </w:r>
      <w:r w:rsidRPr="004F4CD5">
        <w:t xml:space="preserve">остановление </w:t>
      </w:r>
      <w:r w:rsidR="00CB4BA2" w:rsidRPr="00385781">
        <w:t xml:space="preserve">администрации </w:t>
      </w:r>
      <w:proofErr w:type="spellStart"/>
      <w:r w:rsidR="00CB4BA2" w:rsidRPr="00385781">
        <w:t>Сыресинского</w:t>
      </w:r>
      <w:proofErr w:type="spellEnd"/>
      <w:r w:rsidR="00CB4BA2" w:rsidRPr="00385781">
        <w:t xml:space="preserve"> сельского поселения Порецкого района </w:t>
      </w:r>
      <w:r w:rsidR="00CB4BA2">
        <w:t xml:space="preserve">от </w:t>
      </w:r>
      <w:r>
        <w:t xml:space="preserve">22.11.2021 г. № </w:t>
      </w:r>
      <w:proofErr w:type="gramStart"/>
      <w:r>
        <w:t>71</w:t>
      </w:r>
      <w:r w:rsidRPr="000047F1">
        <w:t xml:space="preserve"> </w:t>
      </w:r>
      <w:r>
        <w:t> «</w:t>
      </w:r>
      <w:proofErr w:type="gramEnd"/>
      <w:r w:rsidRPr="000047F1">
        <w:rPr>
          <w:bCs/>
        </w:rPr>
        <w:t>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строительства»</w:t>
      </w:r>
      <w:r>
        <w:rPr>
          <w:bCs/>
        </w:rPr>
        <w:t>.</w:t>
      </w:r>
    </w:p>
    <w:p w14:paraId="15E1FEFA" w14:textId="23A0DD80" w:rsidR="00331B27" w:rsidRPr="004F4CD5" w:rsidRDefault="00331B27" w:rsidP="00EC636F">
      <w:pPr>
        <w:pStyle w:val="af2"/>
        <w:spacing w:before="0" w:beforeAutospacing="0" w:after="0" w:afterAutospacing="0"/>
        <w:ind w:left="709"/>
        <w:jc w:val="both"/>
      </w:pPr>
      <w:r>
        <w:t xml:space="preserve">        п</w:t>
      </w:r>
      <w:r w:rsidRPr="004F4CD5">
        <w:t xml:space="preserve">остановление </w:t>
      </w:r>
      <w:r w:rsidR="00CB4BA2" w:rsidRPr="00385781">
        <w:t xml:space="preserve">администрации </w:t>
      </w:r>
      <w:proofErr w:type="spellStart"/>
      <w:r w:rsidR="00CB4BA2" w:rsidRPr="00385781">
        <w:t>Сыресинского</w:t>
      </w:r>
      <w:proofErr w:type="spellEnd"/>
      <w:r w:rsidR="00CB4BA2" w:rsidRPr="00385781">
        <w:t xml:space="preserve"> сельского поселения Порецкого района </w:t>
      </w:r>
      <w:r w:rsidR="00CB4BA2">
        <w:t xml:space="preserve">от </w:t>
      </w:r>
      <w:r w:rsidR="000047F1">
        <w:t>25.03.</w:t>
      </w:r>
      <w:r w:rsidRPr="004F4CD5">
        <w:t>2022 г. № 23</w:t>
      </w:r>
      <w:r w:rsidR="000047F1">
        <w:t xml:space="preserve"> </w:t>
      </w:r>
      <w:r w:rsidRPr="004F4CD5">
        <w:rPr>
          <w:bCs/>
        </w:rPr>
        <w:t xml:space="preserve">«О внесении изменений в административный регламент по предоставлению муниципальной услуги «Выдача разрешения на строительство, </w:t>
      </w:r>
      <w:r w:rsidRPr="004F4CD5">
        <w:rPr>
          <w:bCs/>
        </w:rPr>
        <w:lastRenderedPageBreak/>
        <w:t xml:space="preserve">реконструкцию объектов капитального строительства», утвержденный постановлением администрации </w:t>
      </w:r>
      <w:proofErr w:type="spellStart"/>
      <w:r w:rsidRPr="004F4CD5">
        <w:rPr>
          <w:bCs/>
        </w:rPr>
        <w:t>Сыресинского</w:t>
      </w:r>
      <w:proofErr w:type="spellEnd"/>
      <w:r w:rsidRPr="004F4CD5">
        <w:rPr>
          <w:bCs/>
        </w:rPr>
        <w:t xml:space="preserve"> сельского поселения от 22.11. 2021 № 71»</w:t>
      </w:r>
      <w:r w:rsidR="000047F1">
        <w:rPr>
          <w:bCs/>
        </w:rPr>
        <w:t>;</w:t>
      </w:r>
    </w:p>
    <w:p w14:paraId="19FF7804" w14:textId="6D5E457F" w:rsidR="000047F1" w:rsidRDefault="000047F1" w:rsidP="00EC636F">
      <w:pPr>
        <w:pStyle w:val="af2"/>
        <w:spacing w:before="0" w:beforeAutospacing="0" w:after="0" w:afterAutospacing="0"/>
        <w:ind w:left="709"/>
        <w:jc w:val="both"/>
        <w:rPr>
          <w:bCs/>
        </w:rPr>
      </w:pPr>
      <w:r>
        <w:t xml:space="preserve">        п</w:t>
      </w:r>
      <w:r w:rsidRPr="004F4CD5">
        <w:t xml:space="preserve">остановление </w:t>
      </w:r>
      <w:r w:rsidR="00CB4BA2" w:rsidRPr="00385781">
        <w:t xml:space="preserve">администрации </w:t>
      </w:r>
      <w:proofErr w:type="spellStart"/>
      <w:r w:rsidR="00CB4BA2" w:rsidRPr="00385781">
        <w:t>Сыресинского</w:t>
      </w:r>
      <w:proofErr w:type="spellEnd"/>
      <w:r w:rsidR="00CB4BA2" w:rsidRPr="00385781">
        <w:t xml:space="preserve"> сельского поселения Порецкого района </w:t>
      </w:r>
      <w:r>
        <w:t>29.08.</w:t>
      </w:r>
      <w:r w:rsidRPr="004F4CD5">
        <w:t>2</w:t>
      </w:r>
      <w:r>
        <w:t>022 г. № 56 «</w:t>
      </w:r>
      <w:r w:rsidRPr="000047F1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0047F1">
        <w:rPr>
          <w:bCs/>
        </w:rPr>
        <w:t>Сыресинского</w:t>
      </w:r>
      <w:proofErr w:type="spellEnd"/>
      <w:r w:rsidRPr="000047F1">
        <w:rPr>
          <w:bCs/>
        </w:rPr>
        <w:t xml:space="preserve">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строительства», утвержденный постановлением администрации </w:t>
      </w:r>
      <w:proofErr w:type="spellStart"/>
      <w:r w:rsidRPr="000047F1">
        <w:rPr>
          <w:bCs/>
        </w:rPr>
        <w:t>Сыресинского</w:t>
      </w:r>
      <w:proofErr w:type="spellEnd"/>
      <w:r w:rsidRPr="000047F1">
        <w:rPr>
          <w:bCs/>
        </w:rPr>
        <w:t xml:space="preserve"> сельского поселения от 22.11. 2021 № 71</w:t>
      </w:r>
      <w:r>
        <w:rPr>
          <w:bCs/>
        </w:rPr>
        <w:t>»</w:t>
      </w:r>
      <w:r w:rsidR="000C526E">
        <w:rPr>
          <w:bCs/>
        </w:rPr>
        <w:t>.</w:t>
      </w:r>
    </w:p>
    <w:p w14:paraId="717E7391" w14:textId="1E7D62B2" w:rsidR="000C526E" w:rsidRDefault="000C526E" w:rsidP="000C526E">
      <w:pPr>
        <w:ind w:left="851" w:firstLine="0"/>
      </w:pPr>
      <w:r>
        <w:rPr>
          <w:bCs/>
        </w:rPr>
        <w:t xml:space="preserve">       2.</w:t>
      </w:r>
      <w:r w:rsidRPr="000C526E">
        <w:t xml:space="preserve"> </w:t>
      </w:r>
      <w:r>
        <w:t xml:space="preserve">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</w:t>
      </w:r>
      <w:proofErr w:type="gramStart"/>
      <w:r>
        <w:t>« Интернет</w:t>
      </w:r>
      <w:proofErr w:type="gramEnd"/>
      <w:r>
        <w:t>».</w:t>
      </w:r>
    </w:p>
    <w:p w14:paraId="008C8458" w14:textId="1B246C3A" w:rsidR="000C526E" w:rsidRPr="000047F1" w:rsidRDefault="000C526E" w:rsidP="00EC636F">
      <w:pPr>
        <w:pStyle w:val="af2"/>
        <w:spacing w:before="0" w:beforeAutospacing="0" w:after="0" w:afterAutospacing="0"/>
        <w:ind w:left="709"/>
        <w:jc w:val="both"/>
      </w:pPr>
    </w:p>
    <w:p w14:paraId="78ABF7F5" w14:textId="77777777" w:rsidR="00331B27" w:rsidRPr="0088649D" w:rsidRDefault="00331B27" w:rsidP="00331B27">
      <w:pPr>
        <w:rPr>
          <w:rFonts w:ascii="Times New Roman" w:hAnsi="Times New Roman" w:cs="Times New Roman"/>
        </w:rPr>
      </w:pPr>
    </w:p>
    <w:p w14:paraId="78546F48" w14:textId="77777777" w:rsidR="006D21BF" w:rsidRPr="00385781" w:rsidRDefault="006D21BF" w:rsidP="006D21BF">
      <w:pPr>
        <w:ind w:left="720"/>
      </w:pPr>
    </w:p>
    <w:p w14:paraId="5A3E11F8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1C1E7978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A4437D4" w14:textId="53D5C3E2" w:rsidR="00892360" w:rsidRDefault="00A01D10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61E8699" w14:textId="5A4921B1" w:rsidR="00892360" w:rsidRDefault="00A01D10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5826BAEC" w14:textId="77777777" w:rsidR="00892360" w:rsidRDefault="00892360" w:rsidP="006D21BF">
      <w:pPr>
        <w:ind w:left="720"/>
      </w:pPr>
    </w:p>
    <w:p w14:paraId="60DDD0C4" w14:textId="77777777" w:rsidR="008F5944" w:rsidRPr="008F5944" w:rsidRDefault="008F5944" w:rsidP="008F5944">
      <w:pPr>
        <w:pStyle w:val="af2"/>
        <w:ind w:left="851"/>
        <w:jc w:val="both"/>
      </w:pPr>
      <w:r>
        <w:rPr>
          <w:b/>
          <w:bCs/>
        </w:rPr>
        <w:t xml:space="preserve">        </w:t>
      </w:r>
    </w:p>
    <w:p w14:paraId="389ED1A9" w14:textId="77777777" w:rsidR="008F5944" w:rsidRDefault="008F5944" w:rsidP="008F5944">
      <w:pPr>
        <w:pStyle w:val="af2"/>
      </w:pPr>
      <w:r>
        <w:t> </w:t>
      </w:r>
    </w:p>
    <w:p w14:paraId="3FDE0DCC" w14:textId="77777777" w:rsidR="008F5944" w:rsidRDefault="008F5944" w:rsidP="006D21BF">
      <w:pPr>
        <w:ind w:left="720"/>
      </w:pPr>
    </w:p>
    <w:sectPr w:rsidR="008F5944" w:rsidSect="00885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53B3" w14:textId="77777777" w:rsidR="00A7022F" w:rsidRDefault="00A7022F">
      <w:r>
        <w:separator/>
      </w:r>
    </w:p>
  </w:endnote>
  <w:endnote w:type="continuationSeparator" w:id="0">
    <w:p w14:paraId="7E28DA3B" w14:textId="77777777" w:rsidR="00A7022F" w:rsidRDefault="00A7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2ADF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5D6DF437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C3E41D2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B6FC924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A84383B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A429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2C0E" w14:textId="77777777" w:rsidR="00A7022F" w:rsidRDefault="00A7022F">
      <w:r>
        <w:separator/>
      </w:r>
    </w:p>
  </w:footnote>
  <w:footnote w:type="continuationSeparator" w:id="0">
    <w:p w14:paraId="0361DFC9" w14:textId="77777777" w:rsidR="00A7022F" w:rsidRDefault="00A7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B7C3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20FD" w14:textId="1CF67E07" w:rsidR="00DF7906" w:rsidRPr="00780853" w:rsidRDefault="00DF7906" w:rsidP="007808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8F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047F1"/>
    <w:rsid w:val="00013F3E"/>
    <w:rsid w:val="00016F9F"/>
    <w:rsid w:val="00040522"/>
    <w:rsid w:val="00050419"/>
    <w:rsid w:val="000568CF"/>
    <w:rsid w:val="0009785E"/>
    <w:rsid w:val="000A0A62"/>
    <w:rsid w:val="000C526E"/>
    <w:rsid w:val="000E72F2"/>
    <w:rsid w:val="001178A9"/>
    <w:rsid w:val="001461F1"/>
    <w:rsid w:val="00176CB3"/>
    <w:rsid w:val="00181D70"/>
    <w:rsid w:val="00182818"/>
    <w:rsid w:val="002738A0"/>
    <w:rsid w:val="002749E2"/>
    <w:rsid w:val="00286DF8"/>
    <w:rsid w:val="002A704F"/>
    <w:rsid w:val="00331B27"/>
    <w:rsid w:val="00384D68"/>
    <w:rsid w:val="00385781"/>
    <w:rsid w:val="003B2CFC"/>
    <w:rsid w:val="003C03AE"/>
    <w:rsid w:val="003C283D"/>
    <w:rsid w:val="003D71EF"/>
    <w:rsid w:val="00471BA4"/>
    <w:rsid w:val="004A506B"/>
    <w:rsid w:val="004E2DE1"/>
    <w:rsid w:val="005313F7"/>
    <w:rsid w:val="0054526E"/>
    <w:rsid w:val="00593C46"/>
    <w:rsid w:val="005C0C59"/>
    <w:rsid w:val="0061062D"/>
    <w:rsid w:val="00652D13"/>
    <w:rsid w:val="00674F62"/>
    <w:rsid w:val="006A4978"/>
    <w:rsid w:val="006A5A21"/>
    <w:rsid w:val="006D1B83"/>
    <w:rsid w:val="006D21BF"/>
    <w:rsid w:val="007133D0"/>
    <w:rsid w:val="00722CE6"/>
    <w:rsid w:val="00757C0D"/>
    <w:rsid w:val="00764F04"/>
    <w:rsid w:val="00772705"/>
    <w:rsid w:val="00773F8A"/>
    <w:rsid w:val="0077659B"/>
    <w:rsid w:val="00780853"/>
    <w:rsid w:val="0080066D"/>
    <w:rsid w:val="0087139C"/>
    <w:rsid w:val="0088035D"/>
    <w:rsid w:val="00885E38"/>
    <w:rsid w:val="00892360"/>
    <w:rsid w:val="008C75E4"/>
    <w:rsid w:val="008E5069"/>
    <w:rsid w:val="008F5944"/>
    <w:rsid w:val="00995CC9"/>
    <w:rsid w:val="009A4357"/>
    <w:rsid w:val="009C0DDD"/>
    <w:rsid w:val="009C3A21"/>
    <w:rsid w:val="00A01D10"/>
    <w:rsid w:val="00A51DF0"/>
    <w:rsid w:val="00A7022F"/>
    <w:rsid w:val="00A714B5"/>
    <w:rsid w:val="00A941E8"/>
    <w:rsid w:val="00B42172"/>
    <w:rsid w:val="00BB6858"/>
    <w:rsid w:val="00BC7C4A"/>
    <w:rsid w:val="00BD7DB8"/>
    <w:rsid w:val="00BF4833"/>
    <w:rsid w:val="00C11B45"/>
    <w:rsid w:val="00C154BA"/>
    <w:rsid w:val="00C32777"/>
    <w:rsid w:val="00CA3E0D"/>
    <w:rsid w:val="00CA69F3"/>
    <w:rsid w:val="00CB4BA2"/>
    <w:rsid w:val="00CF2956"/>
    <w:rsid w:val="00D10B94"/>
    <w:rsid w:val="00D26A48"/>
    <w:rsid w:val="00D9179B"/>
    <w:rsid w:val="00D95707"/>
    <w:rsid w:val="00DC5BF0"/>
    <w:rsid w:val="00DF7906"/>
    <w:rsid w:val="00E05822"/>
    <w:rsid w:val="00E16355"/>
    <w:rsid w:val="00E73E88"/>
    <w:rsid w:val="00E92A63"/>
    <w:rsid w:val="00EC636F"/>
    <w:rsid w:val="00F60B7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80CAB"/>
  <w15:docId w15:val="{2AF55101-B81D-4398-B80D-918D8A2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5E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5E3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85E3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85E3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85E3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85E3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885E3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885E3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885E38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885E38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885E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85E38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85E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85E38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178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8A9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178A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86D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1B49-D703-46D8-AEE0-D20B91A6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7</cp:revision>
  <cp:lastPrinted>2023-04-18T13:43:00Z</cp:lastPrinted>
  <dcterms:created xsi:type="dcterms:W3CDTF">2024-12-23T12:44:00Z</dcterms:created>
  <dcterms:modified xsi:type="dcterms:W3CDTF">2025-01-31T06:07:00Z</dcterms:modified>
</cp:coreProperties>
</file>