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C8" w:rsidRDefault="00413AC8" w:rsidP="00413AC8">
      <w:pPr>
        <w:jc w:val="center"/>
      </w:pPr>
    </w:p>
    <w:tbl>
      <w:tblPr>
        <w:tblW w:w="0" w:type="auto"/>
        <w:tblLook w:val="04A0" w:firstRow="1" w:lastRow="0" w:firstColumn="1" w:lastColumn="0" w:noHBand="0" w:noVBand="1"/>
      </w:tblPr>
      <w:tblGrid>
        <w:gridCol w:w="4195"/>
        <w:gridCol w:w="1173"/>
        <w:gridCol w:w="4202"/>
      </w:tblGrid>
      <w:tr w:rsidR="00413AC8" w:rsidRPr="002621E6" w:rsidTr="009B4636">
        <w:trPr>
          <w:cantSplit/>
          <w:trHeight w:val="253"/>
        </w:trPr>
        <w:tc>
          <w:tcPr>
            <w:tcW w:w="4195" w:type="dxa"/>
            <w:hideMark/>
          </w:tcPr>
          <w:p w:rsidR="00413AC8" w:rsidRPr="00C159EA" w:rsidRDefault="00413AC8" w:rsidP="009B4636">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rPr>
              <w:t>ЧĂВАШ  РЕСПУБЛИКИ</w:t>
            </w:r>
          </w:p>
        </w:tc>
        <w:tc>
          <w:tcPr>
            <w:tcW w:w="1173" w:type="dxa"/>
            <w:vMerge w:val="restart"/>
          </w:tcPr>
          <w:p w:rsidR="00413AC8" w:rsidRDefault="00FF1008" w:rsidP="009B4636">
            <w:pPr>
              <w:spacing w:line="240" w:lineRule="auto"/>
              <w:jc w:val="center"/>
              <w:rPr>
                <w:rFonts w:ascii="Times New Roman" w:eastAsia="Times New Roman" w:hAnsi="Times New Roman"/>
                <w:sz w:val="26"/>
                <w:szCs w:val="24"/>
              </w:rPr>
            </w:pPr>
            <w:r w:rsidRPr="00FF1008">
              <w:rPr>
                <w:rFonts w:ascii="Times New Roman" w:eastAsia="Calibri" w:hAnsi="Times New Roman" w:cs="Times New Roman"/>
                <w:noProof/>
                <w:color w:val="000000"/>
                <w:sz w:val="26"/>
                <w:szCs w:val="48"/>
              </w:rPr>
              <w:drawing>
                <wp:anchor distT="0" distB="0" distL="114300" distR="114300" simplePos="0" relativeHeight="251659264" behindDoc="1" locked="0" layoutInCell="1" allowOverlap="1" wp14:anchorId="56735205" wp14:editId="211E660E">
                  <wp:simplePos x="0" y="0"/>
                  <wp:positionH relativeFrom="column">
                    <wp:posOffset>7067</wp:posOffset>
                  </wp:positionH>
                  <wp:positionV relativeFrom="paragraph">
                    <wp:posOffset>6985</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413AC8" w:rsidRDefault="00413AC8" w:rsidP="009B4636">
            <w:pPr>
              <w:pStyle w:val="a5"/>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413AC8" w:rsidRPr="002621E6" w:rsidTr="009B4636">
        <w:trPr>
          <w:cantSplit/>
          <w:trHeight w:val="1617"/>
        </w:trPr>
        <w:tc>
          <w:tcPr>
            <w:tcW w:w="4195" w:type="dxa"/>
          </w:tcPr>
          <w:p w:rsidR="00413AC8" w:rsidRPr="005F2C40" w:rsidRDefault="00413AC8" w:rsidP="009B4636">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413AC8" w:rsidRPr="005F2C40" w:rsidRDefault="00413AC8" w:rsidP="009B4636">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413AC8" w:rsidRDefault="00413AC8" w:rsidP="009B4636">
            <w:pPr>
              <w:pStyle w:val="a5"/>
              <w:tabs>
                <w:tab w:val="left" w:pos="4285"/>
              </w:tabs>
              <w:contextualSpacing/>
              <w:jc w:val="center"/>
              <w:rPr>
                <w:rStyle w:val="a6"/>
                <w:color w:val="000000"/>
                <w:sz w:val="26"/>
              </w:rPr>
            </w:pPr>
            <w:r w:rsidRPr="005F2C40">
              <w:rPr>
                <w:rFonts w:ascii="Times New Roman" w:hAnsi="Times New Roman" w:cs="Times New Roman" w:hint="eastAsia"/>
                <w:b/>
                <w:bCs/>
                <w:noProof/>
                <w:color w:val="000000"/>
                <w:sz w:val="22"/>
                <w:lang w:eastAsia="en-US"/>
              </w:rPr>
              <w:t>АДМИНИСТРАЦИЙ</w:t>
            </w:r>
            <w:r>
              <w:rPr>
                <w:rFonts w:ascii="Times New Roman" w:hAnsi="Times New Roman" w:cs="Times New Roman"/>
                <w:b/>
                <w:bCs/>
                <w:noProof/>
                <w:color w:val="000000"/>
                <w:sz w:val="22"/>
                <w:lang w:eastAsia="en-US"/>
              </w:rPr>
              <w:t>Ě</w:t>
            </w:r>
          </w:p>
          <w:p w:rsidR="00413AC8" w:rsidRDefault="00413AC8" w:rsidP="009B4636">
            <w:pPr>
              <w:spacing w:after="0" w:line="240" w:lineRule="auto"/>
              <w:rPr>
                <w:rFonts w:ascii="Times New Roman" w:eastAsia="Times New Roman" w:hAnsi="Times New Roman"/>
                <w:sz w:val="24"/>
                <w:szCs w:val="24"/>
              </w:rPr>
            </w:pPr>
          </w:p>
          <w:p w:rsidR="00413AC8" w:rsidRPr="00134A6A" w:rsidRDefault="00413AC8" w:rsidP="009B4636">
            <w:pPr>
              <w:spacing w:after="0" w:line="240" w:lineRule="auto"/>
              <w:jc w:val="center"/>
              <w:rPr>
                <w:rFonts w:ascii="Times New Roman" w:eastAsia="Times New Roman" w:hAnsi="Times New Roman"/>
                <w:b/>
                <w:sz w:val="24"/>
                <w:szCs w:val="24"/>
              </w:rPr>
            </w:pPr>
            <w:r w:rsidRPr="00134A6A">
              <w:rPr>
                <w:rFonts w:ascii="Times New Roman" w:eastAsia="Times New Roman" w:hAnsi="Times New Roman"/>
                <w:b/>
                <w:sz w:val="24"/>
                <w:szCs w:val="24"/>
              </w:rPr>
              <w:t>ЙЫШ</w:t>
            </w:r>
            <w:r w:rsidRPr="00134A6A">
              <w:rPr>
                <w:rFonts w:ascii="Times New Roman" w:hAnsi="Times New Roman"/>
                <w:b/>
                <w:bCs/>
                <w:noProof/>
                <w:color w:val="000000"/>
                <w:sz w:val="24"/>
                <w:szCs w:val="24"/>
              </w:rPr>
              <w:t>Ă</w:t>
            </w:r>
            <w:r w:rsidRPr="00134A6A">
              <w:rPr>
                <w:rFonts w:ascii="Times New Roman" w:eastAsia="Times New Roman" w:hAnsi="Times New Roman"/>
                <w:b/>
                <w:sz w:val="24"/>
                <w:szCs w:val="24"/>
              </w:rPr>
              <w:t>НУ</w:t>
            </w:r>
          </w:p>
          <w:p w:rsidR="00413AC8" w:rsidRDefault="00413AC8" w:rsidP="009B4636">
            <w:pPr>
              <w:spacing w:after="0" w:line="240" w:lineRule="auto"/>
              <w:jc w:val="center"/>
              <w:rPr>
                <w:rFonts w:ascii="Arial Cyr Chuv" w:eastAsia="Times New Roman" w:hAnsi="Arial Cyr Chuv"/>
                <w:szCs w:val="24"/>
              </w:rPr>
            </w:pPr>
            <w:r w:rsidRPr="00F54967">
              <w:rPr>
                <w:rFonts w:ascii="Arial Cyr Chuv" w:eastAsia="Times New Roman" w:hAnsi="Arial Cyr Chuv"/>
                <w:szCs w:val="24"/>
              </w:rPr>
              <w:t xml:space="preserve"> </w:t>
            </w:r>
          </w:p>
          <w:p w:rsidR="00413AC8" w:rsidRDefault="00FF1008" w:rsidP="009B4636">
            <w:pPr>
              <w:spacing w:after="0" w:line="240" w:lineRule="auto"/>
              <w:jc w:val="center"/>
              <w:rPr>
                <w:rFonts w:ascii="Arial Cyr Chuv" w:eastAsia="Times New Roman" w:hAnsi="Arial Cyr Chuv"/>
                <w:sz w:val="24"/>
                <w:szCs w:val="24"/>
              </w:rPr>
            </w:pPr>
            <w:r>
              <w:rPr>
                <w:rFonts w:ascii="Times New Roman" w:eastAsia="Times New Roman" w:hAnsi="Times New Roman"/>
                <w:sz w:val="24"/>
                <w:szCs w:val="24"/>
              </w:rPr>
              <w:t>___</w:t>
            </w:r>
            <w:r w:rsidR="00413AC8" w:rsidRPr="00F54967">
              <w:rPr>
                <w:rFonts w:ascii="Times New Roman" w:eastAsia="Times New Roman" w:hAnsi="Times New Roman"/>
                <w:sz w:val="24"/>
                <w:szCs w:val="24"/>
              </w:rPr>
              <w:t>.</w:t>
            </w:r>
            <w:r w:rsidR="00413AC8">
              <w:rPr>
                <w:rFonts w:ascii="Times New Roman" w:eastAsia="Times New Roman" w:hAnsi="Times New Roman"/>
                <w:sz w:val="24"/>
                <w:szCs w:val="24"/>
              </w:rPr>
              <w:t>0</w:t>
            </w:r>
            <w:r>
              <w:rPr>
                <w:rFonts w:ascii="Times New Roman" w:eastAsia="Times New Roman" w:hAnsi="Times New Roman"/>
                <w:sz w:val="24"/>
                <w:szCs w:val="24"/>
              </w:rPr>
              <w:t>2</w:t>
            </w:r>
            <w:r w:rsidR="00413AC8" w:rsidRPr="00F54967">
              <w:rPr>
                <w:rFonts w:ascii="Times New Roman" w:eastAsia="Times New Roman" w:hAnsi="Times New Roman"/>
                <w:sz w:val="24"/>
                <w:szCs w:val="24"/>
              </w:rPr>
              <w:t>.202</w:t>
            </w:r>
            <w:r w:rsidR="00413AC8">
              <w:rPr>
                <w:rFonts w:ascii="Times New Roman" w:eastAsia="Times New Roman" w:hAnsi="Times New Roman"/>
                <w:sz w:val="24"/>
                <w:szCs w:val="24"/>
              </w:rPr>
              <w:t xml:space="preserve">4   </w:t>
            </w:r>
            <w:r>
              <w:rPr>
                <w:rFonts w:ascii="Times New Roman" w:eastAsia="Times New Roman" w:hAnsi="Times New Roman"/>
                <w:sz w:val="24"/>
                <w:szCs w:val="24"/>
              </w:rPr>
              <w:t>___</w:t>
            </w:r>
            <w:r w:rsidR="00413AC8">
              <w:rPr>
                <w:rFonts w:ascii="Times New Roman" w:eastAsia="Times New Roman" w:hAnsi="Times New Roman"/>
                <w:sz w:val="24"/>
                <w:szCs w:val="24"/>
              </w:rPr>
              <w:t xml:space="preserve">№ </w:t>
            </w:r>
          </w:p>
          <w:p w:rsidR="00413AC8" w:rsidRPr="00134A6A" w:rsidRDefault="00413AC8" w:rsidP="009B4636">
            <w:pPr>
              <w:spacing w:after="0" w:line="240" w:lineRule="auto"/>
              <w:jc w:val="center"/>
              <w:rPr>
                <w:rFonts w:ascii="Times New Roman" w:eastAsia="Times New Roman" w:hAnsi="Times New Roman"/>
                <w:sz w:val="24"/>
                <w:szCs w:val="24"/>
              </w:rPr>
            </w:pPr>
            <w:proofErr w:type="spellStart"/>
            <w:r w:rsidRPr="00F54967">
              <w:rPr>
                <w:rFonts w:ascii="Times New Roman" w:eastAsia="Times New Roman" w:hAnsi="Times New Roman"/>
                <w:bCs/>
                <w:sz w:val="24"/>
                <w:szCs w:val="24"/>
              </w:rPr>
              <w:t>Çě</w:t>
            </w:r>
            <w:proofErr w:type="gramStart"/>
            <w:r w:rsidRPr="00F54967">
              <w:rPr>
                <w:rFonts w:ascii="Times New Roman" w:eastAsia="Times New Roman" w:hAnsi="Times New Roman"/>
                <w:bCs/>
                <w:sz w:val="24"/>
                <w:szCs w:val="24"/>
              </w:rPr>
              <w:t>м</w:t>
            </w:r>
            <w:proofErr w:type="gramEnd"/>
            <w:r w:rsidRPr="00F54967">
              <w:rPr>
                <w:rFonts w:ascii="Times New Roman" w:eastAsia="Times New Roman" w:hAnsi="Times New Roman"/>
                <w:bCs/>
                <w:sz w:val="24"/>
                <w:szCs w:val="24"/>
              </w:rPr>
              <w:t>ěрле</w:t>
            </w:r>
            <w:proofErr w:type="spellEnd"/>
            <w:r w:rsidRPr="00F54967">
              <w:rPr>
                <w:rFonts w:ascii="Times New Roman" w:eastAsia="Times New Roman" w:hAnsi="Times New Roman"/>
                <w:sz w:val="24"/>
                <w:szCs w:val="24"/>
              </w:rPr>
              <w:t xml:space="preserve"> хули</w:t>
            </w:r>
          </w:p>
          <w:p w:rsidR="00413AC8" w:rsidRDefault="00413AC8" w:rsidP="009B4636">
            <w:pPr>
              <w:spacing w:after="0" w:line="240" w:lineRule="auto"/>
              <w:jc w:val="center"/>
              <w:rPr>
                <w:rFonts w:ascii="Times New Roman" w:eastAsia="Times New Roman" w:hAnsi="Times New Roman"/>
                <w:noProof/>
                <w:color w:val="000000"/>
                <w:sz w:val="26"/>
                <w:szCs w:val="24"/>
              </w:rPr>
            </w:pPr>
          </w:p>
          <w:p w:rsidR="00D174DC" w:rsidRDefault="00D174DC" w:rsidP="009B4636">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413AC8" w:rsidRDefault="00413AC8" w:rsidP="009B4636">
            <w:pPr>
              <w:spacing w:line="240" w:lineRule="auto"/>
              <w:rPr>
                <w:rFonts w:ascii="Times New Roman" w:eastAsia="Times New Roman" w:hAnsi="Times New Roman"/>
                <w:sz w:val="26"/>
                <w:szCs w:val="24"/>
              </w:rPr>
            </w:pPr>
          </w:p>
        </w:tc>
        <w:tc>
          <w:tcPr>
            <w:tcW w:w="4202" w:type="dxa"/>
          </w:tcPr>
          <w:p w:rsidR="00413AC8" w:rsidRDefault="00413AC8" w:rsidP="009B4636">
            <w:pPr>
              <w:pStyle w:val="a5"/>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413AC8" w:rsidRDefault="00413AC8" w:rsidP="009B4636">
            <w:pPr>
              <w:pStyle w:val="a5"/>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413AC8" w:rsidRDefault="00413AC8" w:rsidP="009B4636">
            <w:pPr>
              <w:pStyle w:val="a5"/>
              <w:jc w:val="center"/>
              <w:rPr>
                <w:rStyle w:val="a6"/>
                <w:color w:val="000000"/>
              </w:rPr>
            </w:pPr>
          </w:p>
          <w:p w:rsidR="00413AC8" w:rsidRPr="00F54967" w:rsidRDefault="00413AC8" w:rsidP="009B4636">
            <w:pPr>
              <w:spacing w:after="0" w:line="240" w:lineRule="auto"/>
              <w:jc w:val="center"/>
              <w:rPr>
                <w:rFonts w:ascii="Times New Roman" w:eastAsia="Times New Roman" w:hAnsi="Times New Roman"/>
                <w:b/>
                <w:sz w:val="24"/>
                <w:szCs w:val="24"/>
              </w:rPr>
            </w:pPr>
            <w:r w:rsidRPr="00F54967">
              <w:rPr>
                <w:rFonts w:ascii="Times New Roman" w:eastAsia="Times New Roman" w:hAnsi="Times New Roman"/>
                <w:b/>
                <w:sz w:val="24"/>
                <w:szCs w:val="24"/>
              </w:rPr>
              <w:t>ПОСТАНОВЛЕНИЕ</w:t>
            </w:r>
          </w:p>
          <w:p w:rsidR="00413AC8" w:rsidRDefault="00413AC8" w:rsidP="009B4636">
            <w:pPr>
              <w:spacing w:after="0" w:line="240" w:lineRule="auto"/>
              <w:jc w:val="center"/>
              <w:rPr>
                <w:rFonts w:ascii="Times New Roman" w:eastAsia="Times New Roman" w:hAnsi="Times New Roman"/>
                <w:sz w:val="24"/>
                <w:szCs w:val="24"/>
              </w:rPr>
            </w:pPr>
          </w:p>
          <w:p w:rsidR="00413AC8" w:rsidRDefault="00FF1008" w:rsidP="009B4636">
            <w:pPr>
              <w:spacing w:after="0" w:line="240" w:lineRule="auto"/>
              <w:jc w:val="center"/>
              <w:rPr>
                <w:rFonts w:ascii="Arial Cyr Chuv" w:eastAsia="Times New Roman" w:hAnsi="Arial Cyr Chuv"/>
                <w:sz w:val="24"/>
                <w:szCs w:val="24"/>
              </w:rPr>
            </w:pPr>
            <w:r>
              <w:rPr>
                <w:rFonts w:ascii="Times New Roman" w:eastAsia="Times New Roman" w:hAnsi="Times New Roman"/>
                <w:sz w:val="24"/>
                <w:szCs w:val="24"/>
              </w:rPr>
              <w:t>___</w:t>
            </w:r>
            <w:r w:rsidR="00413AC8" w:rsidRPr="00F54967">
              <w:rPr>
                <w:rFonts w:ascii="Times New Roman" w:eastAsia="Times New Roman" w:hAnsi="Times New Roman"/>
                <w:sz w:val="24"/>
                <w:szCs w:val="24"/>
              </w:rPr>
              <w:t>.</w:t>
            </w:r>
            <w:r w:rsidR="00413AC8">
              <w:rPr>
                <w:rFonts w:ascii="Times New Roman" w:eastAsia="Times New Roman" w:hAnsi="Times New Roman"/>
                <w:sz w:val="24"/>
                <w:szCs w:val="24"/>
              </w:rPr>
              <w:t>0</w:t>
            </w:r>
            <w:r>
              <w:rPr>
                <w:rFonts w:ascii="Times New Roman" w:eastAsia="Times New Roman" w:hAnsi="Times New Roman"/>
                <w:sz w:val="24"/>
                <w:szCs w:val="24"/>
              </w:rPr>
              <w:t>2</w:t>
            </w:r>
            <w:r w:rsidR="00413AC8" w:rsidRPr="00F54967">
              <w:rPr>
                <w:rFonts w:ascii="Times New Roman" w:eastAsia="Times New Roman" w:hAnsi="Times New Roman"/>
                <w:sz w:val="24"/>
                <w:szCs w:val="24"/>
              </w:rPr>
              <w:t>.202</w:t>
            </w:r>
            <w:r>
              <w:rPr>
                <w:rFonts w:ascii="Times New Roman" w:eastAsia="Times New Roman" w:hAnsi="Times New Roman"/>
                <w:sz w:val="24"/>
                <w:szCs w:val="24"/>
              </w:rPr>
              <w:t>4  №___</w:t>
            </w:r>
          </w:p>
          <w:p w:rsidR="00413AC8" w:rsidRPr="00F54967" w:rsidRDefault="00413AC8" w:rsidP="009B4636">
            <w:pPr>
              <w:spacing w:after="0" w:line="240" w:lineRule="auto"/>
              <w:jc w:val="center"/>
              <w:rPr>
                <w:rFonts w:ascii="Times New Roman" w:eastAsia="Times New Roman" w:hAnsi="Times New Roman"/>
                <w:b/>
                <w:sz w:val="28"/>
                <w:szCs w:val="24"/>
              </w:rPr>
            </w:pPr>
            <w:r w:rsidRPr="00F54967">
              <w:rPr>
                <w:rFonts w:ascii="Times New Roman" w:eastAsia="Times New Roman" w:hAnsi="Times New Roman"/>
                <w:sz w:val="24"/>
                <w:szCs w:val="24"/>
              </w:rPr>
              <w:t xml:space="preserve">  г. Шумерля</w:t>
            </w:r>
          </w:p>
          <w:p w:rsidR="00413AC8" w:rsidRDefault="00413AC8" w:rsidP="009B4636">
            <w:pPr>
              <w:pStyle w:val="a5"/>
              <w:ind w:right="-35"/>
              <w:rPr>
                <w:noProof/>
                <w:sz w:val="26"/>
                <w:lang w:eastAsia="en-US"/>
              </w:rPr>
            </w:pPr>
          </w:p>
        </w:tc>
      </w:tr>
    </w:tbl>
    <w:p w:rsidR="008103E7" w:rsidRDefault="008103E7" w:rsidP="008103E7">
      <w:pPr>
        <w:autoSpaceDE w:val="0"/>
        <w:autoSpaceDN w:val="0"/>
        <w:adjustRightInd w:val="0"/>
        <w:spacing w:after="0" w:line="240" w:lineRule="auto"/>
        <w:ind w:right="4960"/>
        <w:contextualSpacing/>
        <w:jc w:val="both"/>
        <w:rPr>
          <w:rFonts w:ascii="Times New Roman" w:hAnsi="Times New Roman"/>
          <w:sz w:val="24"/>
          <w:szCs w:val="24"/>
        </w:rPr>
      </w:pPr>
      <w:r>
        <w:rPr>
          <w:rFonts w:ascii="Times New Roman" w:hAnsi="Times New Roman"/>
          <w:bCs/>
          <w:sz w:val="24"/>
          <w:szCs w:val="24"/>
        </w:rPr>
        <w:t xml:space="preserve">Об утверждении Примерного положения об оплате труда работников муниципальных учреждений </w:t>
      </w:r>
      <w:proofErr w:type="spellStart"/>
      <w:r>
        <w:rPr>
          <w:rFonts w:ascii="Times New Roman" w:hAnsi="Times New Roman"/>
          <w:bCs/>
          <w:sz w:val="24"/>
          <w:szCs w:val="24"/>
        </w:rPr>
        <w:t>Шумерлинского</w:t>
      </w:r>
      <w:proofErr w:type="spellEnd"/>
      <w:r>
        <w:rPr>
          <w:rFonts w:ascii="Times New Roman" w:hAnsi="Times New Roman"/>
          <w:bCs/>
          <w:sz w:val="24"/>
          <w:szCs w:val="24"/>
        </w:rPr>
        <w:t xml:space="preserve"> муниципального окру</w:t>
      </w:r>
      <w:r w:rsidR="00D174DC">
        <w:rPr>
          <w:rFonts w:ascii="Times New Roman" w:hAnsi="Times New Roman"/>
          <w:bCs/>
          <w:sz w:val="24"/>
          <w:szCs w:val="24"/>
        </w:rPr>
        <w:t>га, занятых в сфере образования</w:t>
      </w:r>
      <w:r>
        <w:rPr>
          <w:rFonts w:ascii="Times New Roman" w:hAnsi="Times New Roman"/>
          <w:sz w:val="24"/>
          <w:szCs w:val="24"/>
        </w:rPr>
        <w:t xml:space="preserve"> </w:t>
      </w:r>
    </w:p>
    <w:p w:rsidR="00D174DC" w:rsidRDefault="00D174DC" w:rsidP="008103E7">
      <w:pPr>
        <w:autoSpaceDE w:val="0"/>
        <w:autoSpaceDN w:val="0"/>
        <w:adjustRightInd w:val="0"/>
        <w:spacing w:after="0" w:line="240" w:lineRule="auto"/>
        <w:ind w:right="4960"/>
        <w:contextualSpacing/>
        <w:jc w:val="both"/>
        <w:rPr>
          <w:rFonts w:ascii="Times New Roman" w:hAnsi="Times New Roman"/>
          <w:sz w:val="24"/>
          <w:szCs w:val="24"/>
        </w:rPr>
      </w:pPr>
    </w:p>
    <w:p w:rsidR="008103E7" w:rsidRDefault="008103E7" w:rsidP="008103E7">
      <w:pPr>
        <w:autoSpaceDE w:val="0"/>
        <w:autoSpaceDN w:val="0"/>
        <w:adjustRightInd w:val="0"/>
        <w:spacing w:after="0" w:line="240" w:lineRule="auto"/>
        <w:ind w:right="-1" w:firstLine="567"/>
        <w:contextualSpacing/>
        <w:jc w:val="both"/>
        <w:rPr>
          <w:rFonts w:ascii="Times New Roman" w:hAnsi="Times New Roman"/>
          <w:sz w:val="24"/>
          <w:szCs w:val="24"/>
        </w:rPr>
      </w:pPr>
    </w:p>
    <w:p w:rsidR="008103E7" w:rsidRDefault="008103E7" w:rsidP="008103E7">
      <w:pPr>
        <w:autoSpaceDE w:val="0"/>
        <w:autoSpaceDN w:val="0"/>
        <w:adjustRightInd w:val="0"/>
        <w:spacing w:after="0" w:line="240" w:lineRule="auto"/>
        <w:ind w:right="-1" w:firstLine="567"/>
        <w:contextualSpacing/>
        <w:jc w:val="both"/>
        <w:rPr>
          <w:rFonts w:ascii="Times New Roman" w:hAnsi="Times New Roman"/>
          <w:sz w:val="24"/>
          <w:szCs w:val="24"/>
        </w:rPr>
      </w:pPr>
      <w:r>
        <w:rPr>
          <w:rFonts w:ascii="Times New Roman" w:hAnsi="Times New Roman"/>
          <w:sz w:val="24"/>
          <w:szCs w:val="24"/>
        </w:rPr>
        <w:t xml:space="preserve">Руководствуясь  Примерным положением об оплате труда работников государственных учреждений Чувашской Республики, занятых в сфере образования и науки, утвержденным постановлением Кабинета Министров Чувашской Республики от 13 сентября 2013 года № 377,  Уставом Шумерлинского муниципального округа Чувашской Республики, </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8103E7" w:rsidRDefault="008103E7" w:rsidP="008103E7">
      <w:pPr>
        <w:pStyle w:val="ConsPlusNormal"/>
        <w:suppressAutoHyphens/>
        <w:ind w:firstLine="540"/>
        <w:jc w:val="both"/>
        <w:rPr>
          <w:rFonts w:ascii="Times New Roman" w:hAnsi="Times New Roman" w:cs="Times New Roman"/>
          <w:bCs/>
          <w:color w:val="000000" w:themeColor="text1"/>
          <w:sz w:val="24"/>
          <w:szCs w:val="24"/>
        </w:rPr>
      </w:pPr>
      <w:r w:rsidRPr="008103E7">
        <w:rPr>
          <w:rFonts w:ascii="Times New Roman" w:hAnsi="Times New Roman" w:cs="Times New Roman"/>
          <w:bCs/>
          <w:color w:val="000000" w:themeColor="text1"/>
          <w:sz w:val="24"/>
          <w:szCs w:val="24"/>
        </w:rPr>
        <w:t xml:space="preserve">администрация Шумерлинского муниципального округа </w:t>
      </w:r>
      <w:proofErr w:type="gramStart"/>
      <w:r w:rsidRPr="008103E7">
        <w:rPr>
          <w:rFonts w:ascii="Times New Roman" w:hAnsi="Times New Roman" w:cs="Times New Roman"/>
          <w:bCs/>
          <w:color w:val="000000" w:themeColor="text1"/>
          <w:sz w:val="24"/>
          <w:szCs w:val="24"/>
        </w:rPr>
        <w:t>п</w:t>
      </w:r>
      <w:proofErr w:type="gramEnd"/>
      <w:r w:rsidRPr="008103E7">
        <w:rPr>
          <w:rFonts w:ascii="Times New Roman" w:hAnsi="Times New Roman" w:cs="Times New Roman"/>
          <w:bCs/>
          <w:color w:val="000000" w:themeColor="text1"/>
          <w:sz w:val="24"/>
          <w:szCs w:val="24"/>
        </w:rPr>
        <w:t xml:space="preserve"> о с т а н о в л я е т:</w:t>
      </w:r>
    </w:p>
    <w:p w:rsidR="00D174DC" w:rsidRPr="008103E7" w:rsidRDefault="00D174DC" w:rsidP="008103E7">
      <w:pPr>
        <w:pStyle w:val="ConsPlusNormal"/>
        <w:suppressAutoHyphens/>
        <w:ind w:firstLine="540"/>
        <w:jc w:val="both"/>
        <w:rPr>
          <w:rFonts w:ascii="Times New Roman" w:hAnsi="Times New Roman" w:cs="Times New Roman"/>
          <w:sz w:val="24"/>
          <w:szCs w:val="24"/>
        </w:rPr>
      </w:pP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1. </w:t>
      </w:r>
      <w:r w:rsidR="008103E7">
        <w:rPr>
          <w:rFonts w:ascii="Times New Roman" w:hAnsi="Times New Roman"/>
          <w:bCs/>
          <w:sz w:val="24"/>
          <w:szCs w:val="24"/>
        </w:rPr>
        <w:t xml:space="preserve">Утвердить прилагаемое Примерное положение об оплате труда работников муниципальных учреждений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 занятых в сфере образования (далее - Положение)</w:t>
      </w:r>
      <w:r w:rsidR="00D174DC">
        <w:rPr>
          <w:rFonts w:ascii="Times New Roman" w:hAnsi="Times New Roman"/>
          <w:bCs/>
          <w:sz w:val="24"/>
          <w:szCs w:val="24"/>
        </w:rPr>
        <w:t>, согласно приложению к настоящему постановлению</w:t>
      </w:r>
      <w:r w:rsidR="008103E7">
        <w:rPr>
          <w:rFonts w:ascii="Times New Roman" w:hAnsi="Times New Roman"/>
          <w:bCs/>
          <w:sz w:val="24"/>
          <w:szCs w:val="24"/>
        </w:rPr>
        <w:t>.</w:t>
      </w: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w:t>
      </w:r>
      <w:r w:rsidR="008103E7">
        <w:rPr>
          <w:rFonts w:ascii="Times New Roman" w:hAnsi="Times New Roman"/>
          <w:bCs/>
          <w:sz w:val="24"/>
          <w:szCs w:val="24"/>
        </w:rPr>
        <w:t xml:space="preserve">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 xml:space="preserve"> субсидий на финансовое обеспечение выполнения ими муниципального задания на оказание муниципальных услуг (выполнение работ) физическим лицам, а также средств, поступающих  от приносящей доход деятельности. </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3. Признать утратившими силу:</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постановление администрации Шумерлинского муниципального округа </w:t>
      </w:r>
      <w:r>
        <w:rPr>
          <w:rFonts w:ascii="Times New Roman" w:hAnsi="Times New Roman"/>
          <w:bCs/>
          <w:color w:val="000000" w:themeColor="text1"/>
          <w:sz w:val="24"/>
          <w:szCs w:val="24"/>
        </w:rPr>
        <w:t xml:space="preserve">от 09.02.2022 № 63 </w:t>
      </w:r>
      <w:r>
        <w:rPr>
          <w:rFonts w:ascii="Times New Roman" w:hAnsi="Times New Roman"/>
          <w:bCs/>
          <w:sz w:val="24"/>
          <w:szCs w:val="24"/>
        </w:rPr>
        <w:t>«Об утверждении Примерного Положения об оплате труда работников муниципальных учреждений Шумерлинского муниципального округа, занятых в сфере образования»;</w:t>
      </w:r>
    </w:p>
    <w:p w:rsidR="00D174DC" w:rsidRDefault="00D174DC" w:rsidP="008103E7">
      <w:pPr>
        <w:autoSpaceDE w:val="0"/>
        <w:autoSpaceDN w:val="0"/>
        <w:adjustRightInd w:val="0"/>
        <w:spacing w:after="0" w:line="240" w:lineRule="auto"/>
        <w:ind w:firstLine="567"/>
        <w:contextualSpacing/>
        <w:jc w:val="both"/>
        <w:rPr>
          <w:rFonts w:ascii="Times New Roman" w:hAnsi="Times New Roman"/>
          <w:bCs/>
          <w:sz w:val="24"/>
          <w:szCs w:val="24"/>
        </w:rPr>
      </w:pPr>
      <w:r w:rsidRPr="00D174DC">
        <w:rPr>
          <w:rFonts w:ascii="Times New Roman" w:hAnsi="Times New Roman"/>
          <w:bCs/>
          <w:sz w:val="24"/>
          <w:szCs w:val="24"/>
        </w:rPr>
        <w:t xml:space="preserve">постановление администрации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от </w:t>
      </w:r>
      <w:r>
        <w:rPr>
          <w:rFonts w:ascii="Times New Roman" w:hAnsi="Times New Roman"/>
          <w:bCs/>
          <w:sz w:val="24"/>
          <w:szCs w:val="24"/>
        </w:rPr>
        <w:t>18.11</w:t>
      </w:r>
      <w:r w:rsidRPr="00D174DC">
        <w:rPr>
          <w:rFonts w:ascii="Times New Roman" w:hAnsi="Times New Roman"/>
          <w:bCs/>
          <w:sz w:val="24"/>
          <w:szCs w:val="24"/>
        </w:rPr>
        <w:t xml:space="preserve">.2022 № </w:t>
      </w:r>
      <w:r>
        <w:rPr>
          <w:rFonts w:ascii="Times New Roman" w:hAnsi="Times New Roman"/>
          <w:bCs/>
          <w:sz w:val="24"/>
          <w:szCs w:val="24"/>
        </w:rPr>
        <w:t>979</w:t>
      </w:r>
      <w:r w:rsidRPr="00D174DC">
        <w:rPr>
          <w:rFonts w:ascii="Times New Roman" w:hAnsi="Times New Roman"/>
          <w:bCs/>
          <w:sz w:val="24"/>
          <w:szCs w:val="24"/>
        </w:rPr>
        <w:t xml:space="preserve"> </w:t>
      </w:r>
      <w:r>
        <w:rPr>
          <w:rFonts w:ascii="Times New Roman" w:hAnsi="Times New Roman"/>
          <w:bCs/>
          <w:sz w:val="24"/>
          <w:szCs w:val="24"/>
        </w:rPr>
        <w:t>«</w:t>
      </w:r>
      <w:r w:rsidRPr="00D174DC">
        <w:rPr>
          <w:rFonts w:ascii="Times New Roman" w:hAnsi="Times New Roman"/>
          <w:bCs/>
          <w:sz w:val="24"/>
          <w:szCs w:val="24"/>
        </w:rPr>
        <w:t xml:space="preserve">О внесении изменений в постановление администрации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от 09.02.2022 № 63 «Об утверждении Примерного положения об оплате труда работников муниципальных учреждений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занятых в сфере образования»</w:t>
      </w:r>
      <w:r>
        <w:rPr>
          <w:rFonts w:ascii="Times New Roman" w:hAnsi="Times New Roman"/>
          <w:bCs/>
          <w:sz w:val="24"/>
          <w:szCs w:val="24"/>
        </w:rPr>
        <w:t>»;</w:t>
      </w:r>
    </w:p>
    <w:p w:rsidR="00D174DC" w:rsidRDefault="00D174DC" w:rsidP="00D174DC">
      <w:pPr>
        <w:autoSpaceDE w:val="0"/>
        <w:autoSpaceDN w:val="0"/>
        <w:adjustRightInd w:val="0"/>
        <w:spacing w:after="0" w:line="240" w:lineRule="auto"/>
        <w:ind w:firstLine="567"/>
        <w:contextualSpacing/>
        <w:jc w:val="both"/>
        <w:rPr>
          <w:rFonts w:ascii="Times New Roman" w:hAnsi="Times New Roman"/>
          <w:bCs/>
          <w:sz w:val="24"/>
          <w:szCs w:val="24"/>
        </w:rPr>
      </w:pPr>
      <w:r w:rsidRPr="00D174DC">
        <w:rPr>
          <w:rFonts w:ascii="Times New Roman" w:hAnsi="Times New Roman"/>
          <w:bCs/>
          <w:sz w:val="24"/>
          <w:szCs w:val="24"/>
        </w:rPr>
        <w:t xml:space="preserve">постановление администрации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от </w:t>
      </w:r>
      <w:r>
        <w:rPr>
          <w:rFonts w:ascii="Times New Roman" w:hAnsi="Times New Roman"/>
          <w:bCs/>
          <w:sz w:val="24"/>
          <w:szCs w:val="24"/>
        </w:rPr>
        <w:t>15.12</w:t>
      </w:r>
      <w:r w:rsidRPr="00D174DC">
        <w:rPr>
          <w:rFonts w:ascii="Times New Roman" w:hAnsi="Times New Roman"/>
          <w:bCs/>
          <w:sz w:val="24"/>
          <w:szCs w:val="24"/>
        </w:rPr>
        <w:t xml:space="preserve">.2022 № </w:t>
      </w:r>
      <w:r>
        <w:rPr>
          <w:rFonts w:ascii="Times New Roman" w:hAnsi="Times New Roman"/>
          <w:bCs/>
          <w:sz w:val="24"/>
          <w:szCs w:val="24"/>
        </w:rPr>
        <w:t>1053</w:t>
      </w:r>
      <w:r w:rsidRPr="00D174DC">
        <w:rPr>
          <w:rFonts w:ascii="Times New Roman" w:hAnsi="Times New Roman"/>
          <w:bCs/>
          <w:sz w:val="24"/>
          <w:szCs w:val="24"/>
        </w:rPr>
        <w:t xml:space="preserve"> </w:t>
      </w:r>
      <w:r>
        <w:rPr>
          <w:rFonts w:ascii="Times New Roman" w:hAnsi="Times New Roman"/>
          <w:bCs/>
          <w:sz w:val="24"/>
          <w:szCs w:val="24"/>
        </w:rPr>
        <w:t>«</w:t>
      </w:r>
      <w:r w:rsidRPr="00D174DC">
        <w:rPr>
          <w:rFonts w:ascii="Times New Roman" w:hAnsi="Times New Roman"/>
          <w:bCs/>
          <w:sz w:val="24"/>
          <w:szCs w:val="24"/>
        </w:rPr>
        <w:t xml:space="preserve">О внесении изменений в постановление администрации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от 09.02.2022 № 63 «Об утверждении Примерного положения об оплате труда работников муниципальных учреждений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занятых в сфере образования»</w:t>
      </w:r>
      <w:r>
        <w:rPr>
          <w:rFonts w:ascii="Times New Roman" w:hAnsi="Times New Roman"/>
          <w:bCs/>
          <w:sz w:val="24"/>
          <w:szCs w:val="24"/>
        </w:rPr>
        <w:t>»;</w:t>
      </w:r>
    </w:p>
    <w:p w:rsidR="00D174DC" w:rsidRDefault="00D174DC" w:rsidP="00D174DC">
      <w:pPr>
        <w:autoSpaceDE w:val="0"/>
        <w:autoSpaceDN w:val="0"/>
        <w:adjustRightInd w:val="0"/>
        <w:spacing w:after="0" w:line="240" w:lineRule="auto"/>
        <w:ind w:firstLine="567"/>
        <w:contextualSpacing/>
        <w:jc w:val="both"/>
        <w:rPr>
          <w:rFonts w:ascii="Times New Roman" w:hAnsi="Times New Roman"/>
          <w:bCs/>
          <w:sz w:val="24"/>
          <w:szCs w:val="24"/>
        </w:rPr>
      </w:pPr>
      <w:r w:rsidRPr="00D174DC">
        <w:rPr>
          <w:rFonts w:ascii="Times New Roman" w:hAnsi="Times New Roman"/>
          <w:bCs/>
          <w:sz w:val="24"/>
          <w:szCs w:val="24"/>
        </w:rPr>
        <w:t xml:space="preserve">постановление администрации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от </w:t>
      </w:r>
      <w:r>
        <w:rPr>
          <w:rFonts w:ascii="Times New Roman" w:hAnsi="Times New Roman"/>
          <w:bCs/>
          <w:sz w:val="24"/>
          <w:szCs w:val="24"/>
        </w:rPr>
        <w:t>20.03.2023</w:t>
      </w:r>
      <w:r w:rsidRPr="00D174DC">
        <w:rPr>
          <w:rFonts w:ascii="Times New Roman" w:hAnsi="Times New Roman"/>
          <w:bCs/>
          <w:sz w:val="24"/>
          <w:szCs w:val="24"/>
        </w:rPr>
        <w:t xml:space="preserve"> № </w:t>
      </w:r>
      <w:r>
        <w:rPr>
          <w:rFonts w:ascii="Times New Roman" w:hAnsi="Times New Roman"/>
          <w:bCs/>
          <w:sz w:val="24"/>
          <w:szCs w:val="24"/>
        </w:rPr>
        <w:t>181</w:t>
      </w:r>
      <w:r w:rsidRPr="00D174DC">
        <w:rPr>
          <w:rFonts w:ascii="Times New Roman" w:hAnsi="Times New Roman"/>
          <w:bCs/>
          <w:sz w:val="24"/>
          <w:szCs w:val="24"/>
        </w:rPr>
        <w:t xml:space="preserve"> </w:t>
      </w:r>
      <w:r>
        <w:rPr>
          <w:rFonts w:ascii="Times New Roman" w:hAnsi="Times New Roman"/>
          <w:bCs/>
          <w:sz w:val="24"/>
          <w:szCs w:val="24"/>
        </w:rPr>
        <w:t>«</w:t>
      </w:r>
      <w:r w:rsidRPr="00D174DC">
        <w:rPr>
          <w:rFonts w:ascii="Times New Roman" w:hAnsi="Times New Roman"/>
          <w:bCs/>
          <w:sz w:val="24"/>
          <w:szCs w:val="24"/>
        </w:rPr>
        <w:t xml:space="preserve">О внесении изменений в постановление администрации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от 09.02.2022 № 63 «Об утверждении </w:t>
      </w:r>
      <w:r w:rsidRPr="00D174DC">
        <w:rPr>
          <w:rFonts w:ascii="Times New Roman" w:hAnsi="Times New Roman"/>
          <w:bCs/>
          <w:sz w:val="24"/>
          <w:szCs w:val="24"/>
        </w:rPr>
        <w:lastRenderedPageBreak/>
        <w:t xml:space="preserve">Примерного положения об оплате труда работников муниципальных учреждений </w:t>
      </w:r>
      <w:proofErr w:type="spellStart"/>
      <w:r w:rsidRPr="00D174DC">
        <w:rPr>
          <w:rFonts w:ascii="Times New Roman" w:hAnsi="Times New Roman"/>
          <w:bCs/>
          <w:sz w:val="24"/>
          <w:szCs w:val="24"/>
        </w:rPr>
        <w:t>Шумерлинского</w:t>
      </w:r>
      <w:proofErr w:type="spellEnd"/>
      <w:r w:rsidRPr="00D174DC">
        <w:rPr>
          <w:rFonts w:ascii="Times New Roman" w:hAnsi="Times New Roman"/>
          <w:bCs/>
          <w:sz w:val="24"/>
          <w:szCs w:val="24"/>
        </w:rPr>
        <w:t xml:space="preserve"> муниципального округа, занятых в сфере образования»</w:t>
      </w:r>
      <w:r>
        <w:rPr>
          <w:rFonts w:ascii="Times New Roman" w:hAnsi="Times New Roman"/>
          <w:bCs/>
          <w:sz w:val="24"/>
          <w:szCs w:val="24"/>
        </w:rPr>
        <w:t>»</w:t>
      </w:r>
      <w:r>
        <w:rPr>
          <w:rFonts w:ascii="Times New Roman" w:hAnsi="Times New Roman"/>
          <w:bCs/>
          <w:sz w:val="24"/>
          <w:szCs w:val="24"/>
        </w:rPr>
        <w:t>.</w:t>
      </w: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4. </w:t>
      </w:r>
      <w:r w:rsidR="008103E7">
        <w:rPr>
          <w:rFonts w:ascii="Times New Roman" w:hAnsi="Times New Roman"/>
          <w:bCs/>
          <w:sz w:val="24"/>
          <w:szCs w:val="24"/>
        </w:rPr>
        <w:t xml:space="preserve">Рекомендовать образовательным учреждениям Шумерлинского </w:t>
      </w:r>
      <w:r w:rsidR="008103E7">
        <w:rPr>
          <w:rFonts w:ascii="Times New Roman" w:hAnsi="Times New Roman"/>
          <w:sz w:val="24"/>
          <w:szCs w:val="24"/>
        </w:rPr>
        <w:t>муниципального округа</w:t>
      </w:r>
      <w:r w:rsidR="008103E7">
        <w:rPr>
          <w:rFonts w:ascii="Times New Roman" w:hAnsi="Times New Roman"/>
          <w:bCs/>
          <w:sz w:val="24"/>
          <w:szCs w:val="24"/>
        </w:rPr>
        <w:t xml:space="preserve"> принять в соответствии с Положением аналогичные правовые акты об оплате труда работников.</w:t>
      </w:r>
    </w:p>
    <w:p w:rsidR="008103E7"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5. </w:t>
      </w:r>
      <w:proofErr w:type="gramStart"/>
      <w:r w:rsidR="008103E7">
        <w:rPr>
          <w:rFonts w:ascii="Times New Roman" w:hAnsi="Times New Roman"/>
          <w:bCs/>
          <w:sz w:val="24"/>
          <w:szCs w:val="24"/>
        </w:rPr>
        <w:t>Контроль за</w:t>
      </w:r>
      <w:proofErr w:type="gramEnd"/>
      <w:r w:rsidR="008103E7">
        <w:rPr>
          <w:rFonts w:ascii="Times New Roman" w:hAnsi="Times New Roman"/>
          <w:bCs/>
          <w:sz w:val="24"/>
          <w:szCs w:val="24"/>
        </w:rPr>
        <w:t xml:space="preserve"> выполнением настоящего постановления возложить на отдел образования</w:t>
      </w:r>
      <w:r>
        <w:rPr>
          <w:rFonts w:ascii="Times New Roman" w:hAnsi="Times New Roman"/>
          <w:bCs/>
          <w:sz w:val="24"/>
          <w:szCs w:val="24"/>
        </w:rPr>
        <w:t xml:space="preserve"> и</w:t>
      </w:r>
      <w:r w:rsidR="008103E7">
        <w:rPr>
          <w:rFonts w:ascii="Times New Roman" w:hAnsi="Times New Roman"/>
          <w:bCs/>
          <w:sz w:val="24"/>
          <w:szCs w:val="24"/>
        </w:rPr>
        <w:t xml:space="preserve"> спорта администрации </w:t>
      </w:r>
      <w:proofErr w:type="spellStart"/>
      <w:r w:rsidR="008103E7">
        <w:rPr>
          <w:rFonts w:ascii="Times New Roman" w:hAnsi="Times New Roman"/>
          <w:bCs/>
          <w:sz w:val="24"/>
          <w:szCs w:val="24"/>
        </w:rPr>
        <w:t>Шумерлинского</w:t>
      </w:r>
      <w:proofErr w:type="spellEnd"/>
      <w:r w:rsidR="008103E7">
        <w:rPr>
          <w:rFonts w:ascii="Times New Roman" w:hAnsi="Times New Roman"/>
          <w:bCs/>
          <w:sz w:val="24"/>
          <w:szCs w:val="24"/>
        </w:rPr>
        <w:t xml:space="preserve"> </w:t>
      </w:r>
      <w:r w:rsidR="008103E7">
        <w:rPr>
          <w:rFonts w:ascii="Times New Roman" w:hAnsi="Times New Roman"/>
          <w:sz w:val="24"/>
          <w:szCs w:val="24"/>
        </w:rPr>
        <w:t>муниципального округа</w:t>
      </w:r>
      <w:r w:rsidR="008103E7">
        <w:rPr>
          <w:rFonts w:ascii="Times New Roman" w:hAnsi="Times New Roman"/>
          <w:bCs/>
          <w:sz w:val="24"/>
          <w:szCs w:val="24"/>
        </w:rPr>
        <w:t>.</w:t>
      </w:r>
    </w:p>
    <w:p w:rsidR="007B2313" w:rsidRPr="007B2313" w:rsidRDefault="008103E7" w:rsidP="007B2313">
      <w:pPr>
        <w:pStyle w:val="a9"/>
        <w:ind w:firstLine="540"/>
        <w:jc w:val="both"/>
      </w:pPr>
      <w:r>
        <w:rPr>
          <w:bCs/>
        </w:rPr>
        <w:t xml:space="preserve">6. </w:t>
      </w:r>
      <w:r w:rsidR="007B2313" w:rsidRPr="007B2313">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007B2313" w:rsidRPr="007B2313">
        <w:t>Шумерлинского</w:t>
      </w:r>
      <w:proofErr w:type="spellEnd"/>
      <w:r w:rsidR="007B2313" w:rsidRPr="007B2313">
        <w:t xml:space="preserve"> муниципального округа» и подлежит размещению на официальном сайте </w:t>
      </w:r>
      <w:proofErr w:type="spellStart"/>
      <w:r w:rsidR="007B2313" w:rsidRPr="007B2313">
        <w:t>Шумерлинского</w:t>
      </w:r>
      <w:proofErr w:type="spellEnd"/>
      <w:r w:rsidR="007B2313" w:rsidRPr="007B2313">
        <w:t xml:space="preserve"> муниципального округа в информационно-телекоммуникационной сети «Интернет», и распространяется на правоотношения, возникшие с 01 января 2024 года.</w:t>
      </w:r>
    </w:p>
    <w:p w:rsidR="008103E7" w:rsidRDefault="008103E7"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7B2313"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p>
    <w:p w:rsidR="007B2313" w:rsidRDefault="007B2313" w:rsidP="008103E7">
      <w:pPr>
        <w:autoSpaceDE w:val="0"/>
        <w:autoSpaceDN w:val="0"/>
        <w:adjustRightInd w:val="0"/>
        <w:spacing w:after="0" w:line="240" w:lineRule="auto"/>
        <w:ind w:firstLine="567"/>
        <w:contextualSpacing/>
        <w:jc w:val="both"/>
        <w:rPr>
          <w:rFonts w:ascii="Times New Roman" w:hAnsi="Times New Roman"/>
          <w:bCs/>
          <w:sz w:val="24"/>
          <w:szCs w:val="24"/>
        </w:rPr>
      </w:pPr>
      <w:bookmarkStart w:id="0" w:name="_GoBack"/>
      <w:bookmarkEnd w:id="0"/>
    </w:p>
    <w:p w:rsidR="008103E7" w:rsidRPr="00B933FC" w:rsidRDefault="008103E7" w:rsidP="008103E7">
      <w:pPr>
        <w:pStyle w:val="ConsPlusNormal"/>
        <w:suppressAutoHyphens/>
        <w:jc w:val="both"/>
        <w:rPr>
          <w:sz w:val="24"/>
          <w:szCs w:val="24"/>
        </w:rPr>
      </w:pPr>
    </w:p>
    <w:p w:rsidR="008103E7" w:rsidRPr="008103E7" w:rsidRDefault="008103E7" w:rsidP="007B2313">
      <w:pPr>
        <w:pStyle w:val="ConsPlusNormal"/>
        <w:suppressAutoHyphens/>
        <w:jc w:val="both"/>
        <w:rPr>
          <w:rFonts w:ascii="Times New Roman" w:hAnsi="Times New Roman" w:cs="Times New Roman"/>
          <w:sz w:val="24"/>
          <w:szCs w:val="24"/>
        </w:rPr>
      </w:pPr>
      <w:r w:rsidRPr="008103E7">
        <w:rPr>
          <w:rFonts w:ascii="Times New Roman" w:hAnsi="Times New Roman" w:cs="Times New Roman"/>
          <w:sz w:val="24"/>
          <w:szCs w:val="24"/>
        </w:rPr>
        <w:t xml:space="preserve">Глава </w:t>
      </w:r>
      <w:proofErr w:type="spellStart"/>
      <w:r w:rsidRPr="008103E7">
        <w:rPr>
          <w:rFonts w:ascii="Times New Roman" w:hAnsi="Times New Roman" w:cs="Times New Roman"/>
          <w:sz w:val="24"/>
          <w:szCs w:val="24"/>
        </w:rPr>
        <w:t>Шумерлинского</w:t>
      </w:r>
      <w:proofErr w:type="spellEnd"/>
      <w:r w:rsidRPr="008103E7">
        <w:rPr>
          <w:rFonts w:ascii="Times New Roman" w:hAnsi="Times New Roman" w:cs="Times New Roman"/>
          <w:sz w:val="24"/>
          <w:szCs w:val="24"/>
        </w:rPr>
        <w:t xml:space="preserve">                                                          </w:t>
      </w:r>
    </w:p>
    <w:p w:rsidR="008103E7" w:rsidRPr="008103E7" w:rsidRDefault="008103E7" w:rsidP="007B2313">
      <w:pPr>
        <w:pStyle w:val="ConsPlusNormal"/>
        <w:suppressAutoHyphens/>
        <w:jc w:val="both"/>
        <w:rPr>
          <w:rFonts w:ascii="Times New Roman" w:hAnsi="Times New Roman" w:cs="Times New Roman"/>
          <w:sz w:val="24"/>
          <w:szCs w:val="24"/>
        </w:rPr>
      </w:pPr>
      <w:r w:rsidRPr="008103E7">
        <w:rPr>
          <w:rFonts w:ascii="Times New Roman" w:hAnsi="Times New Roman" w:cs="Times New Roman"/>
          <w:sz w:val="24"/>
          <w:szCs w:val="24"/>
        </w:rPr>
        <w:t>муниципального округа</w:t>
      </w:r>
    </w:p>
    <w:p w:rsidR="00413AC8" w:rsidRPr="008103E7" w:rsidRDefault="008103E7" w:rsidP="007B2313">
      <w:pPr>
        <w:pStyle w:val="ConsPlusTitle"/>
        <w:rPr>
          <w:rFonts w:ascii="Times New Roman" w:hAnsi="Times New Roman" w:cs="Times New Roman"/>
          <w:b w:val="0"/>
          <w:sz w:val="24"/>
          <w:szCs w:val="24"/>
        </w:rPr>
      </w:pPr>
      <w:r w:rsidRPr="008103E7">
        <w:rPr>
          <w:rFonts w:ascii="Times New Roman" w:hAnsi="Times New Roman" w:cs="Times New Roman"/>
          <w:b w:val="0"/>
          <w:sz w:val="24"/>
          <w:szCs w:val="24"/>
        </w:rPr>
        <w:t xml:space="preserve">Чувашской Республики                                                                     </w:t>
      </w:r>
      <w:r w:rsidR="007B2313">
        <w:rPr>
          <w:rFonts w:ascii="Times New Roman" w:hAnsi="Times New Roman" w:cs="Times New Roman"/>
          <w:b w:val="0"/>
          <w:sz w:val="24"/>
          <w:szCs w:val="24"/>
        </w:rPr>
        <w:t xml:space="preserve">                  </w:t>
      </w:r>
      <w:r w:rsidRPr="008103E7">
        <w:rPr>
          <w:rFonts w:ascii="Times New Roman" w:hAnsi="Times New Roman" w:cs="Times New Roman"/>
          <w:b w:val="0"/>
          <w:sz w:val="24"/>
          <w:szCs w:val="24"/>
        </w:rPr>
        <w:t xml:space="preserve">     Д.И. Головин   </w:t>
      </w: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8103E7" w:rsidRDefault="008103E7" w:rsidP="008103E7">
      <w:pPr>
        <w:pStyle w:val="ConsPlusTitle"/>
        <w:jc w:val="center"/>
        <w:rPr>
          <w:sz w:val="24"/>
          <w:szCs w:val="24"/>
        </w:rPr>
      </w:pPr>
    </w:p>
    <w:p w:rsidR="00BC0A0F" w:rsidRDefault="00BC0A0F" w:rsidP="007B2313">
      <w:pPr>
        <w:pStyle w:val="ConsPlusTitle"/>
        <w:rPr>
          <w:rFonts w:ascii="Times New Roman" w:hAnsi="Times New Roman" w:cs="Times New Roman"/>
          <w:sz w:val="24"/>
          <w:szCs w:val="24"/>
        </w:rPr>
      </w:pP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Шумерлинского муниципального округа </w:t>
      </w:r>
    </w:p>
    <w:p w:rsidR="009B4636" w:rsidRDefault="009B4636" w:rsidP="009B463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D174DC">
        <w:rPr>
          <w:rFonts w:ascii="Times New Roman" w:hAnsi="Times New Roman"/>
          <w:sz w:val="24"/>
          <w:szCs w:val="24"/>
        </w:rPr>
        <w:t>__</w:t>
      </w:r>
      <w:r>
        <w:rPr>
          <w:rFonts w:ascii="Times New Roman" w:hAnsi="Times New Roman"/>
          <w:sz w:val="24"/>
          <w:szCs w:val="24"/>
        </w:rPr>
        <w:t>.0</w:t>
      </w:r>
      <w:r w:rsidR="00D174DC">
        <w:rPr>
          <w:rFonts w:ascii="Times New Roman" w:hAnsi="Times New Roman"/>
          <w:sz w:val="24"/>
          <w:szCs w:val="24"/>
        </w:rPr>
        <w:t>2</w:t>
      </w:r>
      <w:r>
        <w:rPr>
          <w:rFonts w:ascii="Times New Roman" w:hAnsi="Times New Roman"/>
          <w:sz w:val="24"/>
          <w:szCs w:val="24"/>
        </w:rPr>
        <w:t>.2024 №</w:t>
      </w:r>
      <w:r w:rsidR="00D174DC">
        <w:rPr>
          <w:rFonts w:ascii="Times New Roman" w:hAnsi="Times New Roman"/>
          <w:sz w:val="24"/>
          <w:szCs w:val="24"/>
        </w:rPr>
        <w:t>__</w:t>
      </w:r>
      <w:r>
        <w:rPr>
          <w:rFonts w:ascii="Times New Roman" w:hAnsi="Times New Roman"/>
          <w:sz w:val="24"/>
          <w:szCs w:val="24"/>
        </w:rPr>
        <w:t xml:space="preserve"> </w:t>
      </w:r>
    </w:p>
    <w:p w:rsidR="00BC0A0F" w:rsidRDefault="00BC0A0F" w:rsidP="009B4636">
      <w:pPr>
        <w:pStyle w:val="ConsPlusTitle"/>
        <w:jc w:val="right"/>
        <w:rPr>
          <w:rFonts w:ascii="Times New Roman" w:hAnsi="Times New Roman" w:cs="Times New Roman"/>
          <w:sz w:val="24"/>
          <w:szCs w:val="24"/>
        </w:rPr>
      </w:pPr>
    </w:p>
    <w:p w:rsidR="009A5FB8" w:rsidRPr="00F022A2" w:rsidRDefault="009A5FB8" w:rsidP="00413AC8">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ПРИМЕРНОЕ ПОЛОЖЕНИЕ</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ОБ ОПЛАТЕ ТРУДА РАБОТНИКОВ МУНИЦИПАЛЬНЫХ УЧРЕЖДЕНИЙ</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ШУМЕРЛИНСКОГО МУНИЦИПАЛЬНОГО ОКРУГА,</w:t>
      </w:r>
    </w:p>
    <w:p w:rsidR="009A5FB8"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ЗАНЯТЫХ</w:t>
      </w:r>
      <w:proofErr w:type="gramEnd"/>
      <w:r w:rsidRPr="00F022A2">
        <w:rPr>
          <w:rFonts w:ascii="Times New Roman" w:hAnsi="Times New Roman" w:cs="Times New Roman"/>
          <w:sz w:val="24"/>
          <w:szCs w:val="24"/>
        </w:rPr>
        <w:t xml:space="preserve"> В СФЕРЕ ОБРАЗОВАНИЯ</w:t>
      </w:r>
    </w:p>
    <w:p w:rsidR="00F022A2" w:rsidRPr="00F022A2" w:rsidRDefault="00F022A2" w:rsidP="00F022A2">
      <w:pPr>
        <w:pStyle w:val="ConsPlusTitle"/>
        <w:jc w:val="center"/>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 Общие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1.1. </w:t>
      </w:r>
      <w:proofErr w:type="gramStart"/>
      <w:r w:rsidRPr="00F022A2">
        <w:rPr>
          <w:rFonts w:ascii="Times New Roman" w:hAnsi="Times New Roman" w:cs="Times New Roman"/>
          <w:sz w:val="24"/>
          <w:szCs w:val="24"/>
        </w:rPr>
        <w:t xml:space="preserve">Настоящее Примерное положение об оплате труда работников муниципальных учреждений Шумерлинского муниципального округа, занятых в сфере образования (далее - Положение), разработано в соответствии с Примерным </w:t>
      </w:r>
      <w:hyperlink r:id="rId7" w:history="1">
        <w:r w:rsidRPr="00F022A2">
          <w:rPr>
            <w:rFonts w:ascii="Times New Roman" w:hAnsi="Times New Roman" w:cs="Times New Roman"/>
            <w:color w:val="0000FF"/>
            <w:sz w:val="24"/>
            <w:szCs w:val="24"/>
          </w:rPr>
          <w:t>положением</w:t>
        </w:r>
      </w:hyperlink>
      <w:r w:rsidRPr="00F022A2">
        <w:rPr>
          <w:rFonts w:ascii="Times New Roman" w:hAnsi="Times New Roman" w:cs="Times New Roman"/>
          <w:sz w:val="24"/>
          <w:szCs w:val="24"/>
        </w:rPr>
        <w:t xml:space="preserve">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 2013 г. N 377, и включает в себя:</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минимальные размеры окладов (должностных окладов), ставок заработной платы работников образовательных учреждений (далее - учреждение), по профессиональным квалификационным группам (далее - ПКГ);</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коэффициентов к окладам (ставкам);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условия оплаты труда руководителей учреждений.</w:t>
      </w:r>
    </w:p>
    <w:p w:rsidR="009A5FB8" w:rsidRPr="00F022A2" w:rsidRDefault="009A5FB8" w:rsidP="00F022A2">
      <w:pPr>
        <w:pStyle w:val="ConsPlusNormal"/>
        <w:ind w:firstLine="540"/>
        <w:jc w:val="both"/>
        <w:rPr>
          <w:rFonts w:ascii="Times New Roman" w:hAnsi="Times New Roman" w:cs="Times New Roman"/>
          <w:sz w:val="24"/>
          <w:szCs w:val="24"/>
        </w:rPr>
      </w:pPr>
      <w:bookmarkStart w:id="1" w:name="Par55"/>
      <w:bookmarkEnd w:id="1"/>
      <w:r w:rsidRPr="00F022A2">
        <w:rPr>
          <w:rFonts w:ascii="Times New Roman" w:hAnsi="Times New Roman" w:cs="Times New Roman"/>
          <w:sz w:val="24"/>
          <w:szCs w:val="24"/>
        </w:rPr>
        <w:t>Настоящее Положение носит рекомендательный характер.</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Заработная плата работников учреждений максимальными размерами не ограничивается.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1.4. Фонд оплаты труда работников учреждения формируется исходя из объема субсидий, поступающих в установленном порядке учреждению </w:t>
      </w:r>
      <w:r w:rsidRPr="009B4636">
        <w:rPr>
          <w:rFonts w:ascii="Times New Roman" w:hAnsi="Times New Roman" w:cs="Times New Roman"/>
          <w:sz w:val="24"/>
          <w:szCs w:val="24"/>
        </w:rPr>
        <w:t xml:space="preserve">из бюджета </w:t>
      </w:r>
      <w:r w:rsidR="00A723A6" w:rsidRPr="009B4636">
        <w:rPr>
          <w:rFonts w:ascii="Times New Roman" w:hAnsi="Times New Roman" w:cs="Times New Roman"/>
          <w:sz w:val="24"/>
          <w:szCs w:val="24"/>
        </w:rPr>
        <w:t xml:space="preserve">Шумерлинского муниципального округа </w:t>
      </w:r>
      <w:r w:rsidRPr="009B4636">
        <w:rPr>
          <w:rFonts w:ascii="Times New Roman" w:hAnsi="Times New Roman" w:cs="Times New Roman"/>
          <w:sz w:val="24"/>
          <w:szCs w:val="24"/>
        </w:rPr>
        <w:t>Чувашской Республики,</w:t>
      </w:r>
      <w:r w:rsidRPr="00F022A2">
        <w:rPr>
          <w:rFonts w:ascii="Times New Roman" w:hAnsi="Times New Roman" w:cs="Times New Roman"/>
          <w:sz w:val="24"/>
          <w:szCs w:val="24"/>
        </w:rPr>
        <w:t xml:space="preserve"> и средств, поступающих от приносящей доход деятельности.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8" w:history="1">
        <w:r w:rsidRPr="00F022A2">
          <w:rPr>
            <w:rFonts w:ascii="Times New Roman" w:hAnsi="Times New Roman" w:cs="Times New Roman"/>
            <w:color w:val="0000FF"/>
            <w:sz w:val="24"/>
            <w:szCs w:val="24"/>
          </w:rPr>
          <w:t>N 597</w:t>
        </w:r>
      </w:hyperlink>
      <w:r w:rsidRPr="00F022A2">
        <w:rPr>
          <w:rFonts w:ascii="Times New Roman" w:hAnsi="Times New Roman" w:cs="Times New Roman"/>
          <w:sz w:val="24"/>
          <w:szCs w:val="24"/>
        </w:rPr>
        <w:t xml:space="preserve"> "О мероприятиях по реализации государственной социальной политики", от 1 июня 2012 г. </w:t>
      </w:r>
      <w:hyperlink r:id="rId9" w:history="1">
        <w:r w:rsidRPr="00F022A2">
          <w:rPr>
            <w:rFonts w:ascii="Times New Roman" w:hAnsi="Times New Roman" w:cs="Times New Roman"/>
            <w:color w:val="0000FF"/>
            <w:sz w:val="24"/>
            <w:szCs w:val="24"/>
          </w:rPr>
          <w:t>N 761</w:t>
        </w:r>
      </w:hyperlink>
      <w:r w:rsidRPr="00F022A2">
        <w:rPr>
          <w:rFonts w:ascii="Times New Roman" w:hAnsi="Times New Roman" w:cs="Times New Roman"/>
          <w:sz w:val="24"/>
          <w:szCs w:val="24"/>
        </w:rPr>
        <w:t xml:space="preserve"> "О Национальной стратегии действий в интересах детей на 2012 - 2017 годы", от 28 декабря 2012 г. </w:t>
      </w:r>
      <w:hyperlink r:id="rId10" w:history="1">
        <w:r w:rsidRPr="00F022A2">
          <w:rPr>
            <w:rFonts w:ascii="Times New Roman" w:hAnsi="Times New Roman" w:cs="Times New Roman"/>
            <w:color w:val="0000FF"/>
            <w:sz w:val="24"/>
            <w:szCs w:val="24"/>
          </w:rPr>
          <w:t>N 1688</w:t>
        </w:r>
      </w:hyperlink>
      <w:r w:rsidRPr="00F022A2">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1.5. Фонд оплаты труда работников учреждения состоит из базовой и стимулирующей частей фонда оплаты труда, а также выплат компенсационного </w:t>
      </w:r>
      <w:r w:rsidRPr="00F022A2">
        <w:rPr>
          <w:rFonts w:ascii="Times New Roman" w:hAnsi="Times New Roman" w:cs="Times New Roman"/>
          <w:sz w:val="24"/>
          <w:szCs w:val="24"/>
        </w:rPr>
        <w:lastRenderedPageBreak/>
        <w:t>характера: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ФОТоу</w:t>
      </w:r>
      <w:proofErr w:type="spellEnd"/>
      <w:r w:rsidRPr="00F022A2">
        <w:rPr>
          <w:rFonts w:ascii="Times New Roman" w:hAnsi="Times New Roman" w:cs="Times New Roman"/>
          <w:sz w:val="24"/>
          <w:szCs w:val="24"/>
        </w:rPr>
        <w:t xml:space="preserve"> = </w:t>
      </w:r>
      <w:proofErr w:type="spellStart"/>
      <w:r w:rsidRPr="00F022A2">
        <w:rPr>
          <w:rFonts w:ascii="Times New Roman" w:hAnsi="Times New Roman" w:cs="Times New Roman"/>
          <w:sz w:val="24"/>
          <w:szCs w:val="24"/>
        </w:rPr>
        <w:t>ФОТб</w:t>
      </w:r>
      <w:proofErr w:type="spellEnd"/>
      <w:r w:rsidRPr="00F022A2">
        <w:rPr>
          <w:rFonts w:ascii="Times New Roman" w:hAnsi="Times New Roman" w:cs="Times New Roman"/>
          <w:sz w:val="24"/>
          <w:szCs w:val="24"/>
        </w:rPr>
        <w:t xml:space="preserve"> + </w:t>
      </w:r>
      <w:proofErr w:type="spellStart"/>
      <w:r w:rsidRPr="00F022A2">
        <w:rPr>
          <w:rFonts w:ascii="Times New Roman" w:hAnsi="Times New Roman" w:cs="Times New Roman"/>
          <w:sz w:val="24"/>
          <w:szCs w:val="24"/>
        </w:rPr>
        <w:t>ФОТст</w:t>
      </w:r>
      <w:proofErr w:type="spellEnd"/>
      <w:r w:rsidRPr="00F022A2">
        <w:rPr>
          <w:rFonts w:ascii="Times New Roman" w:hAnsi="Times New Roman" w:cs="Times New Roman"/>
          <w:sz w:val="24"/>
          <w:szCs w:val="24"/>
        </w:rPr>
        <w:t xml:space="preserve"> + </w:t>
      </w:r>
      <w:proofErr w:type="spellStart"/>
      <w:r w:rsidRPr="00F022A2">
        <w:rPr>
          <w:rFonts w:ascii="Times New Roman" w:hAnsi="Times New Roman" w:cs="Times New Roman"/>
          <w:sz w:val="24"/>
          <w:szCs w:val="24"/>
        </w:rPr>
        <w:t>Вк</w:t>
      </w:r>
      <w:proofErr w:type="spellEnd"/>
      <w:r w:rsidRPr="00F022A2">
        <w:rPr>
          <w:rFonts w:ascii="Times New Roman" w:hAnsi="Times New Roman" w:cs="Times New Roman"/>
          <w:sz w:val="24"/>
          <w:szCs w:val="24"/>
        </w:rPr>
        <w:t>,</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где:</w:t>
      </w: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ФОТб</w:t>
      </w:r>
      <w:proofErr w:type="spellEnd"/>
      <w:r w:rsidRPr="00F022A2">
        <w:rPr>
          <w:rFonts w:ascii="Times New Roman" w:hAnsi="Times New Roman" w:cs="Times New Roman"/>
          <w:sz w:val="24"/>
          <w:szCs w:val="24"/>
        </w:rPr>
        <w:t xml:space="preserve"> - базовая часть </w:t>
      </w:r>
      <w:proofErr w:type="gramStart"/>
      <w:r w:rsidRPr="00F022A2">
        <w:rPr>
          <w:rFonts w:ascii="Times New Roman" w:hAnsi="Times New Roman" w:cs="Times New Roman"/>
          <w:sz w:val="24"/>
          <w:szCs w:val="24"/>
        </w:rPr>
        <w:t>фонда оплаты труда работников учреждения</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ФОТст</w:t>
      </w:r>
      <w:proofErr w:type="spellEnd"/>
      <w:r w:rsidRPr="00F022A2">
        <w:rPr>
          <w:rFonts w:ascii="Times New Roman" w:hAnsi="Times New Roman" w:cs="Times New Roman"/>
          <w:sz w:val="24"/>
          <w:szCs w:val="24"/>
        </w:rPr>
        <w:t xml:space="preserve"> - стимулирующая часть </w:t>
      </w:r>
      <w:proofErr w:type="gramStart"/>
      <w:r w:rsidRPr="00F022A2">
        <w:rPr>
          <w:rFonts w:ascii="Times New Roman" w:hAnsi="Times New Roman" w:cs="Times New Roman"/>
          <w:sz w:val="24"/>
          <w:szCs w:val="24"/>
        </w:rPr>
        <w:t>фонда оплаты труда работников учреждения</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proofErr w:type="spellStart"/>
      <w:r w:rsidRPr="00F022A2">
        <w:rPr>
          <w:rFonts w:ascii="Times New Roman" w:hAnsi="Times New Roman" w:cs="Times New Roman"/>
          <w:sz w:val="24"/>
          <w:szCs w:val="24"/>
        </w:rPr>
        <w:t>Вк</w:t>
      </w:r>
      <w:proofErr w:type="spellEnd"/>
      <w:r w:rsidRPr="00F022A2">
        <w:rPr>
          <w:rFonts w:ascii="Times New Roman" w:hAnsi="Times New Roman" w:cs="Times New Roman"/>
          <w:sz w:val="24"/>
          <w:szCs w:val="24"/>
        </w:rPr>
        <w:t xml:space="preserve"> - выплаты компенсационного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1.6. Система оплаты труда работников учреждений устанавливается с учетом: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а) Единого тарифно-квалификационного </w:t>
      </w:r>
      <w:hyperlink r:id="rId11" w:history="1">
        <w:r w:rsidRPr="00F022A2">
          <w:rPr>
            <w:rFonts w:ascii="Times New Roman" w:hAnsi="Times New Roman" w:cs="Times New Roman"/>
            <w:color w:val="0000FF"/>
            <w:sz w:val="24"/>
            <w:szCs w:val="24"/>
          </w:rPr>
          <w:t>справочника</w:t>
        </w:r>
      </w:hyperlink>
      <w:r w:rsidRPr="00F022A2">
        <w:rPr>
          <w:rFonts w:ascii="Times New Roman" w:hAnsi="Times New Roman" w:cs="Times New Roman"/>
          <w:sz w:val="24"/>
          <w:szCs w:val="24"/>
        </w:rPr>
        <w:t xml:space="preserve"> работ и профессий рабочих, Единого квалификационного </w:t>
      </w:r>
      <w:hyperlink r:id="rId12" w:history="1">
        <w:r w:rsidRPr="00F022A2">
          <w:rPr>
            <w:rFonts w:ascii="Times New Roman" w:hAnsi="Times New Roman" w:cs="Times New Roman"/>
            <w:color w:val="0000FF"/>
            <w:sz w:val="24"/>
            <w:szCs w:val="24"/>
          </w:rPr>
          <w:t>справочника</w:t>
        </w:r>
      </w:hyperlink>
      <w:r w:rsidRPr="00F022A2">
        <w:rPr>
          <w:rFonts w:ascii="Times New Roman" w:hAnsi="Times New Roman" w:cs="Times New Roman"/>
          <w:sz w:val="24"/>
          <w:szCs w:val="24"/>
        </w:rPr>
        <w:t xml:space="preserve"> должностей руковод</w:t>
      </w:r>
      <w:r w:rsidR="002C5D5F">
        <w:rPr>
          <w:rFonts w:ascii="Times New Roman" w:hAnsi="Times New Roman" w:cs="Times New Roman"/>
          <w:sz w:val="24"/>
          <w:szCs w:val="24"/>
        </w:rPr>
        <w:t xml:space="preserve">ителей, специалистов и служащих, </w:t>
      </w:r>
      <w:r w:rsidRPr="00F022A2">
        <w:rPr>
          <w:rFonts w:ascii="Times New Roman" w:hAnsi="Times New Roman" w:cs="Times New Roman"/>
          <w:sz w:val="24"/>
          <w:szCs w:val="24"/>
        </w:rPr>
        <w:t>профессиональных стандарто</w:t>
      </w:r>
      <w:r w:rsidRPr="007E75BC">
        <w:rPr>
          <w:rFonts w:ascii="Times New Roman" w:hAnsi="Times New Roman" w:cs="Times New Roman"/>
          <w:sz w:val="24"/>
          <w:szCs w:val="24"/>
        </w:rPr>
        <w:t>в</w:t>
      </w:r>
      <w:r w:rsidR="002C5D5F" w:rsidRPr="007E75BC">
        <w:rPr>
          <w:rFonts w:ascii="Times New Roman" w:hAnsi="Times New Roman" w:cs="Times New Roman"/>
          <w:sz w:val="24"/>
          <w:szCs w:val="24"/>
        </w:rPr>
        <w:t xml:space="preserve"> и иных нормативных правовых актов Правительства Российской Федерации</w:t>
      </w:r>
      <w:proofErr w:type="gramStart"/>
      <w:r w:rsidR="002C5D5F" w:rsidRPr="007E75BC">
        <w:rPr>
          <w:rFonts w:ascii="Times New Roman" w:hAnsi="Times New Roman" w:cs="Times New Roman"/>
          <w:sz w:val="24"/>
          <w:szCs w:val="24"/>
        </w:rPr>
        <w:t xml:space="preserve"> </w:t>
      </w:r>
      <w:r w:rsidRPr="007E75BC">
        <w:rPr>
          <w:rFonts w:ascii="Times New Roman" w:hAnsi="Times New Roman" w:cs="Times New Roman"/>
          <w:sz w:val="24"/>
          <w:szCs w:val="24"/>
        </w:rPr>
        <w:t>;</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б) обеспечения государственных гарантий по оплате труда;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 минимальных размеров окладов (ставок), коэффициентов к окладам (ставкам) по ПКГ;</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г) перечня видов выплат компенсационного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д) перечня видов выплат стимулирующего характера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 мнения представительного органа работников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и)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1.8. Учреждение в </w:t>
      </w:r>
      <w:proofErr w:type="gramStart"/>
      <w:r w:rsidRPr="00F022A2">
        <w:rPr>
          <w:rFonts w:ascii="Times New Roman" w:hAnsi="Times New Roman" w:cs="Times New Roman"/>
          <w:sz w:val="24"/>
          <w:szCs w:val="24"/>
        </w:rPr>
        <w:t>пределах</w:t>
      </w:r>
      <w:proofErr w:type="gramEnd"/>
      <w:r w:rsidRPr="00F022A2">
        <w:rPr>
          <w:rFonts w:ascii="Times New Roman" w:hAnsi="Times New Roman" w:cs="Times New Roman"/>
          <w:sz w:val="24"/>
          <w:szCs w:val="24"/>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3D5451" w:rsidRPr="007E75BC" w:rsidRDefault="009A5FB8" w:rsidP="003D5451">
      <w:pPr>
        <w:pStyle w:val="a3"/>
        <w:spacing w:before="0" w:beforeAutospacing="0" w:after="0" w:afterAutospacing="0" w:line="180" w:lineRule="atLeast"/>
        <w:ind w:firstLine="540"/>
        <w:jc w:val="both"/>
      </w:pPr>
      <w:r w:rsidRPr="007E75BC">
        <w:t xml:space="preserve">1.10. </w:t>
      </w:r>
      <w:r w:rsidR="003D5451" w:rsidRPr="007E75BC">
        <w:t xml:space="preserve">Размеры окладов (ставок) устанавливаются в соответствии с </w:t>
      </w:r>
      <w:hyperlink r:id="rId13" w:history="1">
        <w:r w:rsidR="003D5451" w:rsidRPr="007E75BC">
          <w:rPr>
            <w:rStyle w:val="a4"/>
            <w:color w:val="auto"/>
          </w:rPr>
          <w:t>абзацем седьмым пункта 1.1</w:t>
        </w:r>
      </w:hyperlink>
      <w:r w:rsidR="003D5451" w:rsidRPr="007E75BC">
        <w:t xml:space="preserve">, </w:t>
      </w:r>
      <w:hyperlink r:id="rId14" w:history="1"/>
      <w:r w:rsidR="000F7C24" w:rsidRPr="007E75BC">
        <w:rPr>
          <w:rStyle w:val="a4"/>
          <w:color w:val="auto"/>
        </w:rPr>
        <w:t xml:space="preserve"> </w:t>
      </w:r>
      <w:r w:rsidR="003D5451" w:rsidRPr="007E75BC">
        <w:t xml:space="preserve"> настоящего Положения руководителем учреждения по квалификационным уровням ПКГ. </w:t>
      </w:r>
      <w:proofErr w:type="gramStart"/>
      <w:r w:rsidR="003D5451" w:rsidRPr="007E75BC">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3D5451" w:rsidRPr="007E75BC" w:rsidRDefault="009A5FB8" w:rsidP="003D5451">
      <w:pPr>
        <w:pStyle w:val="a3"/>
        <w:spacing w:before="0" w:beforeAutospacing="0" w:after="0" w:afterAutospacing="0" w:line="180" w:lineRule="atLeast"/>
        <w:ind w:firstLine="540"/>
        <w:jc w:val="both"/>
      </w:pPr>
      <w:r w:rsidRPr="007E75BC">
        <w:t xml:space="preserve">1.11. </w:t>
      </w:r>
      <w:r w:rsidR="003D5451" w:rsidRPr="007E75BC">
        <w:t xml:space="preserve">Размеры коэффициентов к окладам (ставкам) по ПКГ для соответствующих квалификационных уровней устанавливаются в соответствии с </w:t>
      </w:r>
      <w:hyperlink r:id="rId15" w:history="1">
        <w:r w:rsidR="003D5451" w:rsidRPr="007E75BC">
          <w:rPr>
            <w:u w:val="single"/>
          </w:rPr>
          <w:t>абзацем седьмым пункта 1.1</w:t>
        </w:r>
      </w:hyperlink>
      <w:r w:rsidR="003D5451" w:rsidRPr="007E75BC">
        <w:t xml:space="preserve">, </w:t>
      </w:r>
      <w:hyperlink r:id="rId16" w:history="1"/>
      <w:r w:rsidR="000F7C24" w:rsidRPr="007E75BC">
        <w:rPr>
          <w:u w:val="single"/>
        </w:rPr>
        <w:t xml:space="preserve"> </w:t>
      </w:r>
      <w:r w:rsidR="003D5451" w:rsidRPr="007E75BC">
        <w:t xml:space="preserve"> настоящего Положения руководителем учреждения.</w:t>
      </w:r>
    </w:p>
    <w:p w:rsidR="003D5451" w:rsidRPr="007E75BC" w:rsidRDefault="003D5451" w:rsidP="003D5451">
      <w:pPr>
        <w:pStyle w:val="a3"/>
        <w:spacing w:before="0" w:beforeAutospacing="0" w:after="0" w:afterAutospacing="0" w:line="180" w:lineRule="atLeast"/>
        <w:ind w:firstLine="540"/>
        <w:jc w:val="both"/>
      </w:pPr>
      <w:proofErr w:type="gramStart"/>
      <w:r w:rsidRPr="007E75BC">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7E75BC">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w:t>
      </w:r>
      <w:hyperlink r:id="rId17" w:history="1">
        <w:r w:rsidRPr="007E75BC">
          <w:rPr>
            <w:u w:val="single"/>
          </w:rPr>
          <w:t>справочника</w:t>
        </w:r>
      </w:hyperlink>
      <w:r w:rsidRPr="007E75BC">
        <w:t xml:space="preserve"> работ и профессий рабочих и Единого квалификационного </w:t>
      </w:r>
      <w:hyperlink r:id="rId18" w:history="1">
        <w:r w:rsidRPr="007E75BC">
          <w:rPr>
            <w:u w:val="single"/>
          </w:rPr>
          <w:t>справочника</w:t>
        </w:r>
      </w:hyperlink>
      <w:r w:rsidRPr="007E75BC">
        <w:t xml:space="preserve">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rsidR="009A5FB8" w:rsidRPr="00F022A2" w:rsidRDefault="009A5FB8" w:rsidP="003D5451">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w:t>
      </w:r>
      <w:r w:rsidRPr="00F022A2">
        <w:rPr>
          <w:rFonts w:ascii="Times New Roman" w:hAnsi="Times New Roman" w:cs="Times New Roman"/>
          <w:sz w:val="24"/>
          <w:szCs w:val="24"/>
        </w:rPr>
        <w:lastRenderedPageBreak/>
        <w:t>должности, по соответствующей профессии и специальности.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1.12. </w:t>
      </w:r>
      <w:proofErr w:type="gramStart"/>
      <w:r w:rsidRPr="00F022A2">
        <w:rPr>
          <w:rFonts w:ascii="Times New Roman" w:hAnsi="Times New Roman" w:cs="Times New Roman"/>
          <w:sz w:val="24"/>
          <w:szCs w:val="24"/>
        </w:rPr>
        <w:t>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bookmarkStart w:id="2" w:name="Par92"/>
      <w:bookmarkEnd w:id="2"/>
      <w:r w:rsidRPr="00F022A2">
        <w:rPr>
          <w:rFonts w:ascii="Times New Roman" w:hAnsi="Times New Roman" w:cs="Times New Roman"/>
          <w:sz w:val="24"/>
          <w:szCs w:val="24"/>
        </w:rPr>
        <w:t>II. Порядок и условия оплаты труда</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педагогических работников и работников</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учебно-вспомогательного персонала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2.1. </w:t>
      </w:r>
      <w:proofErr w:type="gramStart"/>
      <w:r w:rsidRPr="00F022A2">
        <w:rPr>
          <w:rFonts w:ascii="Times New Roman" w:hAnsi="Times New Roman" w:cs="Times New Roman"/>
          <w:sz w:val="24"/>
          <w:szCs w:val="24"/>
        </w:rPr>
        <w:t>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rsidRPr="00F022A2">
        <w:rPr>
          <w:rFonts w:ascii="Times New Roman" w:hAnsi="Times New Roman" w:cs="Times New Roman"/>
          <w:sz w:val="24"/>
          <w:szCs w:val="24"/>
        </w:rPr>
        <w:t xml:space="preserve"> </w:t>
      </w:r>
      <w:proofErr w:type="gramStart"/>
      <w:r w:rsidRPr="00F022A2">
        <w:rPr>
          <w:rFonts w:ascii="Times New Roman" w:hAnsi="Times New Roman" w:cs="Times New Roman"/>
          <w:sz w:val="24"/>
          <w:szCs w:val="24"/>
        </w:rPr>
        <w:t>25 февраля 2015 г., регистрационный N 36204).</w:t>
      </w:r>
      <w:proofErr w:type="gramEnd"/>
    </w:p>
    <w:p w:rsidR="009A5FB8" w:rsidRPr="00F022A2" w:rsidRDefault="00D16A26" w:rsidP="00F022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9A5FB8" w:rsidRPr="00F022A2">
        <w:rPr>
          <w:rFonts w:ascii="Times New Roman" w:hAnsi="Times New Roman" w:cs="Times New Roman"/>
          <w:sz w:val="24"/>
          <w:szCs w:val="24"/>
        </w:rPr>
        <w:t xml:space="preserve">.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учреждений, учреждений дополнительного образования устанавливаются по профессиональным квалификационным группам должностей работников </w:t>
      </w:r>
      <w:proofErr w:type="gramStart"/>
      <w:r w:rsidR="009A5FB8" w:rsidRPr="00F022A2">
        <w:rPr>
          <w:rFonts w:ascii="Times New Roman" w:hAnsi="Times New Roman" w:cs="Times New Roman"/>
          <w:sz w:val="24"/>
          <w:szCs w:val="24"/>
        </w:rPr>
        <w:t>образования</w:t>
      </w:r>
      <w:proofErr w:type="gramEnd"/>
      <w:r w:rsidR="009A5FB8" w:rsidRPr="00F022A2">
        <w:rPr>
          <w:rFonts w:ascii="Times New Roman" w:hAnsi="Times New Roman" w:cs="Times New Roman"/>
          <w:sz w:val="24"/>
          <w:szCs w:val="24"/>
        </w:rPr>
        <w:t xml:space="preserve"> на основе отнесения занимаемых ими должностей к </w:t>
      </w:r>
      <w:hyperlink r:id="rId19" w:history="1">
        <w:r w:rsidR="009A5FB8" w:rsidRPr="00F022A2">
          <w:rPr>
            <w:rFonts w:ascii="Times New Roman" w:hAnsi="Times New Roman" w:cs="Times New Roman"/>
            <w:color w:val="0000FF"/>
            <w:sz w:val="24"/>
            <w:szCs w:val="24"/>
          </w:rPr>
          <w:t>ПКГ</w:t>
        </w:r>
      </w:hyperlink>
      <w:r w:rsidR="009A5FB8" w:rsidRPr="00F022A2">
        <w:rPr>
          <w:rFonts w:ascii="Times New Roman" w:hAnsi="Times New Roman" w:cs="Times New Roman"/>
          <w:sz w:val="24"/>
          <w:szCs w:val="24"/>
        </w:rPr>
        <w:t xml:space="preserve">,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w:t>
      </w:r>
      <w:proofErr w:type="gramStart"/>
      <w:r w:rsidR="009A5FB8" w:rsidRPr="00F022A2">
        <w:rPr>
          <w:rFonts w:ascii="Times New Roman" w:hAnsi="Times New Roman" w:cs="Times New Roman"/>
          <w:sz w:val="24"/>
          <w:szCs w:val="24"/>
        </w:rPr>
        <w:t>Министерстве юстиции Российской Федерации 22 мая 2008 г., регистрационный N 11731):</w:t>
      </w:r>
      <w:proofErr w:type="gramEnd"/>
    </w:p>
    <w:p w:rsidR="009A5FB8" w:rsidRPr="00F022A2" w:rsidRDefault="009A5FB8" w:rsidP="00F0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5"/>
        <w:gridCol w:w="3969"/>
        <w:gridCol w:w="1749"/>
      </w:tblGrid>
      <w:tr w:rsidR="009A5FB8" w:rsidRPr="00F022A2" w:rsidTr="00F022A2">
        <w:tc>
          <w:tcPr>
            <w:tcW w:w="308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Профессиональные квалификационные группы должностей</w:t>
            </w:r>
          </w:p>
        </w:tc>
        <w:tc>
          <w:tcPr>
            <w:tcW w:w="396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174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Рекомендуемый минимальный размер оклада (ставки), рублей</w:t>
            </w:r>
          </w:p>
        </w:tc>
      </w:tr>
      <w:tr w:rsidR="009A5FB8" w:rsidRPr="00F022A2" w:rsidTr="00F022A2">
        <w:tc>
          <w:tcPr>
            <w:tcW w:w="308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174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308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Профессиональная квалификационная группа должностей работников </w:t>
            </w:r>
            <w:r w:rsidRPr="00F022A2">
              <w:rPr>
                <w:rFonts w:ascii="Times New Roman" w:hAnsi="Times New Roman" w:cs="Times New Roman"/>
                <w:sz w:val="24"/>
                <w:szCs w:val="24"/>
              </w:rPr>
              <w:lastRenderedPageBreak/>
              <w:t>учебно-вспомогательного персонала первого уровня</w:t>
            </w:r>
          </w:p>
        </w:tc>
        <w:tc>
          <w:tcPr>
            <w:tcW w:w="3969"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9A5FB8" w:rsidRPr="00F022A2"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7342</w:t>
            </w:r>
          </w:p>
        </w:tc>
      </w:tr>
      <w:tr w:rsidR="009A5FB8" w:rsidRPr="009B4636" w:rsidTr="00F022A2">
        <w:tc>
          <w:tcPr>
            <w:tcW w:w="3085" w:type="dxa"/>
            <w:vMerge w:val="restart"/>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lastRenderedPageBreak/>
              <w:t>Профессиональная квалификационная группа должностей работников учебно-вспомогательного персонала второго уровня</w:t>
            </w:r>
          </w:p>
        </w:tc>
        <w:tc>
          <w:tcPr>
            <w:tcW w:w="3969" w:type="dxa"/>
            <w:tcBorders>
              <w:top w:val="single" w:sz="4" w:space="0" w:color="auto"/>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1 квалификационный уровень:</w:t>
            </w:r>
          </w:p>
        </w:tc>
        <w:tc>
          <w:tcPr>
            <w:tcW w:w="1749" w:type="dxa"/>
            <w:tcBorders>
              <w:top w:val="single" w:sz="4" w:space="0" w:color="auto"/>
              <w:left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2 квалификационный уровень:</w:t>
            </w:r>
          </w:p>
        </w:tc>
        <w:tc>
          <w:tcPr>
            <w:tcW w:w="1749" w:type="dxa"/>
            <w:tcBorders>
              <w:left w:val="single" w:sz="4" w:space="0" w:color="auto"/>
              <w:bottom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9B4636" w:rsidTr="00F022A2">
        <w:tc>
          <w:tcPr>
            <w:tcW w:w="3085" w:type="dxa"/>
            <w:vMerge w:val="restart"/>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Профессиональная квалификационная группа должностей педагогических работников</w:t>
            </w:r>
          </w:p>
        </w:tc>
        <w:tc>
          <w:tcPr>
            <w:tcW w:w="3969" w:type="dxa"/>
            <w:tcBorders>
              <w:top w:val="single" w:sz="4" w:space="0" w:color="auto"/>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1 квалификационный уровень:</w:t>
            </w:r>
          </w:p>
        </w:tc>
        <w:tc>
          <w:tcPr>
            <w:tcW w:w="1749" w:type="dxa"/>
            <w:tcBorders>
              <w:top w:val="single" w:sz="4" w:space="0" w:color="auto"/>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9259</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2 квалификационный уровень:</w:t>
            </w:r>
          </w:p>
        </w:tc>
        <w:tc>
          <w:tcPr>
            <w:tcW w:w="1749" w:type="dxa"/>
            <w:tcBorders>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9259</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3 квалификационный уровень:</w:t>
            </w:r>
          </w:p>
        </w:tc>
        <w:tc>
          <w:tcPr>
            <w:tcW w:w="1749" w:type="dxa"/>
            <w:tcBorders>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9259</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4 квалификационный уровень:</w:t>
            </w:r>
          </w:p>
        </w:tc>
        <w:tc>
          <w:tcPr>
            <w:tcW w:w="1749" w:type="dxa"/>
            <w:tcBorders>
              <w:left w:val="single" w:sz="4" w:space="0" w:color="auto"/>
              <w:bottom w:val="single" w:sz="4" w:space="0" w:color="auto"/>
              <w:right w:val="single" w:sz="4" w:space="0" w:color="auto"/>
            </w:tcBorders>
          </w:tcPr>
          <w:p w:rsidR="009A5FB8" w:rsidRPr="009B4636" w:rsidRDefault="009240B3" w:rsidP="00F6125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1016</w:t>
            </w:r>
            <w:r w:rsidR="00F61252" w:rsidRPr="009B4636">
              <w:rPr>
                <w:rFonts w:ascii="Times New Roman" w:hAnsi="Times New Roman" w:cs="Times New Roman"/>
                <w:sz w:val="24"/>
                <w:szCs w:val="24"/>
              </w:rPr>
              <w:t>2</w:t>
            </w:r>
          </w:p>
        </w:tc>
      </w:tr>
      <w:tr w:rsidR="009A5FB8" w:rsidRPr="009B4636" w:rsidTr="00F022A2">
        <w:tc>
          <w:tcPr>
            <w:tcW w:w="3085" w:type="dxa"/>
            <w:vMerge w:val="restart"/>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c>
          <w:tcPr>
            <w:tcW w:w="3969" w:type="dxa"/>
            <w:tcBorders>
              <w:top w:val="single" w:sz="4" w:space="0" w:color="auto"/>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1 квалификационный уровень:</w:t>
            </w:r>
          </w:p>
        </w:tc>
        <w:tc>
          <w:tcPr>
            <w:tcW w:w="1749" w:type="dxa"/>
            <w:tcBorders>
              <w:top w:val="single" w:sz="4" w:space="0" w:color="auto"/>
              <w:left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9960</w:t>
            </w:r>
          </w:p>
        </w:tc>
      </w:tr>
      <w:tr w:rsidR="009A5FB8" w:rsidRPr="009B4636" w:rsidTr="00335DE0">
        <w:trPr>
          <w:trHeight w:val="491"/>
        </w:trPr>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2 квалификационный уровень:</w:t>
            </w:r>
          </w:p>
        </w:tc>
        <w:tc>
          <w:tcPr>
            <w:tcW w:w="1749" w:type="dxa"/>
            <w:tcBorders>
              <w:left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10936</w:t>
            </w:r>
          </w:p>
        </w:tc>
      </w:tr>
      <w:tr w:rsidR="009A5FB8" w:rsidRPr="009B4636" w:rsidTr="00F022A2">
        <w:tc>
          <w:tcPr>
            <w:tcW w:w="3085" w:type="dxa"/>
            <w:vMerge/>
            <w:tcBorders>
              <w:top w:val="single" w:sz="4" w:space="0" w:color="auto"/>
              <w:left w:val="single" w:sz="4" w:space="0" w:color="auto"/>
              <w:bottom w:val="single" w:sz="4" w:space="0" w:color="auto"/>
              <w:right w:val="single" w:sz="4" w:space="0" w:color="auto"/>
            </w:tcBorders>
          </w:tcPr>
          <w:p w:rsidR="009A5FB8" w:rsidRPr="009B4636" w:rsidRDefault="009A5FB8" w:rsidP="00F022A2">
            <w:pPr>
              <w:pStyle w:val="ConsPlusNorma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9A5FB8" w:rsidRPr="009B4636" w:rsidRDefault="009A5FB8" w:rsidP="00F022A2">
            <w:pPr>
              <w:pStyle w:val="ConsPlusNormal"/>
              <w:jc w:val="both"/>
              <w:rPr>
                <w:rFonts w:ascii="Times New Roman" w:hAnsi="Times New Roman" w:cs="Times New Roman"/>
                <w:sz w:val="24"/>
                <w:szCs w:val="24"/>
              </w:rPr>
            </w:pPr>
            <w:r w:rsidRPr="009B4636">
              <w:rPr>
                <w:rFonts w:ascii="Times New Roman" w:hAnsi="Times New Roman" w:cs="Times New Roman"/>
                <w:sz w:val="24"/>
                <w:szCs w:val="24"/>
              </w:rPr>
              <w:t>3 квалификационный уровень:</w:t>
            </w:r>
          </w:p>
        </w:tc>
        <w:tc>
          <w:tcPr>
            <w:tcW w:w="1749" w:type="dxa"/>
            <w:tcBorders>
              <w:left w:val="single" w:sz="4" w:space="0" w:color="auto"/>
              <w:bottom w:val="single" w:sz="4" w:space="0" w:color="auto"/>
              <w:right w:val="single" w:sz="4" w:space="0" w:color="auto"/>
            </w:tcBorders>
          </w:tcPr>
          <w:p w:rsidR="009A5FB8" w:rsidRPr="009B4636" w:rsidRDefault="009240B3"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11990</w:t>
            </w:r>
          </w:p>
        </w:tc>
      </w:tr>
    </w:tbl>
    <w:p w:rsidR="009A5FB8" w:rsidRPr="00F022A2" w:rsidRDefault="006A4B32" w:rsidP="00F022A2">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9A5FB8" w:rsidRPr="00F022A2" w:rsidRDefault="00D16A26" w:rsidP="00F022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9A5FB8" w:rsidRPr="00F022A2">
        <w:rPr>
          <w:rFonts w:ascii="Times New Roman" w:hAnsi="Times New Roman" w:cs="Times New Roman"/>
          <w:sz w:val="24"/>
          <w:szCs w:val="24"/>
        </w:rPr>
        <w:t>. К размерам окладов (ставок) предусматривается установление следующих коэффициентов:</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выслугу лет;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квалификационную категорию;</w:t>
      </w:r>
    </w:p>
    <w:p w:rsidR="009A5FB8" w:rsidRPr="00F022A2" w:rsidRDefault="00BA46BF" w:rsidP="00F022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персональный коэффициент.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 выплат по коэффициенту определяется путем умножения размера оклада (ставки) работника на коэффициент.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Рекомендуемые размеры и иные условия применения коэффициентов к размерам окладов (ставок) приведены в пунктах </w:t>
      </w:r>
      <w:r w:rsidRPr="00BA46BF">
        <w:rPr>
          <w:rFonts w:ascii="Times New Roman" w:hAnsi="Times New Roman" w:cs="Times New Roman"/>
          <w:color w:val="FF0000"/>
          <w:sz w:val="24"/>
          <w:szCs w:val="24"/>
        </w:rPr>
        <w:t>2.</w:t>
      </w:r>
      <w:r w:rsidR="00DD2648">
        <w:rPr>
          <w:rFonts w:ascii="Times New Roman" w:hAnsi="Times New Roman" w:cs="Times New Roman"/>
          <w:color w:val="FF0000"/>
          <w:sz w:val="24"/>
          <w:szCs w:val="24"/>
        </w:rPr>
        <w:t>4</w:t>
      </w:r>
      <w:r w:rsidRPr="00BA46BF">
        <w:rPr>
          <w:rFonts w:ascii="Times New Roman" w:hAnsi="Times New Roman" w:cs="Times New Roman"/>
          <w:color w:val="FF0000"/>
          <w:sz w:val="24"/>
          <w:szCs w:val="24"/>
        </w:rPr>
        <w:t xml:space="preserve"> - 2.8 </w:t>
      </w:r>
      <w:r w:rsidRPr="00F022A2">
        <w:rPr>
          <w:rFonts w:ascii="Times New Roman" w:hAnsi="Times New Roman" w:cs="Times New Roman"/>
          <w:sz w:val="24"/>
          <w:szCs w:val="24"/>
        </w:rPr>
        <w:t>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4</w:t>
      </w:r>
      <w:r w:rsidRPr="00F022A2">
        <w:rPr>
          <w:rFonts w:ascii="Times New Roman" w:hAnsi="Times New Roman" w:cs="Times New Roman"/>
          <w:sz w:val="24"/>
          <w:szCs w:val="24"/>
        </w:rPr>
        <w:t>.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коэффициента за выслугу лет работникам учреждений образования, не являющимся молодыми специалистами: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2 до 5 лет - 0,10;</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5 до 10 лет - 0,15;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10 до 20 лет - 0,25;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свыше 20 лет - 0,30.</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выслугу лет применяется при оплате труда педагогических работников за установленную учебную нагрузку при тарификации.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w:t>
      </w:r>
      <w:r w:rsidRPr="00F022A2">
        <w:rPr>
          <w:rFonts w:ascii="Times New Roman" w:hAnsi="Times New Roman" w:cs="Times New Roman"/>
          <w:sz w:val="24"/>
          <w:szCs w:val="24"/>
        </w:rPr>
        <w:lastRenderedPageBreak/>
        <w:t>к размеру оклада (ставки).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учреждение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Право молодого специалиста на получение размера оклада (ставки) с учетом установленного коэффициента утрачивается в следующих случаях: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расторжение трудового договора по инициативе молодого специалиста;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92151C" w:rsidRPr="009B4636" w:rsidRDefault="009A5FB8" w:rsidP="0092151C">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5</w:t>
      </w:r>
      <w:r w:rsidRPr="00F022A2">
        <w:rPr>
          <w:rFonts w:ascii="Times New Roman" w:hAnsi="Times New Roman" w:cs="Times New Roman"/>
          <w:sz w:val="24"/>
          <w:szCs w:val="24"/>
        </w:rPr>
        <w:t xml:space="preserve">. </w:t>
      </w:r>
      <w:r w:rsidR="0092151C" w:rsidRPr="009B4636">
        <w:rPr>
          <w:rFonts w:ascii="Times New Roman" w:hAnsi="Times New Roman" w:cs="Times New Roman"/>
          <w:sz w:val="24"/>
          <w:szCs w:val="24"/>
        </w:rPr>
        <w:t>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Рекомендуемые размеры коэффициента:</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 xml:space="preserve">0,30 - при наличии квалификационной категории «педагог-наставник», «педагог-методист»; </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0,25 - при наличии высшей квалификационной категории;</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0,15 - при наличии первой квалификационной категории.</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92151C" w:rsidRPr="009B4636" w:rsidRDefault="0092151C"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9A5FB8" w:rsidRPr="00F022A2" w:rsidRDefault="009A5FB8" w:rsidP="0092151C">
      <w:pPr>
        <w:pStyle w:val="ConsPlusNormal"/>
        <w:ind w:firstLine="540"/>
        <w:jc w:val="both"/>
        <w:rPr>
          <w:rFonts w:ascii="Times New Roman" w:hAnsi="Times New Roman" w:cs="Times New Roman"/>
          <w:sz w:val="24"/>
          <w:szCs w:val="24"/>
        </w:rPr>
      </w:pPr>
      <w:r w:rsidRPr="009B4636">
        <w:rPr>
          <w:rFonts w:ascii="Times New Roman" w:hAnsi="Times New Roman" w:cs="Times New Roman"/>
          <w:sz w:val="24"/>
          <w:szCs w:val="24"/>
        </w:rPr>
        <w:t>2.</w:t>
      </w:r>
      <w:r w:rsidR="00C15D94" w:rsidRPr="009B4636">
        <w:rPr>
          <w:rFonts w:ascii="Times New Roman" w:hAnsi="Times New Roman" w:cs="Times New Roman"/>
          <w:sz w:val="24"/>
          <w:szCs w:val="24"/>
        </w:rPr>
        <w:t>6</w:t>
      </w:r>
      <w:r w:rsidRPr="009B4636">
        <w:rPr>
          <w:rFonts w:ascii="Times New Roman" w:hAnsi="Times New Roman" w:cs="Times New Roman"/>
          <w:sz w:val="24"/>
          <w:szCs w:val="24"/>
        </w:rPr>
        <w:t xml:space="preserve">. </w:t>
      </w:r>
      <w:proofErr w:type="gramStart"/>
      <w:r w:rsidRPr="009B4636">
        <w:rPr>
          <w:rFonts w:ascii="Times New Roman" w:hAnsi="Times New Roman" w:cs="Times New Roman"/>
          <w:sz w:val="24"/>
          <w:szCs w:val="24"/>
        </w:rPr>
        <w:t>Педагогическим работникам, работникам учебно-вспомогательного персонала</w:t>
      </w:r>
      <w:r w:rsidRPr="00F022A2">
        <w:rPr>
          <w:rFonts w:ascii="Times New Roman" w:hAnsi="Times New Roman" w:cs="Times New Roman"/>
          <w:sz w:val="24"/>
          <w:szCs w:val="24"/>
        </w:rPr>
        <w:t>,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sidRPr="00F022A2">
        <w:rPr>
          <w:rFonts w:ascii="Times New Roman" w:hAnsi="Times New Roman" w:cs="Times New Roman"/>
          <w:sz w:val="24"/>
          <w:szCs w:val="24"/>
        </w:rPr>
        <w:t xml:space="preserve"> </w:t>
      </w:r>
      <w:proofErr w:type="gramStart"/>
      <w:r w:rsidRPr="00F022A2">
        <w:rPr>
          <w:rFonts w:ascii="Times New Roman" w:hAnsi="Times New Roman" w:cs="Times New Roman"/>
          <w:sz w:val="24"/>
          <w:szCs w:val="24"/>
        </w:rPr>
        <w:t>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w:t>
      </w:r>
      <w:proofErr w:type="gramEnd"/>
      <w:r w:rsidRPr="00F022A2">
        <w:rPr>
          <w:rFonts w:ascii="Times New Roman" w:hAnsi="Times New Roman" w:cs="Times New Roman"/>
          <w:sz w:val="24"/>
          <w:szCs w:val="24"/>
        </w:rPr>
        <w:t xml:space="preserve"> выступлениям, учителям национального языка и литературы за работу в классах (группах) с русским языком обучения,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персональных коэффициентов: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8"/>
        <w:gridCol w:w="3648"/>
        <w:gridCol w:w="2041"/>
      </w:tblGrid>
      <w:tr w:rsidR="009A5FB8" w:rsidRPr="00F022A2" w:rsidTr="00F022A2">
        <w:tc>
          <w:tcPr>
            <w:tcW w:w="3348"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lastRenderedPageBreak/>
              <w:t>Профессиональные квалификационные группы должностей</w:t>
            </w:r>
          </w:p>
        </w:tc>
        <w:tc>
          <w:tcPr>
            <w:tcW w:w="364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2041"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Размеры коэффициентов к окладам (ставкам)</w:t>
            </w:r>
          </w:p>
        </w:tc>
      </w:tr>
      <w:tr w:rsidR="009A5FB8" w:rsidRPr="00F022A2" w:rsidTr="00F022A2">
        <w:tc>
          <w:tcPr>
            <w:tcW w:w="3348"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364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3348" w:type="dxa"/>
            <w:tcBorders>
              <w:top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tcBorders>
          </w:tcPr>
          <w:p w:rsidR="009A5FB8" w:rsidRPr="00F022A2" w:rsidRDefault="009A5FB8" w:rsidP="00F022A2">
            <w:pPr>
              <w:pStyle w:val="ConsPlusNormal"/>
              <w:rPr>
                <w:rFonts w:ascii="Times New Roman" w:hAnsi="Times New Roman" w:cs="Times New Roman"/>
                <w:sz w:val="24"/>
                <w:szCs w:val="24"/>
              </w:rPr>
            </w:pPr>
          </w:p>
        </w:tc>
        <w:tc>
          <w:tcPr>
            <w:tcW w:w="2041" w:type="dxa"/>
            <w:tcBorders>
              <w:top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0,02</w:t>
            </w:r>
          </w:p>
        </w:tc>
      </w:tr>
      <w:tr w:rsidR="009A5FB8" w:rsidRPr="00F022A2" w:rsidTr="00F022A2">
        <w:tc>
          <w:tcPr>
            <w:tcW w:w="3348" w:type="dxa"/>
            <w:vMerge w:val="restart"/>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0,05</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0,10</w:t>
            </w:r>
          </w:p>
        </w:tc>
      </w:tr>
      <w:tr w:rsidR="009A5FB8" w:rsidRPr="00F022A2" w:rsidTr="00F022A2">
        <w:tc>
          <w:tcPr>
            <w:tcW w:w="3348" w:type="dxa"/>
            <w:vMerge w:val="restart"/>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педагогических работников</w:t>
            </w: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0,12</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0,15</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0,18</w:t>
            </w:r>
          </w:p>
        </w:tc>
      </w:tr>
      <w:tr w:rsidR="009A5FB8" w:rsidRPr="00F022A2" w:rsidTr="00F022A2">
        <w:tc>
          <w:tcPr>
            <w:tcW w:w="3348" w:type="dxa"/>
            <w:vMerge/>
          </w:tcPr>
          <w:p w:rsidR="009A5FB8" w:rsidRPr="00F022A2" w:rsidRDefault="009A5FB8" w:rsidP="00F022A2">
            <w:pPr>
              <w:pStyle w:val="ConsPlusNormal"/>
              <w:jc w:val="center"/>
              <w:rPr>
                <w:rFonts w:ascii="Times New Roman" w:hAnsi="Times New Roman" w:cs="Times New Roman"/>
                <w:sz w:val="24"/>
                <w:szCs w:val="24"/>
              </w:rPr>
            </w:pPr>
          </w:p>
        </w:tc>
        <w:tc>
          <w:tcPr>
            <w:tcW w:w="364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уровень</w:t>
            </w:r>
          </w:p>
        </w:tc>
        <w:tc>
          <w:tcPr>
            <w:tcW w:w="2041"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до 0,20</w:t>
            </w:r>
          </w:p>
        </w:tc>
      </w:tr>
    </w:tbl>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об установл</w:t>
      </w:r>
      <w:r w:rsidR="00BA46BF">
        <w:rPr>
          <w:rFonts w:ascii="Times New Roman" w:hAnsi="Times New Roman" w:cs="Times New Roman"/>
          <w:sz w:val="24"/>
          <w:szCs w:val="24"/>
        </w:rPr>
        <w:t xml:space="preserve">ении персонального коэффициента, </w:t>
      </w:r>
      <w:r w:rsidRPr="00F022A2">
        <w:rPr>
          <w:rFonts w:ascii="Times New Roman" w:hAnsi="Times New Roman" w:cs="Times New Roman"/>
          <w:sz w:val="24"/>
          <w:szCs w:val="24"/>
        </w:rPr>
        <w:t>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BA46BF" w:rsidRDefault="009A5FB8" w:rsidP="00C15D94">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7</w:t>
      </w:r>
      <w:r w:rsidRPr="00F022A2">
        <w:rPr>
          <w:rFonts w:ascii="Times New Roman" w:hAnsi="Times New Roman" w:cs="Times New Roman"/>
          <w:sz w:val="24"/>
          <w:szCs w:val="24"/>
        </w:rPr>
        <w:t xml:space="preserve">.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 выплат по коэффициенту за выслугу лет, коэффициенту за квалификационную категорию</w:t>
      </w:r>
      <w:r w:rsidR="00BA46BF">
        <w:rPr>
          <w:rFonts w:ascii="Times New Roman" w:hAnsi="Times New Roman" w:cs="Times New Roman"/>
          <w:sz w:val="24"/>
          <w:szCs w:val="24"/>
        </w:rPr>
        <w:t>.</w:t>
      </w:r>
    </w:p>
    <w:p w:rsidR="009A5FB8" w:rsidRPr="00F022A2" w:rsidRDefault="009A5FB8" w:rsidP="00BA46BF">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 </w:t>
      </w:r>
      <w:r w:rsidR="00BA46BF">
        <w:rPr>
          <w:rFonts w:ascii="Times New Roman" w:hAnsi="Times New Roman" w:cs="Times New Roman"/>
          <w:sz w:val="24"/>
          <w:szCs w:val="24"/>
        </w:rPr>
        <w:t xml:space="preserve">     </w:t>
      </w:r>
      <w:r w:rsidRPr="00F022A2">
        <w:rPr>
          <w:rFonts w:ascii="Times New Roman" w:hAnsi="Times New Roman" w:cs="Times New Roman"/>
          <w:sz w:val="24"/>
          <w:szCs w:val="24"/>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размер оклада (ставки) повышается за работу в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w:t>
      </w:r>
    </w:p>
    <w:p w:rsidR="00BA46BF"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с полученным размером оклада (ставки) суммируются размеры выплат по коэффициенту за выслугу лет, коэффициенту за квалификационную категорию</w:t>
      </w:r>
      <w:r w:rsidR="00BA46BF">
        <w:rPr>
          <w:rFonts w:ascii="Times New Roman" w:hAnsi="Times New Roman" w:cs="Times New Roman"/>
          <w:sz w:val="24"/>
          <w:szCs w:val="24"/>
        </w:rPr>
        <w:t>;</w:t>
      </w:r>
      <w:r w:rsidRPr="00F022A2">
        <w:rPr>
          <w:rFonts w:ascii="Times New Roman" w:hAnsi="Times New Roman" w:cs="Times New Roman"/>
          <w:sz w:val="24"/>
          <w:szCs w:val="24"/>
        </w:rPr>
        <w:t xml:space="preserve"> </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8</w:t>
      </w:r>
      <w:r w:rsidRPr="00F022A2">
        <w:rPr>
          <w:rFonts w:ascii="Times New Roman" w:hAnsi="Times New Roman" w:cs="Times New Roman"/>
          <w:sz w:val="24"/>
          <w:szCs w:val="24"/>
        </w:rPr>
        <w:t xml:space="preserve">.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2.</w:t>
      </w:r>
      <w:r w:rsidR="00C15D94">
        <w:rPr>
          <w:rFonts w:ascii="Times New Roman" w:hAnsi="Times New Roman" w:cs="Times New Roman"/>
          <w:sz w:val="24"/>
          <w:szCs w:val="24"/>
        </w:rPr>
        <w:t>9</w:t>
      </w:r>
      <w:r w:rsidRPr="00F022A2">
        <w:rPr>
          <w:rFonts w:ascii="Times New Roman" w:hAnsi="Times New Roman" w:cs="Times New Roman"/>
          <w:sz w:val="24"/>
          <w:szCs w:val="24"/>
        </w:rPr>
        <w:t xml:space="preserve">.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III. Условия оплаты труда работников организаций,</w:t>
      </w:r>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занимающих должности служащих (за исключением работников,</w:t>
      </w:r>
      <w:proofErr w:type="gramEnd"/>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lastRenderedPageBreak/>
        <w:t>указанных</w:t>
      </w:r>
      <w:proofErr w:type="gramEnd"/>
      <w:r w:rsidRPr="00F022A2">
        <w:rPr>
          <w:rFonts w:ascii="Times New Roman" w:hAnsi="Times New Roman" w:cs="Times New Roman"/>
          <w:sz w:val="24"/>
          <w:szCs w:val="24"/>
        </w:rPr>
        <w:t xml:space="preserve"> в разделе II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3.1. </w:t>
      </w:r>
      <w:proofErr w:type="gramStart"/>
      <w:r w:rsidRPr="00F022A2">
        <w:rPr>
          <w:rFonts w:ascii="Times New Roman" w:hAnsi="Times New Roman" w:cs="Times New Roman"/>
          <w:sz w:val="24"/>
          <w:szCs w:val="24"/>
        </w:rPr>
        <w:t xml:space="preserve">Рекомендуемые минимальные размеры окладов (ставок) работников организаций,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w:t>
      </w:r>
      <w:hyperlink r:id="rId20" w:history="1">
        <w:r w:rsidRPr="00F022A2">
          <w:rPr>
            <w:rFonts w:ascii="Times New Roman" w:hAnsi="Times New Roman" w:cs="Times New Roman"/>
            <w:color w:val="0000FF"/>
            <w:sz w:val="24"/>
            <w:szCs w:val="24"/>
          </w:rPr>
          <w:t>группам</w:t>
        </w:r>
      </w:hyperlink>
      <w:r w:rsidRPr="00F022A2">
        <w:rPr>
          <w:rFonts w:ascii="Times New Roman" w:hAnsi="Times New Roman" w:cs="Times New Roman"/>
          <w:sz w:val="24"/>
          <w:szCs w:val="24"/>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w:t>
      </w:r>
      <w:proofErr w:type="gramEnd"/>
      <w:r w:rsidRPr="00F022A2">
        <w:rPr>
          <w:rFonts w:ascii="Times New Roman" w:hAnsi="Times New Roman" w:cs="Times New Roman"/>
          <w:sz w:val="24"/>
          <w:szCs w:val="24"/>
        </w:rPr>
        <w:t xml:space="preserve"> </w:t>
      </w:r>
      <w:proofErr w:type="gramStart"/>
      <w:r w:rsidRPr="00F022A2">
        <w:rPr>
          <w:rFonts w:ascii="Times New Roman" w:hAnsi="Times New Roman" w:cs="Times New Roman"/>
          <w:sz w:val="24"/>
          <w:szCs w:val="24"/>
        </w:rPr>
        <w:t>Российской Федерации 18 июня 2008 г., регистрационный N 11858):</w:t>
      </w:r>
      <w:proofErr w:type="gramEnd"/>
    </w:p>
    <w:p w:rsidR="009A5FB8" w:rsidRPr="00F022A2" w:rsidRDefault="009A5FB8" w:rsidP="00F0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0"/>
        <w:gridCol w:w="3515"/>
        <w:gridCol w:w="2154"/>
      </w:tblGrid>
      <w:tr w:rsidR="009A5FB8" w:rsidRPr="00F022A2" w:rsidTr="00F022A2">
        <w:tc>
          <w:tcPr>
            <w:tcW w:w="3390"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Профессиональные квалификационные группы должностей</w:t>
            </w:r>
          </w:p>
        </w:tc>
        <w:tc>
          <w:tcPr>
            <w:tcW w:w="351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2154"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Рекомендуемый минимальный размер оклада (ставки), рублей</w:t>
            </w:r>
          </w:p>
        </w:tc>
      </w:tr>
      <w:tr w:rsidR="009A5FB8" w:rsidRPr="00F022A2" w:rsidTr="00F022A2">
        <w:tc>
          <w:tcPr>
            <w:tcW w:w="3390"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3390"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служащих первого уровня</w:t>
            </w:r>
          </w:p>
        </w:tc>
        <w:tc>
          <w:tcPr>
            <w:tcW w:w="3515"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154" w:type="dxa"/>
            <w:tcBorders>
              <w:top w:val="single" w:sz="4" w:space="0" w:color="auto"/>
              <w:left w:val="single" w:sz="4" w:space="0" w:color="auto"/>
              <w:bottom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7342</w:t>
            </w:r>
          </w:p>
        </w:tc>
      </w:tr>
      <w:tr w:rsidR="009A5FB8" w:rsidRPr="00F022A2" w:rsidTr="00F022A2">
        <w:tc>
          <w:tcPr>
            <w:tcW w:w="3390"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служащих второго уровня</w:t>
            </w:r>
          </w:p>
        </w:tc>
        <w:tc>
          <w:tcPr>
            <w:tcW w:w="3515"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154" w:type="dxa"/>
            <w:tcBorders>
              <w:top w:val="single" w:sz="4" w:space="0" w:color="auto"/>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9053</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5 квалификационный уровень:</w:t>
            </w:r>
          </w:p>
        </w:tc>
        <w:tc>
          <w:tcPr>
            <w:tcW w:w="2154" w:type="dxa"/>
            <w:tcBorders>
              <w:left w:val="single" w:sz="4" w:space="0" w:color="auto"/>
              <w:bottom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9960</w:t>
            </w:r>
          </w:p>
        </w:tc>
      </w:tr>
      <w:tr w:rsidR="009A5FB8" w:rsidRPr="00F022A2" w:rsidTr="00F022A2">
        <w:tc>
          <w:tcPr>
            <w:tcW w:w="3390"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должностей служащих третьего уровня</w:t>
            </w:r>
          </w:p>
        </w:tc>
        <w:tc>
          <w:tcPr>
            <w:tcW w:w="3515"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2154" w:type="dxa"/>
            <w:tcBorders>
              <w:top w:val="single" w:sz="4" w:space="0" w:color="auto"/>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8174</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8992</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9864</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уровень</w:t>
            </w:r>
          </w:p>
        </w:tc>
        <w:tc>
          <w:tcPr>
            <w:tcW w:w="2154" w:type="dxa"/>
            <w:tcBorders>
              <w:left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11847</w:t>
            </w:r>
          </w:p>
        </w:tc>
      </w:tr>
      <w:tr w:rsidR="009A5FB8" w:rsidRPr="00F022A2" w:rsidTr="00F022A2">
        <w:tc>
          <w:tcPr>
            <w:tcW w:w="3390"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515"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5 квалификационный уровень</w:t>
            </w:r>
          </w:p>
        </w:tc>
        <w:tc>
          <w:tcPr>
            <w:tcW w:w="2154" w:type="dxa"/>
            <w:tcBorders>
              <w:left w:val="single" w:sz="4" w:space="0" w:color="auto"/>
              <w:bottom w:val="single" w:sz="4" w:space="0" w:color="auto"/>
              <w:right w:val="single" w:sz="4" w:space="0" w:color="auto"/>
            </w:tcBorders>
          </w:tcPr>
          <w:p w:rsidR="009A5FB8" w:rsidRPr="009B4636" w:rsidRDefault="0045117D"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12109</w:t>
            </w:r>
          </w:p>
        </w:tc>
      </w:tr>
    </w:tbl>
    <w:p w:rsidR="001259A4" w:rsidRDefault="001259A4" w:rsidP="00F022A2">
      <w:pPr>
        <w:pStyle w:val="ConsPlusNormal"/>
        <w:ind w:firstLine="540"/>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3.2. Работникам организаций, занимающим должности служащих (за исключением работников организации, указанных в </w:t>
      </w:r>
      <w:hyperlink w:anchor="Par92" w:tooltip="II. Порядок и условия оплаты труда" w:history="1">
        <w:r w:rsidRPr="00F022A2">
          <w:rPr>
            <w:rFonts w:ascii="Times New Roman" w:hAnsi="Times New Roman" w:cs="Times New Roman"/>
            <w:color w:val="0000FF"/>
            <w:sz w:val="24"/>
            <w:szCs w:val="24"/>
          </w:rPr>
          <w:t>разделе II</w:t>
        </w:r>
      </w:hyperlink>
      <w:r w:rsidRPr="00F022A2">
        <w:rPr>
          <w:rFonts w:ascii="Times New Roman" w:hAnsi="Times New Roman" w:cs="Times New Roman"/>
          <w:sz w:val="24"/>
          <w:szCs w:val="24"/>
        </w:rPr>
        <w:t xml:space="preserve"> настоящего Положения), устанавливается коэффициент к размерам окладов (ставок)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Коэффициент за стаж работы устанавливается работникам организации, занимающим должности служащих (за исключением работников, указанных в </w:t>
      </w:r>
      <w:hyperlink w:anchor="Par92" w:tooltip="II. Порядок и условия оплаты труда" w:history="1">
        <w:r w:rsidRPr="00F022A2">
          <w:rPr>
            <w:rFonts w:ascii="Times New Roman" w:hAnsi="Times New Roman" w:cs="Times New Roman"/>
            <w:color w:val="0000FF"/>
            <w:sz w:val="24"/>
            <w:szCs w:val="24"/>
          </w:rPr>
          <w:t>разделе II</w:t>
        </w:r>
      </w:hyperlink>
      <w:r w:rsidRPr="00F022A2">
        <w:rPr>
          <w:rFonts w:ascii="Times New Roman" w:hAnsi="Times New Roman" w:cs="Times New Roman"/>
          <w:sz w:val="24"/>
          <w:szCs w:val="24"/>
        </w:rPr>
        <w:t xml:space="preserve"> настоящего Положения), в зависимости от общего количества лет, проработанных в иных организациях.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коэффициенты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1 года до 3 лет - до 0,05;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3 до 5 лет - до 0,15;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lastRenderedPageBreak/>
        <w:t>свыше 5 лет - до 0,25.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Применение коэффициента за стаж работы не учитывается при начислении иных стимулирующих и компенсационных выплат.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3.3. С учетом условий труда работникам организации, занимающим должности служащих,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3.4. Работникам организации, занимающим должности служащих, выплачиваются премии и другие выплаты стимулирующего характера,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IV. Условия оплаты труда работников организаций,</w:t>
      </w:r>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осуществляющих</w:t>
      </w:r>
      <w:proofErr w:type="gramEnd"/>
      <w:r w:rsidRPr="00F022A2">
        <w:rPr>
          <w:rFonts w:ascii="Times New Roman" w:hAnsi="Times New Roman" w:cs="Times New Roman"/>
          <w:sz w:val="24"/>
          <w:szCs w:val="24"/>
        </w:rPr>
        <w:t xml:space="preserve"> профессиональную деятельность</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по профессиям рабочих</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4.1. </w:t>
      </w:r>
      <w:proofErr w:type="gramStart"/>
      <w:r w:rsidRPr="00F022A2">
        <w:rPr>
          <w:rFonts w:ascii="Times New Roman" w:hAnsi="Times New Roman" w:cs="Times New Roman"/>
          <w:sz w:val="24"/>
          <w:szCs w:val="24"/>
        </w:rPr>
        <w:t xml:space="preserve">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w:t>
      </w:r>
      <w:hyperlink r:id="rId21" w:history="1">
        <w:r w:rsidRPr="00F022A2">
          <w:rPr>
            <w:rFonts w:ascii="Times New Roman" w:hAnsi="Times New Roman" w:cs="Times New Roman"/>
            <w:color w:val="0000FF"/>
            <w:sz w:val="24"/>
            <w:szCs w:val="24"/>
          </w:rPr>
          <w:t>группам</w:t>
        </w:r>
      </w:hyperlink>
      <w:r w:rsidRPr="00F022A2">
        <w:rPr>
          <w:rFonts w:ascii="Times New Roman" w:hAnsi="Times New Roman" w:cs="Times New Roman"/>
          <w:sz w:val="24"/>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p w:rsidR="009A5FB8" w:rsidRPr="00F022A2" w:rsidRDefault="009A5FB8" w:rsidP="00F0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268"/>
        <w:gridCol w:w="3118"/>
        <w:gridCol w:w="1417"/>
      </w:tblGrid>
      <w:tr w:rsidR="009A5FB8" w:rsidRPr="00F022A2" w:rsidTr="00F022A2">
        <w:tc>
          <w:tcPr>
            <w:tcW w:w="2211"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Квалификационные уровни</w:t>
            </w:r>
          </w:p>
        </w:tc>
        <w:tc>
          <w:tcPr>
            <w:tcW w:w="311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 xml:space="preserve">Квалификационные разряды в соответствии с Единым тарифно-квалификационным </w:t>
            </w:r>
            <w:hyperlink r:id="rId22" w:history="1">
              <w:r w:rsidRPr="00F022A2">
                <w:rPr>
                  <w:rFonts w:ascii="Times New Roman" w:hAnsi="Times New Roman" w:cs="Times New Roman"/>
                  <w:color w:val="0000FF"/>
                  <w:sz w:val="24"/>
                  <w:szCs w:val="24"/>
                </w:rPr>
                <w:t>справочником</w:t>
              </w:r>
            </w:hyperlink>
            <w:r w:rsidRPr="00F022A2">
              <w:rPr>
                <w:rFonts w:ascii="Times New Roman" w:hAnsi="Times New Roman" w:cs="Times New Roman"/>
                <w:sz w:val="24"/>
                <w:szCs w:val="24"/>
              </w:rPr>
              <w:t xml:space="preserve"> работ и профессий рабочих, выпуск I, раздел "Профессии рабочих, общие для всех отраслей народного хозяйства"</w:t>
            </w:r>
          </w:p>
        </w:tc>
        <w:tc>
          <w:tcPr>
            <w:tcW w:w="1417"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Рекомендуемый минимальный размер оклада (ставки), рублей</w:t>
            </w:r>
          </w:p>
        </w:tc>
      </w:tr>
      <w:tr w:rsidR="009A5FB8" w:rsidRPr="00F022A2" w:rsidTr="00F022A2">
        <w:tc>
          <w:tcPr>
            <w:tcW w:w="2211"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4</w:t>
            </w:r>
          </w:p>
        </w:tc>
      </w:tr>
      <w:tr w:rsidR="009A5FB8" w:rsidRPr="00F022A2" w:rsidTr="00F022A2">
        <w:tc>
          <w:tcPr>
            <w:tcW w:w="2211"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профессий рабочих первого уровня</w:t>
            </w:r>
          </w:p>
        </w:tc>
        <w:tc>
          <w:tcPr>
            <w:tcW w:w="2268" w:type="dxa"/>
            <w:vMerge w:val="restart"/>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3118"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разряд</w:t>
            </w:r>
          </w:p>
        </w:tc>
        <w:tc>
          <w:tcPr>
            <w:tcW w:w="1417" w:type="dxa"/>
            <w:tcBorders>
              <w:top w:val="single" w:sz="4" w:space="0" w:color="auto"/>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5633</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6196</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6803</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3118" w:type="dxa"/>
            <w:tcBorders>
              <w:left w:val="single" w:sz="4" w:space="0" w:color="auto"/>
              <w:bottom w:val="single" w:sz="4" w:space="0" w:color="auto"/>
              <w:right w:val="single" w:sz="4" w:space="0" w:color="auto"/>
            </w:tcBorders>
          </w:tcPr>
          <w:p w:rsidR="009A5FB8" w:rsidRPr="00F022A2" w:rsidRDefault="009A5FB8" w:rsidP="00F022A2">
            <w:pPr>
              <w:pStyle w:val="ConsPlusNorma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7489</w:t>
            </w:r>
          </w:p>
        </w:tc>
      </w:tr>
      <w:tr w:rsidR="009A5FB8" w:rsidRPr="00F022A2" w:rsidTr="00F022A2">
        <w:tc>
          <w:tcPr>
            <w:tcW w:w="2211" w:type="dxa"/>
            <w:vMerge w:val="restart"/>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Профессиональная квалификационная группа профессий рабочих второго уровня</w:t>
            </w:r>
          </w:p>
        </w:tc>
        <w:tc>
          <w:tcPr>
            <w:tcW w:w="2268" w:type="dxa"/>
            <w:vMerge w:val="restart"/>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1 квалификационный уровень</w:t>
            </w:r>
          </w:p>
        </w:tc>
        <w:tc>
          <w:tcPr>
            <w:tcW w:w="3118" w:type="dxa"/>
            <w:tcBorders>
              <w:top w:val="single" w:sz="4" w:space="0" w:color="auto"/>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4 квалификационный разряд</w:t>
            </w:r>
          </w:p>
        </w:tc>
        <w:tc>
          <w:tcPr>
            <w:tcW w:w="1417" w:type="dxa"/>
            <w:tcBorders>
              <w:top w:val="single" w:sz="4" w:space="0" w:color="auto"/>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7831</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5 квалификационный разряд</w:t>
            </w:r>
          </w:p>
        </w:tc>
        <w:tc>
          <w:tcPr>
            <w:tcW w:w="1417" w:type="dxa"/>
            <w:tcBorders>
              <w:left w:val="single" w:sz="4" w:space="0" w:color="auto"/>
              <w:right w:val="single" w:sz="4" w:space="0" w:color="auto"/>
            </w:tcBorders>
          </w:tcPr>
          <w:p w:rsidR="009A5FB8" w:rsidRPr="009B4636" w:rsidRDefault="00F61252"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8318</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val="restart"/>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2 квалификационный уровень</w:t>
            </w: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6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8811</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3118" w:type="dxa"/>
            <w:tcBorders>
              <w:left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7 квалификационный разряд</w:t>
            </w:r>
          </w:p>
        </w:tc>
        <w:tc>
          <w:tcPr>
            <w:tcW w:w="1417" w:type="dxa"/>
            <w:tcBorders>
              <w:left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9297</w:t>
            </w:r>
          </w:p>
        </w:tc>
      </w:tr>
      <w:tr w:rsidR="009A5FB8" w:rsidRPr="00F022A2" w:rsidTr="00F022A2">
        <w:tc>
          <w:tcPr>
            <w:tcW w:w="2211" w:type="dxa"/>
            <w:vMerge/>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3 квалификационный уровень</w:t>
            </w:r>
          </w:p>
        </w:tc>
        <w:tc>
          <w:tcPr>
            <w:tcW w:w="3118" w:type="dxa"/>
            <w:tcBorders>
              <w:left w:val="single" w:sz="4" w:space="0" w:color="auto"/>
              <w:bottom w:val="single" w:sz="4" w:space="0" w:color="auto"/>
              <w:right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8 квалификационный разряд</w:t>
            </w:r>
          </w:p>
        </w:tc>
        <w:tc>
          <w:tcPr>
            <w:tcW w:w="1417" w:type="dxa"/>
            <w:tcBorders>
              <w:left w:val="single" w:sz="4" w:space="0" w:color="auto"/>
              <w:bottom w:val="single" w:sz="4" w:space="0" w:color="auto"/>
              <w:right w:val="single" w:sz="4" w:space="0" w:color="auto"/>
            </w:tcBorders>
          </w:tcPr>
          <w:p w:rsidR="009A5FB8" w:rsidRPr="009B4636" w:rsidRDefault="001259A4" w:rsidP="00F022A2">
            <w:pPr>
              <w:pStyle w:val="ConsPlusNormal"/>
              <w:jc w:val="center"/>
              <w:rPr>
                <w:rFonts w:ascii="Times New Roman" w:hAnsi="Times New Roman" w:cs="Times New Roman"/>
                <w:sz w:val="24"/>
                <w:szCs w:val="24"/>
              </w:rPr>
            </w:pPr>
            <w:r w:rsidRPr="009B4636">
              <w:rPr>
                <w:rFonts w:ascii="Times New Roman" w:hAnsi="Times New Roman" w:cs="Times New Roman"/>
                <w:sz w:val="24"/>
                <w:szCs w:val="24"/>
              </w:rPr>
              <w:t>9864</w:t>
            </w:r>
          </w:p>
        </w:tc>
      </w:tr>
    </w:tbl>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lastRenderedPageBreak/>
        <w:t xml:space="preserve">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пункте 6.2</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коэффициент за выполнение важных (особо важных) и ответственных (особо ответственных) работ.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 выплат по коэффициенту определяется путем умножения размера оклада (ставки) рабочих на коэффициент.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и иные условия применения коэффициентов к размерам окладов (ставок) приведены в пунктах 4.3 и 4.4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4.3. Коэффициент за стаж работы устанавливается рабочим учреждения в зависимости от общего количества лет, проработанных в учреждениях.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Рекомендуемые размеры коэффициентов за стаж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1 года до 3 лет - до 0,05;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от 3 лет до 5 лет - до 0,15;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свыше 5 лет - до 0,25.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Применение коэффициента за стаж работы не учитывается при начислении иных стимулирующих и компенсационных выплат.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4.4. </w:t>
      </w:r>
      <w:proofErr w:type="gramStart"/>
      <w:r w:rsidRPr="00F022A2">
        <w:rPr>
          <w:rFonts w:ascii="Times New Roman" w:hAnsi="Times New Roman" w:cs="Times New Roman"/>
          <w:sz w:val="24"/>
          <w:szCs w:val="24"/>
        </w:rPr>
        <w:t xml:space="preserve">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w:t>
      </w:r>
      <w:hyperlink r:id="rId23" w:history="1">
        <w:r w:rsidRPr="00F022A2">
          <w:rPr>
            <w:rFonts w:ascii="Times New Roman" w:hAnsi="Times New Roman" w:cs="Times New Roman"/>
            <w:color w:val="0000FF"/>
            <w:sz w:val="24"/>
            <w:szCs w:val="24"/>
          </w:rPr>
          <w:t>справочником</w:t>
        </w:r>
      </w:hyperlink>
      <w:r w:rsidRPr="00F022A2">
        <w:rPr>
          <w:rFonts w:ascii="Times New Roman" w:hAnsi="Times New Roman" w:cs="Times New Roman"/>
          <w:sz w:val="24"/>
          <w:szCs w:val="24"/>
        </w:rPr>
        <w:t xml:space="preserve">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rsidRPr="00F022A2">
        <w:rPr>
          <w:rFonts w:ascii="Times New Roman" w:hAnsi="Times New Roman" w:cs="Times New Roman"/>
          <w:sz w:val="24"/>
          <w:szCs w:val="24"/>
        </w:rPr>
        <w:t>, воспитанников).</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Рекомендуемый размер коэффициента за выполнение важных (особо важных) и ответственных (особо ответственных) работ - до 2,0.</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4.5. С учетом условий труда рабочим учреждения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4.6. Рабочим учреждения выплачиваются стимулирующие выплаты, премии,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V. Условия оплаты труда руководителей учреждений</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и их заместителей</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Должностные оклады заместителей руководителей учреждения устанавливаются на 10 - 30 процентов ниже должностных окладов руководителей этих учреждений.</w:t>
      </w:r>
    </w:p>
    <w:p w:rsidR="009A5FB8" w:rsidRPr="003E1508" w:rsidRDefault="009A5FB8" w:rsidP="00F022A2">
      <w:pPr>
        <w:pStyle w:val="ConsPlusNormal"/>
        <w:ind w:firstLine="540"/>
        <w:jc w:val="both"/>
        <w:rPr>
          <w:rFonts w:ascii="Times New Roman" w:hAnsi="Times New Roman" w:cs="Times New Roman"/>
          <w:sz w:val="24"/>
          <w:szCs w:val="24"/>
        </w:rPr>
      </w:pPr>
      <w:r w:rsidRPr="003E1508">
        <w:rPr>
          <w:rFonts w:ascii="Times New Roman" w:hAnsi="Times New Roman" w:cs="Times New Roman"/>
          <w:sz w:val="24"/>
          <w:szCs w:val="24"/>
        </w:rPr>
        <w:t xml:space="preserve">Установление размеров должностных окладов руководителей учреждений на календарный год осуществляется ежегодно </w:t>
      </w:r>
      <w:r w:rsidR="00751D29" w:rsidRPr="003E1508">
        <w:rPr>
          <w:rFonts w:ascii="Times New Roman" w:hAnsi="Times New Roman" w:cs="Times New Roman"/>
          <w:sz w:val="24"/>
          <w:szCs w:val="24"/>
        </w:rPr>
        <w:t>распоряжением</w:t>
      </w:r>
      <w:r w:rsidR="00DE5AD2" w:rsidRPr="003E1508">
        <w:rPr>
          <w:rFonts w:ascii="Times New Roman" w:hAnsi="Times New Roman" w:cs="Times New Roman"/>
          <w:sz w:val="24"/>
          <w:szCs w:val="24"/>
        </w:rPr>
        <w:t xml:space="preserve"> </w:t>
      </w:r>
      <w:r w:rsidRPr="003E1508">
        <w:rPr>
          <w:rFonts w:ascii="Times New Roman" w:hAnsi="Times New Roman" w:cs="Times New Roman"/>
          <w:sz w:val="24"/>
          <w:szCs w:val="24"/>
        </w:rPr>
        <w:t>администрации Шумерлинского муниципального округа, заместителей руководителей - приказами руководителей учреждений.</w:t>
      </w:r>
    </w:p>
    <w:p w:rsidR="009A5FB8" w:rsidRPr="003E1508" w:rsidRDefault="009A5FB8" w:rsidP="00F022A2">
      <w:pPr>
        <w:pStyle w:val="ConsPlusNormal"/>
        <w:ind w:firstLine="540"/>
        <w:jc w:val="both"/>
        <w:rPr>
          <w:rFonts w:ascii="Times New Roman" w:hAnsi="Times New Roman" w:cs="Times New Roman"/>
          <w:sz w:val="24"/>
          <w:szCs w:val="24"/>
        </w:rPr>
      </w:pPr>
      <w:r w:rsidRPr="003E1508">
        <w:rPr>
          <w:rFonts w:ascii="Times New Roman" w:hAnsi="Times New Roman" w:cs="Times New Roman"/>
          <w:sz w:val="24"/>
          <w:szCs w:val="24"/>
        </w:rPr>
        <w:t xml:space="preserve">5.2. </w:t>
      </w:r>
      <w:r w:rsidR="00EC71C3" w:rsidRPr="003E1508">
        <w:rPr>
          <w:rFonts w:ascii="Times New Roman" w:hAnsi="Times New Roman" w:cs="Times New Roman"/>
          <w:sz w:val="24"/>
          <w:szCs w:val="24"/>
        </w:rPr>
        <w:t>Администрация</w:t>
      </w:r>
      <w:r w:rsidRPr="003E1508">
        <w:rPr>
          <w:rFonts w:ascii="Times New Roman" w:hAnsi="Times New Roman" w:cs="Times New Roman"/>
          <w:sz w:val="24"/>
          <w:szCs w:val="24"/>
        </w:rPr>
        <w:t xml:space="preserve"> Шумерлинского муниципального округа устанавливает руководителям учреждений выплаты стимулирующего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3E1508">
        <w:rPr>
          <w:rFonts w:ascii="Times New Roman" w:hAnsi="Times New Roman" w:cs="Times New Roman"/>
          <w:sz w:val="24"/>
          <w:szCs w:val="24"/>
        </w:rPr>
        <w:t xml:space="preserve">Руководителю учреждения выплаты стимулирующего характера выплачиваются </w:t>
      </w:r>
      <w:r w:rsidR="00EC71C3" w:rsidRPr="003E1508">
        <w:rPr>
          <w:rFonts w:ascii="Times New Roman" w:hAnsi="Times New Roman" w:cs="Times New Roman"/>
          <w:sz w:val="24"/>
          <w:szCs w:val="24"/>
        </w:rPr>
        <w:t xml:space="preserve">по </w:t>
      </w:r>
      <w:r w:rsidR="00EC71C3" w:rsidRPr="003E1508">
        <w:rPr>
          <w:rFonts w:ascii="Times New Roman" w:hAnsi="Times New Roman" w:cs="Times New Roman"/>
          <w:sz w:val="24"/>
          <w:szCs w:val="24"/>
        </w:rPr>
        <w:lastRenderedPageBreak/>
        <w:t>решению</w:t>
      </w:r>
      <w:r w:rsidR="00DE5AD2" w:rsidRPr="003E1508">
        <w:rPr>
          <w:rFonts w:ascii="Times New Roman" w:hAnsi="Times New Roman" w:cs="Times New Roman"/>
          <w:sz w:val="24"/>
          <w:szCs w:val="24"/>
        </w:rPr>
        <w:t xml:space="preserve"> администрации Шумерлинского муниципального </w:t>
      </w:r>
      <w:r w:rsidRPr="003E1508">
        <w:rPr>
          <w:rFonts w:ascii="Times New Roman" w:hAnsi="Times New Roman" w:cs="Times New Roman"/>
          <w:sz w:val="24"/>
          <w:szCs w:val="24"/>
        </w:rPr>
        <w:t xml:space="preserve">округа с учетом достижения </w:t>
      </w:r>
      <w:r w:rsidRPr="00F022A2">
        <w:rPr>
          <w:rFonts w:ascii="Times New Roman" w:hAnsi="Times New Roman" w:cs="Times New Roman"/>
          <w:sz w:val="24"/>
          <w:szCs w:val="24"/>
        </w:rPr>
        <w:t>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Заместителям руководителя учреждения выплачиваются премии, стимулирующие выплаты, предусмотренные </w:t>
      </w:r>
      <w:hyperlink w:anchor="Par408" w:tooltip="VII. Порядок и условия установления выплат" w:history="1">
        <w:r w:rsidRPr="00F022A2">
          <w:rPr>
            <w:rFonts w:ascii="Times New Roman" w:hAnsi="Times New Roman" w:cs="Times New Roman"/>
            <w:color w:val="0000FF"/>
            <w:sz w:val="24"/>
            <w:szCs w:val="24"/>
          </w:rPr>
          <w:t>разделом VII</w:t>
        </w:r>
      </w:hyperlink>
      <w:r w:rsidRPr="00F022A2">
        <w:rPr>
          <w:rFonts w:ascii="Times New Roman" w:hAnsi="Times New Roman" w:cs="Times New Roman"/>
          <w:sz w:val="24"/>
          <w:szCs w:val="24"/>
        </w:rPr>
        <w:t xml:space="preserve"> настоящего Положения, с учетом абзаца пятого настоящего пункта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w:anchor="Par424" w:tooltip="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й утверждаются руководителем учреждения в разрезе должностей по согл" w:history="1">
        <w:r w:rsidRPr="00F022A2">
          <w:rPr>
            <w:rFonts w:ascii="Times New Roman" w:hAnsi="Times New Roman" w:cs="Times New Roman"/>
            <w:color w:val="0000FF"/>
            <w:sz w:val="24"/>
            <w:szCs w:val="24"/>
          </w:rPr>
          <w:t>подпунктом "а" пункта 7.3</w:t>
        </w:r>
      </w:hyperlink>
      <w:r w:rsidRPr="00F022A2">
        <w:rPr>
          <w:rFonts w:ascii="Times New Roman" w:hAnsi="Times New Roman" w:cs="Times New Roman"/>
          <w:sz w:val="24"/>
          <w:szCs w:val="24"/>
        </w:rPr>
        <w:t xml:space="preserve"> настоящего Положения, руководителям учреждений, заместителям руководителя не устанавливаются.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5.3. С учетом условий труда руководителю учреждения, его заместителям устанавливаются выплаты компенсационного характера, предусмотренные </w:t>
      </w:r>
      <w:hyperlink w:anchor="Par342" w:tooltip="VI. Порядок, условия и размеры установления выплат" w:history="1">
        <w:r w:rsidRPr="00F022A2">
          <w:rPr>
            <w:rFonts w:ascii="Times New Roman" w:hAnsi="Times New Roman" w:cs="Times New Roman"/>
            <w:color w:val="0000FF"/>
            <w:sz w:val="24"/>
            <w:szCs w:val="24"/>
          </w:rPr>
          <w:t>разделом VI</w:t>
        </w:r>
      </w:hyperlink>
      <w:r w:rsidRPr="00F022A2">
        <w:rPr>
          <w:rFonts w:ascii="Times New Roman" w:hAnsi="Times New Roman" w:cs="Times New Roman"/>
          <w:sz w:val="24"/>
          <w:szCs w:val="24"/>
        </w:rPr>
        <w:t xml:space="preserve"> настоящего Положения.</w:t>
      </w:r>
    </w:p>
    <w:p w:rsidR="009A5FB8" w:rsidRPr="00F022A2" w:rsidRDefault="009A5FB8" w:rsidP="00F022A2">
      <w:pPr>
        <w:pStyle w:val="ConsPlusNormal"/>
        <w:ind w:firstLine="540"/>
        <w:jc w:val="both"/>
        <w:rPr>
          <w:rFonts w:ascii="Times New Roman" w:hAnsi="Times New Roman" w:cs="Times New Roman"/>
          <w:sz w:val="24"/>
          <w:szCs w:val="24"/>
        </w:rPr>
      </w:pPr>
      <w:bookmarkStart w:id="3" w:name="Par335"/>
      <w:bookmarkEnd w:id="3"/>
      <w:r w:rsidRPr="00F022A2">
        <w:rPr>
          <w:rFonts w:ascii="Times New Roman" w:hAnsi="Times New Roman" w:cs="Times New Roman"/>
          <w:sz w:val="24"/>
          <w:szCs w:val="24"/>
        </w:rPr>
        <w:t xml:space="preserve">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w:t>
      </w:r>
      <w:r w:rsidRPr="0057541D">
        <w:rPr>
          <w:rFonts w:ascii="Times New Roman" w:hAnsi="Times New Roman" w:cs="Times New Roman"/>
          <w:sz w:val="24"/>
          <w:szCs w:val="24"/>
        </w:rPr>
        <w:t xml:space="preserve">определяется </w:t>
      </w:r>
      <w:r w:rsidR="00DE5AD2" w:rsidRPr="0057541D">
        <w:rPr>
          <w:rFonts w:ascii="Times New Roman" w:hAnsi="Times New Roman" w:cs="Times New Roman"/>
          <w:sz w:val="24"/>
          <w:szCs w:val="24"/>
        </w:rPr>
        <w:t xml:space="preserve">приказом отдела образования, спорта и молодежной политики </w:t>
      </w:r>
      <w:r w:rsidRPr="0057541D">
        <w:rPr>
          <w:rFonts w:ascii="Times New Roman" w:hAnsi="Times New Roman" w:cs="Times New Roman"/>
          <w:sz w:val="24"/>
          <w:szCs w:val="24"/>
        </w:rPr>
        <w:t xml:space="preserve">администрации Шумерлинского муниципального округа в кратности от 1 до </w:t>
      </w:r>
      <w:r w:rsidR="00DC6E72" w:rsidRPr="0057541D">
        <w:rPr>
          <w:rFonts w:ascii="Times New Roman" w:hAnsi="Times New Roman" w:cs="Times New Roman"/>
          <w:sz w:val="24"/>
          <w:szCs w:val="24"/>
        </w:rPr>
        <w:t>7</w:t>
      </w:r>
      <w:r w:rsidRPr="0057541D">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w:t>
      </w:r>
      <w:r w:rsidRPr="007E75BC">
        <w:rPr>
          <w:rFonts w:ascii="Times New Roman" w:hAnsi="Times New Roman" w:cs="Times New Roman"/>
          <w:sz w:val="24"/>
          <w:szCs w:val="24"/>
        </w:rPr>
        <w:t>бухгалтера) определяется</w:t>
      </w:r>
      <w:r w:rsidR="00DE5AD2" w:rsidRPr="007E75BC">
        <w:t xml:space="preserve"> </w:t>
      </w:r>
      <w:r w:rsidR="00DE5AD2" w:rsidRPr="007E75BC">
        <w:rPr>
          <w:rFonts w:ascii="Times New Roman" w:hAnsi="Times New Roman" w:cs="Times New Roman"/>
          <w:sz w:val="24"/>
          <w:szCs w:val="24"/>
        </w:rPr>
        <w:t>приказом отдела образования, спорта и молодежной политики</w:t>
      </w:r>
      <w:r w:rsidRPr="007E75BC">
        <w:rPr>
          <w:rFonts w:ascii="Times New Roman" w:hAnsi="Times New Roman" w:cs="Times New Roman"/>
          <w:sz w:val="24"/>
          <w:szCs w:val="24"/>
        </w:rPr>
        <w:t xml:space="preserve"> администрации Шумерлинского муниципального округа в кратности от 1 до 5.</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24" w:history="1">
        <w:r w:rsidRPr="00F022A2">
          <w:rPr>
            <w:rFonts w:ascii="Times New Roman" w:hAnsi="Times New Roman" w:cs="Times New Roman"/>
            <w:color w:val="0000FF"/>
            <w:sz w:val="24"/>
            <w:szCs w:val="24"/>
          </w:rPr>
          <w:t>Положением</w:t>
        </w:r>
      </w:hyperlink>
      <w:r w:rsidRPr="00F022A2">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При установлении условий оплаты труда руководителю учреждения отдел образования, спорта и молодежной политики администрации Шумерлинского муниципального округа должен исходить из необходимости обеспечения </w:t>
      </w:r>
      <w:proofErr w:type="spellStart"/>
      <w:r w:rsidRPr="00F022A2">
        <w:rPr>
          <w:rFonts w:ascii="Times New Roman" w:hAnsi="Times New Roman" w:cs="Times New Roman"/>
          <w:sz w:val="24"/>
          <w:szCs w:val="24"/>
        </w:rPr>
        <w:t>непревышения</w:t>
      </w:r>
      <w:proofErr w:type="spellEnd"/>
      <w:r w:rsidRPr="00F022A2">
        <w:rPr>
          <w:rFonts w:ascii="Times New Roman" w:hAnsi="Times New Roman" w:cs="Times New Roman"/>
          <w:sz w:val="24"/>
          <w:szCs w:val="24"/>
        </w:rPr>
        <w:t xml:space="preserve"> предельного уровня соотношения среднемесячной заработной платы, установленного в соответствии с </w:t>
      </w:r>
      <w:hyperlink w:anchor="Par335" w:tooltip="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 w:history="1">
        <w:r w:rsidRPr="00F022A2">
          <w:rPr>
            <w:rFonts w:ascii="Times New Roman" w:hAnsi="Times New Roman" w:cs="Times New Roman"/>
            <w:color w:val="0000FF"/>
            <w:sz w:val="24"/>
            <w:szCs w:val="24"/>
          </w:rPr>
          <w:t>абзацем первым</w:t>
        </w:r>
      </w:hyperlink>
      <w:r w:rsidRPr="00F022A2">
        <w:rPr>
          <w:rFonts w:ascii="Times New Roman" w:hAnsi="Times New Roman" w:cs="Times New Roman"/>
          <w:sz w:val="24"/>
          <w:szCs w:val="24"/>
        </w:rP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5.5. Условия оплаты труда руководителей учреждений устанавливаются в трудовом договоре, заключаемом на основе типовой </w:t>
      </w:r>
      <w:hyperlink r:id="rId25" w:history="1">
        <w:r w:rsidRPr="00F022A2">
          <w:rPr>
            <w:rFonts w:ascii="Times New Roman" w:hAnsi="Times New Roman" w:cs="Times New Roman"/>
            <w:color w:val="0000FF"/>
            <w:sz w:val="24"/>
            <w:szCs w:val="24"/>
          </w:rPr>
          <w:t>формы</w:t>
        </w:r>
      </w:hyperlink>
      <w:r w:rsidRPr="00F022A2">
        <w:rPr>
          <w:rFonts w:ascii="Times New Roman" w:hAnsi="Times New Roman" w:cs="Times New Roman"/>
          <w:sz w:val="24"/>
          <w:szCs w:val="24"/>
        </w:rPr>
        <w:t xml:space="preserve"> трудового договора с руководителем </w:t>
      </w:r>
      <w:r w:rsidRPr="00F022A2">
        <w:rPr>
          <w:rFonts w:ascii="Times New Roman" w:hAnsi="Times New Roman" w:cs="Times New Roman"/>
          <w:sz w:val="24"/>
          <w:szCs w:val="24"/>
        </w:rPr>
        <w:lastRenderedPageBreak/>
        <w:t>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bookmarkStart w:id="4" w:name="Par342"/>
      <w:bookmarkEnd w:id="4"/>
      <w:r w:rsidRPr="00F022A2">
        <w:rPr>
          <w:rFonts w:ascii="Times New Roman" w:hAnsi="Times New Roman" w:cs="Times New Roman"/>
          <w:sz w:val="24"/>
          <w:szCs w:val="24"/>
        </w:rPr>
        <w:t>VI. Порядок, условия и размеры установления выплат</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компенсационного характера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6.1. Работникам учреждения устанавливаются следующие виды выплат компенсационного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а) выплаты работникам, занятым на работах с вредными и (или) опасными условиями труда, устанавливаются в соответствии со </w:t>
      </w:r>
      <w:hyperlink r:id="rId26" w:history="1">
        <w:r w:rsidRPr="00F022A2">
          <w:rPr>
            <w:rFonts w:ascii="Times New Roman" w:hAnsi="Times New Roman" w:cs="Times New Roman"/>
            <w:color w:val="0000FF"/>
            <w:sz w:val="24"/>
            <w:szCs w:val="24"/>
          </w:rPr>
          <w:t>статьей 147</w:t>
        </w:r>
      </w:hyperlink>
      <w:r w:rsidRPr="00F022A2">
        <w:rPr>
          <w:rFonts w:ascii="Times New Roman" w:hAnsi="Times New Roman" w:cs="Times New Roman"/>
          <w:sz w:val="24"/>
          <w:szCs w:val="24"/>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7" w:history="1">
        <w:r w:rsidRPr="00F022A2">
          <w:rPr>
            <w:rFonts w:ascii="Times New Roman" w:hAnsi="Times New Roman" w:cs="Times New Roman"/>
            <w:color w:val="0000FF"/>
            <w:sz w:val="24"/>
            <w:szCs w:val="24"/>
          </w:rPr>
          <w:t>статьями 149</w:t>
        </w:r>
      </w:hyperlink>
      <w:r w:rsidRPr="00F022A2">
        <w:rPr>
          <w:rFonts w:ascii="Times New Roman" w:hAnsi="Times New Roman" w:cs="Times New Roman"/>
          <w:sz w:val="24"/>
          <w:szCs w:val="24"/>
        </w:rPr>
        <w:t xml:space="preserve"> - </w:t>
      </w:r>
      <w:hyperlink r:id="rId28" w:history="1">
        <w:r w:rsidRPr="00F022A2">
          <w:rPr>
            <w:rFonts w:ascii="Times New Roman" w:hAnsi="Times New Roman" w:cs="Times New Roman"/>
            <w:color w:val="0000FF"/>
            <w:sz w:val="24"/>
            <w:szCs w:val="24"/>
          </w:rPr>
          <w:t>154</w:t>
        </w:r>
      </w:hyperlink>
      <w:r w:rsidRPr="00F022A2">
        <w:rPr>
          <w:rFonts w:ascii="Times New Roman" w:hAnsi="Times New Roman" w:cs="Times New Roman"/>
          <w:sz w:val="24"/>
          <w:szCs w:val="24"/>
        </w:rPr>
        <w:t xml:space="preserve"> Трудового кодекса Российской Федерации.</w:t>
      </w:r>
      <w:proofErr w:type="gramEnd"/>
    </w:p>
    <w:p w:rsidR="009A5FB8" w:rsidRPr="00F022A2" w:rsidRDefault="009A5FB8" w:rsidP="00F022A2">
      <w:pPr>
        <w:pStyle w:val="ConsPlusNormal"/>
        <w:ind w:firstLine="540"/>
        <w:jc w:val="both"/>
        <w:rPr>
          <w:rFonts w:ascii="Times New Roman" w:hAnsi="Times New Roman" w:cs="Times New Roman"/>
          <w:sz w:val="24"/>
          <w:szCs w:val="24"/>
        </w:rPr>
      </w:pPr>
      <w:bookmarkStart w:id="5" w:name="Par348"/>
      <w:bookmarkEnd w:id="5"/>
      <w:r w:rsidRPr="00F022A2">
        <w:rPr>
          <w:rFonts w:ascii="Times New Roman" w:hAnsi="Times New Roman" w:cs="Times New Roman"/>
          <w:sz w:val="24"/>
          <w:szCs w:val="24"/>
        </w:rPr>
        <w:t>6.2. Рекомендуемые размеры выплат работникам, занятым на работах с вредными и (или) опасными условиями труда и иными особыми условиями труда: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5443"/>
        <w:gridCol w:w="3118"/>
      </w:tblGrid>
      <w:tr w:rsidR="009A5FB8" w:rsidRPr="00F022A2" w:rsidTr="00F022A2">
        <w:tc>
          <w:tcPr>
            <w:tcW w:w="484"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N</w:t>
            </w:r>
          </w:p>
          <w:p w:rsidR="009A5FB8" w:rsidRPr="00F022A2" w:rsidRDefault="009A5FB8" w:rsidP="00F022A2">
            <w:pPr>
              <w:pStyle w:val="ConsPlusNormal"/>
              <w:jc w:val="center"/>
              <w:rPr>
                <w:rFonts w:ascii="Times New Roman" w:hAnsi="Times New Roman" w:cs="Times New Roman"/>
                <w:sz w:val="24"/>
                <w:szCs w:val="24"/>
              </w:rPr>
            </w:pPr>
            <w:proofErr w:type="spellStart"/>
            <w:r w:rsidRPr="00F022A2">
              <w:rPr>
                <w:rFonts w:ascii="Times New Roman" w:hAnsi="Times New Roman" w:cs="Times New Roman"/>
                <w:sz w:val="24"/>
                <w:szCs w:val="24"/>
              </w:rPr>
              <w:t>пп</w:t>
            </w:r>
            <w:proofErr w:type="spellEnd"/>
          </w:p>
        </w:tc>
        <w:tc>
          <w:tcPr>
            <w:tcW w:w="5443"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Перечень лиц, работающих в образовательных учреждениях</w:t>
            </w:r>
          </w:p>
        </w:tc>
        <w:tc>
          <w:tcPr>
            <w:tcW w:w="3118"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Размеры повышения оклада (ставки), размеры надбавок, доплат от оклада (ставки)</w:t>
            </w:r>
          </w:p>
        </w:tc>
      </w:tr>
      <w:tr w:rsidR="009A5FB8" w:rsidRPr="00F022A2" w:rsidTr="00F022A2">
        <w:tc>
          <w:tcPr>
            <w:tcW w:w="484" w:type="dxa"/>
            <w:tcBorders>
              <w:top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5443" w:type="dxa"/>
            <w:tcBorders>
              <w:top w:val="single" w:sz="4" w:space="0" w:color="auto"/>
              <w:left w:val="single" w:sz="4" w:space="0" w:color="auto"/>
              <w:bottom w:val="single" w:sz="4" w:space="0" w:color="auto"/>
              <w:right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r>
      <w:tr w:rsidR="009A5FB8" w:rsidRPr="00F022A2" w:rsidTr="00F022A2">
        <w:tc>
          <w:tcPr>
            <w:tcW w:w="484" w:type="dxa"/>
            <w:tcBorders>
              <w:top w:val="single" w:sz="4" w:space="0" w:color="auto"/>
            </w:tcBorders>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w:t>
            </w:r>
          </w:p>
        </w:tc>
        <w:tc>
          <w:tcPr>
            <w:tcW w:w="5443" w:type="dxa"/>
            <w:tcBorders>
              <w:top w:val="single" w:sz="4" w:space="0" w:color="auto"/>
            </w:tcBorders>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Педагогический и другой персонал образовательных учреждений:</w:t>
            </w:r>
          </w:p>
        </w:tc>
        <w:tc>
          <w:tcPr>
            <w:tcW w:w="3118" w:type="dxa"/>
            <w:tcBorders>
              <w:top w:val="single" w:sz="4" w:space="0" w:color="auto"/>
            </w:tcBorders>
          </w:tcPr>
          <w:p w:rsidR="009A5FB8" w:rsidRPr="00F022A2" w:rsidRDefault="009A5FB8" w:rsidP="00F022A2">
            <w:pPr>
              <w:pStyle w:val="ConsPlusNormal"/>
              <w:rPr>
                <w:rFonts w:ascii="Times New Roman" w:hAnsi="Times New Roman" w:cs="Times New Roman"/>
                <w:sz w:val="24"/>
                <w:szCs w:val="24"/>
              </w:rPr>
            </w:pP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1.1.</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педагогический персонал - повышение на 20%</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прочий персонал - повышение на 15%</w:t>
            </w: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1.2.</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повышение окладов (ставок) на 20%</w:t>
            </w: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1.3.</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общеобразовательных учреждениях (классах, группах)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повышение окладов (ставок) на 15%</w:t>
            </w:r>
          </w:p>
        </w:tc>
      </w:tr>
      <w:tr w:rsidR="009A5FB8" w:rsidRPr="00F022A2" w:rsidTr="00F022A2">
        <w:tc>
          <w:tcPr>
            <w:tcW w:w="484" w:type="dxa"/>
            <w:vMerge w:val="restart"/>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2.</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на тяжелых работах, работах с вредными и (или) опасными и иными особыми условиями труда:</w:t>
            </w:r>
          </w:p>
        </w:tc>
        <w:tc>
          <w:tcPr>
            <w:tcW w:w="3118" w:type="dxa"/>
          </w:tcPr>
          <w:p w:rsidR="009A5FB8" w:rsidRPr="00F022A2" w:rsidRDefault="009A5FB8" w:rsidP="00F022A2">
            <w:pPr>
              <w:pStyle w:val="ConsPlusNormal"/>
              <w:rPr>
                <w:rFonts w:ascii="Times New Roman" w:hAnsi="Times New Roman" w:cs="Times New Roman"/>
                <w:sz w:val="24"/>
                <w:szCs w:val="24"/>
              </w:rPr>
            </w:pPr>
          </w:p>
        </w:tc>
      </w:tr>
      <w:tr w:rsidR="009A5FB8" w:rsidRPr="00F022A2" w:rsidTr="00F022A2">
        <w:tc>
          <w:tcPr>
            <w:tcW w:w="484" w:type="dxa"/>
            <w:vMerge/>
          </w:tcPr>
          <w:p w:rsidR="009A5FB8" w:rsidRPr="00F022A2" w:rsidRDefault="009A5FB8" w:rsidP="00F022A2">
            <w:pPr>
              <w:pStyle w:val="ConsPlusNormal"/>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учителям химии и лаборантам кабинетов химии за работу с использованием химических реактивов, а также с их применением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(ставки)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работникам:</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за работу у горячих плит, </w:t>
            </w:r>
            <w:proofErr w:type="spellStart"/>
            <w:r w:rsidRPr="00F022A2">
              <w:rPr>
                <w:rFonts w:ascii="Times New Roman" w:hAnsi="Times New Roman" w:cs="Times New Roman"/>
                <w:sz w:val="24"/>
                <w:szCs w:val="24"/>
              </w:rPr>
              <w:t>электрожаровых</w:t>
            </w:r>
            <w:proofErr w:type="spellEnd"/>
            <w:r w:rsidRPr="00F022A2">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связанную с разделкой, обрезкой мяса, рыбы, резкой и чисткой лука, опалкой птицы;</w:t>
            </w:r>
          </w:p>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F022A2">
              <w:rPr>
                <w:rFonts w:ascii="Times New Roman" w:hAnsi="Times New Roman" w:cs="Times New Roman"/>
                <w:sz w:val="24"/>
                <w:szCs w:val="24"/>
              </w:rPr>
              <w:t>теплосетевых</w:t>
            </w:r>
            <w:proofErr w:type="spellEnd"/>
            <w:r w:rsidRPr="00F022A2">
              <w:rPr>
                <w:rFonts w:ascii="Times New Roman" w:hAnsi="Times New Roman" w:cs="Times New Roman"/>
                <w:sz w:val="24"/>
                <w:szCs w:val="24"/>
              </w:rPr>
              <w:t xml:space="preserve"> бойлерных установок в котельных</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рабочим по комплексному обслуживанию и ремонту зданий за ремонт и очистку вентиляционных систем</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машинистам по стирке белья вручную, использующим моющие и дезинфицирующие средства</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уборщикам за работы, связанные с чисткой выгребных ям, мусорных ящиков и канализационных колодцев, проведением их дезинфекции</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кочегарам за работы, связанные с топкой, шуровкой, очисткой от золы и шлака печей</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доплата от оклада в размере до 12%</w:t>
            </w:r>
          </w:p>
        </w:tc>
      </w:tr>
      <w:tr w:rsidR="009A5FB8" w:rsidRPr="00F022A2" w:rsidTr="00F022A2">
        <w:tc>
          <w:tcPr>
            <w:tcW w:w="484" w:type="dxa"/>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3.</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повышение окладов на 10%</w:t>
            </w:r>
          </w:p>
        </w:tc>
      </w:tr>
      <w:tr w:rsidR="009A5FB8" w:rsidRPr="00F022A2" w:rsidTr="00F022A2">
        <w:tc>
          <w:tcPr>
            <w:tcW w:w="484" w:type="dxa"/>
            <w:vMerge w:val="restart"/>
          </w:tcPr>
          <w:p w:rsidR="009A5FB8" w:rsidRPr="00F022A2" w:rsidRDefault="009A5FB8" w:rsidP="00F022A2">
            <w:pPr>
              <w:pStyle w:val="ConsPlusNormal"/>
              <w:jc w:val="center"/>
              <w:rPr>
                <w:rFonts w:ascii="Times New Roman" w:hAnsi="Times New Roman" w:cs="Times New Roman"/>
                <w:sz w:val="24"/>
                <w:szCs w:val="24"/>
              </w:rPr>
            </w:pPr>
            <w:r w:rsidRPr="00F022A2">
              <w:rPr>
                <w:rFonts w:ascii="Times New Roman" w:hAnsi="Times New Roman" w:cs="Times New Roman"/>
                <w:sz w:val="24"/>
                <w:szCs w:val="24"/>
              </w:rPr>
              <w:t>4.</w:t>
            </w: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Работники организаций, занятые в сфере образования:</w:t>
            </w:r>
          </w:p>
        </w:tc>
        <w:tc>
          <w:tcPr>
            <w:tcW w:w="3118" w:type="dxa"/>
          </w:tcPr>
          <w:p w:rsidR="009A5FB8" w:rsidRPr="00F022A2" w:rsidRDefault="009A5FB8" w:rsidP="00F022A2">
            <w:pPr>
              <w:pStyle w:val="ConsPlusNormal"/>
              <w:rPr>
                <w:rFonts w:ascii="Times New Roman" w:hAnsi="Times New Roman" w:cs="Times New Roman"/>
                <w:sz w:val="24"/>
                <w:szCs w:val="24"/>
              </w:rPr>
            </w:pPr>
          </w:p>
        </w:tc>
      </w:tr>
      <w:tr w:rsidR="009A5FB8" w:rsidRPr="00F022A2" w:rsidTr="00F022A2">
        <w:tc>
          <w:tcPr>
            <w:tcW w:w="484" w:type="dxa"/>
            <w:vMerge/>
          </w:tcPr>
          <w:p w:rsidR="009A5FB8" w:rsidRPr="00F022A2" w:rsidRDefault="009A5FB8" w:rsidP="00F022A2">
            <w:pPr>
              <w:pStyle w:val="ConsPlusNormal"/>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выходной и нерабочий праздничный день</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осуществляется в соответствии со </w:t>
            </w:r>
            <w:hyperlink r:id="rId29" w:history="1">
              <w:r w:rsidRPr="00F022A2">
                <w:rPr>
                  <w:rFonts w:ascii="Times New Roman" w:hAnsi="Times New Roman" w:cs="Times New Roman"/>
                  <w:color w:val="0000FF"/>
                  <w:sz w:val="24"/>
                  <w:szCs w:val="24"/>
                </w:rPr>
                <w:t>статьей 153</w:t>
              </w:r>
            </w:hyperlink>
            <w:r w:rsidRPr="00F022A2">
              <w:rPr>
                <w:rFonts w:ascii="Times New Roman" w:hAnsi="Times New Roman" w:cs="Times New Roman"/>
                <w:sz w:val="24"/>
                <w:szCs w:val="24"/>
              </w:rPr>
              <w:t xml:space="preserve"> </w:t>
            </w:r>
            <w:r w:rsidRPr="00F022A2">
              <w:rPr>
                <w:rFonts w:ascii="Times New Roman" w:hAnsi="Times New Roman" w:cs="Times New Roman"/>
                <w:sz w:val="24"/>
                <w:szCs w:val="24"/>
              </w:rPr>
              <w:lastRenderedPageBreak/>
              <w:t>Трудового кодекса Российской Федерации</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за работу в ночное время</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осуществляется в соответствии со </w:t>
            </w:r>
            <w:hyperlink r:id="rId30" w:history="1">
              <w:r w:rsidRPr="00F022A2">
                <w:rPr>
                  <w:rFonts w:ascii="Times New Roman" w:hAnsi="Times New Roman" w:cs="Times New Roman"/>
                  <w:color w:val="0000FF"/>
                  <w:sz w:val="24"/>
                  <w:szCs w:val="24"/>
                </w:rPr>
                <w:t>статьей 154</w:t>
              </w:r>
            </w:hyperlink>
            <w:r w:rsidRPr="00F022A2">
              <w:rPr>
                <w:rFonts w:ascii="Times New Roman" w:hAnsi="Times New Roman" w:cs="Times New Roman"/>
                <w:sz w:val="24"/>
                <w:szCs w:val="24"/>
              </w:rPr>
              <w:t xml:space="preserve"> Трудового кодекса Российской Федерации</w:t>
            </w:r>
          </w:p>
        </w:tc>
      </w:tr>
      <w:tr w:rsidR="009A5FB8" w:rsidRPr="00F022A2" w:rsidTr="00F022A2">
        <w:tc>
          <w:tcPr>
            <w:tcW w:w="484" w:type="dxa"/>
            <w:vMerge/>
          </w:tcPr>
          <w:p w:rsidR="009A5FB8" w:rsidRPr="00F022A2" w:rsidRDefault="009A5FB8" w:rsidP="00F022A2">
            <w:pPr>
              <w:pStyle w:val="ConsPlusNormal"/>
              <w:jc w:val="both"/>
              <w:rPr>
                <w:rFonts w:ascii="Times New Roman" w:hAnsi="Times New Roman" w:cs="Times New Roman"/>
                <w:sz w:val="24"/>
                <w:szCs w:val="24"/>
              </w:rPr>
            </w:pPr>
          </w:p>
        </w:tc>
        <w:tc>
          <w:tcPr>
            <w:tcW w:w="5443"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за работу в условиях труда, отклоняющихся </w:t>
            </w:r>
            <w:proofErr w:type="gramStart"/>
            <w:r w:rsidRPr="00F022A2">
              <w:rPr>
                <w:rFonts w:ascii="Times New Roman" w:hAnsi="Times New Roman" w:cs="Times New Roman"/>
                <w:sz w:val="24"/>
                <w:szCs w:val="24"/>
              </w:rPr>
              <w:t>от</w:t>
            </w:r>
            <w:proofErr w:type="gramEnd"/>
            <w:r w:rsidRPr="00F022A2">
              <w:rPr>
                <w:rFonts w:ascii="Times New Roman" w:hAnsi="Times New Roman" w:cs="Times New Roman"/>
                <w:sz w:val="24"/>
                <w:szCs w:val="24"/>
              </w:rPr>
              <w:t xml:space="preserve"> нормальных</w:t>
            </w:r>
          </w:p>
        </w:tc>
        <w:tc>
          <w:tcPr>
            <w:tcW w:w="3118" w:type="dxa"/>
          </w:tcPr>
          <w:p w:rsidR="009A5FB8" w:rsidRPr="00F022A2" w:rsidRDefault="009A5FB8" w:rsidP="00F022A2">
            <w:pPr>
              <w:pStyle w:val="ConsPlusNormal"/>
              <w:jc w:val="both"/>
              <w:rPr>
                <w:rFonts w:ascii="Times New Roman" w:hAnsi="Times New Roman" w:cs="Times New Roman"/>
                <w:sz w:val="24"/>
                <w:szCs w:val="24"/>
              </w:rPr>
            </w:pPr>
            <w:r w:rsidRPr="00F022A2">
              <w:rPr>
                <w:rFonts w:ascii="Times New Roman" w:hAnsi="Times New Roman" w:cs="Times New Roman"/>
                <w:sz w:val="24"/>
                <w:szCs w:val="24"/>
              </w:rPr>
              <w:t xml:space="preserve">оплата труда осуществляется в соответствии со </w:t>
            </w:r>
            <w:hyperlink r:id="rId31" w:history="1">
              <w:r w:rsidRPr="00F022A2">
                <w:rPr>
                  <w:rFonts w:ascii="Times New Roman" w:hAnsi="Times New Roman" w:cs="Times New Roman"/>
                  <w:color w:val="0000FF"/>
                  <w:sz w:val="24"/>
                  <w:szCs w:val="24"/>
                </w:rPr>
                <w:t>статьей 149</w:t>
              </w:r>
            </w:hyperlink>
            <w:r w:rsidRPr="00F022A2">
              <w:rPr>
                <w:rFonts w:ascii="Times New Roman" w:hAnsi="Times New Roman" w:cs="Times New Roman"/>
                <w:sz w:val="24"/>
                <w:szCs w:val="24"/>
              </w:rPr>
              <w:t xml:space="preserve"> Трудового кодекса Российской Федерации</w:t>
            </w:r>
          </w:p>
        </w:tc>
      </w:tr>
    </w:tbl>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6.4. Размеры и условия осуществления выплат компенсационного характера конкретизируются в трудовых договорах работников.</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bookmarkStart w:id="6" w:name="Par408"/>
      <w:bookmarkEnd w:id="6"/>
      <w:r w:rsidRPr="00F022A2">
        <w:rPr>
          <w:rFonts w:ascii="Times New Roman" w:hAnsi="Times New Roman" w:cs="Times New Roman"/>
          <w:sz w:val="24"/>
          <w:szCs w:val="24"/>
        </w:rPr>
        <w:t>VII. Порядок и условия установления выплат</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стимулирующего характера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F022A2">
        <w:rPr>
          <w:rFonts w:ascii="Times New Roman" w:hAnsi="Times New Roman" w:cs="Times New Roman"/>
          <w:sz w:val="24"/>
          <w:szCs w:val="24"/>
        </w:rPr>
        <w:t>оценки эффективности труда работников этих учреждений</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 учреждениях устанавливаются следующие виды выплат стимулирующего характера: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выплаты за интенсивность и высокие результаты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выплаты за качество выполняемых работ;</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премиальные выплаты по итогам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7.2. Выплаты за интенсивность и высокие результаты работы производятся работникам учреждений </w:t>
      </w:r>
      <w:proofErr w:type="gramStart"/>
      <w:r w:rsidRPr="00F022A2">
        <w:rPr>
          <w:rFonts w:ascii="Times New Roman" w:hAnsi="Times New Roman" w:cs="Times New Roman"/>
          <w:sz w:val="24"/>
          <w:szCs w:val="24"/>
        </w:rPr>
        <w:t>за</w:t>
      </w:r>
      <w:proofErr w:type="gramEnd"/>
      <w:r w:rsidRPr="00F022A2">
        <w:rPr>
          <w:rFonts w:ascii="Times New Roman" w:hAnsi="Times New Roman" w:cs="Times New Roman"/>
          <w:sz w:val="24"/>
          <w:szCs w:val="24"/>
        </w:rPr>
        <w:t>:</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особый режим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организацию и проведение мероприятий, направленных на повышение авторитета и имиджа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Руководителям учреждений, их заместителям доплаты и надбавки за интенсивность и напряженность выполняемых ими работ не устанавливаются.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7.3. Выплаты стимулирующего характера за качество выполняемых работ выплачиваются:</w:t>
      </w:r>
    </w:p>
    <w:p w:rsidR="009A5FB8" w:rsidRPr="00F022A2" w:rsidRDefault="009A5FB8" w:rsidP="00F022A2">
      <w:pPr>
        <w:pStyle w:val="ConsPlusNormal"/>
        <w:ind w:firstLine="540"/>
        <w:jc w:val="both"/>
        <w:rPr>
          <w:rFonts w:ascii="Times New Roman" w:hAnsi="Times New Roman" w:cs="Times New Roman"/>
          <w:sz w:val="24"/>
          <w:szCs w:val="24"/>
        </w:rPr>
      </w:pPr>
      <w:bookmarkStart w:id="7" w:name="Par424"/>
      <w:bookmarkEnd w:id="7"/>
      <w:r w:rsidRPr="00F022A2">
        <w:rPr>
          <w:rFonts w:ascii="Times New Roman" w:hAnsi="Times New Roman" w:cs="Times New Roman"/>
          <w:sz w:val="24"/>
          <w:szCs w:val="24"/>
        </w:rPr>
        <w:t xml:space="preserve">а) по результатам оценки выполнения утвержденных показателей и критериев </w:t>
      </w:r>
      <w:proofErr w:type="gramStart"/>
      <w:r w:rsidRPr="00F022A2">
        <w:rPr>
          <w:rFonts w:ascii="Times New Roman" w:hAnsi="Times New Roman" w:cs="Times New Roman"/>
          <w:sz w:val="24"/>
          <w:szCs w:val="24"/>
        </w:rPr>
        <w:t>оценки эффективности труда работников учреждения</w:t>
      </w:r>
      <w:proofErr w:type="gramEnd"/>
      <w:r w:rsidRPr="00F022A2">
        <w:rPr>
          <w:rFonts w:ascii="Times New Roman" w:hAnsi="Times New Roman" w:cs="Times New Roman"/>
          <w:sz w:val="24"/>
          <w:szCs w:val="24"/>
        </w:rPr>
        <w:t xml:space="preserve">. Показатели и критерии </w:t>
      </w:r>
      <w:proofErr w:type="gramStart"/>
      <w:r w:rsidRPr="00F022A2">
        <w:rPr>
          <w:rFonts w:ascii="Times New Roman" w:hAnsi="Times New Roman" w:cs="Times New Roman"/>
          <w:sz w:val="24"/>
          <w:szCs w:val="24"/>
        </w:rPr>
        <w:t xml:space="preserve">оценки </w:t>
      </w:r>
      <w:r w:rsidRPr="00F022A2">
        <w:rPr>
          <w:rFonts w:ascii="Times New Roman" w:hAnsi="Times New Roman" w:cs="Times New Roman"/>
          <w:sz w:val="24"/>
          <w:szCs w:val="24"/>
        </w:rPr>
        <w:lastRenderedPageBreak/>
        <w:t>эффективности труда работников учреждений</w:t>
      </w:r>
      <w:proofErr w:type="gramEnd"/>
      <w:r w:rsidRPr="00F022A2">
        <w:rPr>
          <w:rFonts w:ascii="Times New Roman" w:hAnsi="Times New Roman" w:cs="Times New Roman"/>
          <w:sz w:val="24"/>
          <w:szCs w:val="24"/>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9A5FB8" w:rsidRPr="00F445B7" w:rsidRDefault="009A5FB8" w:rsidP="00F445B7">
      <w:pPr>
        <w:pStyle w:val="a3"/>
        <w:spacing w:before="0" w:beforeAutospacing="0" w:after="0" w:afterAutospacing="0" w:line="180" w:lineRule="atLeast"/>
        <w:ind w:firstLine="540"/>
        <w:jc w:val="both"/>
      </w:pPr>
      <w:proofErr w:type="gramStart"/>
      <w:r w:rsidRPr="00F022A2">
        <w:t>б) лицам, награжденным государственными наградами</w:t>
      </w:r>
      <w:r w:rsidR="00192215" w:rsidRPr="00192215">
        <w:t xml:space="preserve"> </w:t>
      </w:r>
      <w:r w:rsidR="00192215" w:rsidRPr="00144A7B">
        <w:t>Чувашской Республики (кроме почетного звания Чувашской Республики "Народный учитель Чувашской Республики")</w:t>
      </w:r>
      <w:r w:rsidRPr="00144A7B">
        <w:t>,</w:t>
      </w:r>
      <w:r w:rsidRPr="00F022A2">
        <w:t xml:space="preserve"> почетными званиями, нагрудными знаками, почетное звание - "Почетный работник сферы образования Российской Федерации", "Почетный работник сферы воспитания детей и молодежи Российской Федерации",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w:t>
      </w:r>
      <w:proofErr w:type="gramEnd"/>
      <w:r w:rsidRPr="00F022A2">
        <w:t xml:space="preserve"> общего образования Российской Федерации", "Почетный работник среднего профессионального образования Российской Федерации</w:t>
      </w:r>
      <w:r w:rsidRPr="00F445B7">
        <w:t>";</w:t>
      </w:r>
      <w:r w:rsidR="00F445B7" w:rsidRPr="00F445B7">
        <w:t xml:space="preserve">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w:t>
      </w:r>
      <w:r w:rsidR="00F445B7" w:rsidRPr="00F022A2">
        <w:t xml:space="preserve"> в пределах утвержденного фонда оплаты труда</w:t>
      </w:r>
      <w:r w:rsidR="00F445B7" w:rsidRPr="00F445B7">
        <w:t xml:space="preserve"> (размеры и условия выплаты надбавок определяются локальными нормативными актами учреждений)</w:t>
      </w:r>
      <w:r w:rsidR="00F445B7">
        <w:t>;</w:t>
      </w:r>
    </w:p>
    <w:p w:rsidR="00192215" w:rsidRPr="00F445B7" w:rsidRDefault="00192215" w:rsidP="00F445B7">
      <w:pPr>
        <w:pStyle w:val="a3"/>
        <w:spacing w:before="0" w:beforeAutospacing="0" w:after="0" w:afterAutospacing="0" w:line="180" w:lineRule="atLeast"/>
        <w:ind w:firstLine="540"/>
        <w:jc w:val="both"/>
      </w:pPr>
      <w:r w:rsidRPr="00F445B7">
        <w:t xml:space="preserve">лицам, награжденным государственными наградами Российской Федерации в сфере образования, удостоенным почетного звания Чувашской Республики "Народный учитель Чувашской Республики", - надбавка до 40 процентов к окладу (ставке) </w:t>
      </w:r>
      <w:r w:rsidR="00F445B7" w:rsidRPr="00F022A2">
        <w:t>в пределах утвержденного фонда оплаты труда</w:t>
      </w:r>
      <w:r w:rsidR="00F445B7" w:rsidRPr="00F445B7">
        <w:t xml:space="preserve"> (размеры и условия выплаты надбавок определяются локальными нормативными актами учреждений)</w:t>
      </w:r>
      <w:r w:rsidRPr="00F445B7">
        <w:t>;</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лицам, работающим в общеобразовательных учреждениях,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w:t>
      </w:r>
      <w:proofErr w:type="gramEnd"/>
      <w:r w:rsidRPr="00F022A2">
        <w:rPr>
          <w:rFonts w:ascii="Times New Roman" w:hAnsi="Times New Roman" w:cs="Times New Roman"/>
          <w:sz w:val="24"/>
          <w:szCs w:val="24"/>
        </w:rPr>
        <w:t xml:space="preserve"> Размеры и условия выплаты надбавок определяются локальными нормативными актами учреждений.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Вышеуказанные надбавки к окладу (ставке) лицам, имеющим право на повышение оклада (ставки) в соответствии с </w:t>
      </w:r>
      <w:hyperlink w:anchor="Par348" w:tooltip="6.2. Рекомендуемые размеры выплат работникам, занятым на работах с вредными и (или) опасными условиями труда и иными особыми условиями труда:" w:history="1">
        <w:r w:rsidRPr="00F022A2">
          <w:rPr>
            <w:rFonts w:ascii="Times New Roman" w:hAnsi="Times New Roman" w:cs="Times New Roman"/>
            <w:color w:val="0000FF"/>
            <w:sz w:val="24"/>
            <w:szCs w:val="24"/>
          </w:rPr>
          <w:t>пунктом 6.2</w:t>
        </w:r>
      </w:hyperlink>
      <w:r w:rsidRPr="00F022A2">
        <w:rPr>
          <w:rFonts w:ascii="Times New Roman" w:hAnsi="Times New Roman" w:cs="Times New Roman"/>
          <w:sz w:val="24"/>
          <w:szCs w:val="24"/>
        </w:rPr>
        <w:t xml:space="preserve"> настоящего Положения, устанавливаются от величины оклада (ставки) без учета повышения.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7.4. Решение об осуществлении выплат стимулирующего характера за качество выполняемых работ руководителю учреждения принимается отделом образования, спорта и молодежной политики администрации Шумерлинского муниципального округа, другим работникам - руководителем учреждения по согласованию с органом общественного самоуправления и профсоюзной учреждения (или иным органом, представляющим интересы всех или большинства работников учреждения).</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w:t>
      </w:r>
      <w:r w:rsidRPr="00F022A2">
        <w:rPr>
          <w:rFonts w:ascii="Times New Roman" w:hAnsi="Times New Roman" w:cs="Times New Roman"/>
          <w:sz w:val="24"/>
          <w:szCs w:val="24"/>
        </w:rPr>
        <w:lastRenderedPageBreak/>
        <w:t>и условия премирования руководителей учреждений по итогам работы утверждаются отделом образования, спорта и молодежной политики администрации Шумерлинского муниципального округа.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VIII. Другие вопросы оплаты труда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8.1.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Материальная помощь руководителю учреждения оказывается на основании приказа отдела образования, спорта и молодежной политики администрации Шумерлинского муниципального округа.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8.1.</w:t>
      </w:r>
      <w:r w:rsidR="00C15D94">
        <w:rPr>
          <w:rFonts w:ascii="Times New Roman" w:hAnsi="Times New Roman" w:cs="Times New Roman"/>
          <w:sz w:val="24"/>
          <w:szCs w:val="24"/>
        </w:rPr>
        <w:t>1</w:t>
      </w:r>
      <w:r w:rsidRPr="00F022A2">
        <w:rPr>
          <w:rFonts w:ascii="Times New Roman" w:hAnsi="Times New Roman" w:cs="Times New Roman"/>
          <w:sz w:val="24"/>
          <w:szCs w:val="24"/>
        </w:rPr>
        <w:t xml:space="preserve">. Из средств фонда оплаты труда педагогическим работникам, являющимся молодыми специалистами, выплачивается единовременная денежная выплата за </w:t>
      </w:r>
      <w:proofErr w:type="gramStart"/>
      <w:r w:rsidRPr="00F022A2">
        <w:rPr>
          <w:rFonts w:ascii="Times New Roman" w:hAnsi="Times New Roman" w:cs="Times New Roman"/>
          <w:sz w:val="24"/>
          <w:szCs w:val="24"/>
        </w:rPr>
        <w:t>каждый полный год</w:t>
      </w:r>
      <w:proofErr w:type="gramEnd"/>
      <w:r w:rsidRPr="00F022A2">
        <w:rPr>
          <w:rFonts w:ascii="Times New Roman" w:hAnsi="Times New Roman" w:cs="Times New Roman"/>
          <w:sz w:val="24"/>
          <w:szCs w:val="24"/>
        </w:rPr>
        <w:t xml:space="preserve"> работы в образовательных организациях (далее соответственно - педагогический работник, единовременная денежная выплата):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1) </w:t>
      </w:r>
      <w:proofErr w:type="gramStart"/>
      <w:r w:rsidRPr="00F022A2">
        <w:rPr>
          <w:rFonts w:ascii="Times New Roman" w:hAnsi="Times New Roman" w:cs="Times New Roman"/>
          <w:sz w:val="24"/>
          <w:szCs w:val="24"/>
        </w:rPr>
        <w:t>находящимся</w:t>
      </w:r>
      <w:proofErr w:type="gramEnd"/>
      <w:r w:rsidRPr="00F022A2">
        <w:rPr>
          <w:rFonts w:ascii="Times New Roman" w:hAnsi="Times New Roman" w:cs="Times New Roman"/>
          <w:sz w:val="24"/>
          <w:szCs w:val="24"/>
        </w:rPr>
        <w:t xml:space="preserve"> в сельском населенном пункте либо поселке городского типа в Чувашской Республике, в следующих размерах:</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первый год работы - 20000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второй год работы - 40000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третий год работы - 60000 рублей;</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2) находящимся в городе с населением до 50 тыс. человек в Чувашской Республике:</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первый год работы - 10000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второй год работы - 20000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за третий год работы - 30000 рублей.</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 являющимся молодым специалистом.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Педагогический работник вправе обратиться </w:t>
      </w:r>
      <w:proofErr w:type="gramStart"/>
      <w:r w:rsidRPr="00F022A2">
        <w:rPr>
          <w:rFonts w:ascii="Times New Roman" w:hAnsi="Times New Roman" w:cs="Times New Roman"/>
          <w:sz w:val="24"/>
          <w:szCs w:val="24"/>
        </w:rPr>
        <w:t>с заявлением о предоставлении единовременной денежной выплаты по истечении полного года работы в образовательной организации ежегодно до истечения</w:t>
      </w:r>
      <w:proofErr w:type="gramEnd"/>
      <w:r w:rsidRPr="00F022A2">
        <w:rPr>
          <w:rFonts w:ascii="Times New Roman" w:hAnsi="Times New Roman" w:cs="Times New Roman"/>
          <w:sz w:val="24"/>
          <w:szCs w:val="24"/>
        </w:rPr>
        <w:t xml:space="preserve"> трехлетнего срока со дня приема на работу.</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Единовременная денежная выплата предоставляется:</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по педагогической специальности, отнесенной к профессиональной квалификационной </w:t>
      </w:r>
      <w:hyperlink r:id="rId32" w:history="1">
        <w:r w:rsidRPr="00F022A2">
          <w:rPr>
            <w:rFonts w:ascii="Times New Roman" w:hAnsi="Times New Roman" w:cs="Times New Roman"/>
            <w:color w:val="0000FF"/>
            <w:sz w:val="24"/>
            <w:szCs w:val="24"/>
          </w:rPr>
          <w:t>группе</w:t>
        </w:r>
      </w:hyperlink>
      <w:r w:rsidRPr="00F022A2">
        <w:rPr>
          <w:rFonts w:ascii="Times New Roman" w:hAnsi="Times New Roman" w:cs="Times New Roman"/>
          <w:sz w:val="24"/>
          <w:szCs w:val="24"/>
        </w:rPr>
        <w:t xml:space="preserve"> должностей педагогических работников, утвержденной приказом Министерства здравоохранения и социального развития Российской Федерации от 5 мая 2008 года N 216 н "Об утверждении профессиональных квалификационных групп должностей работников образования</w:t>
      </w:r>
      <w:proofErr w:type="gramEnd"/>
      <w:r w:rsidRPr="00F022A2">
        <w:rPr>
          <w:rFonts w:ascii="Times New Roman" w:hAnsi="Times New Roman" w:cs="Times New Roman"/>
          <w:sz w:val="24"/>
          <w:szCs w:val="24"/>
        </w:rPr>
        <w:t>" в образовательную организацию, являющуюся основным местом работы;</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лицу, указанному в </w:t>
      </w:r>
      <w:hyperlink r:id="rId33" w:history="1">
        <w:r w:rsidRPr="00F022A2">
          <w:rPr>
            <w:rFonts w:ascii="Times New Roman" w:hAnsi="Times New Roman" w:cs="Times New Roman"/>
            <w:color w:val="0000FF"/>
            <w:sz w:val="24"/>
            <w:szCs w:val="24"/>
          </w:rPr>
          <w:t>частях 3</w:t>
        </w:r>
      </w:hyperlink>
      <w:r w:rsidRPr="00F022A2">
        <w:rPr>
          <w:rFonts w:ascii="Times New Roman" w:hAnsi="Times New Roman" w:cs="Times New Roman"/>
          <w:sz w:val="24"/>
          <w:szCs w:val="24"/>
        </w:rPr>
        <w:t xml:space="preserve"> - </w:t>
      </w:r>
      <w:hyperlink r:id="rId34" w:history="1">
        <w:r w:rsidRPr="00F022A2">
          <w:rPr>
            <w:rFonts w:ascii="Times New Roman" w:hAnsi="Times New Roman" w:cs="Times New Roman"/>
            <w:color w:val="0000FF"/>
            <w:sz w:val="24"/>
            <w:szCs w:val="24"/>
          </w:rPr>
          <w:t>4 статьи 46</w:t>
        </w:r>
      </w:hyperlink>
      <w:r w:rsidRPr="00F022A2">
        <w:rPr>
          <w:rFonts w:ascii="Times New Roman" w:hAnsi="Times New Roman" w:cs="Times New Roman"/>
          <w:sz w:val="24"/>
          <w:szCs w:val="24"/>
        </w:rPr>
        <w:t xml:space="preserve"> Федерального закона "Об образовании в Российской Федерации", продолжившему педагогическую деятельность по основному месту работы в образовательной организации.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Единовременная денежная выплата производится педагогическому работнику при </w:t>
      </w:r>
      <w:r w:rsidRPr="00F022A2">
        <w:rPr>
          <w:rFonts w:ascii="Times New Roman" w:hAnsi="Times New Roman" w:cs="Times New Roman"/>
          <w:sz w:val="24"/>
          <w:szCs w:val="24"/>
        </w:rPr>
        <w:lastRenderedPageBreak/>
        <w:t>условии выполнения педагогическим работником нормы рабочего времени (нормы часов педагогической работы за ставку заработной платы), определенной уполномоченным Правительством Российской Федерации федеральным органом исполнительной власти.</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w:t>
      </w:r>
      <w:proofErr w:type="gramEnd"/>
      <w:r w:rsidRPr="00F022A2">
        <w:rPr>
          <w:rFonts w:ascii="Times New Roman" w:hAnsi="Times New Roman" w:cs="Times New Roman"/>
          <w:sz w:val="24"/>
          <w:szCs w:val="24"/>
        </w:rPr>
        <w:t xml:space="preserve"> работы по педагогической деятельности.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из указанного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w:t>
      </w:r>
      <w:hyperlink r:id="rId35" w:history="1">
        <w:r w:rsidRPr="00F022A2">
          <w:rPr>
            <w:rFonts w:ascii="Times New Roman" w:hAnsi="Times New Roman" w:cs="Times New Roman"/>
            <w:color w:val="0000FF"/>
            <w:sz w:val="24"/>
            <w:szCs w:val="24"/>
          </w:rPr>
          <w:t>пунктом 7 статьи 38</w:t>
        </w:r>
      </w:hyperlink>
      <w:r w:rsidRPr="00F022A2">
        <w:rPr>
          <w:rFonts w:ascii="Times New Roman" w:hAnsi="Times New Roman" w:cs="Times New Roman"/>
          <w:sz w:val="24"/>
          <w:szCs w:val="24"/>
        </w:rPr>
        <w:t xml:space="preserve">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Предоставление единовременной денежной выплаты приостанавливается также на время прохождения педагогического работника военной службы или альтернативной гражданской службы. В случае поступления лица не позднее трех месяцев после окончания прохождения военной службы или альтернативной гражданской службы на работу в ту же образовательную организацию, из которой оно было уволено в связи с указанными обстоятельствами,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8.2.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6" w:history="1">
        <w:r w:rsidRPr="00F022A2">
          <w:rPr>
            <w:rFonts w:ascii="Times New Roman" w:hAnsi="Times New Roman" w:cs="Times New Roman"/>
            <w:color w:val="0000FF"/>
            <w:sz w:val="24"/>
            <w:szCs w:val="24"/>
          </w:rPr>
          <w:t>пунктом 8 части первой статьи 77</w:t>
        </w:r>
      </w:hyperlink>
      <w:r w:rsidRPr="00F022A2">
        <w:rPr>
          <w:rFonts w:ascii="Times New Roman" w:hAnsi="Times New Roman" w:cs="Times New Roman"/>
          <w:sz w:val="24"/>
          <w:szCs w:val="24"/>
        </w:rPr>
        <w:t xml:space="preserve">, </w:t>
      </w:r>
      <w:hyperlink r:id="rId37" w:history="1">
        <w:r w:rsidRPr="00F022A2">
          <w:rPr>
            <w:rFonts w:ascii="Times New Roman" w:hAnsi="Times New Roman" w:cs="Times New Roman"/>
            <w:color w:val="0000FF"/>
            <w:sz w:val="24"/>
            <w:szCs w:val="24"/>
          </w:rPr>
          <w:t>пунктами 1</w:t>
        </w:r>
      </w:hyperlink>
      <w:r w:rsidRPr="00F022A2">
        <w:rPr>
          <w:rFonts w:ascii="Times New Roman" w:hAnsi="Times New Roman" w:cs="Times New Roman"/>
          <w:sz w:val="24"/>
          <w:szCs w:val="24"/>
        </w:rPr>
        <w:t xml:space="preserve"> и </w:t>
      </w:r>
      <w:hyperlink r:id="rId38" w:history="1">
        <w:r w:rsidRPr="00F022A2">
          <w:rPr>
            <w:rFonts w:ascii="Times New Roman" w:hAnsi="Times New Roman" w:cs="Times New Roman"/>
            <w:color w:val="0000FF"/>
            <w:sz w:val="24"/>
            <w:szCs w:val="24"/>
          </w:rPr>
          <w:t>2 части первой статьи 81</w:t>
        </w:r>
      </w:hyperlink>
      <w:r w:rsidRPr="00F022A2">
        <w:rPr>
          <w:rFonts w:ascii="Times New Roman" w:hAnsi="Times New Roman" w:cs="Times New Roman"/>
          <w:sz w:val="24"/>
          <w:szCs w:val="24"/>
        </w:rPr>
        <w:t xml:space="preserve">, </w:t>
      </w:r>
      <w:hyperlink r:id="rId39" w:history="1">
        <w:r w:rsidRPr="00F022A2">
          <w:rPr>
            <w:rFonts w:ascii="Times New Roman" w:hAnsi="Times New Roman" w:cs="Times New Roman"/>
            <w:color w:val="0000FF"/>
            <w:sz w:val="24"/>
            <w:szCs w:val="24"/>
          </w:rPr>
          <w:t>пунктами 1</w:t>
        </w:r>
      </w:hyperlink>
      <w:r w:rsidRPr="00F022A2">
        <w:rPr>
          <w:rFonts w:ascii="Times New Roman" w:hAnsi="Times New Roman" w:cs="Times New Roman"/>
          <w:sz w:val="24"/>
          <w:szCs w:val="24"/>
        </w:rPr>
        <w:t xml:space="preserve">, </w:t>
      </w:r>
      <w:hyperlink r:id="rId40" w:history="1">
        <w:r w:rsidRPr="00F022A2">
          <w:rPr>
            <w:rFonts w:ascii="Times New Roman" w:hAnsi="Times New Roman" w:cs="Times New Roman"/>
            <w:color w:val="0000FF"/>
            <w:sz w:val="24"/>
            <w:szCs w:val="24"/>
          </w:rPr>
          <w:t>2</w:t>
        </w:r>
      </w:hyperlink>
      <w:r w:rsidRPr="00F022A2">
        <w:rPr>
          <w:rFonts w:ascii="Times New Roman" w:hAnsi="Times New Roman" w:cs="Times New Roman"/>
          <w:sz w:val="24"/>
          <w:szCs w:val="24"/>
        </w:rPr>
        <w:t xml:space="preserve">, </w:t>
      </w:r>
      <w:hyperlink r:id="rId41" w:history="1">
        <w:r w:rsidRPr="00F022A2">
          <w:rPr>
            <w:rFonts w:ascii="Times New Roman" w:hAnsi="Times New Roman" w:cs="Times New Roman"/>
            <w:color w:val="0000FF"/>
            <w:sz w:val="24"/>
            <w:szCs w:val="24"/>
          </w:rPr>
          <w:t>5</w:t>
        </w:r>
      </w:hyperlink>
      <w:r w:rsidRPr="00F022A2">
        <w:rPr>
          <w:rFonts w:ascii="Times New Roman" w:hAnsi="Times New Roman" w:cs="Times New Roman"/>
          <w:sz w:val="24"/>
          <w:szCs w:val="24"/>
        </w:rPr>
        <w:t xml:space="preserve"> - </w:t>
      </w:r>
      <w:hyperlink r:id="rId42" w:history="1">
        <w:r w:rsidRPr="00F022A2">
          <w:rPr>
            <w:rFonts w:ascii="Times New Roman" w:hAnsi="Times New Roman" w:cs="Times New Roman"/>
            <w:color w:val="0000FF"/>
            <w:sz w:val="24"/>
            <w:szCs w:val="24"/>
          </w:rPr>
          <w:t>7 части первой статьи</w:t>
        </w:r>
        <w:proofErr w:type="gramEnd"/>
        <w:r w:rsidRPr="00F022A2">
          <w:rPr>
            <w:rFonts w:ascii="Times New Roman" w:hAnsi="Times New Roman" w:cs="Times New Roman"/>
            <w:color w:val="0000FF"/>
            <w:sz w:val="24"/>
            <w:szCs w:val="24"/>
          </w:rPr>
          <w:t xml:space="preserve"> </w:t>
        </w:r>
        <w:proofErr w:type="gramStart"/>
        <w:r w:rsidRPr="00F022A2">
          <w:rPr>
            <w:rFonts w:ascii="Times New Roman" w:hAnsi="Times New Roman" w:cs="Times New Roman"/>
            <w:color w:val="0000FF"/>
            <w:sz w:val="24"/>
            <w:szCs w:val="24"/>
          </w:rPr>
          <w:t>83</w:t>
        </w:r>
      </w:hyperlink>
      <w:r w:rsidRPr="00F022A2">
        <w:rPr>
          <w:rFonts w:ascii="Times New Roman" w:hAnsi="Times New Roman" w:cs="Times New Roman"/>
          <w:sz w:val="24"/>
          <w:szCs w:val="24"/>
        </w:rPr>
        <w:t xml:space="preserve"> Трудового кодекса Российской Федерации) в течение 20 рабочих дней с даты его прекращения.</w:t>
      </w:r>
      <w:proofErr w:type="gramEnd"/>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8.3. </w:t>
      </w:r>
      <w:proofErr w:type="gramStart"/>
      <w:r w:rsidRPr="00F022A2">
        <w:rPr>
          <w:rFonts w:ascii="Times New Roman" w:hAnsi="Times New Roman" w:cs="Times New Roman"/>
          <w:sz w:val="24"/>
          <w:szCs w:val="24"/>
        </w:rPr>
        <w:t xml:space="preserve">Денежное вознаграждение за выполнение функций классного руководителя </w:t>
      </w:r>
      <w:r w:rsidRPr="00F022A2">
        <w:rPr>
          <w:rFonts w:ascii="Times New Roman" w:hAnsi="Times New Roman" w:cs="Times New Roman"/>
          <w:sz w:val="24"/>
          <w:szCs w:val="24"/>
        </w:rPr>
        <w:lastRenderedPageBreak/>
        <w:t>учреждений, источником финансового обеспечения которого являются субвенция, предоставляемая бюджету Шумерлинского муниципального округа за счет средств республиканского бюджета Чувашской Республики, выплачивается педагогическим работникам муниципальных общеобразовательных организаций, осуществляющих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 на которых с их согласия приказом руководителя соответствующего</w:t>
      </w:r>
      <w:proofErr w:type="gramEnd"/>
      <w:r w:rsidRPr="00F022A2">
        <w:rPr>
          <w:rFonts w:ascii="Times New Roman" w:hAnsi="Times New Roman" w:cs="Times New Roman"/>
          <w:sz w:val="24"/>
          <w:szCs w:val="24"/>
        </w:rPr>
        <w:t xml:space="preserve"> учреждения возложены функции классного руководителя по организации и координации воспитательной работы с </w:t>
      </w:r>
      <w:proofErr w:type="gramStart"/>
      <w:r w:rsidRPr="00F022A2">
        <w:rPr>
          <w:rFonts w:ascii="Times New Roman" w:hAnsi="Times New Roman" w:cs="Times New Roman"/>
          <w:sz w:val="24"/>
          <w:szCs w:val="24"/>
        </w:rPr>
        <w:t>обучающимися</w:t>
      </w:r>
      <w:proofErr w:type="gramEnd"/>
      <w:r w:rsidRPr="00F022A2">
        <w:rPr>
          <w:rFonts w:ascii="Times New Roman" w:hAnsi="Times New Roman" w:cs="Times New Roman"/>
          <w:sz w:val="24"/>
          <w:szCs w:val="24"/>
        </w:rPr>
        <w:t xml:space="preserve"> не более чем в одном классе (классе-комплекте).</w:t>
      </w:r>
    </w:p>
    <w:p w:rsidR="009A5FB8" w:rsidRPr="00F022A2" w:rsidRDefault="009A5FB8" w:rsidP="00F022A2">
      <w:pPr>
        <w:pStyle w:val="ConsPlusNormal"/>
        <w:ind w:firstLine="540"/>
        <w:jc w:val="both"/>
        <w:rPr>
          <w:rFonts w:ascii="Times New Roman" w:hAnsi="Times New Roman" w:cs="Times New Roman"/>
          <w:sz w:val="24"/>
          <w:szCs w:val="24"/>
        </w:rPr>
      </w:pPr>
      <w:proofErr w:type="gramStart"/>
      <w:r w:rsidRPr="00F022A2">
        <w:rPr>
          <w:rFonts w:ascii="Times New Roman" w:hAnsi="Times New Roman" w:cs="Times New Roman"/>
          <w:sz w:val="24"/>
          <w:szCs w:val="24"/>
        </w:rPr>
        <w:t xml:space="preserve">Порядок выплат и размер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и муниципальных общеобразовательных организаций устанавливается </w:t>
      </w:r>
      <w:hyperlink r:id="rId43" w:history="1">
        <w:r w:rsidRPr="00F022A2">
          <w:rPr>
            <w:rFonts w:ascii="Times New Roman" w:hAnsi="Times New Roman" w:cs="Times New Roman"/>
            <w:color w:val="0000FF"/>
            <w:sz w:val="24"/>
            <w:szCs w:val="24"/>
          </w:rPr>
          <w:t>постановлением</w:t>
        </w:r>
      </w:hyperlink>
      <w:r w:rsidRPr="00F022A2">
        <w:rPr>
          <w:rFonts w:ascii="Times New Roman" w:hAnsi="Times New Roman" w:cs="Times New Roman"/>
          <w:sz w:val="24"/>
          <w:szCs w:val="24"/>
        </w:rPr>
        <w:t xml:space="preserve"> Кабинета Министров Чувашской Республики от 25.02.2015 "Об утверждении Порядка выплаты и размера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и муниципальных общеобразовательных организаций и о внесении изменений в постановление</w:t>
      </w:r>
      <w:proofErr w:type="gramEnd"/>
      <w:r w:rsidRPr="00F022A2">
        <w:rPr>
          <w:rFonts w:ascii="Times New Roman" w:hAnsi="Times New Roman" w:cs="Times New Roman"/>
          <w:sz w:val="24"/>
          <w:szCs w:val="24"/>
        </w:rPr>
        <w:t xml:space="preserve"> Кабинета Министров Чувашской Республики от 29 декабря 2010 г. N 553".</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8.4. </w:t>
      </w:r>
      <w:proofErr w:type="gramStart"/>
      <w:r w:rsidRPr="00F022A2">
        <w:rPr>
          <w:rFonts w:ascii="Times New Roman" w:hAnsi="Times New Roman" w:cs="Times New Roman"/>
          <w:sz w:val="24"/>
          <w:szCs w:val="24"/>
        </w:rPr>
        <w:t xml:space="preserve">Педагогическим работникам, реализующих образовательные программы начального общего образования, образовательные программы основного общего образования и образовательные программы среднего общего образования, дополнительно выплачивается ежемесячное денежное вознаграждение за выполнение функций классного руководителя в размере 5000 (пять тысяч) рублей 00 копеек в соответствии с </w:t>
      </w:r>
      <w:hyperlink r:id="rId44" w:history="1">
        <w:r w:rsidRPr="00F022A2">
          <w:rPr>
            <w:rFonts w:ascii="Times New Roman" w:hAnsi="Times New Roman" w:cs="Times New Roman"/>
            <w:color w:val="0000FF"/>
            <w:sz w:val="24"/>
            <w:szCs w:val="24"/>
          </w:rPr>
          <w:t>Постановлением</w:t>
        </w:r>
      </w:hyperlink>
      <w:r w:rsidRPr="00F022A2">
        <w:rPr>
          <w:rFonts w:ascii="Times New Roman" w:hAnsi="Times New Roman" w:cs="Times New Roman"/>
          <w:sz w:val="24"/>
          <w:szCs w:val="24"/>
        </w:rPr>
        <w:t xml:space="preserve"> Кабинета Министров Чувашской Республики от 03.07.2020 N 355 "Об утверждении Правил предоставления иных межбюджетных трансфертов из республиканского бюджета Чувашской</w:t>
      </w:r>
      <w:proofErr w:type="gramEnd"/>
      <w:r w:rsidRPr="00F022A2">
        <w:rPr>
          <w:rFonts w:ascii="Times New Roman" w:hAnsi="Times New Roman" w:cs="Times New Roman"/>
          <w:sz w:val="24"/>
          <w:szCs w:val="24"/>
        </w:rPr>
        <w:t xml:space="preserve"> Республики бюджетам муниципальных районов, бюджетам муниципальных округов и бюджетам городских округов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Чувашской Республике", источником финансового </w:t>
      </w:r>
      <w:proofErr w:type="gramStart"/>
      <w:r w:rsidRPr="00F022A2">
        <w:rPr>
          <w:rFonts w:ascii="Times New Roman" w:hAnsi="Times New Roman" w:cs="Times New Roman"/>
          <w:sz w:val="24"/>
          <w:szCs w:val="24"/>
        </w:rPr>
        <w:t>обеспечения</w:t>
      </w:r>
      <w:proofErr w:type="gramEnd"/>
      <w:r w:rsidRPr="00F022A2">
        <w:rPr>
          <w:rFonts w:ascii="Times New Roman" w:hAnsi="Times New Roman" w:cs="Times New Roman"/>
          <w:sz w:val="24"/>
          <w:szCs w:val="24"/>
        </w:rPr>
        <w:t xml:space="preserve"> которого являются иные межбюджетные трансферты из республиканского бюджета Чувашской Республики бюджету Шумерлинского муниципального округа.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outlineLvl w:val="1"/>
        <w:rPr>
          <w:rFonts w:ascii="Times New Roman" w:hAnsi="Times New Roman" w:cs="Times New Roman"/>
          <w:sz w:val="24"/>
          <w:szCs w:val="24"/>
        </w:rPr>
      </w:pPr>
      <w:r w:rsidRPr="00F022A2">
        <w:rPr>
          <w:rFonts w:ascii="Times New Roman" w:hAnsi="Times New Roman" w:cs="Times New Roman"/>
          <w:sz w:val="24"/>
          <w:szCs w:val="24"/>
        </w:rPr>
        <w:t>IX. Гарантии по оплате труда</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hyperlink r:id="rId45" w:history="1">
        <w:proofErr w:type="gramStart"/>
        <w:r w:rsidRPr="00F022A2">
          <w:rPr>
            <w:rFonts w:ascii="Times New Roman" w:hAnsi="Times New Roman" w:cs="Times New Roman"/>
            <w:color w:val="0000FF"/>
            <w:sz w:val="24"/>
            <w:szCs w:val="24"/>
          </w:rPr>
          <w:t>размера</w:t>
        </w:r>
      </w:hyperlink>
      <w:r w:rsidRPr="00F022A2">
        <w:rPr>
          <w:rFonts w:ascii="Times New Roman" w:hAnsi="Times New Roman" w:cs="Times New Roman"/>
          <w:sz w:val="24"/>
          <w:szCs w:val="24"/>
        </w:rPr>
        <w:t xml:space="preserve"> оплаты труда</w:t>
      </w:r>
      <w:proofErr w:type="gramEnd"/>
      <w:r w:rsidRPr="00F022A2">
        <w:rPr>
          <w:rFonts w:ascii="Times New Roman" w:hAnsi="Times New Roman" w:cs="Times New Roman"/>
          <w:sz w:val="24"/>
          <w:szCs w:val="24"/>
        </w:rPr>
        <w:t>, устанавливаемого законодательством Российской Федерации.</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46" w:history="1">
        <w:proofErr w:type="gramStart"/>
        <w:r w:rsidRPr="00F022A2">
          <w:rPr>
            <w:rFonts w:ascii="Times New Roman" w:hAnsi="Times New Roman" w:cs="Times New Roman"/>
            <w:color w:val="0000FF"/>
            <w:sz w:val="24"/>
            <w:szCs w:val="24"/>
          </w:rPr>
          <w:t>размера</w:t>
        </w:r>
      </w:hyperlink>
      <w:r w:rsidRPr="00F022A2">
        <w:rPr>
          <w:rFonts w:ascii="Times New Roman" w:hAnsi="Times New Roman" w:cs="Times New Roman"/>
          <w:sz w:val="24"/>
          <w:szCs w:val="24"/>
        </w:rPr>
        <w:t xml:space="preserve"> оплаты труда</w:t>
      </w:r>
      <w:proofErr w:type="gramEnd"/>
      <w:r w:rsidRPr="00F022A2">
        <w:rPr>
          <w:rFonts w:ascii="Times New Roman" w:hAnsi="Times New Roman" w:cs="Times New Roman"/>
          <w:sz w:val="24"/>
          <w:szCs w:val="24"/>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9A5FB8" w:rsidRPr="00F022A2" w:rsidRDefault="009A5FB8" w:rsidP="00F022A2">
      <w:pPr>
        <w:pStyle w:val="ConsPlusNormal"/>
        <w:ind w:firstLine="540"/>
        <w:jc w:val="both"/>
        <w:rPr>
          <w:rFonts w:ascii="Times New Roman" w:hAnsi="Times New Roman" w:cs="Times New Roman"/>
          <w:sz w:val="24"/>
          <w:szCs w:val="24"/>
        </w:rPr>
      </w:pPr>
      <w:r w:rsidRPr="00F022A2">
        <w:rPr>
          <w:rFonts w:ascii="Times New Roman" w:hAnsi="Times New Roman" w:cs="Times New Roman"/>
          <w:sz w:val="24"/>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47" w:history="1">
        <w:r w:rsidRPr="00F022A2">
          <w:rPr>
            <w:rFonts w:ascii="Times New Roman" w:hAnsi="Times New Roman" w:cs="Times New Roman"/>
            <w:color w:val="0000FF"/>
            <w:sz w:val="24"/>
            <w:szCs w:val="24"/>
          </w:rPr>
          <w:t>кодексом</w:t>
        </w:r>
      </w:hyperlink>
      <w:r w:rsidRPr="00F022A2">
        <w:rPr>
          <w:rFonts w:ascii="Times New Roman" w:hAnsi="Times New Roman" w:cs="Times New Roman"/>
          <w:sz w:val="24"/>
          <w:szCs w:val="24"/>
        </w:rPr>
        <w:t xml:space="preserve"> Российской Федерации и иными федеральными законами.</w:t>
      </w:r>
    </w:p>
    <w:p w:rsidR="009A5FB8" w:rsidRPr="00F022A2" w:rsidRDefault="009A5FB8" w:rsidP="00F022A2">
      <w:pPr>
        <w:pStyle w:val="ConsPlusNormal"/>
        <w:jc w:val="right"/>
        <w:outlineLvl w:val="1"/>
        <w:rPr>
          <w:rFonts w:ascii="Times New Roman" w:hAnsi="Times New Roman" w:cs="Times New Roman"/>
          <w:sz w:val="24"/>
          <w:szCs w:val="24"/>
        </w:rPr>
      </w:pPr>
      <w:r w:rsidRPr="00F022A2">
        <w:rPr>
          <w:rFonts w:ascii="Times New Roman" w:hAnsi="Times New Roman" w:cs="Times New Roman"/>
          <w:sz w:val="24"/>
          <w:szCs w:val="24"/>
        </w:rPr>
        <w:t>Приложение</w:t>
      </w:r>
    </w:p>
    <w:p w:rsidR="009A5FB8" w:rsidRPr="00F022A2" w:rsidRDefault="009A5FB8" w:rsidP="00F022A2">
      <w:pPr>
        <w:pStyle w:val="ConsPlusNormal"/>
        <w:jc w:val="right"/>
        <w:rPr>
          <w:rFonts w:ascii="Times New Roman" w:hAnsi="Times New Roman" w:cs="Times New Roman"/>
          <w:sz w:val="24"/>
          <w:szCs w:val="24"/>
        </w:rPr>
      </w:pPr>
      <w:r w:rsidRPr="00F022A2">
        <w:rPr>
          <w:rFonts w:ascii="Times New Roman" w:hAnsi="Times New Roman" w:cs="Times New Roman"/>
          <w:sz w:val="24"/>
          <w:szCs w:val="24"/>
        </w:rPr>
        <w:t>к Примерному положению об оплате</w:t>
      </w:r>
    </w:p>
    <w:p w:rsidR="009A5FB8" w:rsidRPr="00F022A2" w:rsidRDefault="009A5FB8" w:rsidP="00F022A2">
      <w:pPr>
        <w:pStyle w:val="ConsPlusNormal"/>
        <w:jc w:val="right"/>
        <w:rPr>
          <w:rFonts w:ascii="Times New Roman" w:hAnsi="Times New Roman" w:cs="Times New Roman"/>
          <w:sz w:val="24"/>
          <w:szCs w:val="24"/>
        </w:rPr>
      </w:pPr>
      <w:r w:rsidRPr="00F022A2">
        <w:rPr>
          <w:rFonts w:ascii="Times New Roman" w:hAnsi="Times New Roman" w:cs="Times New Roman"/>
          <w:sz w:val="24"/>
          <w:szCs w:val="24"/>
        </w:rPr>
        <w:t>труда работников бюджетных учреждений</w:t>
      </w:r>
    </w:p>
    <w:p w:rsidR="009A5FB8" w:rsidRPr="00F022A2" w:rsidRDefault="009A5FB8" w:rsidP="00F022A2">
      <w:pPr>
        <w:pStyle w:val="ConsPlusNormal"/>
        <w:jc w:val="right"/>
        <w:rPr>
          <w:rFonts w:ascii="Times New Roman" w:hAnsi="Times New Roman" w:cs="Times New Roman"/>
          <w:sz w:val="24"/>
          <w:szCs w:val="24"/>
        </w:rPr>
      </w:pPr>
      <w:r w:rsidRPr="00F022A2">
        <w:rPr>
          <w:rFonts w:ascii="Times New Roman" w:hAnsi="Times New Roman" w:cs="Times New Roman"/>
          <w:sz w:val="24"/>
          <w:szCs w:val="24"/>
        </w:rPr>
        <w:t>Шумерлинского муниципального округа,</w:t>
      </w:r>
    </w:p>
    <w:p w:rsidR="009A5FB8" w:rsidRPr="00F022A2" w:rsidRDefault="009A5FB8" w:rsidP="00F022A2">
      <w:pPr>
        <w:pStyle w:val="ConsPlusNormal"/>
        <w:jc w:val="right"/>
        <w:rPr>
          <w:rFonts w:ascii="Times New Roman" w:hAnsi="Times New Roman" w:cs="Times New Roman"/>
          <w:sz w:val="24"/>
          <w:szCs w:val="24"/>
        </w:rPr>
      </w:pPr>
      <w:proofErr w:type="gramStart"/>
      <w:r w:rsidRPr="00F022A2">
        <w:rPr>
          <w:rFonts w:ascii="Times New Roman" w:hAnsi="Times New Roman" w:cs="Times New Roman"/>
          <w:sz w:val="24"/>
          <w:szCs w:val="24"/>
        </w:rPr>
        <w:t>занятых</w:t>
      </w:r>
      <w:proofErr w:type="gramEnd"/>
      <w:r w:rsidRPr="00F022A2">
        <w:rPr>
          <w:rFonts w:ascii="Times New Roman" w:hAnsi="Times New Roman" w:cs="Times New Roman"/>
          <w:sz w:val="24"/>
          <w:szCs w:val="24"/>
        </w:rPr>
        <w:t xml:space="preserve"> в сфере образования</w:t>
      </w:r>
    </w:p>
    <w:p w:rsidR="009A5FB8" w:rsidRPr="00F022A2" w:rsidRDefault="009A5FB8" w:rsidP="00F022A2">
      <w:pPr>
        <w:pStyle w:val="ConsPlusNormal"/>
        <w:jc w:val="both"/>
        <w:rPr>
          <w:rFonts w:ascii="Times New Roman" w:hAnsi="Times New Roman" w:cs="Times New Roman"/>
          <w:sz w:val="24"/>
          <w:szCs w:val="24"/>
        </w:rPr>
      </w:pP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ПЕРЕЧЕНЬ</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ДОЛЖНОСТЕЙ РАБОТНИКОВ, ОТНОСИМЫХ К ОСНОВНОМУ ПЕРСОНАЛУ,</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ДЛЯ РАСЧЕТА СРЕДНЕЙ ЗАРАБОТНОЙ ПЛАТЫ И ОПРЕДЕЛЕНИЯ РАЗМЕРОВ</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ДОЛЖНОСТНЫХ ОКЛАДОВ РУКОВОДИТЕЛЕЙ МУНИЦИПАЛЬНЫХ УЧРЕЖДЕНИЙ</w:t>
      </w:r>
    </w:p>
    <w:p w:rsidR="009A5FB8" w:rsidRPr="00F022A2" w:rsidRDefault="009A5FB8" w:rsidP="00F022A2">
      <w:pPr>
        <w:pStyle w:val="ConsPlusTitle"/>
        <w:jc w:val="center"/>
        <w:rPr>
          <w:rFonts w:ascii="Times New Roman" w:hAnsi="Times New Roman" w:cs="Times New Roman"/>
          <w:sz w:val="24"/>
          <w:szCs w:val="24"/>
        </w:rPr>
      </w:pPr>
      <w:r w:rsidRPr="00F022A2">
        <w:rPr>
          <w:rFonts w:ascii="Times New Roman" w:hAnsi="Times New Roman" w:cs="Times New Roman"/>
          <w:sz w:val="24"/>
          <w:szCs w:val="24"/>
        </w:rPr>
        <w:t>ШУМЕРЛИНСКОГО МУНИЦИПАЛЬНОГО ОКРУГА,</w:t>
      </w:r>
    </w:p>
    <w:p w:rsidR="009A5FB8" w:rsidRPr="00F022A2" w:rsidRDefault="009A5FB8" w:rsidP="00F022A2">
      <w:pPr>
        <w:pStyle w:val="ConsPlusTitle"/>
        <w:jc w:val="center"/>
        <w:rPr>
          <w:rFonts w:ascii="Times New Roman" w:hAnsi="Times New Roman" w:cs="Times New Roman"/>
          <w:sz w:val="24"/>
          <w:szCs w:val="24"/>
        </w:rPr>
      </w:pPr>
      <w:proofErr w:type="gramStart"/>
      <w:r w:rsidRPr="00F022A2">
        <w:rPr>
          <w:rFonts w:ascii="Times New Roman" w:hAnsi="Times New Roman" w:cs="Times New Roman"/>
          <w:sz w:val="24"/>
          <w:szCs w:val="24"/>
        </w:rPr>
        <w:t>ЗАНЯТЫХ</w:t>
      </w:r>
      <w:proofErr w:type="gramEnd"/>
      <w:r w:rsidRPr="00F022A2">
        <w:rPr>
          <w:rFonts w:ascii="Times New Roman" w:hAnsi="Times New Roman" w:cs="Times New Roman"/>
          <w:sz w:val="24"/>
          <w:szCs w:val="24"/>
        </w:rPr>
        <w:t xml:space="preserve"> В СФЕРЕ ОБРАЗОВАНИЯ</w:t>
      </w:r>
    </w:p>
    <w:p w:rsidR="009A5FB8" w:rsidRPr="00F022A2" w:rsidRDefault="009A5FB8" w:rsidP="00F022A2">
      <w:pPr>
        <w:pStyle w:val="ConsPlusNormal"/>
        <w:rPr>
          <w:rFonts w:ascii="Times New Roman" w:hAnsi="Times New Roman" w:cs="Times New Roman"/>
          <w:sz w:val="24"/>
          <w:szCs w:val="24"/>
        </w:rPr>
      </w:pPr>
    </w:p>
    <w:tbl>
      <w:tblPr>
        <w:tblW w:w="92" w:type="pct"/>
        <w:tblCellMar>
          <w:left w:w="0" w:type="dxa"/>
          <w:right w:w="0" w:type="dxa"/>
        </w:tblCellMar>
        <w:tblLook w:val="0000" w:firstRow="0" w:lastRow="0" w:firstColumn="0" w:lastColumn="0" w:noHBand="0" w:noVBand="0"/>
      </w:tblPr>
      <w:tblGrid>
        <w:gridCol w:w="60"/>
        <w:gridCol w:w="112"/>
      </w:tblGrid>
      <w:tr w:rsidR="006A235A" w:rsidRPr="00F022A2" w:rsidTr="006A235A">
        <w:tc>
          <w:tcPr>
            <w:tcW w:w="60" w:type="dxa"/>
            <w:shd w:val="clear" w:color="auto" w:fill="CED3F1"/>
            <w:tcMar>
              <w:top w:w="0" w:type="dxa"/>
              <w:left w:w="0" w:type="dxa"/>
              <w:bottom w:w="0" w:type="dxa"/>
              <w:right w:w="0" w:type="dxa"/>
            </w:tcMar>
          </w:tcPr>
          <w:p w:rsidR="006A235A" w:rsidRPr="00F022A2" w:rsidRDefault="006A235A" w:rsidP="00F022A2">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A235A" w:rsidRPr="00F022A2" w:rsidRDefault="006A235A" w:rsidP="00F022A2">
            <w:pPr>
              <w:pStyle w:val="ConsPlusNormal"/>
              <w:jc w:val="center"/>
              <w:rPr>
                <w:rFonts w:ascii="Times New Roman" w:hAnsi="Times New Roman" w:cs="Times New Roman"/>
                <w:color w:val="392C69"/>
                <w:sz w:val="24"/>
                <w:szCs w:val="24"/>
              </w:rPr>
            </w:pPr>
          </w:p>
        </w:tc>
      </w:tr>
    </w:tbl>
    <w:p w:rsidR="009A5FB8" w:rsidRPr="00F022A2" w:rsidRDefault="009A5FB8" w:rsidP="00F022A2">
      <w:pPr>
        <w:pStyle w:val="ConsPlusNormal"/>
        <w:jc w:val="both"/>
        <w:rPr>
          <w:rFonts w:ascii="Times New Roman" w:hAnsi="Times New Roman" w:cs="Times New Roman"/>
          <w:sz w:val="24"/>
          <w:szCs w:val="24"/>
        </w:rPr>
      </w:pP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 Педагог дополнительного образования</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 Советник директора по воспитанию и взаимодействию с детскими общественными объединениями</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3. Социальный педагог</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4. Тренер-преподаватель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5. Воспитатель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6. 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7. Педагог-психолог</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8. Инструктор-методист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9. Старший инструктор-методист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10. Старший тренер-преподаватель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11. Старший педагог дополнительного образования</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12. Преподаватель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13. Преподаватель-организатор основ безопасности жизнедеятельности</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14. Руководитель физического воспитания</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15. Старший воспитатель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16. Старший методист</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17. Учитель</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18. Учитель-дефектолог</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19. Учитель-логопед (логопед)</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20. Старший вожатый</w:t>
      </w:r>
    </w:p>
    <w:p w:rsidR="009A5FB8" w:rsidRPr="00144A7B"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21. Инструктор по труду</w:t>
      </w:r>
    </w:p>
    <w:p w:rsidR="009A5FB8" w:rsidRPr="00F022A2" w:rsidRDefault="009A5FB8" w:rsidP="00F022A2">
      <w:pPr>
        <w:pStyle w:val="ConsPlusNormal"/>
        <w:ind w:firstLine="540"/>
        <w:jc w:val="both"/>
        <w:rPr>
          <w:rFonts w:ascii="Times New Roman" w:hAnsi="Times New Roman" w:cs="Times New Roman"/>
          <w:sz w:val="24"/>
          <w:szCs w:val="24"/>
        </w:rPr>
      </w:pPr>
      <w:r w:rsidRPr="00144A7B">
        <w:rPr>
          <w:rFonts w:ascii="Times New Roman" w:hAnsi="Times New Roman" w:cs="Times New Roman"/>
          <w:sz w:val="24"/>
          <w:szCs w:val="24"/>
        </w:rPr>
        <w:t>22. Инструктор по физической культуре.</w:t>
      </w:r>
    </w:p>
    <w:p w:rsidR="00743BDF" w:rsidRDefault="00743BDF" w:rsidP="00F022A2">
      <w:pPr>
        <w:spacing w:after="0"/>
        <w:rPr>
          <w:rFonts w:ascii="Times New Roman" w:hAnsi="Times New Roman" w:cs="Times New Roman"/>
          <w:sz w:val="24"/>
          <w:szCs w:val="24"/>
        </w:rPr>
      </w:pPr>
    </w:p>
    <w:p w:rsidR="00743BDF" w:rsidRDefault="00743BDF" w:rsidP="00F022A2">
      <w:pPr>
        <w:spacing w:after="0"/>
        <w:rPr>
          <w:rFonts w:ascii="Times New Roman" w:hAnsi="Times New Roman" w:cs="Times New Roman"/>
          <w:sz w:val="24"/>
          <w:szCs w:val="24"/>
        </w:rPr>
      </w:pPr>
    </w:p>
    <w:p w:rsidR="00EC321B" w:rsidRPr="00F022A2" w:rsidRDefault="00EC321B" w:rsidP="00F022A2">
      <w:pPr>
        <w:spacing w:after="0"/>
        <w:rPr>
          <w:rFonts w:ascii="Times New Roman" w:hAnsi="Times New Roman" w:cs="Times New Roman"/>
          <w:sz w:val="24"/>
          <w:szCs w:val="24"/>
        </w:rPr>
      </w:pPr>
    </w:p>
    <w:sectPr w:rsidR="00EC321B" w:rsidRPr="00F022A2" w:rsidSect="00413A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CF"/>
    <w:rsid w:val="000108E1"/>
    <w:rsid w:val="000F7C24"/>
    <w:rsid w:val="00104DCF"/>
    <w:rsid w:val="001259A4"/>
    <w:rsid w:val="00144A7B"/>
    <w:rsid w:val="00192215"/>
    <w:rsid w:val="002C5D5F"/>
    <w:rsid w:val="00335DE0"/>
    <w:rsid w:val="00390E6F"/>
    <w:rsid w:val="00392ED3"/>
    <w:rsid w:val="003D5451"/>
    <w:rsid w:val="003E1508"/>
    <w:rsid w:val="00413AC8"/>
    <w:rsid w:val="0045117D"/>
    <w:rsid w:val="00470933"/>
    <w:rsid w:val="0057541D"/>
    <w:rsid w:val="006A235A"/>
    <w:rsid w:val="006A4B32"/>
    <w:rsid w:val="006B04D2"/>
    <w:rsid w:val="00743BDF"/>
    <w:rsid w:val="00751D29"/>
    <w:rsid w:val="007B2313"/>
    <w:rsid w:val="007E75BC"/>
    <w:rsid w:val="008103E7"/>
    <w:rsid w:val="0092151C"/>
    <w:rsid w:val="009240B3"/>
    <w:rsid w:val="009A5FB8"/>
    <w:rsid w:val="009B4636"/>
    <w:rsid w:val="00A44679"/>
    <w:rsid w:val="00A723A6"/>
    <w:rsid w:val="00BA46BF"/>
    <w:rsid w:val="00BC0A0F"/>
    <w:rsid w:val="00C15D94"/>
    <w:rsid w:val="00D16A26"/>
    <w:rsid w:val="00D174DC"/>
    <w:rsid w:val="00DC6E72"/>
    <w:rsid w:val="00DD2648"/>
    <w:rsid w:val="00DE5AD2"/>
    <w:rsid w:val="00EC321B"/>
    <w:rsid w:val="00EC71C3"/>
    <w:rsid w:val="00F022A2"/>
    <w:rsid w:val="00F445B7"/>
    <w:rsid w:val="00F61252"/>
    <w:rsid w:val="00FF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B8"/>
    <w:rPr>
      <w:rFonts w:eastAsiaTheme="minorEastAsia"/>
      <w:lang w:eastAsia="ru-RU"/>
    </w:rPr>
  </w:style>
  <w:style w:type="paragraph" w:styleId="1">
    <w:name w:val="heading 1"/>
    <w:basedOn w:val="a"/>
    <w:next w:val="a"/>
    <w:link w:val="10"/>
    <w:uiPriority w:val="99"/>
    <w:qFormat/>
    <w:rsid w:val="00413AC8"/>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A5F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9A5F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3D54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D5451"/>
    <w:rPr>
      <w:color w:val="0000FF"/>
      <w:u w:val="single"/>
    </w:rPr>
  </w:style>
  <w:style w:type="character" w:customStyle="1" w:styleId="10">
    <w:name w:val="Заголовок 1 Знак"/>
    <w:basedOn w:val="a0"/>
    <w:link w:val="1"/>
    <w:uiPriority w:val="99"/>
    <w:rsid w:val="00413AC8"/>
    <w:rPr>
      <w:rFonts w:ascii="Arial" w:eastAsia="Times New Roman" w:hAnsi="Arial" w:cs="Arial"/>
      <w:bCs/>
      <w:color w:val="000080"/>
      <w:sz w:val="20"/>
      <w:szCs w:val="20"/>
      <w:lang w:eastAsia="ru-RU"/>
    </w:rPr>
  </w:style>
  <w:style w:type="paragraph" w:customStyle="1" w:styleId="a5">
    <w:name w:val="Таблицы (моноширинный)"/>
    <w:basedOn w:val="a"/>
    <w:next w:val="a"/>
    <w:rsid w:val="00413AC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413AC8"/>
    <w:rPr>
      <w:b/>
      <w:bCs/>
      <w:color w:val="000080"/>
    </w:rPr>
  </w:style>
  <w:style w:type="paragraph" w:styleId="a7">
    <w:name w:val="Balloon Text"/>
    <w:basedOn w:val="a"/>
    <w:link w:val="a8"/>
    <w:uiPriority w:val="99"/>
    <w:semiHidden/>
    <w:unhideWhenUsed/>
    <w:rsid w:val="00413A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AC8"/>
    <w:rPr>
      <w:rFonts w:ascii="Tahoma" w:eastAsiaTheme="minorEastAsia" w:hAnsi="Tahoma" w:cs="Tahoma"/>
      <w:sz w:val="16"/>
      <w:szCs w:val="16"/>
      <w:lang w:eastAsia="ru-RU"/>
    </w:rPr>
  </w:style>
  <w:style w:type="paragraph" w:styleId="a9">
    <w:name w:val="No Spacing"/>
    <w:uiPriority w:val="1"/>
    <w:qFormat/>
    <w:rsid w:val="007B231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B8"/>
    <w:rPr>
      <w:rFonts w:eastAsiaTheme="minorEastAsia"/>
      <w:lang w:eastAsia="ru-RU"/>
    </w:rPr>
  </w:style>
  <w:style w:type="paragraph" w:styleId="1">
    <w:name w:val="heading 1"/>
    <w:basedOn w:val="a"/>
    <w:next w:val="a"/>
    <w:link w:val="10"/>
    <w:uiPriority w:val="99"/>
    <w:qFormat/>
    <w:rsid w:val="00413AC8"/>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A5F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9A5F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3D54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D5451"/>
    <w:rPr>
      <w:color w:val="0000FF"/>
      <w:u w:val="single"/>
    </w:rPr>
  </w:style>
  <w:style w:type="character" w:customStyle="1" w:styleId="10">
    <w:name w:val="Заголовок 1 Знак"/>
    <w:basedOn w:val="a0"/>
    <w:link w:val="1"/>
    <w:uiPriority w:val="99"/>
    <w:rsid w:val="00413AC8"/>
    <w:rPr>
      <w:rFonts w:ascii="Arial" w:eastAsia="Times New Roman" w:hAnsi="Arial" w:cs="Arial"/>
      <w:bCs/>
      <w:color w:val="000080"/>
      <w:sz w:val="20"/>
      <w:szCs w:val="20"/>
      <w:lang w:eastAsia="ru-RU"/>
    </w:rPr>
  </w:style>
  <w:style w:type="paragraph" w:customStyle="1" w:styleId="a5">
    <w:name w:val="Таблицы (моноширинный)"/>
    <w:basedOn w:val="a"/>
    <w:next w:val="a"/>
    <w:rsid w:val="00413AC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413AC8"/>
    <w:rPr>
      <w:b/>
      <w:bCs/>
      <w:color w:val="000080"/>
    </w:rPr>
  </w:style>
  <w:style w:type="paragraph" w:styleId="a7">
    <w:name w:val="Balloon Text"/>
    <w:basedOn w:val="a"/>
    <w:link w:val="a8"/>
    <w:uiPriority w:val="99"/>
    <w:semiHidden/>
    <w:unhideWhenUsed/>
    <w:rsid w:val="00413A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AC8"/>
    <w:rPr>
      <w:rFonts w:ascii="Tahoma" w:eastAsiaTheme="minorEastAsia" w:hAnsi="Tahoma" w:cs="Tahoma"/>
      <w:sz w:val="16"/>
      <w:szCs w:val="16"/>
      <w:lang w:eastAsia="ru-RU"/>
    </w:rPr>
  </w:style>
  <w:style w:type="paragraph" w:styleId="a9">
    <w:name w:val="No Spacing"/>
    <w:uiPriority w:val="1"/>
    <w:qFormat/>
    <w:rsid w:val="007B23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4380">
      <w:bodyDiv w:val="1"/>
      <w:marLeft w:val="0"/>
      <w:marRight w:val="0"/>
      <w:marTop w:val="0"/>
      <w:marBottom w:val="0"/>
      <w:divBdr>
        <w:top w:val="none" w:sz="0" w:space="0" w:color="auto"/>
        <w:left w:val="none" w:sz="0" w:space="0" w:color="auto"/>
        <w:bottom w:val="none" w:sz="0" w:space="0" w:color="auto"/>
        <w:right w:val="none" w:sz="0" w:space="0" w:color="auto"/>
      </w:divBdr>
    </w:div>
    <w:div w:id="834764080">
      <w:bodyDiv w:val="1"/>
      <w:marLeft w:val="0"/>
      <w:marRight w:val="0"/>
      <w:marTop w:val="0"/>
      <w:marBottom w:val="0"/>
      <w:divBdr>
        <w:top w:val="none" w:sz="0" w:space="0" w:color="auto"/>
        <w:left w:val="none" w:sz="0" w:space="0" w:color="auto"/>
        <w:bottom w:val="none" w:sz="0" w:space="0" w:color="auto"/>
        <w:right w:val="none" w:sz="0" w:space="0" w:color="auto"/>
      </w:divBdr>
    </w:div>
    <w:div w:id="919488428">
      <w:bodyDiv w:val="1"/>
      <w:marLeft w:val="0"/>
      <w:marRight w:val="0"/>
      <w:marTop w:val="0"/>
      <w:marBottom w:val="0"/>
      <w:divBdr>
        <w:top w:val="none" w:sz="0" w:space="0" w:color="auto"/>
        <w:left w:val="none" w:sz="0" w:space="0" w:color="auto"/>
        <w:bottom w:val="none" w:sz="0" w:space="0" w:color="auto"/>
        <w:right w:val="none" w:sz="0" w:space="0" w:color="auto"/>
      </w:divBdr>
    </w:div>
    <w:div w:id="966813815">
      <w:bodyDiv w:val="1"/>
      <w:marLeft w:val="0"/>
      <w:marRight w:val="0"/>
      <w:marTop w:val="0"/>
      <w:marBottom w:val="0"/>
      <w:divBdr>
        <w:top w:val="none" w:sz="0" w:space="0" w:color="auto"/>
        <w:left w:val="none" w:sz="0" w:space="0" w:color="auto"/>
        <w:bottom w:val="none" w:sz="0" w:space="0" w:color="auto"/>
        <w:right w:val="none" w:sz="0" w:space="0" w:color="auto"/>
      </w:divBdr>
    </w:div>
    <w:div w:id="979653327">
      <w:bodyDiv w:val="1"/>
      <w:marLeft w:val="0"/>
      <w:marRight w:val="0"/>
      <w:marTop w:val="0"/>
      <w:marBottom w:val="0"/>
      <w:divBdr>
        <w:top w:val="none" w:sz="0" w:space="0" w:color="auto"/>
        <w:left w:val="none" w:sz="0" w:space="0" w:color="auto"/>
        <w:bottom w:val="none" w:sz="0" w:space="0" w:color="auto"/>
        <w:right w:val="none" w:sz="0" w:space="0" w:color="auto"/>
      </w:divBdr>
    </w:div>
    <w:div w:id="1180773042">
      <w:bodyDiv w:val="1"/>
      <w:marLeft w:val="0"/>
      <w:marRight w:val="0"/>
      <w:marTop w:val="0"/>
      <w:marBottom w:val="0"/>
      <w:divBdr>
        <w:top w:val="none" w:sz="0" w:space="0" w:color="auto"/>
        <w:left w:val="none" w:sz="0" w:space="0" w:color="auto"/>
        <w:bottom w:val="none" w:sz="0" w:space="0" w:color="auto"/>
        <w:right w:val="none" w:sz="0" w:space="0" w:color="auto"/>
      </w:divBdr>
    </w:div>
    <w:div w:id="2008095112">
      <w:bodyDiv w:val="1"/>
      <w:marLeft w:val="0"/>
      <w:marRight w:val="0"/>
      <w:marTop w:val="0"/>
      <w:marBottom w:val="0"/>
      <w:divBdr>
        <w:top w:val="none" w:sz="0" w:space="0" w:color="auto"/>
        <w:left w:val="none" w:sz="0" w:space="0" w:color="auto"/>
        <w:bottom w:val="none" w:sz="0" w:space="0" w:color="auto"/>
        <w:right w:val="none" w:sz="0" w:space="0" w:color="auto"/>
      </w:divBdr>
    </w:div>
    <w:div w:id="20719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8&amp;n=167516&amp;dst=100350&amp;field=134&amp;date=01.02.2024" TargetMode="External"/><Relationship Id="rId18" Type="http://schemas.openxmlformats.org/officeDocument/2006/relationships/hyperlink" Target="https://login.consultant.ru/link/?req=doc&amp;base=LAW&amp;n=97378&amp;date=01.02.2024" TargetMode="External"/><Relationship Id="rId26" Type="http://schemas.openxmlformats.org/officeDocument/2006/relationships/hyperlink" Target="https://login.consultant.ru/link/?req=doc&amp;base=LAW&amp;n=464875&amp;date=17.01.2024&amp;dst=102527&amp;field=134" TargetMode="External"/><Relationship Id="rId39" Type="http://schemas.openxmlformats.org/officeDocument/2006/relationships/hyperlink" Target="https://login.consultant.ru/link/?req=doc&amp;base=LAW&amp;n=464875&amp;date=17.01.2024&amp;dst=3060&amp;field=134" TargetMode="External"/><Relationship Id="rId21" Type="http://schemas.openxmlformats.org/officeDocument/2006/relationships/hyperlink" Target="https://login.consultant.ru/link/?req=doc&amp;base=LAW&amp;n=79570&amp;date=17.01.2024&amp;dst=100009&amp;field=134" TargetMode="External"/><Relationship Id="rId34" Type="http://schemas.openxmlformats.org/officeDocument/2006/relationships/hyperlink" Target="https://login.consultant.ru/link/?req=doc&amp;base=LAW&amp;n=451871&amp;date=17.01.2024&amp;dst=419&amp;field=134" TargetMode="External"/><Relationship Id="rId42" Type="http://schemas.openxmlformats.org/officeDocument/2006/relationships/hyperlink" Target="https://login.consultant.ru/link/?req=doc&amp;base=LAW&amp;n=464875&amp;date=17.01.2024&amp;dst=3080&amp;field=134" TargetMode="External"/><Relationship Id="rId47" Type="http://schemas.openxmlformats.org/officeDocument/2006/relationships/hyperlink" Target="https://login.consultant.ru/link/?req=doc&amp;base=LAW&amp;n=464875&amp;date=17.01.2024" TargetMode="External"/><Relationship Id="rId7" Type="http://schemas.openxmlformats.org/officeDocument/2006/relationships/hyperlink" Target="https://login.consultant.ru/link/?req=doc&amp;base=RLAW098&amp;n=167516&amp;date=17.01.2024&amp;dst=100023&amp;field=134" TargetMode="External"/><Relationship Id="rId2" Type="http://schemas.openxmlformats.org/officeDocument/2006/relationships/styles" Target="styles.xml"/><Relationship Id="rId16" Type="http://schemas.openxmlformats.org/officeDocument/2006/relationships/hyperlink" Target="https://login.consultant.ru/link/?req=doc&amp;base=RLAW098&amp;n=167516&amp;dst=100602&amp;field=134&amp;date=01.02.2024" TargetMode="External"/><Relationship Id="rId29" Type="http://schemas.openxmlformats.org/officeDocument/2006/relationships/hyperlink" Target="https://login.consultant.ru/link/?req=doc&amp;base=LAW&amp;n=464875&amp;date=17.01.2024&amp;dst=715&amp;field=134" TargetMode="External"/><Relationship Id="rId11" Type="http://schemas.openxmlformats.org/officeDocument/2006/relationships/hyperlink" Target="https://login.consultant.ru/link/?req=doc&amp;base=LAW&amp;n=92907&amp;date=17.01.2024" TargetMode="External"/><Relationship Id="rId24" Type="http://schemas.openxmlformats.org/officeDocument/2006/relationships/hyperlink" Target="https://login.consultant.ru/link/?req=doc&amp;base=LAW&amp;n=208761&amp;date=17.01.2024&amp;dst=100010&amp;field=134" TargetMode="External"/><Relationship Id="rId32" Type="http://schemas.openxmlformats.org/officeDocument/2006/relationships/hyperlink" Target="https://login.consultant.ru/link/?req=doc&amp;base=LAW&amp;n=125537&amp;date=17.01.2024&amp;dst=100009&amp;field=134" TargetMode="External"/><Relationship Id="rId37" Type="http://schemas.openxmlformats.org/officeDocument/2006/relationships/hyperlink" Target="https://login.consultant.ru/link/?req=doc&amp;base=LAW&amp;n=464875&amp;date=17.01.2024&amp;dst=496&amp;field=134" TargetMode="External"/><Relationship Id="rId40" Type="http://schemas.openxmlformats.org/officeDocument/2006/relationships/hyperlink" Target="https://login.consultant.ru/link/?req=doc&amp;base=LAW&amp;n=464875&amp;date=17.01.2024&amp;dst=100620&amp;field=134" TargetMode="External"/><Relationship Id="rId45" Type="http://schemas.openxmlformats.org/officeDocument/2006/relationships/hyperlink" Target="https://login.consultant.ru/link/?req=doc&amp;base=LAW&amp;n=15189&amp;date=17.01.2024&amp;dst=10000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RLAW098&amp;n=167516&amp;dst=100350&amp;field=134&amp;date=01.02.2024" TargetMode="External"/><Relationship Id="rId23" Type="http://schemas.openxmlformats.org/officeDocument/2006/relationships/hyperlink" Target="https://login.consultant.ru/link/?req=doc&amp;base=LAW&amp;n=92907&amp;date=17.01.2024" TargetMode="External"/><Relationship Id="rId28" Type="http://schemas.openxmlformats.org/officeDocument/2006/relationships/hyperlink" Target="https://login.consultant.ru/link/?req=doc&amp;base=LAW&amp;n=464875&amp;date=17.01.2024&amp;dst=101008&amp;field=134" TargetMode="External"/><Relationship Id="rId36" Type="http://schemas.openxmlformats.org/officeDocument/2006/relationships/hyperlink" Target="https://login.consultant.ru/link/?req=doc&amp;base=LAW&amp;n=464875&amp;date=17.01.2024&amp;dst=484&amp;field=134" TargetMode="External"/><Relationship Id="rId49" Type="http://schemas.openxmlformats.org/officeDocument/2006/relationships/theme" Target="theme/theme1.xml"/><Relationship Id="rId10" Type="http://schemas.openxmlformats.org/officeDocument/2006/relationships/hyperlink" Target="https://login.consultant.ru/link/?req=doc&amp;base=LAW&amp;n=282758&amp;date=17.01.2024" TargetMode="External"/><Relationship Id="rId19" Type="http://schemas.openxmlformats.org/officeDocument/2006/relationships/hyperlink" Target="https://login.consultant.ru/link/?req=doc&amp;base=LAW&amp;n=125537&amp;date=17.01.2024&amp;dst=100009&amp;field=134" TargetMode="External"/><Relationship Id="rId31" Type="http://schemas.openxmlformats.org/officeDocument/2006/relationships/hyperlink" Target="https://login.consultant.ru/link/?req=doc&amp;base=LAW&amp;n=464875&amp;date=17.01.2024&amp;dst=707&amp;field=134" TargetMode="External"/><Relationship Id="rId44" Type="http://schemas.openxmlformats.org/officeDocument/2006/relationships/hyperlink" Target="https://login.consultant.ru/link/?req=doc&amp;base=RLAW098&amp;n=169132&amp;date=17.01.2024" TargetMode="External"/><Relationship Id="rId4" Type="http://schemas.openxmlformats.org/officeDocument/2006/relationships/settings" Target="settings.xml"/><Relationship Id="rId9" Type="http://schemas.openxmlformats.org/officeDocument/2006/relationships/hyperlink" Target="https://login.consultant.ru/link/?req=doc&amp;base=LAW&amp;n=130516&amp;date=17.01.2024" TargetMode="External"/><Relationship Id="rId14" Type="http://schemas.openxmlformats.org/officeDocument/2006/relationships/hyperlink" Target="https://login.consultant.ru/link/?req=doc&amp;base=RLAW098&amp;n=167516&amp;dst=100602&amp;field=134&amp;date=01.02.2024" TargetMode="External"/><Relationship Id="rId22" Type="http://schemas.openxmlformats.org/officeDocument/2006/relationships/hyperlink" Target="https://login.consultant.ru/link/?req=doc&amp;base=LAW&amp;n=295655&amp;date=17.01.2024&amp;dst=100400&amp;field=134" TargetMode="External"/><Relationship Id="rId27" Type="http://schemas.openxmlformats.org/officeDocument/2006/relationships/hyperlink" Target="https://login.consultant.ru/link/?req=doc&amp;base=LAW&amp;n=464875&amp;date=17.01.2024&amp;dst=707&amp;field=134" TargetMode="External"/><Relationship Id="rId30" Type="http://schemas.openxmlformats.org/officeDocument/2006/relationships/hyperlink" Target="https://login.consultant.ru/link/?req=doc&amp;base=LAW&amp;n=464875&amp;date=17.01.2024&amp;dst=101008&amp;field=134" TargetMode="External"/><Relationship Id="rId35" Type="http://schemas.openxmlformats.org/officeDocument/2006/relationships/hyperlink" Target="https://login.consultant.ru/link/?req=doc&amp;base=LAW&amp;n=452904&amp;date=17.01.2024&amp;dst=616&amp;field=134" TargetMode="External"/><Relationship Id="rId43" Type="http://schemas.openxmlformats.org/officeDocument/2006/relationships/hyperlink" Target="https://login.consultant.ru/link/?req=doc&amp;base=RLAW098&amp;n=95415&amp;date=17.01.2024" TargetMode="External"/><Relationship Id="rId48" Type="http://schemas.openxmlformats.org/officeDocument/2006/relationships/fontTable" Target="fontTable.xml"/><Relationship Id="rId8" Type="http://schemas.openxmlformats.org/officeDocument/2006/relationships/hyperlink" Target="https://login.consultant.ru/link/?req=doc&amp;base=LAW&amp;n=129344&amp;date=17.01.2024" TargetMode="External"/><Relationship Id="rId3" Type="http://schemas.microsoft.com/office/2007/relationships/stylesWithEffects" Target="stylesWithEffects.xml"/><Relationship Id="rId12" Type="http://schemas.openxmlformats.org/officeDocument/2006/relationships/hyperlink" Target="https://login.consultant.ru/link/?req=doc&amp;base=LAW&amp;n=97378&amp;date=17.01.2024" TargetMode="External"/><Relationship Id="rId17" Type="http://schemas.openxmlformats.org/officeDocument/2006/relationships/hyperlink" Target="https://login.consultant.ru/link/?req=doc&amp;base=LAW&amp;n=92907&amp;date=01.02.2024" TargetMode="External"/><Relationship Id="rId25" Type="http://schemas.openxmlformats.org/officeDocument/2006/relationships/hyperlink" Target="https://login.consultant.ru/link/?req=doc&amp;base=LAW&amp;n=311005&amp;date=17.01.2024&amp;dst=100010&amp;field=134" TargetMode="External"/><Relationship Id="rId33" Type="http://schemas.openxmlformats.org/officeDocument/2006/relationships/hyperlink" Target="https://login.consultant.ru/link/?req=doc&amp;base=LAW&amp;n=451871&amp;date=17.01.2024&amp;dst=418&amp;field=134" TargetMode="External"/><Relationship Id="rId38" Type="http://schemas.openxmlformats.org/officeDocument/2006/relationships/hyperlink" Target="https://login.consultant.ru/link/?req=doc&amp;base=LAW&amp;n=464875&amp;date=17.01.2024&amp;dst=497&amp;field=134" TargetMode="External"/><Relationship Id="rId46" Type="http://schemas.openxmlformats.org/officeDocument/2006/relationships/hyperlink" Target="https://login.consultant.ru/link/?req=doc&amp;base=LAW&amp;n=15189&amp;date=17.01.2024&amp;dst=100002&amp;field=134" TargetMode="External"/><Relationship Id="rId20" Type="http://schemas.openxmlformats.org/officeDocument/2006/relationships/hyperlink" Target="https://login.consultant.ru/link/?req=doc&amp;base=LAW&amp;n=84164&amp;date=17.01.2024&amp;dst=100009&amp;field=134" TargetMode="External"/><Relationship Id="rId41" Type="http://schemas.openxmlformats.org/officeDocument/2006/relationships/hyperlink" Target="https://login.consultant.ru/link/?req=doc&amp;base=LAW&amp;n=464875&amp;date=17.01.2024&amp;dst=516&amp;field=134"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74C7-DB0C-4ED3-94E9-316CC76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20</Pages>
  <Words>9438</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Халисовна Николаева</dc:creator>
  <cp:keywords/>
  <dc:description/>
  <cp:lastModifiedBy>Юлия Олеговна Кузьмина</cp:lastModifiedBy>
  <cp:revision>25</cp:revision>
  <dcterms:created xsi:type="dcterms:W3CDTF">2024-01-17T11:35:00Z</dcterms:created>
  <dcterms:modified xsi:type="dcterms:W3CDTF">2024-02-07T08:16:00Z</dcterms:modified>
</cp:coreProperties>
</file>