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451BDE" w:rsidRPr="00451BDE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51BDE" w:rsidRPr="00451BDE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</w:t>
            </w:r>
            <w:proofErr w:type="gramStart"/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Ě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51BD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_____________ №_________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_____________ №_________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Default="00A71D2D">
      <w:pPr>
        <w:rPr>
          <w:lang w:val="en-US"/>
        </w:rPr>
      </w:pPr>
    </w:p>
    <w:p w:rsidR="00451BDE" w:rsidRDefault="00451BDE" w:rsidP="00451BDE">
      <w:pPr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BD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001E3">
        <w:rPr>
          <w:rFonts w:ascii="Times New Roman" w:hAnsi="Times New Roman" w:cs="Times New Roman"/>
          <w:b/>
          <w:sz w:val="24"/>
          <w:szCs w:val="24"/>
        </w:rPr>
        <w:t xml:space="preserve">утверждении Положения о порядке </w:t>
      </w:r>
      <w:r w:rsidR="007001E3" w:rsidRPr="007001E3">
        <w:rPr>
          <w:rFonts w:ascii="Times New Roman" w:hAnsi="Times New Roman" w:cs="Times New Roman"/>
          <w:b/>
          <w:sz w:val="24"/>
          <w:szCs w:val="24"/>
        </w:rPr>
        <w:t xml:space="preserve">назначения и проведения собрания граждан </w:t>
      </w:r>
      <w:proofErr w:type="spellStart"/>
      <w:r w:rsidR="007001E3" w:rsidRPr="007001E3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</w:t>
      </w:r>
    </w:p>
    <w:p w:rsidR="00451BDE" w:rsidRDefault="00451BDE" w:rsidP="00451BDE">
      <w:pPr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1E3">
        <w:rPr>
          <w:rFonts w:ascii="Times New Roman" w:hAnsi="Times New Roman" w:cs="Times New Roman"/>
          <w:sz w:val="24"/>
          <w:szCs w:val="24"/>
        </w:rPr>
        <w:t xml:space="preserve">В соответствии со статьей 29 Федерального </w:t>
      </w:r>
      <w:r>
        <w:rPr>
          <w:rFonts w:ascii="Times New Roman" w:hAnsi="Times New Roman" w:cs="Times New Roman"/>
          <w:sz w:val="24"/>
          <w:szCs w:val="24"/>
        </w:rPr>
        <w:t>закона от 6 октября 2003 года № 131-ФЗ «</w:t>
      </w:r>
      <w:r w:rsidRPr="007001E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в Российской Федерации»</w:t>
      </w:r>
      <w:r w:rsidRPr="007001E3">
        <w:rPr>
          <w:rFonts w:ascii="Times New Roman" w:hAnsi="Times New Roman" w:cs="Times New Roman"/>
          <w:sz w:val="24"/>
          <w:szCs w:val="24"/>
        </w:rPr>
        <w:t>, статьей 24 Закона Чувашской Респу</w:t>
      </w:r>
      <w:r>
        <w:rPr>
          <w:rFonts w:ascii="Times New Roman" w:hAnsi="Times New Roman" w:cs="Times New Roman"/>
          <w:sz w:val="24"/>
          <w:szCs w:val="24"/>
        </w:rPr>
        <w:t>блики от 18 октября 2004 года №19 «</w:t>
      </w:r>
      <w:r w:rsidRPr="007001E3">
        <w:rPr>
          <w:rFonts w:ascii="Times New Roman" w:hAnsi="Times New Roman" w:cs="Times New Roman"/>
          <w:sz w:val="24"/>
          <w:szCs w:val="24"/>
        </w:rPr>
        <w:t>Об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Чувашской Республике</w:t>
      </w:r>
      <w:r w:rsidRPr="007001E3">
        <w:rPr>
          <w:rFonts w:ascii="Times New Roman" w:hAnsi="Times New Roman" w:cs="Times New Roman"/>
          <w:sz w:val="24"/>
          <w:szCs w:val="24"/>
        </w:rPr>
        <w:t xml:space="preserve">», статьей 21 Устава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</w:t>
      </w:r>
      <w:r w:rsidRPr="007001E3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7001E3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решило</w:t>
      </w:r>
      <w:r w:rsidRPr="007001E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001E3" w:rsidRPr="007001E3" w:rsidRDefault="007001E3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7001E3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назначения и проведения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8E3482" w:rsidRDefault="007001E3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7001E3">
        <w:rPr>
          <w:rFonts w:ascii="Times New Roman" w:hAnsi="Times New Roman" w:cs="Times New Roman"/>
          <w:sz w:val="24"/>
          <w:szCs w:val="24"/>
        </w:rPr>
        <w:t>2. Признать утратившим</w:t>
      </w:r>
      <w:r w:rsidR="008E3482">
        <w:rPr>
          <w:rFonts w:ascii="Times New Roman" w:hAnsi="Times New Roman" w:cs="Times New Roman"/>
          <w:sz w:val="24"/>
          <w:szCs w:val="24"/>
        </w:rPr>
        <w:t>и</w:t>
      </w:r>
      <w:r w:rsidRPr="007001E3">
        <w:rPr>
          <w:rFonts w:ascii="Times New Roman" w:hAnsi="Times New Roman" w:cs="Times New Roman"/>
          <w:sz w:val="24"/>
          <w:szCs w:val="24"/>
        </w:rPr>
        <w:t xml:space="preserve"> силу</w:t>
      </w:r>
      <w:r w:rsidR="008E3482">
        <w:rPr>
          <w:rFonts w:ascii="Times New Roman" w:hAnsi="Times New Roman" w:cs="Times New Roman"/>
          <w:sz w:val="24"/>
          <w:szCs w:val="24"/>
        </w:rPr>
        <w:t>:</w:t>
      </w: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Pr="008E348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8E348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</w:t>
      </w:r>
      <w:r>
        <w:rPr>
          <w:rFonts w:ascii="Times New Roman" w:hAnsi="Times New Roman" w:cs="Times New Roman"/>
          <w:sz w:val="24"/>
          <w:szCs w:val="24"/>
        </w:rPr>
        <w:t>еспублики от 25 ноября 2022 г. № 4/3 «</w:t>
      </w:r>
      <w:r w:rsidRPr="008E348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назначения и проведения собрания граждан </w:t>
      </w:r>
      <w:proofErr w:type="spellStart"/>
      <w:r w:rsidRPr="008E348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8E348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округа Чувашской Республики»;</w:t>
      </w: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>решение Собрания депутатов города Канаш</w:t>
      </w:r>
      <w:r w:rsidRPr="008E3482">
        <w:rPr>
          <w:rFonts w:ascii="Times New Roman" w:hAnsi="Times New Roman" w:cs="Times New Roman"/>
          <w:sz w:val="24"/>
          <w:szCs w:val="24"/>
        </w:rPr>
        <w:t xml:space="preserve"> Чувашско</w:t>
      </w:r>
      <w:r>
        <w:rPr>
          <w:rFonts w:ascii="Times New Roman" w:hAnsi="Times New Roman" w:cs="Times New Roman"/>
          <w:sz w:val="24"/>
          <w:szCs w:val="24"/>
        </w:rPr>
        <w:t>й Республики от 7 июля 2006 г. № 9/6 «</w:t>
      </w:r>
      <w:r w:rsidRPr="008E3482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 и проведения собрания граждан в муницип</w:t>
      </w:r>
      <w:r>
        <w:rPr>
          <w:rFonts w:ascii="Times New Roman" w:hAnsi="Times New Roman" w:cs="Times New Roman"/>
          <w:sz w:val="24"/>
          <w:szCs w:val="24"/>
        </w:rPr>
        <w:t>альном образовании городе Канаш».</w:t>
      </w:r>
    </w:p>
    <w:p w:rsidR="007001E3" w:rsidRDefault="007001E3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Председатель Собрания депутатов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proofErr w:type="spellEnd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округа Чувашской Республики                                                                       О.В. Савчук           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Исполняющий</w:t>
      </w:r>
      <w:proofErr w:type="gramEnd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полномочия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главы </w:t>
      </w:r>
      <w:proofErr w:type="spellStart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proofErr w:type="spellEnd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proofErr w:type="gramEnd"/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округа Чувашской Республики                                                                        В.Н. Михайлов          </w:t>
      </w:r>
    </w:p>
    <w:p w:rsidR="008E3482" w:rsidRPr="007001E3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Default="008E3482">
      <w:pPr>
        <w:rPr>
          <w:rFonts w:ascii="Times New Roman" w:hAnsi="Times New Roman" w:cs="Times New Roman"/>
          <w:sz w:val="24"/>
          <w:szCs w:val="24"/>
        </w:rPr>
      </w:pPr>
      <w:bookmarkStart w:id="3" w:name="sub_1000"/>
      <w:bookmarkEnd w:id="2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3482" w:rsidRDefault="008E3482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8E3482" w:rsidRDefault="007001E3" w:rsidP="008E3482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3482">
        <w:rPr>
          <w:rFonts w:ascii="Times New Roman" w:hAnsi="Times New Roman" w:cs="Times New Roman"/>
          <w:bCs/>
          <w:sz w:val="24"/>
          <w:szCs w:val="24"/>
        </w:rPr>
        <w:t>Утверждено</w:t>
      </w:r>
      <w:r w:rsidRPr="008E3482">
        <w:rPr>
          <w:rFonts w:ascii="Times New Roman" w:hAnsi="Times New Roman" w:cs="Times New Roman"/>
          <w:bCs/>
          <w:sz w:val="24"/>
          <w:szCs w:val="24"/>
        </w:rPr>
        <w:br/>
      </w:r>
      <w:r w:rsidRPr="008E3482">
        <w:rPr>
          <w:rFonts w:ascii="Times New Roman" w:hAnsi="Times New Roman" w:cs="Times New Roman"/>
          <w:sz w:val="24"/>
          <w:szCs w:val="24"/>
        </w:rPr>
        <w:t>решением</w:t>
      </w:r>
      <w:r w:rsidRPr="008E3482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</w:t>
      </w:r>
      <w:r w:rsidRPr="008E3482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8E3482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8E3482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8E3482">
        <w:rPr>
          <w:rFonts w:ascii="Times New Roman" w:hAnsi="Times New Roman" w:cs="Times New Roman"/>
          <w:bCs/>
          <w:sz w:val="24"/>
          <w:szCs w:val="24"/>
        </w:rPr>
        <w:br/>
        <w:t>округа Чу</w:t>
      </w:r>
      <w:r w:rsidR="008E3482">
        <w:rPr>
          <w:rFonts w:ascii="Times New Roman" w:hAnsi="Times New Roman" w:cs="Times New Roman"/>
          <w:bCs/>
          <w:sz w:val="24"/>
          <w:szCs w:val="24"/>
        </w:rPr>
        <w:t>вашской Республики</w:t>
      </w:r>
      <w:r w:rsidR="008E3482">
        <w:rPr>
          <w:rFonts w:ascii="Times New Roman" w:hAnsi="Times New Roman" w:cs="Times New Roman"/>
          <w:bCs/>
          <w:sz w:val="24"/>
          <w:szCs w:val="24"/>
        </w:rPr>
        <w:br/>
        <w:t>от _______ </w:t>
      </w:r>
      <w:proofErr w:type="gramStart"/>
      <w:r w:rsidR="008E3482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8E3482">
        <w:rPr>
          <w:rFonts w:ascii="Times New Roman" w:hAnsi="Times New Roman" w:cs="Times New Roman"/>
          <w:bCs/>
          <w:sz w:val="24"/>
          <w:szCs w:val="24"/>
        </w:rPr>
        <w:t>.  №</w:t>
      </w:r>
      <w:r w:rsidR="00673D10">
        <w:rPr>
          <w:rFonts w:ascii="Times New Roman" w:hAnsi="Times New Roman" w:cs="Times New Roman"/>
          <w:bCs/>
          <w:sz w:val="24"/>
          <w:szCs w:val="24"/>
        </w:rPr>
        <w:t>____</w:t>
      </w:r>
    </w:p>
    <w:bookmarkEnd w:id="3"/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673D1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1E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7001E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порядке назначения и проведения собрания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</w:p>
    <w:p w:rsidR="007001E3" w:rsidRPr="00673D10" w:rsidRDefault="00673D10" w:rsidP="00673D1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001"/>
      <w:r w:rsidRPr="007001E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bookmarkEnd w:id="4"/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назначения и проведения собрания граждан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Положение) разработано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года № 131-ФЗ «</w:t>
      </w:r>
      <w:r w:rsidR="007001E3" w:rsidRPr="007001E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7001E3" w:rsidRPr="007001E3">
        <w:rPr>
          <w:rFonts w:ascii="Times New Roman" w:hAnsi="Times New Roman" w:cs="Times New Roman"/>
          <w:sz w:val="24"/>
          <w:szCs w:val="24"/>
        </w:rPr>
        <w:t>, Законом Чувашской Респу</w:t>
      </w:r>
      <w:r>
        <w:rPr>
          <w:rFonts w:ascii="Times New Roman" w:hAnsi="Times New Roman" w:cs="Times New Roman"/>
          <w:sz w:val="24"/>
          <w:szCs w:val="24"/>
        </w:rPr>
        <w:t>блики от 18 октября 2004 года №19 «</w:t>
      </w:r>
      <w:r w:rsidR="007001E3" w:rsidRPr="007001E3">
        <w:rPr>
          <w:rFonts w:ascii="Times New Roman" w:hAnsi="Times New Roman" w:cs="Times New Roman"/>
          <w:sz w:val="24"/>
          <w:szCs w:val="24"/>
        </w:rPr>
        <w:t>Об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Чувашской Республике»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</w:t>
      </w:r>
      <w:proofErr w:type="gram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определяет порядок подготовки, назначения, проведения и рассмотрения результатов собрания граждан, а также полномочия собрания граждан как организационную форму непосредственного участия населения в осуществлении местного самоуправления на территории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округа) или его части.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"/>
      <w:r>
        <w:rPr>
          <w:rFonts w:ascii="Times New Roman" w:hAnsi="Times New Roman" w:cs="Times New Roman"/>
          <w:sz w:val="24"/>
          <w:szCs w:val="24"/>
        </w:rPr>
        <w:t>1.2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Для обсуждения вопросов местного значения, информирования населения о деятельности органов местного самоуправления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должностных лиц местного самоуправления, осуществления территориального общественного самоуправления на территории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или его части, проводятся собрания граждан.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"/>
      <w:bookmarkEnd w:id="5"/>
      <w:r>
        <w:rPr>
          <w:rFonts w:ascii="Times New Roman" w:hAnsi="Times New Roman" w:cs="Times New Roman"/>
          <w:sz w:val="24"/>
          <w:szCs w:val="24"/>
        </w:rPr>
        <w:t>1.3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Собрания трудовых коллективов предприятий, учреждений и организаций не обладают полномочиями собраний граждан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проводимых по месту жительства.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02"/>
      <w:bookmarkEnd w:id="6"/>
      <w:r>
        <w:rPr>
          <w:rFonts w:ascii="Times New Roman" w:hAnsi="Times New Roman" w:cs="Times New Roman"/>
          <w:sz w:val="24"/>
          <w:szCs w:val="24"/>
        </w:rPr>
        <w:t>1.4.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Настоящее Положение не регулирует порядок назначения и проведения собраний граждан в целях осуществления территориального общественного самоуправления. </w:t>
      </w:r>
      <w:proofErr w:type="gramStart"/>
      <w:r w:rsidR="007001E3" w:rsidRPr="007001E3">
        <w:rPr>
          <w:rFonts w:ascii="Times New Roman" w:hAnsi="Times New Roman" w:cs="Times New Roman"/>
          <w:sz w:val="24"/>
          <w:szCs w:val="24"/>
        </w:rPr>
        <w:t>Собрания граждан, проводимые по вопросам, связанным с созданием и осуществлением территориального общественного самоуправления, проводятся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06 октября 2003 года № 131-ФЗ «</w:t>
      </w:r>
      <w:r w:rsidR="007001E3" w:rsidRPr="007001E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нормативными правовыми актами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уставами территориального общественного самоуправления.</w:t>
      </w:r>
      <w:proofErr w:type="gramEnd"/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4"/>
      <w:bookmarkEnd w:id="7"/>
      <w:r>
        <w:rPr>
          <w:rFonts w:ascii="Times New Roman" w:hAnsi="Times New Roman" w:cs="Times New Roman"/>
          <w:sz w:val="24"/>
          <w:szCs w:val="24"/>
        </w:rPr>
        <w:t>1.5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Порядок назначения и проведения собраний граждан в целях рассмотрения и обсуждения вопросов внесения инициативных проектов для их реализации на территории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определяется решением Собрания депутатов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5"/>
      <w:bookmarkEnd w:id="8"/>
      <w:r>
        <w:rPr>
          <w:rFonts w:ascii="Times New Roman" w:hAnsi="Times New Roman" w:cs="Times New Roman"/>
          <w:sz w:val="24"/>
          <w:szCs w:val="24"/>
        </w:rPr>
        <w:t>1.6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Выступить с инициативой проведения собрания граждан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могут:</w:t>
      </w:r>
    </w:p>
    <w:bookmarkEnd w:id="9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- население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- Собрание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6"/>
      <w:r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На собраниях граждан могут принимать участие лица, достигшие 18-летнего возраста, постоянно или преимущественно проживающие на территории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обладающие активным избирательным правом.</w:t>
      </w:r>
    </w:p>
    <w:bookmarkEnd w:id="10"/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На собрании граждан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могут участвовать руководители организаций, независимо от их организационно-правовой формы, если эти организации расположены на территории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7"/>
      <w:r>
        <w:rPr>
          <w:rFonts w:ascii="Times New Roman" w:hAnsi="Times New Roman" w:cs="Times New Roman"/>
          <w:sz w:val="24"/>
          <w:szCs w:val="24"/>
        </w:rPr>
        <w:t>1.9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Подготовка и проведение собрания граждан обеспечивается должностными лицами органов местного самоуправления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или гражданами, проявившими инициативу о проведении собрания граждан.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8"/>
      <w:bookmarkEnd w:id="11"/>
      <w:r>
        <w:rPr>
          <w:rFonts w:ascii="Times New Roman" w:hAnsi="Times New Roman" w:cs="Times New Roman"/>
          <w:sz w:val="24"/>
          <w:szCs w:val="24"/>
        </w:rPr>
        <w:t>1.10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Инициатор проведения собрания граждан не раньше, чем за три дня до проведения собрания граждан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уведомляет население, проживающее на соответствующей территории, о месте, дате и времени проведения собрания, о выносимых на рассмотрение вопросах, а также о лицах, ответственных за подготовку собрания граждан.</w:t>
      </w:r>
    </w:p>
    <w:bookmarkEnd w:id="12"/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673D10" w:rsidRDefault="007001E3" w:rsidP="00673D1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sub_1002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назначения собрания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bookmarkEnd w:id="13"/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"/>
      <w:r w:rsidRPr="007001E3">
        <w:rPr>
          <w:rFonts w:ascii="Times New Roman" w:hAnsi="Times New Roman" w:cs="Times New Roman"/>
          <w:sz w:val="24"/>
          <w:szCs w:val="24"/>
        </w:rPr>
        <w:t xml:space="preserve">2.1. Собрание граждан, проводимое по инициативе населения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назначается решением Собрания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 порядке, установленном Уставом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2"/>
      <w:bookmarkEnd w:id="14"/>
      <w:r w:rsidRPr="007001E3">
        <w:rPr>
          <w:rFonts w:ascii="Times New Roman" w:hAnsi="Times New Roman" w:cs="Times New Roman"/>
          <w:sz w:val="24"/>
          <w:szCs w:val="24"/>
        </w:rPr>
        <w:t xml:space="preserve">2.2. С инициативой проведения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вправе выступить инициативная группа численностью не менее десяти человек, проживающих на соответствующей территории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3"/>
      <w:bookmarkEnd w:id="15"/>
      <w:r w:rsidRPr="007001E3">
        <w:rPr>
          <w:rFonts w:ascii="Times New Roman" w:hAnsi="Times New Roman" w:cs="Times New Roman"/>
          <w:sz w:val="24"/>
          <w:szCs w:val="24"/>
        </w:rPr>
        <w:t xml:space="preserve">2.3. Инициативная группа граждан направляет в Собрание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обращение с предложением о проведении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в котором должно быть указано:</w:t>
      </w:r>
    </w:p>
    <w:bookmarkEnd w:id="16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дата, время и место проведения собрания граждан;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перечень вопросов, выносимых на обсуждение собрания граждан;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обоснование необходимости обсуждения вопросов на собрании граждан;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список членов инициативной группы (</w:t>
      </w:r>
      <w:r w:rsidR="00673D10">
        <w:rPr>
          <w:rFonts w:ascii="Times New Roman" w:hAnsi="Times New Roman" w:cs="Times New Roman"/>
          <w:sz w:val="24"/>
          <w:szCs w:val="24"/>
        </w:rPr>
        <w:t>Приложение №</w:t>
      </w:r>
      <w:r w:rsidRPr="007001E3">
        <w:rPr>
          <w:rFonts w:ascii="Times New Roman" w:hAnsi="Times New Roman" w:cs="Times New Roman"/>
          <w:sz w:val="24"/>
          <w:szCs w:val="24"/>
        </w:rPr>
        <w:t> 1</w:t>
      </w:r>
      <w:r w:rsidR="00673D10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7001E3">
        <w:rPr>
          <w:rFonts w:ascii="Times New Roman" w:hAnsi="Times New Roman" w:cs="Times New Roman"/>
          <w:sz w:val="24"/>
          <w:szCs w:val="24"/>
        </w:rPr>
        <w:t>);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формы и методы обеспечения организаторами собрания граждан общественного порядка, организации медицинской помощи, намерение использовать звукоусиливающие технические средства при проведении собрания граждан.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4"/>
      <w:r w:rsidRPr="007001E3">
        <w:rPr>
          <w:rFonts w:ascii="Times New Roman" w:hAnsi="Times New Roman" w:cs="Times New Roman"/>
          <w:sz w:val="24"/>
          <w:szCs w:val="24"/>
        </w:rPr>
        <w:t xml:space="preserve">2.4. Собрание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 течение 30 дней со дня поступления обращения инициативной группы граждан принимает решение о назначении собрания граждан либо об отказе в его назначении, с обоснованием мотивов отказа. О принятом решении членам инициативной группы должно быть сообщено в письменной форме в течение трех дней со дня принятия решения.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5"/>
      <w:bookmarkEnd w:id="17"/>
      <w:r w:rsidRPr="007001E3">
        <w:rPr>
          <w:rFonts w:ascii="Times New Roman" w:hAnsi="Times New Roman" w:cs="Times New Roman"/>
          <w:sz w:val="24"/>
          <w:szCs w:val="24"/>
        </w:rPr>
        <w:t xml:space="preserve">2.5. Собрание граждан, проводимое по инициативе главы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назначается постановлением главы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6"/>
      <w:bookmarkEnd w:id="18"/>
      <w:r w:rsidRPr="007001E3">
        <w:rPr>
          <w:rFonts w:ascii="Times New Roman" w:hAnsi="Times New Roman" w:cs="Times New Roman"/>
          <w:sz w:val="24"/>
          <w:szCs w:val="24"/>
        </w:rPr>
        <w:t xml:space="preserve">2.6. Собрание граждан, проводимое по инициативе Собрания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назначается решением Собрания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7"/>
      <w:bookmarkEnd w:id="19"/>
      <w:r w:rsidRPr="007001E3">
        <w:rPr>
          <w:rFonts w:ascii="Times New Roman" w:hAnsi="Times New Roman" w:cs="Times New Roman"/>
          <w:sz w:val="24"/>
          <w:szCs w:val="24"/>
        </w:rPr>
        <w:t xml:space="preserve">2.7. Решения Собрания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постановления главы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о назначении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подлежат опубликованию не позднее, чем за три дня до проведения собрания граждан.</w:t>
      </w:r>
    </w:p>
    <w:bookmarkEnd w:id="20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673D10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sub_1003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проведения собрания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bookmarkEnd w:id="21"/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1"/>
      <w:r w:rsidRPr="007001E3">
        <w:rPr>
          <w:rFonts w:ascii="Times New Roman" w:hAnsi="Times New Roman" w:cs="Times New Roman"/>
          <w:sz w:val="24"/>
          <w:szCs w:val="24"/>
        </w:rPr>
        <w:t xml:space="preserve">3.1. Собрание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глава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утверждают планы организационных мероприятий по </w:t>
      </w:r>
      <w:r w:rsidRPr="007001E3">
        <w:rPr>
          <w:rFonts w:ascii="Times New Roman" w:hAnsi="Times New Roman" w:cs="Times New Roman"/>
          <w:sz w:val="24"/>
          <w:szCs w:val="24"/>
        </w:rPr>
        <w:lastRenderedPageBreak/>
        <w:t>проведению собрания граждан, подготавливают для их проведения необходимые документы.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2"/>
      <w:bookmarkEnd w:id="22"/>
      <w:r w:rsidRPr="007001E3">
        <w:rPr>
          <w:rFonts w:ascii="Times New Roman" w:hAnsi="Times New Roman" w:cs="Times New Roman"/>
          <w:sz w:val="24"/>
          <w:szCs w:val="24"/>
        </w:rPr>
        <w:t xml:space="preserve">3.2. Органы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 пределах своих полномочий оказывают содействие гражданам в предоставлении помещений для проведения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3"/>
      <w:bookmarkEnd w:id="23"/>
      <w:r w:rsidRPr="007001E3">
        <w:rPr>
          <w:rFonts w:ascii="Times New Roman" w:hAnsi="Times New Roman" w:cs="Times New Roman"/>
          <w:sz w:val="24"/>
          <w:szCs w:val="24"/>
        </w:rPr>
        <w:t xml:space="preserve">3.3. Перед началом собрания граждан инициаторами проведения собрания проводится регистрация участников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с указанием фамилии, инициалов и места жительства.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4"/>
      <w:bookmarkEnd w:id="24"/>
      <w:r w:rsidRPr="007001E3">
        <w:rPr>
          <w:rFonts w:ascii="Times New Roman" w:hAnsi="Times New Roman" w:cs="Times New Roman"/>
          <w:sz w:val="24"/>
          <w:szCs w:val="24"/>
        </w:rPr>
        <w:t xml:space="preserve">3.4. Собрание граждан правомочно, если на нем присутствует не менее одной четвертой от общего числа жителей соответствующей территории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имеющих право принимать участие в собрании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bookmarkEnd w:id="25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Если на собрание граждан явилось менее одной четвертой от общего числа граждан соответствующей территории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то собрание граждан переносится на другую дату.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5"/>
      <w:r w:rsidRPr="007001E3">
        <w:rPr>
          <w:rFonts w:ascii="Times New Roman" w:hAnsi="Times New Roman" w:cs="Times New Roman"/>
          <w:sz w:val="24"/>
          <w:szCs w:val="24"/>
        </w:rPr>
        <w:t xml:space="preserve">3.5. Представители органов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вправе присутствовать на собрании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с правом совещательного голоса.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6"/>
      <w:bookmarkEnd w:id="26"/>
      <w:r w:rsidRPr="007001E3">
        <w:rPr>
          <w:rFonts w:ascii="Times New Roman" w:hAnsi="Times New Roman" w:cs="Times New Roman"/>
          <w:sz w:val="24"/>
          <w:szCs w:val="24"/>
        </w:rPr>
        <w:t xml:space="preserve">3.6. Собрание граждан открывается должностными лицами органа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ответственными за подготовку, либо одним из членов инициативной группы в случае проведения собрания граждан по инициативе населения.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7"/>
      <w:bookmarkEnd w:id="27"/>
      <w:r w:rsidRPr="007001E3">
        <w:rPr>
          <w:rFonts w:ascii="Times New Roman" w:hAnsi="Times New Roman" w:cs="Times New Roman"/>
          <w:sz w:val="24"/>
          <w:szCs w:val="24"/>
        </w:rPr>
        <w:t>3.7. Для ведения собрания граждан избирается президиум в составе председателя, секретаря и трех членов президиума. Ведение собрания граждан осуществляет председатель президиума.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8"/>
      <w:bookmarkEnd w:id="28"/>
      <w:r w:rsidRPr="007001E3">
        <w:rPr>
          <w:rFonts w:ascii="Times New Roman" w:hAnsi="Times New Roman" w:cs="Times New Roman"/>
          <w:sz w:val="24"/>
          <w:szCs w:val="24"/>
        </w:rPr>
        <w:t>3.8. Повестка дня и регламент утверждается участниками собрания граждан открытым голосованием. Секретарем ведется протокол собрания граждан, в котором указывается:</w:t>
      </w:r>
    </w:p>
    <w:bookmarkEnd w:id="29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дата, время и место проведения собрания;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- общее число граждан, проживающих на соответствующей территории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имеющих право участвовать в собрании граждан;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количество граждан, принявших участие в собрании граждан;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фамилия, имя, отчество и адрес места жительства председателя, секретаря и членов президиума;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краткое изложение выступлений граждан;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результаты голосования и принятые решения.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9"/>
      <w:r w:rsidRPr="007001E3">
        <w:rPr>
          <w:rFonts w:ascii="Times New Roman" w:hAnsi="Times New Roman" w:cs="Times New Roman"/>
          <w:sz w:val="24"/>
          <w:szCs w:val="24"/>
        </w:rPr>
        <w:t xml:space="preserve">3.9. Протокол зачитывается председателем президиума, утверждается решением собрания граждан, подписывается председателем и секретарем президиума и передается в орган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назначивший проведение собрания граждан. К протоколу прикладываются списки граждан, принявших участие в собрании, подписанные должностными лицами, ответственными за подготовку собрания граждан, осуществлявшими регистрацию участников собрания граждан (Приложение </w:t>
      </w:r>
      <w:r w:rsidR="003A1C32">
        <w:rPr>
          <w:rFonts w:ascii="Times New Roman" w:hAnsi="Times New Roman" w:cs="Times New Roman"/>
          <w:sz w:val="24"/>
          <w:szCs w:val="24"/>
        </w:rPr>
        <w:t>№</w:t>
      </w:r>
      <w:r w:rsidRPr="007001E3">
        <w:rPr>
          <w:rFonts w:ascii="Times New Roman" w:hAnsi="Times New Roman" w:cs="Times New Roman"/>
          <w:sz w:val="24"/>
          <w:szCs w:val="24"/>
        </w:rPr>
        <w:t>2</w:t>
      </w:r>
      <w:r w:rsidR="003A1C32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7001E3">
        <w:rPr>
          <w:rFonts w:ascii="Times New Roman" w:hAnsi="Times New Roman" w:cs="Times New Roman"/>
          <w:sz w:val="24"/>
          <w:szCs w:val="24"/>
        </w:rPr>
        <w:t>).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10"/>
      <w:bookmarkEnd w:id="30"/>
      <w:r w:rsidRPr="007001E3">
        <w:rPr>
          <w:rFonts w:ascii="Times New Roman" w:hAnsi="Times New Roman" w:cs="Times New Roman"/>
          <w:sz w:val="24"/>
          <w:szCs w:val="24"/>
        </w:rPr>
        <w:t>3.10. Итоги собрания граждан подлежат официальному опубликованию (обнародованию).</w:t>
      </w:r>
    </w:p>
    <w:bookmarkEnd w:id="31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Default="007001E3" w:rsidP="00673D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2" w:name="sub_1004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4. Полномочия собрания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bookmarkEnd w:id="32"/>
    </w:p>
    <w:p w:rsidR="00673D10" w:rsidRPr="00673D10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41"/>
      <w:r w:rsidRPr="007001E3">
        <w:rPr>
          <w:rFonts w:ascii="Times New Roman" w:hAnsi="Times New Roman" w:cs="Times New Roman"/>
          <w:sz w:val="24"/>
          <w:szCs w:val="24"/>
        </w:rPr>
        <w:t xml:space="preserve">4.1. В полномочия собрания граждан входит право рассматривать и решать любые значимые для соответствующих территорий вопросы, за исключением вопросов, отнесенных к полномочиям органов государственной власти, должностных лиц органов государственной власти, органов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001E3">
        <w:rPr>
          <w:rFonts w:ascii="Times New Roman" w:hAnsi="Times New Roman" w:cs="Times New Roman"/>
          <w:sz w:val="24"/>
          <w:szCs w:val="24"/>
        </w:rPr>
        <w:lastRenderedPageBreak/>
        <w:t xml:space="preserve">округа и должностных лиц органов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организаций различных форм собственности, общественных объединений.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42"/>
      <w:bookmarkEnd w:id="33"/>
      <w:r w:rsidRPr="007001E3">
        <w:rPr>
          <w:rFonts w:ascii="Times New Roman" w:hAnsi="Times New Roman" w:cs="Times New Roman"/>
          <w:sz w:val="24"/>
          <w:szCs w:val="24"/>
        </w:rPr>
        <w:t xml:space="preserve">4.2. Собрание граждан может выступать с обращениями к органам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должностным лицам органов местного самоуправления, а также избирать лиц, уполномоченных представлять собрание граждан во взаимоотношениях с органами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bookmarkEnd w:id="34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673D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5" w:name="sub_1005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5. Решения собрания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bookmarkEnd w:id="35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51"/>
      <w:r w:rsidRPr="007001E3">
        <w:rPr>
          <w:rFonts w:ascii="Times New Roman" w:hAnsi="Times New Roman" w:cs="Times New Roman"/>
          <w:sz w:val="24"/>
          <w:szCs w:val="24"/>
        </w:rPr>
        <w:t xml:space="preserve">5.1. Решения, принятые на собраниях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распространяются только на жителей соответствующих территорий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52"/>
      <w:bookmarkEnd w:id="36"/>
      <w:r w:rsidRPr="007001E3">
        <w:rPr>
          <w:rFonts w:ascii="Times New Roman" w:hAnsi="Times New Roman" w:cs="Times New Roman"/>
          <w:sz w:val="24"/>
          <w:szCs w:val="24"/>
        </w:rPr>
        <w:t xml:space="preserve">5.2. Решения собрания граждан носят рекомендательный характер для органов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граждан соответствующих территорий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исполняются гражданами на добровольной основе.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53"/>
      <w:bookmarkEnd w:id="37"/>
      <w:r w:rsidRPr="007001E3">
        <w:rPr>
          <w:rFonts w:ascii="Times New Roman" w:hAnsi="Times New Roman" w:cs="Times New Roman"/>
          <w:sz w:val="24"/>
          <w:szCs w:val="24"/>
        </w:rPr>
        <w:t>5.3. Изменения и дополнения в решение собрания граждан могут быть внесены исключительно решением собрания граждан.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54"/>
      <w:bookmarkEnd w:id="38"/>
      <w:r w:rsidRPr="007001E3">
        <w:rPr>
          <w:rFonts w:ascii="Times New Roman" w:hAnsi="Times New Roman" w:cs="Times New Roman"/>
          <w:sz w:val="24"/>
          <w:szCs w:val="24"/>
        </w:rPr>
        <w:t xml:space="preserve">5.4. Обращения, принятые собранием граждан, подлежат обязательному рассмотрению органами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к компетенции которых отнесено разрешение содержащихся в обращениях вопросов, в течение тридцати дней со дня поступления обращения. О результатах рассмотрения обращения граждане должны быть проинформированы в течение трех дней с момента рассмотрения.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55"/>
      <w:bookmarkEnd w:id="39"/>
      <w:r w:rsidRPr="007001E3">
        <w:rPr>
          <w:rFonts w:ascii="Times New Roman" w:hAnsi="Times New Roman" w:cs="Times New Roman"/>
          <w:sz w:val="24"/>
          <w:szCs w:val="24"/>
        </w:rPr>
        <w:t xml:space="preserve">5.5. Решения собрания граждан, принятые в качестве правотворческой инициативы по вопросам местного самоуправления, подлежат обязательному рассмотрению органами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 порядке, предусмотренном Положением о реализации правотворческой инициативы граждан на территории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56"/>
      <w:bookmarkEnd w:id="40"/>
      <w:r w:rsidRPr="007001E3">
        <w:rPr>
          <w:rFonts w:ascii="Times New Roman" w:hAnsi="Times New Roman" w:cs="Times New Roman"/>
          <w:sz w:val="24"/>
          <w:szCs w:val="24"/>
        </w:rPr>
        <w:t xml:space="preserve">5.6. Органы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вправе принять правовой акт на основании решения собрания граждан, о чем сообщается председателю президиума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 Правовой акт органа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принятый по результатам проведения собрания граждан, подлежит обязательному опубликованию (обнародованию).</w:t>
      </w:r>
    </w:p>
    <w:bookmarkEnd w:id="41"/>
    <w:p w:rsidR="00673D10" w:rsidRDefault="0067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3A1C32" w:rsidRDefault="007001E3" w:rsidP="003A1C32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42" w:name="sub_1100"/>
      <w:r w:rsidRPr="003A1C32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3A1C32">
        <w:rPr>
          <w:rFonts w:ascii="Times New Roman" w:hAnsi="Times New Roman" w:cs="Times New Roman"/>
          <w:bCs/>
          <w:sz w:val="24"/>
          <w:szCs w:val="24"/>
        </w:rPr>
        <w:t>№</w:t>
      </w:r>
      <w:r w:rsidRPr="003A1C32">
        <w:rPr>
          <w:rFonts w:ascii="Times New Roman" w:hAnsi="Times New Roman" w:cs="Times New Roman"/>
          <w:bCs/>
          <w:sz w:val="24"/>
          <w:szCs w:val="24"/>
        </w:rPr>
        <w:t>1</w:t>
      </w:r>
      <w:r w:rsidRPr="003A1C32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r w:rsidRPr="003A1C32">
        <w:rPr>
          <w:rFonts w:ascii="Times New Roman" w:hAnsi="Times New Roman" w:cs="Times New Roman"/>
          <w:sz w:val="24"/>
          <w:szCs w:val="24"/>
        </w:rPr>
        <w:t>Положению</w:t>
      </w:r>
      <w:r w:rsidRPr="003A1C32">
        <w:rPr>
          <w:rFonts w:ascii="Times New Roman" w:hAnsi="Times New Roman" w:cs="Times New Roman"/>
          <w:bCs/>
          <w:sz w:val="24"/>
          <w:szCs w:val="24"/>
        </w:rPr>
        <w:t xml:space="preserve"> о порядке назначения</w:t>
      </w:r>
      <w:r w:rsidRPr="003A1C32">
        <w:rPr>
          <w:rFonts w:ascii="Times New Roman" w:hAnsi="Times New Roman" w:cs="Times New Roman"/>
          <w:bCs/>
          <w:sz w:val="24"/>
          <w:szCs w:val="24"/>
        </w:rPr>
        <w:br/>
        <w:t>и проведения собрания граждан</w:t>
      </w:r>
      <w:r w:rsidRPr="003A1C32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3A1C32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3A1C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Pr="003A1C32">
        <w:rPr>
          <w:rFonts w:ascii="Times New Roman" w:hAnsi="Times New Roman" w:cs="Times New Roman"/>
          <w:bCs/>
          <w:sz w:val="24"/>
          <w:szCs w:val="24"/>
        </w:rPr>
        <w:br/>
        <w:t>Чувашской Республики</w:t>
      </w:r>
    </w:p>
    <w:bookmarkEnd w:id="42"/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3A1C3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1E3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7001E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членов инициативной группы по проведению собрания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714"/>
        <w:gridCol w:w="1275"/>
        <w:gridCol w:w="2100"/>
        <w:gridCol w:w="2380"/>
        <w:gridCol w:w="1400"/>
      </w:tblGrid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00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иного документа, удостоверяющего личность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Дата и подпись</w:t>
            </w: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EE0" w:rsidRDefault="00873EE0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EE0" w:rsidRDefault="00873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873EE0" w:rsidRDefault="007001E3" w:rsidP="00873EE0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43" w:name="sub_1200"/>
      <w:r w:rsidRPr="00873EE0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873EE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873EE0">
        <w:rPr>
          <w:rFonts w:ascii="Times New Roman" w:hAnsi="Times New Roman" w:cs="Times New Roman"/>
          <w:bCs/>
          <w:sz w:val="24"/>
          <w:szCs w:val="24"/>
        </w:rPr>
        <w:t>2</w:t>
      </w:r>
      <w:r w:rsidRPr="00873EE0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r w:rsidRPr="00873EE0">
        <w:rPr>
          <w:rFonts w:ascii="Times New Roman" w:hAnsi="Times New Roman" w:cs="Times New Roman"/>
          <w:sz w:val="24"/>
          <w:szCs w:val="24"/>
        </w:rPr>
        <w:t>Положению</w:t>
      </w:r>
      <w:r w:rsidRPr="00873EE0">
        <w:rPr>
          <w:rFonts w:ascii="Times New Roman" w:hAnsi="Times New Roman" w:cs="Times New Roman"/>
          <w:bCs/>
          <w:sz w:val="24"/>
          <w:szCs w:val="24"/>
        </w:rPr>
        <w:t xml:space="preserve"> о порядке назначения</w:t>
      </w:r>
      <w:r w:rsidRPr="00873EE0">
        <w:rPr>
          <w:rFonts w:ascii="Times New Roman" w:hAnsi="Times New Roman" w:cs="Times New Roman"/>
          <w:bCs/>
          <w:sz w:val="24"/>
          <w:szCs w:val="24"/>
        </w:rPr>
        <w:br/>
        <w:t>и проведения собрания граждан</w:t>
      </w:r>
      <w:r w:rsidRPr="00873EE0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873EE0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873EE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Pr="00873EE0">
        <w:rPr>
          <w:rFonts w:ascii="Times New Roman" w:hAnsi="Times New Roman" w:cs="Times New Roman"/>
          <w:bCs/>
          <w:sz w:val="24"/>
          <w:szCs w:val="24"/>
        </w:rPr>
        <w:br/>
        <w:t>Чувашской Республики</w:t>
      </w:r>
    </w:p>
    <w:bookmarkEnd w:id="43"/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873EE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1E3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7001E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граждан, принявших участие в собрании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100"/>
        <w:gridCol w:w="1315"/>
        <w:gridCol w:w="1820"/>
        <w:gridCol w:w="2380"/>
        <w:gridCol w:w="1120"/>
      </w:tblGrid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001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Дата рожден</w:t>
            </w:r>
            <w:bookmarkStart w:id="44" w:name="_GoBack"/>
            <w:bookmarkEnd w:id="44"/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иного документа, удостоверяющего личность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Дата и подпись</w:t>
            </w: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EE0" w:rsidRDefault="00873EE0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87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Подпись должностного лица,</w:t>
      </w:r>
    </w:p>
    <w:p w:rsidR="007001E3" w:rsidRPr="007001E3" w:rsidRDefault="007001E3" w:rsidP="0087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1E3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7001E3">
        <w:rPr>
          <w:rFonts w:ascii="Times New Roman" w:hAnsi="Times New Roman" w:cs="Times New Roman"/>
          <w:sz w:val="24"/>
          <w:szCs w:val="24"/>
        </w:rPr>
        <w:t xml:space="preserve"> за проведение</w:t>
      </w:r>
    </w:p>
    <w:p w:rsidR="007001E3" w:rsidRPr="007001E3" w:rsidRDefault="007001E3" w:rsidP="0087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собрания граждан           </w:t>
      </w:r>
      <w:r w:rsidR="00873E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01E3">
        <w:rPr>
          <w:rFonts w:ascii="Times New Roman" w:hAnsi="Times New Roman" w:cs="Times New Roman"/>
          <w:sz w:val="24"/>
          <w:szCs w:val="24"/>
        </w:rPr>
        <w:t xml:space="preserve">   _____________ / _______________________</w:t>
      </w:r>
    </w:p>
    <w:p w:rsidR="007001E3" w:rsidRPr="007001E3" w:rsidRDefault="007001E3" w:rsidP="0087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73EE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001E3">
        <w:rPr>
          <w:rFonts w:ascii="Times New Roman" w:hAnsi="Times New Roman" w:cs="Times New Roman"/>
          <w:sz w:val="24"/>
          <w:szCs w:val="24"/>
        </w:rPr>
        <w:t xml:space="preserve">  (фамилия и инициалы)</w:t>
      </w:r>
    </w:p>
    <w:p w:rsidR="007001E3" w:rsidRPr="007001E3" w:rsidRDefault="007001E3" w:rsidP="0087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BDE" w:rsidRPr="00451BDE" w:rsidRDefault="00451BDE" w:rsidP="00451BDE">
      <w:pPr>
        <w:rPr>
          <w:rFonts w:ascii="Times New Roman" w:hAnsi="Times New Roman" w:cs="Times New Roman"/>
          <w:sz w:val="24"/>
          <w:szCs w:val="24"/>
        </w:rPr>
      </w:pPr>
    </w:p>
    <w:sectPr w:rsidR="00451BDE" w:rsidRPr="00451BDE" w:rsidSect="00673D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DE"/>
    <w:rsid w:val="0005571E"/>
    <w:rsid w:val="0024628B"/>
    <w:rsid w:val="003A1C32"/>
    <w:rsid w:val="00451BDE"/>
    <w:rsid w:val="00673D10"/>
    <w:rsid w:val="007001E3"/>
    <w:rsid w:val="00873EE0"/>
    <w:rsid w:val="008E3482"/>
    <w:rsid w:val="0096665F"/>
    <w:rsid w:val="00A7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CC9C-A228-4B96-91BA-CF1A9A81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2024-10-18T12:27:00Z</dcterms:created>
  <dcterms:modified xsi:type="dcterms:W3CDTF">2024-10-18T12:31:00Z</dcterms:modified>
</cp:coreProperties>
</file>