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AD" w:rsidRPr="001F2164" w:rsidRDefault="006445AD" w:rsidP="00803890">
      <w:pPr>
        <w:spacing w:line="276" w:lineRule="auto"/>
        <w:ind w:right="6235"/>
        <w:jc w:val="both"/>
        <w:rPr>
          <w:sz w:val="28"/>
          <w:szCs w:val="28"/>
        </w:rPr>
      </w:pPr>
    </w:p>
    <w:p w:rsidR="00A31D6E" w:rsidRPr="001F2164" w:rsidRDefault="00A31D6E" w:rsidP="00803890">
      <w:pPr>
        <w:spacing w:line="276" w:lineRule="auto"/>
        <w:ind w:right="6235"/>
        <w:jc w:val="both"/>
        <w:rPr>
          <w:sz w:val="28"/>
          <w:szCs w:val="28"/>
        </w:rPr>
      </w:pPr>
    </w:p>
    <w:p w:rsidR="00A31D6E" w:rsidRPr="001F2164" w:rsidRDefault="00A31D6E" w:rsidP="00803890">
      <w:pPr>
        <w:spacing w:line="276" w:lineRule="auto"/>
        <w:ind w:right="6235"/>
        <w:jc w:val="both"/>
        <w:rPr>
          <w:sz w:val="28"/>
          <w:szCs w:val="28"/>
        </w:rPr>
      </w:pPr>
    </w:p>
    <w:p w:rsidR="00A31D6E" w:rsidRPr="001F2164" w:rsidRDefault="00A31D6E" w:rsidP="00803890">
      <w:pPr>
        <w:spacing w:line="276" w:lineRule="auto"/>
        <w:ind w:right="6235"/>
        <w:jc w:val="both"/>
        <w:rPr>
          <w:sz w:val="28"/>
          <w:szCs w:val="28"/>
        </w:rPr>
      </w:pPr>
    </w:p>
    <w:p w:rsidR="001F2164" w:rsidRPr="001F2164" w:rsidRDefault="001F2164" w:rsidP="00803890">
      <w:pPr>
        <w:spacing w:line="276" w:lineRule="auto"/>
        <w:ind w:right="6235"/>
        <w:jc w:val="both"/>
        <w:rPr>
          <w:sz w:val="28"/>
          <w:szCs w:val="28"/>
        </w:rPr>
      </w:pPr>
    </w:p>
    <w:p w:rsidR="001F2164" w:rsidRPr="001F2164" w:rsidRDefault="001F2164" w:rsidP="00803890">
      <w:pPr>
        <w:spacing w:line="276" w:lineRule="auto"/>
        <w:ind w:right="6235"/>
        <w:jc w:val="both"/>
        <w:rPr>
          <w:sz w:val="28"/>
          <w:szCs w:val="28"/>
        </w:rPr>
      </w:pPr>
    </w:p>
    <w:p w:rsidR="001F2164" w:rsidRPr="001F2164" w:rsidRDefault="001F2164" w:rsidP="00803890">
      <w:pPr>
        <w:spacing w:line="276" w:lineRule="auto"/>
        <w:ind w:right="6235"/>
        <w:jc w:val="both"/>
        <w:rPr>
          <w:sz w:val="28"/>
          <w:szCs w:val="28"/>
        </w:rPr>
      </w:pPr>
    </w:p>
    <w:p w:rsidR="00C358E7" w:rsidRPr="001F2164" w:rsidRDefault="001F2164" w:rsidP="00803890">
      <w:pPr>
        <w:pStyle w:val="a4"/>
        <w:tabs>
          <w:tab w:val="left" w:pos="567"/>
        </w:tabs>
        <w:spacing w:line="276" w:lineRule="auto"/>
        <w:ind w:right="52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164">
        <w:rPr>
          <w:rFonts w:ascii="Times New Roman" w:eastAsia="Times New Roman" w:hAnsi="Times New Roman"/>
          <w:sz w:val="28"/>
          <w:szCs w:val="28"/>
          <w:lang w:eastAsia="ru-RU"/>
        </w:rPr>
        <w:t>О муниципальном этапе республиканского конкурса «Предприниматель года – 2023»</w:t>
      </w:r>
    </w:p>
    <w:p w:rsidR="00600809" w:rsidRPr="001F2164" w:rsidRDefault="00600809" w:rsidP="00803890">
      <w:pPr>
        <w:spacing w:line="276" w:lineRule="auto"/>
        <w:ind w:firstLine="709"/>
        <w:jc w:val="both"/>
        <w:rPr>
          <w:sz w:val="28"/>
          <w:szCs w:val="28"/>
        </w:rPr>
      </w:pPr>
    </w:p>
    <w:p w:rsidR="005F2D3D" w:rsidRPr="001F2164" w:rsidRDefault="00A31D6E" w:rsidP="00803890">
      <w:pPr>
        <w:spacing w:line="276" w:lineRule="auto"/>
        <w:ind w:firstLine="709"/>
        <w:jc w:val="both"/>
        <w:rPr>
          <w:sz w:val="28"/>
          <w:szCs w:val="28"/>
        </w:rPr>
      </w:pPr>
      <w:r w:rsidRPr="001F2164">
        <w:rPr>
          <w:sz w:val="28"/>
          <w:szCs w:val="28"/>
        </w:rPr>
        <w:t>В связи с проведением в 2024 году муниципального э</w:t>
      </w:r>
      <w:r w:rsidR="00E857B2" w:rsidRPr="001F2164">
        <w:rPr>
          <w:sz w:val="28"/>
          <w:szCs w:val="28"/>
        </w:rPr>
        <w:t>тапа Республиканского конкурса «</w:t>
      </w:r>
      <w:r w:rsidRPr="001F2164">
        <w:rPr>
          <w:sz w:val="28"/>
          <w:szCs w:val="28"/>
        </w:rPr>
        <w:t xml:space="preserve">Предприниматель года </w:t>
      </w:r>
      <w:r w:rsidR="00E857B2" w:rsidRPr="001F2164">
        <w:rPr>
          <w:sz w:val="28"/>
          <w:szCs w:val="28"/>
        </w:rPr>
        <w:t>–</w:t>
      </w:r>
      <w:r w:rsidRPr="001F2164">
        <w:rPr>
          <w:sz w:val="28"/>
          <w:szCs w:val="28"/>
        </w:rPr>
        <w:t xml:space="preserve"> 2023</w:t>
      </w:r>
      <w:r w:rsidR="00E857B2" w:rsidRPr="001F2164">
        <w:rPr>
          <w:sz w:val="28"/>
          <w:szCs w:val="28"/>
        </w:rPr>
        <w:t>»</w:t>
      </w:r>
      <w:r w:rsidRPr="001F2164">
        <w:rPr>
          <w:sz w:val="28"/>
          <w:szCs w:val="28"/>
        </w:rPr>
        <w:t>, на</w:t>
      </w:r>
      <w:r w:rsidR="005F2D3D" w:rsidRPr="001F2164">
        <w:rPr>
          <w:sz w:val="28"/>
          <w:szCs w:val="28"/>
        </w:rPr>
        <w:t xml:space="preserve">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от 30.11.2005 №</w:t>
      </w:r>
      <w:r w:rsidR="0053125D" w:rsidRPr="001F2164">
        <w:rPr>
          <w:sz w:val="28"/>
          <w:szCs w:val="28"/>
        </w:rPr>
        <w:t> </w:t>
      </w:r>
      <w:r w:rsidR="005F2D3D" w:rsidRPr="001F2164">
        <w:rPr>
          <w:sz w:val="28"/>
          <w:szCs w:val="28"/>
        </w:rPr>
        <w:t>40, администрация города Чебоксары п о с т а н о в л я е т:</w:t>
      </w:r>
    </w:p>
    <w:p w:rsidR="00A31D6E" w:rsidRPr="001F2164" w:rsidRDefault="00A31D6E" w:rsidP="00803890">
      <w:pPr>
        <w:spacing w:line="276" w:lineRule="auto"/>
        <w:ind w:firstLine="709"/>
        <w:jc w:val="both"/>
        <w:rPr>
          <w:sz w:val="28"/>
          <w:szCs w:val="28"/>
        </w:rPr>
      </w:pPr>
      <w:r w:rsidRPr="001F2164">
        <w:rPr>
          <w:sz w:val="28"/>
          <w:szCs w:val="28"/>
        </w:rPr>
        <w:t>1.</w:t>
      </w:r>
      <w:r w:rsidR="0053125D" w:rsidRPr="001F2164">
        <w:rPr>
          <w:sz w:val="28"/>
          <w:szCs w:val="28"/>
        </w:rPr>
        <w:t> </w:t>
      </w:r>
      <w:r w:rsidRPr="001F2164">
        <w:rPr>
          <w:sz w:val="28"/>
          <w:szCs w:val="28"/>
        </w:rPr>
        <w:t xml:space="preserve">Провести муниципальный этап </w:t>
      </w:r>
      <w:r w:rsidR="0053125D" w:rsidRPr="001F2164">
        <w:rPr>
          <w:sz w:val="28"/>
          <w:szCs w:val="28"/>
        </w:rPr>
        <w:t>р</w:t>
      </w:r>
      <w:r w:rsidRPr="001F2164">
        <w:rPr>
          <w:sz w:val="28"/>
          <w:szCs w:val="28"/>
        </w:rPr>
        <w:t xml:space="preserve">еспубликанского конкурса </w:t>
      </w:r>
      <w:r w:rsidR="00E857B2" w:rsidRPr="001F2164">
        <w:rPr>
          <w:sz w:val="28"/>
          <w:szCs w:val="28"/>
        </w:rPr>
        <w:t>«</w:t>
      </w:r>
      <w:r w:rsidRPr="001F2164">
        <w:rPr>
          <w:sz w:val="28"/>
          <w:szCs w:val="28"/>
        </w:rPr>
        <w:t xml:space="preserve">Предприниматель года </w:t>
      </w:r>
      <w:r w:rsidR="00E857B2" w:rsidRPr="001F2164">
        <w:rPr>
          <w:sz w:val="28"/>
          <w:szCs w:val="28"/>
        </w:rPr>
        <w:t>–</w:t>
      </w:r>
      <w:r w:rsidRPr="001F2164">
        <w:rPr>
          <w:sz w:val="28"/>
          <w:szCs w:val="28"/>
        </w:rPr>
        <w:t xml:space="preserve"> 2023</w:t>
      </w:r>
      <w:r w:rsidR="00E857B2" w:rsidRPr="001F2164">
        <w:rPr>
          <w:sz w:val="28"/>
          <w:szCs w:val="28"/>
        </w:rPr>
        <w:t>»</w:t>
      </w:r>
      <w:r w:rsidRPr="001F2164">
        <w:rPr>
          <w:sz w:val="28"/>
          <w:szCs w:val="28"/>
        </w:rPr>
        <w:t>.</w:t>
      </w:r>
    </w:p>
    <w:p w:rsidR="00A31D6E" w:rsidRPr="001F2164" w:rsidRDefault="00A31D6E" w:rsidP="00803890">
      <w:pPr>
        <w:spacing w:line="276" w:lineRule="auto"/>
        <w:ind w:firstLine="709"/>
        <w:jc w:val="both"/>
        <w:rPr>
          <w:sz w:val="28"/>
          <w:szCs w:val="28"/>
        </w:rPr>
      </w:pPr>
      <w:r w:rsidRPr="001F2164">
        <w:rPr>
          <w:sz w:val="28"/>
          <w:szCs w:val="28"/>
        </w:rPr>
        <w:t>2. Утвердить:</w:t>
      </w:r>
    </w:p>
    <w:p w:rsidR="00A31D6E" w:rsidRPr="001F2164" w:rsidRDefault="00A31D6E" w:rsidP="00803890">
      <w:pPr>
        <w:spacing w:line="276" w:lineRule="auto"/>
        <w:ind w:firstLine="709"/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Положение </w:t>
      </w:r>
      <w:r w:rsidR="0053125D" w:rsidRPr="001F2164">
        <w:rPr>
          <w:sz w:val="28"/>
          <w:szCs w:val="28"/>
        </w:rPr>
        <w:t>о</w:t>
      </w:r>
      <w:r w:rsidRPr="001F2164">
        <w:rPr>
          <w:sz w:val="28"/>
          <w:szCs w:val="28"/>
        </w:rPr>
        <w:t xml:space="preserve"> проведении в 2024 году </w:t>
      </w:r>
      <w:r w:rsidR="007D496F" w:rsidRPr="001F2164">
        <w:rPr>
          <w:sz w:val="28"/>
          <w:szCs w:val="28"/>
        </w:rPr>
        <w:t xml:space="preserve">муниципального этапа </w:t>
      </w:r>
      <w:r w:rsidR="0053125D" w:rsidRPr="001F2164">
        <w:rPr>
          <w:sz w:val="28"/>
          <w:szCs w:val="28"/>
        </w:rPr>
        <w:t>р</w:t>
      </w:r>
      <w:r w:rsidR="007D496F" w:rsidRPr="001F2164">
        <w:rPr>
          <w:sz w:val="28"/>
          <w:szCs w:val="28"/>
        </w:rPr>
        <w:t>еспубликанского конкурса «Предприниматель года – 2023»</w:t>
      </w:r>
      <w:r w:rsidR="0053125D" w:rsidRPr="001F2164">
        <w:rPr>
          <w:sz w:val="28"/>
          <w:szCs w:val="28"/>
        </w:rPr>
        <w:t xml:space="preserve"> </w:t>
      </w:r>
      <w:r w:rsidR="007D496F" w:rsidRPr="001F2164">
        <w:rPr>
          <w:sz w:val="28"/>
          <w:szCs w:val="28"/>
        </w:rPr>
        <w:t xml:space="preserve">согласно </w:t>
      </w:r>
      <w:r w:rsidRPr="001F2164">
        <w:rPr>
          <w:sz w:val="28"/>
          <w:szCs w:val="28"/>
        </w:rPr>
        <w:t>приложени</w:t>
      </w:r>
      <w:r w:rsidR="007D496F" w:rsidRPr="001F2164">
        <w:rPr>
          <w:sz w:val="28"/>
          <w:szCs w:val="28"/>
        </w:rPr>
        <w:t>ю</w:t>
      </w:r>
      <w:r w:rsidRPr="001F2164">
        <w:rPr>
          <w:sz w:val="28"/>
          <w:szCs w:val="28"/>
        </w:rPr>
        <w:t xml:space="preserve"> </w:t>
      </w:r>
      <w:r w:rsidR="00E857B2" w:rsidRPr="001F2164">
        <w:rPr>
          <w:sz w:val="28"/>
          <w:szCs w:val="28"/>
        </w:rPr>
        <w:t>№</w:t>
      </w:r>
      <w:r w:rsidRPr="001F2164">
        <w:rPr>
          <w:sz w:val="28"/>
          <w:szCs w:val="28"/>
        </w:rPr>
        <w:t xml:space="preserve"> 1</w:t>
      </w:r>
      <w:r w:rsidR="001F2164" w:rsidRPr="001F2164">
        <w:rPr>
          <w:sz w:val="28"/>
          <w:szCs w:val="28"/>
        </w:rPr>
        <w:t xml:space="preserve"> к настоящему постановлению</w:t>
      </w:r>
      <w:r w:rsidRPr="001F2164">
        <w:rPr>
          <w:sz w:val="28"/>
          <w:szCs w:val="28"/>
        </w:rPr>
        <w:t>;</w:t>
      </w:r>
    </w:p>
    <w:p w:rsidR="00A31D6E" w:rsidRPr="001F2164" w:rsidRDefault="0053125D" w:rsidP="00803890">
      <w:pPr>
        <w:spacing w:line="276" w:lineRule="auto"/>
        <w:ind w:firstLine="709"/>
        <w:jc w:val="both"/>
        <w:rPr>
          <w:sz w:val="28"/>
          <w:szCs w:val="28"/>
        </w:rPr>
      </w:pPr>
      <w:r w:rsidRPr="001F2164">
        <w:rPr>
          <w:sz w:val="28"/>
          <w:szCs w:val="28"/>
        </w:rPr>
        <w:t>с</w:t>
      </w:r>
      <w:r w:rsidR="00A31D6E" w:rsidRPr="001F2164">
        <w:rPr>
          <w:sz w:val="28"/>
          <w:szCs w:val="28"/>
        </w:rPr>
        <w:t xml:space="preserve">остав Конкурсной комиссии по подведению итогов муниципального этапа </w:t>
      </w:r>
      <w:r w:rsidRPr="001F2164">
        <w:rPr>
          <w:sz w:val="28"/>
          <w:szCs w:val="28"/>
        </w:rPr>
        <w:t xml:space="preserve">республиканского конкурса «Предприниматель года – 2023» </w:t>
      </w:r>
      <w:r w:rsidR="007D496F" w:rsidRPr="001F2164">
        <w:rPr>
          <w:sz w:val="28"/>
          <w:szCs w:val="28"/>
        </w:rPr>
        <w:t xml:space="preserve">согласно </w:t>
      </w:r>
      <w:r w:rsidR="00A31D6E" w:rsidRPr="001F2164">
        <w:rPr>
          <w:sz w:val="28"/>
          <w:szCs w:val="28"/>
        </w:rPr>
        <w:t>приложени</w:t>
      </w:r>
      <w:r w:rsidR="007D496F" w:rsidRPr="001F2164">
        <w:rPr>
          <w:sz w:val="28"/>
          <w:szCs w:val="28"/>
        </w:rPr>
        <w:t>ю</w:t>
      </w:r>
      <w:r w:rsidR="00A31D6E" w:rsidRPr="001F2164">
        <w:rPr>
          <w:sz w:val="28"/>
          <w:szCs w:val="28"/>
        </w:rPr>
        <w:t xml:space="preserve"> </w:t>
      </w:r>
      <w:r w:rsidR="00E857B2" w:rsidRPr="001F2164">
        <w:rPr>
          <w:sz w:val="28"/>
          <w:szCs w:val="28"/>
        </w:rPr>
        <w:t>№</w:t>
      </w:r>
      <w:r w:rsidR="00A31D6E" w:rsidRPr="001F2164">
        <w:rPr>
          <w:sz w:val="28"/>
          <w:szCs w:val="28"/>
        </w:rPr>
        <w:t xml:space="preserve"> 2</w:t>
      </w:r>
      <w:r w:rsidR="001F2164" w:rsidRPr="001F2164">
        <w:rPr>
          <w:sz w:val="28"/>
          <w:szCs w:val="28"/>
        </w:rPr>
        <w:t xml:space="preserve"> к настоящему постановлению</w:t>
      </w:r>
      <w:r w:rsidR="00A31D6E" w:rsidRPr="001F2164">
        <w:rPr>
          <w:sz w:val="28"/>
          <w:szCs w:val="28"/>
        </w:rPr>
        <w:t>.</w:t>
      </w:r>
    </w:p>
    <w:p w:rsidR="001F2164" w:rsidRPr="001F2164" w:rsidRDefault="001F2164" w:rsidP="00803890">
      <w:pPr>
        <w:spacing w:line="276" w:lineRule="auto"/>
        <w:ind w:firstLine="709"/>
        <w:jc w:val="both"/>
      </w:pPr>
      <w:r w:rsidRPr="001F2164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A31D6E" w:rsidRPr="001F2164" w:rsidRDefault="001F2164" w:rsidP="00803890">
      <w:pPr>
        <w:spacing w:line="276" w:lineRule="auto"/>
        <w:ind w:firstLine="709"/>
        <w:jc w:val="both"/>
        <w:rPr>
          <w:sz w:val="28"/>
          <w:szCs w:val="28"/>
        </w:rPr>
      </w:pPr>
      <w:r w:rsidRPr="001F2164">
        <w:rPr>
          <w:sz w:val="28"/>
          <w:szCs w:val="28"/>
        </w:rPr>
        <w:t>4</w:t>
      </w:r>
      <w:r w:rsidR="00A31D6E" w:rsidRPr="001F2164">
        <w:rPr>
          <w:sz w:val="28"/>
          <w:szCs w:val="28"/>
        </w:rPr>
        <w:t>.</w:t>
      </w:r>
      <w:r w:rsidR="0053125D" w:rsidRPr="001F2164">
        <w:rPr>
          <w:sz w:val="28"/>
          <w:szCs w:val="28"/>
        </w:rPr>
        <w:t> </w:t>
      </w:r>
      <w:r w:rsidR="00A31D6E" w:rsidRPr="001F2164">
        <w:rPr>
          <w:sz w:val="28"/>
          <w:szCs w:val="28"/>
        </w:rPr>
        <w:t xml:space="preserve">Контроль за </w:t>
      </w:r>
      <w:r w:rsidR="0053125D" w:rsidRPr="001F2164">
        <w:rPr>
          <w:sz w:val="28"/>
          <w:szCs w:val="28"/>
        </w:rPr>
        <w:t>ис</w:t>
      </w:r>
      <w:r w:rsidR="00A31D6E" w:rsidRPr="001F2164">
        <w:rPr>
          <w:sz w:val="28"/>
          <w:szCs w:val="28"/>
        </w:rPr>
        <w:t>полнением настоя</w:t>
      </w:r>
      <w:r w:rsidR="0053125D" w:rsidRPr="001F2164">
        <w:rPr>
          <w:sz w:val="28"/>
          <w:szCs w:val="28"/>
        </w:rPr>
        <w:t>щего постановления возложить на </w:t>
      </w:r>
      <w:r w:rsidR="00A31D6E" w:rsidRPr="001F2164">
        <w:rPr>
          <w:sz w:val="28"/>
          <w:szCs w:val="28"/>
        </w:rPr>
        <w:t>заместителя главы администрации города по имущественным и земельным отношениям.</w:t>
      </w:r>
    </w:p>
    <w:p w:rsidR="00A31D6E" w:rsidRPr="001F2164" w:rsidRDefault="00A31D6E" w:rsidP="00803890">
      <w:pPr>
        <w:spacing w:line="276" w:lineRule="auto"/>
      </w:pPr>
    </w:p>
    <w:p w:rsidR="00A31D6E" w:rsidRPr="001F2164" w:rsidRDefault="00A31D6E" w:rsidP="00803890">
      <w:pPr>
        <w:tabs>
          <w:tab w:val="left" w:pos="132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2164">
        <w:rPr>
          <w:sz w:val="28"/>
          <w:szCs w:val="28"/>
          <w:shd w:val="clear" w:color="auto" w:fill="FFFFFF"/>
        </w:rPr>
        <w:t xml:space="preserve">Временно исполняющий полномочия </w:t>
      </w:r>
    </w:p>
    <w:p w:rsidR="001F2164" w:rsidRPr="001F2164" w:rsidRDefault="00A31D6E" w:rsidP="00803890">
      <w:pPr>
        <w:tabs>
          <w:tab w:val="left" w:pos="132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  <w:sectPr w:rsidR="001F2164" w:rsidRPr="001F2164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  <w:r w:rsidRPr="001F2164">
        <w:rPr>
          <w:sz w:val="28"/>
          <w:szCs w:val="28"/>
          <w:shd w:val="clear" w:color="auto" w:fill="FFFFFF"/>
        </w:rPr>
        <w:t xml:space="preserve">главы города Чебоксары                                                              </w:t>
      </w:r>
      <w:r w:rsidRPr="001F2164">
        <w:rPr>
          <w:rFonts w:eastAsia="Calibri"/>
          <w:sz w:val="28"/>
          <w:szCs w:val="28"/>
          <w:lang w:eastAsia="en-US"/>
        </w:rPr>
        <w:t>В.А. Доброхотов</w:t>
      </w:r>
    </w:p>
    <w:p w:rsidR="00600809" w:rsidRPr="001F2164" w:rsidRDefault="00600809" w:rsidP="00803890">
      <w:pPr>
        <w:pStyle w:val="ConsPlusNormal"/>
        <w:spacing w:line="276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57B2" w:rsidRPr="001F2164">
        <w:rPr>
          <w:rFonts w:ascii="Times New Roman" w:hAnsi="Times New Roman" w:cs="Times New Roman"/>
          <w:sz w:val="28"/>
          <w:szCs w:val="28"/>
        </w:rPr>
        <w:t>№</w:t>
      </w:r>
      <w:r w:rsidRPr="001F21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F2164" w:rsidRPr="001F2164" w:rsidRDefault="001F2164" w:rsidP="00803890">
      <w:pPr>
        <w:pStyle w:val="af7"/>
        <w:spacing w:line="276" w:lineRule="auto"/>
        <w:ind w:left="5103"/>
        <w:rPr>
          <w:sz w:val="28"/>
          <w:szCs w:val="28"/>
        </w:rPr>
      </w:pPr>
      <w:r w:rsidRPr="001F2164">
        <w:rPr>
          <w:sz w:val="28"/>
          <w:szCs w:val="28"/>
        </w:rPr>
        <w:t>УТВЕРЖДЕН</w:t>
      </w:r>
    </w:p>
    <w:p w:rsidR="001F2164" w:rsidRPr="001F2164" w:rsidRDefault="001F2164" w:rsidP="00803890">
      <w:pPr>
        <w:pStyle w:val="af7"/>
        <w:spacing w:line="276" w:lineRule="auto"/>
        <w:ind w:left="5103"/>
        <w:rPr>
          <w:sz w:val="28"/>
          <w:szCs w:val="28"/>
        </w:rPr>
      </w:pPr>
      <w:r w:rsidRPr="001F2164">
        <w:rPr>
          <w:sz w:val="28"/>
          <w:szCs w:val="28"/>
        </w:rPr>
        <w:t>постановлением администрации</w:t>
      </w:r>
    </w:p>
    <w:p w:rsidR="001F2164" w:rsidRPr="001F2164" w:rsidRDefault="001F2164" w:rsidP="00803890">
      <w:pPr>
        <w:pStyle w:val="af7"/>
        <w:spacing w:line="276" w:lineRule="auto"/>
        <w:ind w:left="5103"/>
        <w:rPr>
          <w:sz w:val="28"/>
          <w:szCs w:val="28"/>
        </w:rPr>
      </w:pPr>
      <w:r w:rsidRPr="001F2164">
        <w:rPr>
          <w:sz w:val="28"/>
          <w:szCs w:val="28"/>
        </w:rPr>
        <w:t>города Чебоксары</w:t>
      </w:r>
    </w:p>
    <w:p w:rsidR="00600809" w:rsidRPr="001F2164" w:rsidRDefault="001F2164" w:rsidP="00803890">
      <w:pPr>
        <w:pStyle w:val="af7"/>
        <w:spacing w:line="276" w:lineRule="auto"/>
        <w:ind w:left="5103"/>
        <w:rPr>
          <w:sz w:val="28"/>
          <w:szCs w:val="28"/>
        </w:rPr>
      </w:pPr>
      <w:r w:rsidRPr="001F2164">
        <w:rPr>
          <w:sz w:val="28"/>
          <w:szCs w:val="28"/>
        </w:rPr>
        <w:t>от _____________ № _________</w:t>
      </w:r>
    </w:p>
    <w:p w:rsidR="001F2164" w:rsidRPr="001F2164" w:rsidRDefault="001F2164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600809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ПОЛОЖЕНИЕ</w:t>
      </w:r>
    </w:p>
    <w:p w:rsidR="00600809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О ПРОВЕДЕНИИ В 2024 ГОДУ </w:t>
      </w:r>
      <w:r w:rsidR="007D496F" w:rsidRPr="001F2164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1F2164">
        <w:rPr>
          <w:rFonts w:ascii="Times New Roman" w:hAnsi="Times New Roman" w:cs="Times New Roman"/>
          <w:sz w:val="28"/>
          <w:szCs w:val="28"/>
        </w:rPr>
        <w:t>РЕСПУБЛИКАНСКОГО КОНКУРСА</w:t>
      </w:r>
    </w:p>
    <w:p w:rsidR="00600809" w:rsidRPr="001F2164" w:rsidRDefault="00E857B2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порядок организации и проведения в 2024 году</w:t>
      </w:r>
      <w:r w:rsidR="007D496F" w:rsidRPr="001F2164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53125D" w:rsidRPr="001F2164">
        <w:rPr>
          <w:rFonts w:ascii="Times New Roman" w:hAnsi="Times New Roman" w:cs="Times New Roman"/>
          <w:sz w:val="28"/>
          <w:szCs w:val="28"/>
        </w:rPr>
        <w:t>р</w:t>
      </w:r>
      <w:r w:rsidRPr="001F2164">
        <w:rPr>
          <w:rFonts w:ascii="Times New Roman" w:hAnsi="Times New Roman" w:cs="Times New Roman"/>
          <w:sz w:val="28"/>
          <w:szCs w:val="28"/>
        </w:rPr>
        <w:t xml:space="preserve">еспубликанского конкурса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(далее - Конкурс), требования к участникам Конкурса, критерии, используемые при подведении итогов Конкурса</w:t>
      </w:r>
      <w:r w:rsidR="0053125D" w:rsidRPr="001F2164">
        <w:rPr>
          <w:rFonts w:ascii="Times New Roman" w:hAnsi="Times New Roman" w:cs="Times New Roman"/>
          <w:sz w:val="28"/>
          <w:szCs w:val="28"/>
        </w:rPr>
        <w:t>,</w:t>
      </w:r>
      <w:r w:rsidRPr="001F2164">
        <w:rPr>
          <w:rFonts w:ascii="Times New Roman" w:hAnsi="Times New Roman" w:cs="Times New Roman"/>
          <w:sz w:val="28"/>
          <w:szCs w:val="28"/>
        </w:rPr>
        <w:t xml:space="preserve"> и награждение победителей Конкурса.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1.2.</w:t>
      </w:r>
      <w:r w:rsidR="001F2164" w:rsidRPr="001F2164">
        <w:rPr>
          <w:rFonts w:ascii="Times New Roman" w:hAnsi="Times New Roman" w:cs="Times New Roman"/>
          <w:sz w:val="28"/>
          <w:szCs w:val="28"/>
        </w:rPr>
        <w:t> </w:t>
      </w:r>
      <w:r w:rsidRPr="001F2164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</w:t>
      </w:r>
      <w:r w:rsidR="00E857B2" w:rsidRPr="001F2164">
        <w:rPr>
          <w:rFonts w:ascii="Times New Roman" w:hAnsi="Times New Roman" w:cs="Times New Roman"/>
          <w:sz w:val="28"/>
          <w:szCs w:val="28"/>
        </w:rPr>
        <w:t>ализации Национального проекта «</w:t>
      </w:r>
      <w:r w:rsidRPr="001F2164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Чувашской Республике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государственной программы Чувашской Республики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Экономическое развитие Чувашской Республики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Кабинета Министров Чувашской Республики от 5 декабря 2018 г. </w:t>
      </w:r>
      <w:r w:rsidR="0053125D" w:rsidRPr="001F2164">
        <w:rPr>
          <w:rFonts w:ascii="Times New Roman" w:hAnsi="Times New Roman" w:cs="Times New Roman"/>
          <w:sz w:val="28"/>
          <w:szCs w:val="28"/>
        </w:rPr>
        <w:t>№</w:t>
      </w:r>
      <w:r w:rsidRPr="001F2164">
        <w:rPr>
          <w:rFonts w:ascii="Times New Roman" w:hAnsi="Times New Roman" w:cs="Times New Roman"/>
          <w:sz w:val="28"/>
          <w:szCs w:val="28"/>
        </w:rPr>
        <w:t xml:space="preserve"> 496.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1.3. Конкурс приурочен к Году семьи в Российской Федерации и Году экологической культуры и бережного природопользования в Чувашской Республике.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1.4. Цель конкурса - содействие развитию предпринимательства в Чувашской Республике, популяризация лучших предпринимательских практик, достижений, выявление и поощрение наиболее успешных субъектов малого и среднего предпринимательства (далее - СМСП), а также физических лиц, применяющих специальный налоговый режим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самозанятые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).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1.5. Задачи Конкурса:</w:t>
      </w:r>
    </w:p>
    <w:p w:rsidR="00600809" w:rsidRPr="001F2164" w:rsidRDefault="00770D9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0809" w:rsidRPr="001F2164">
        <w:rPr>
          <w:rFonts w:ascii="Times New Roman" w:hAnsi="Times New Roman" w:cs="Times New Roman"/>
          <w:sz w:val="28"/>
          <w:szCs w:val="28"/>
        </w:rPr>
        <w:t>асширение и обобщение опыта предпринимательской деятельности в</w:t>
      </w:r>
      <w:r w:rsidR="00A54930" w:rsidRPr="001F2164">
        <w:rPr>
          <w:rFonts w:ascii="Times New Roman" w:hAnsi="Times New Roman" w:cs="Times New Roman"/>
          <w:sz w:val="28"/>
          <w:szCs w:val="28"/>
        </w:rPr>
        <w:t xml:space="preserve"> городе Чебоксары и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Чувашской Республике, привлечение внимания предпринимателей, потенциальных инвесторов, широкой общественности к успешным примерам развития предпринимательства;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формирование положительного имиджа и подтверждение социальной значимости предпринимательской деятельности среди жителей Чувашской Республики;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популяризация идей и опыта эффективного предпринимательства, в том числе с использованием средств массовой информации;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популяризация благотворительности и меценатства в предпринимательской среде.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1.6. Конкурс проводится по следующим номинациям: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Производство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Предприятие года в сфере торговли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Предприятие года в сфере строительства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Предприятие года в сфере услуг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Общепит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Социально ориентированное предприятие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ESG-предприятие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Сельхозтоваропроизводитель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Туристический проект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Самозанятый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Деловая женщина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1522BC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Бренд Чувашии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1.7. Количество победителей в каждой номинации определяется </w:t>
      </w:r>
      <w:r w:rsidR="00A54930" w:rsidRPr="001F2164">
        <w:rPr>
          <w:rFonts w:ascii="Times New Roman" w:hAnsi="Times New Roman" w:cs="Times New Roman"/>
          <w:sz w:val="28"/>
          <w:szCs w:val="28"/>
        </w:rPr>
        <w:t>муниципальной</w:t>
      </w:r>
      <w:r w:rsidRPr="001F2164">
        <w:rPr>
          <w:rFonts w:ascii="Times New Roman" w:hAnsi="Times New Roman" w:cs="Times New Roman"/>
          <w:sz w:val="28"/>
          <w:szCs w:val="28"/>
        </w:rPr>
        <w:t xml:space="preserve"> конкурсной комиссией по подведению итогов Конкурса (далее - </w:t>
      </w:r>
      <w:r w:rsidR="00A54930" w:rsidRPr="001F2164">
        <w:rPr>
          <w:rFonts w:ascii="Times New Roman" w:hAnsi="Times New Roman" w:cs="Times New Roman"/>
          <w:sz w:val="28"/>
          <w:szCs w:val="28"/>
        </w:rPr>
        <w:t>МКК)</w:t>
      </w:r>
      <w:r w:rsidRPr="001F2164">
        <w:rPr>
          <w:rFonts w:ascii="Times New Roman" w:hAnsi="Times New Roman" w:cs="Times New Roman"/>
          <w:sz w:val="28"/>
          <w:szCs w:val="28"/>
        </w:rPr>
        <w:t>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1F2164">
        <w:rPr>
          <w:rFonts w:ascii="Times New Roman" w:hAnsi="Times New Roman" w:cs="Times New Roman"/>
          <w:sz w:val="28"/>
          <w:szCs w:val="28"/>
        </w:rPr>
        <w:t>2. Требования к участникам Конкурса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1F2164">
        <w:rPr>
          <w:rFonts w:ascii="Times New Roman" w:hAnsi="Times New Roman" w:cs="Times New Roman"/>
          <w:sz w:val="28"/>
          <w:szCs w:val="28"/>
        </w:rPr>
        <w:t>2.1. В Конкурсе принимают участие: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соответствующие требованиям, установленным Федеральным </w:t>
      </w:r>
      <w:hyperlink r:id="rId11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от 24 июля 2007 г. </w:t>
      </w:r>
      <w:r w:rsidR="00E857B2" w:rsidRPr="001F2164">
        <w:rPr>
          <w:rFonts w:ascii="Times New Roman" w:hAnsi="Times New Roman" w:cs="Times New Roman"/>
          <w:sz w:val="28"/>
          <w:szCs w:val="28"/>
        </w:rPr>
        <w:t>№</w:t>
      </w:r>
      <w:r w:rsidR="00743E5A" w:rsidRPr="001F2164">
        <w:rPr>
          <w:rFonts w:ascii="Times New Roman" w:hAnsi="Times New Roman" w:cs="Times New Roman"/>
          <w:sz w:val="28"/>
          <w:szCs w:val="28"/>
        </w:rPr>
        <w:t> </w:t>
      </w:r>
      <w:r w:rsidRPr="001F2164">
        <w:rPr>
          <w:rFonts w:ascii="Times New Roman" w:hAnsi="Times New Roman" w:cs="Times New Roman"/>
          <w:sz w:val="28"/>
          <w:szCs w:val="28"/>
        </w:rPr>
        <w:t xml:space="preserve">209-ФЗ </w:t>
      </w:r>
      <w:r w:rsidR="001522BC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522BC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, включенные в единый реестр субъектов малого и среднего предпринимательства (https://rmsp.nalog.ru/), зарегистрированные на территории Чувашской Республики и осуществляющие свою деятельность на территории Чувашской Республики не менее 2-х лет;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физические лица, в том числе индивидуальные предприниматели, применяющие специальный налоговый режим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законодательством, зарегистрированные на территории Чувашской Республики и осуществляющие свою деятельность на территории Чувашской Республики не менее 2-х лет (далее - самозанятые граждане).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1F2164">
        <w:rPr>
          <w:rFonts w:ascii="Times New Roman" w:hAnsi="Times New Roman" w:cs="Times New Roman"/>
          <w:sz w:val="28"/>
          <w:szCs w:val="28"/>
        </w:rPr>
        <w:lastRenderedPageBreak/>
        <w:t xml:space="preserve">2.2.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Производство года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осуществляющие производственную деятельность (производство и переработка различных видов сырья (продукта).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2.3.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Предприятие года в сфере торговли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осуществляющие предпринимательскую деятельность в области оптовой и розничной торговли.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2.4.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Предприятие года в сфере строительства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осуществляющие предпринимательскую деятельность в сфере строительства.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2.5.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Предприятие года в сфере услуг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осуществляющие предпринимательскую деятельность в сфере услуг (бытовое обслуживание, образование, культура, здравоохранение и прочее).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2.6.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Общепит года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осуществляющие предпринимательскую деятельность в сфере производства кулинарной продукции, мучных, кондитерских и булочных изделий, а также их реализацию и (или) организацию потребления.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2.7.</w:t>
      </w:r>
      <w:r w:rsidR="001F2164" w:rsidRPr="001F2164">
        <w:rPr>
          <w:rFonts w:ascii="Times New Roman" w:hAnsi="Times New Roman" w:cs="Times New Roman"/>
          <w:sz w:val="28"/>
          <w:szCs w:val="28"/>
        </w:rPr>
        <w:t> </w:t>
      </w:r>
      <w:r w:rsidRPr="001F2164">
        <w:rPr>
          <w:rFonts w:ascii="Times New Roman" w:hAnsi="Times New Roman" w:cs="Times New Roman"/>
          <w:sz w:val="28"/>
          <w:szCs w:val="28"/>
        </w:rPr>
        <w:t xml:space="preserve">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Социально ориентированное предприятие года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проекты субъектов малого и среднего предпринимательства, осуществляющих социально ориентированную деятельность, направленную на обеспечение занятости, оказание поддержки инвалидам, одиноким матерям и отцам, имеющим детей в возрасте до 3 лет и лицам, находящимся в трудной жизненной ситуации, участвующих в социальных программах (спонсорство и благотворительность, корпоративное волонтерство и пр.), обеспечивающие достойные условия труда и отдыха работников, их социальную защищенность и достойное вознаграждение за труд, предоставляющие возможность для профессионального и личностного роста и развития персонала.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2.8.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ESG-предприятие года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lastRenderedPageBreak/>
        <w:t>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внедряющие принципы ESG-повестки: оптимизацию процессов внутри предприятия, основанную на защите окружающей среды, создании благоприятных социальных условий, добросовестном отношении с сотрудниками и клиентами, надлежащем корпоративном управлении.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2.9.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Сельхозтоваропроизводитель года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субъекты малого и среднего предпринимательства (юридические лица, индивидуальные предприниматели, крестьянско-фермерские хозяйства), успешно реализующие деятельность в отрасли сельского хозяйства и переработки сельхозпродукции.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2.10.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Туристический проект года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проекты субъектов малого и среднего предпринимательства, направленные на развитие внутреннего и въездного туризма в Чувашской Республике, в том числе проекты в области экологического, спортивного, культурно-познавательного досуга и отдыха, такие как: туристские маршруты, туристско-рекреационные комплексы, событийные мероприятия, объекты показа, этно-туристические проекты и другие.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2.11.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Самозанятый года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физические лица, в том числе индивидуальные предприниматели, применяющие специальный налоговый режим </w:t>
      </w:r>
      <w:r w:rsidR="00C6111A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C6111A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(самозанятые граждане), успешное реализующие свои предпринимательские идеи.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2.12.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Деловая женщина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женщины, которые занимаются предпринимательской деятельностью без образования юридического лица, и женщины-руководители предприятий, успешно осуществляющие предпринимательскую деятельность.</w:t>
      </w:r>
    </w:p>
    <w:p w:rsidR="00803890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1F2164">
        <w:rPr>
          <w:rFonts w:ascii="Times New Roman" w:hAnsi="Times New Roman" w:cs="Times New Roman"/>
          <w:sz w:val="28"/>
          <w:szCs w:val="28"/>
        </w:rPr>
        <w:t xml:space="preserve">2.13. В Конкурсе в номинации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Бренд Чувашии </w:t>
      </w:r>
      <w:r w:rsidR="00E857B2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выдвигаются субъекты малого и среднего предпринимательства (юридические лица, индивидуальные предприниматели), а также физические лица, в том числе индивидуальные предприниматели, применяющие специальный налоговый режим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(самозанятые граждане), имеющие устойчивые темпы роста и высокую степень локализации производства в Чувашской Республике - производители продуктов питания, одежды, электроники, программного обеспечения и т.д., развивающие собственный бренд, связанный с Чувашской Республикой символ</w:t>
      </w:r>
      <w:r w:rsidR="00803890">
        <w:rPr>
          <w:rFonts w:ascii="Times New Roman" w:hAnsi="Times New Roman" w:cs="Times New Roman"/>
          <w:sz w:val="28"/>
          <w:szCs w:val="28"/>
        </w:rPr>
        <w:t>икой, языком, брендбуком и т.д.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2.14. К участию в муниципальном этапе Конкурса допускаются СМСП и самозанятые граждане: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представившие достоверные сведения и в полном объеме документы, определенные </w:t>
      </w:r>
      <w:hyperlink r:id="rId12" w:anchor="P190" w:history="1">
        <w:r w:rsidR="0027132B"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риложением </w:t>
        </w:r>
        <w:r w:rsidR="001F2164"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</w:t>
        </w:r>
        <w:r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1F2164" w:rsidRPr="001F2164">
        <w:rPr>
          <w:rFonts w:ascii="Times New Roman" w:hAnsi="Times New Roman" w:cs="Times New Roman"/>
          <w:sz w:val="28"/>
          <w:szCs w:val="28"/>
        </w:rPr>
        <w:t xml:space="preserve">к </w:t>
      </w:r>
      <w:r w:rsidRPr="001F2164">
        <w:rPr>
          <w:rFonts w:ascii="Times New Roman" w:hAnsi="Times New Roman" w:cs="Times New Roman"/>
          <w:sz w:val="28"/>
          <w:szCs w:val="28"/>
        </w:rPr>
        <w:t>настояще</w:t>
      </w:r>
      <w:r w:rsidR="001F2164" w:rsidRPr="001F2164">
        <w:rPr>
          <w:rFonts w:ascii="Times New Roman" w:hAnsi="Times New Roman" w:cs="Times New Roman"/>
          <w:sz w:val="28"/>
          <w:szCs w:val="28"/>
        </w:rPr>
        <w:t>му</w:t>
      </w:r>
      <w:r w:rsidRPr="001F216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F2164" w:rsidRPr="001F2164">
        <w:rPr>
          <w:rFonts w:ascii="Times New Roman" w:hAnsi="Times New Roman" w:cs="Times New Roman"/>
          <w:sz w:val="28"/>
          <w:szCs w:val="28"/>
        </w:rPr>
        <w:t>ю</w:t>
      </w:r>
      <w:r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не находящиеся в стадии реорганизации, ликвидации, если в отношении их не введена процедура банкротства.</w:t>
      </w:r>
    </w:p>
    <w:p w:rsidR="00EE5A74" w:rsidRPr="001F2164" w:rsidRDefault="00EE5A74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3. Порядок организации и проведения Конкурса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3.1. Организаторами </w:t>
      </w:r>
      <w:r w:rsidR="00A54930" w:rsidRPr="001F2164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1F2164">
        <w:rPr>
          <w:rFonts w:ascii="Times New Roman" w:hAnsi="Times New Roman" w:cs="Times New Roman"/>
          <w:sz w:val="28"/>
          <w:szCs w:val="28"/>
        </w:rPr>
        <w:t>Конкурса явля</w:t>
      </w:r>
      <w:r w:rsidR="00A54930" w:rsidRPr="001F2164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>тся</w:t>
      </w:r>
      <w:r w:rsidR="00A54930" w:rsidRPr="001F2164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3.2. </w:t>
      </w:r>
      <w:r w:rsidR="00A54930" w:rsidRPr="001F2164"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  <w:r w:rsidRPr="001F2164">
        <w:rPr>
          <w:rFonts w:ascii="Times New Roman" w:hAnsi="Times New Roman" w:cs="Times New Roman"/>
          <w:sz w:val="28"/>
          <w:szCs w:val="28"/>
        </w:rPr>
        <w:t>: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разрабатыва</w:t>
      </w:r>
      <w:r w:rsidR="00A54930" w:rsidRPr="001F2164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>т график проведения муниципального этапа Конкурса и нормативны</w:t>
      </w:r>
      <w:r w:rsidR="00C6111A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6111A">
        <w:rPr>
          <w:rFonts w:ascii="Times New Roman" w:hAnsi="Times New Roman" w:cs="Times New Roman"/>
          <w:sz w:val="28"/>
          <w:szCs w:val="28"/>
        </w:rPr>
        <w:t>ы</w:t>
      </w:r>
      <w:r w:rsidRPr="001F2164">
        <w:rPr>
          <w:rFonts w:ascii="Times New Roman" w:hAnsi="Times New Roman" w:cs="Times New Roman"/>
          <w:sz w:val="28"/>
          <w:szCs w:val="28"/>
        </w:rPr>
        <w:t>, необходимы</w:t>
      </w:r>
      <w:r w:rsidR="00C6111A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 xml:space="preserve"> для проведения муниципального этапа Конкурса;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формиру</w:t>
      </w:r>
      <w:r w:rsidR="00A54930" w:rsidRPr="001F2164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>т и утвержда</w:t>
      </w:r>
      <w:r w:rsidR="00A54930" w:rsidRPr="001F2164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 xml:space="preserve">т состав </w:t>
      </w:r>
      <w:r w:rsidR="00770D9C">
        <w:rPr>
          <w:rFonts w:ascii="Times New Roman" w:hAnsi="Times New Roman" w:cs="Times New Roman"/>
          <w:sz w:val="28"/>
          <w:szCs w:val="28"/>
        </w:rPr>
        <w:t xml:space="preserve">МКК </w:t>
      </w:r>
      <w:r w:rsidRPr="001F2164">
        <w:rPr>
          <w:rFonts w:ascii="Times New Roman" w:hAnsi="Times New Roman" w:cs="Times New Roman"/>
          <w:sz w:val="28"/>
          <w:szCs w:val="28"/>
        </w:rPr>
        <w:t>осуществля</w:t>
      </w:r>
      <w:r w:rsidR="00A54930" w:rsidRPr="001F2164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>т организационное сопровождение работы МКК, созда</w:t>
      </w:r>
      <w:r w:rsidR="00A54930" w:rsidRPr="001F2164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>т условия для подведения итогов муниципального этапа Конкурса;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организу</w:t>
      </w:r>
      <w:r w:rsidR="00A54930" w:rsidRPr="001F2164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>т и обеспечивает консультационную поддержку участников на муниципальном этапе Конкурса;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осуществляют общий контроль за соблюдением правил и порядком проведения муниципального этапа Конкурса;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осуществляют иные функции, связанные с подготовкой и проведением муниципального этапа Конкурса.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3.</w:t>
      </w:r>
      <w:r w:rsidR="00873477" w:rsidRPr="001F2164">
        <w:rPr>
          <w:rFonts w:ascii="Times New Roman" w:hAnsi="Times New Roman" w:cs="Times New Roman"/>
          <w:sz w:val="28"/>
          <w:szCs w:val="28"/>
        </w:rPr>
        <w:t>3</w:t>
      </w:r>
      <w:r w:rsidRPr="001F2164">
        <w:rPr>
          <w:rFonts w:ascii="Times New Roman" w:hAnsi="Times New Roman" w:cs="Times New Roman"/>
          <w:sz w:val="28"/>
          <w:szCs w:val="28"/>
        </w:rPr>
        <w:t>. Конкурс проводится в 2 этапа: муниципальный и республиканский.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3.</w:t>
      </w:r>
      <w:r w:rsidR="00873477" w:rsidRPr="001F2164">
        <w:rPr>
          <w:rFonts w:ascii="Times New Roman" w:hAnsi="Times New Roman" w:cs="Times New Roman"/>
          <w:sz w:val="28"/>
          <w:szCs w:val="28"/>
        </w:rPr>
        <w:t>3</w:t>
      </w:r>
      <w:r w:rsidRPr="001F2164">
        <w:rPr>
          <w:rFonts w:ascii="Times New Roman" w:hAnsi="Times New Roman" w:cs="Times New Roman"/>
          <w:sz w:val="28"/>
          <w:szCs w:val="28"/>
        </w:rPr>
        <w:t>.1. I этап Конкурса - муниципальный.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Данный этап проводится </w:t>
      </w:r>
      <w:r w:rsidR="00770D9C">
        <w:rPr>
          <w:rFonts w:ascii="Times New Roman" w:hAnsi="Times New Roman" w:cs="Times New Roman"/>
          <w:sz w:val="28"/>
          <w:szCs w:val="28"/>
        </w:rPr>
        <w:t>с 27 апреля по 8 мая 2024 года</w:t>
      </w:r>
      <w:r w:rsidRPr="001F2164">
        <w:rPr>
          <w:rFonts w:ascii="Times New Roman" w:hAnsi="Times New Roman" w:cs="Times New Roman"/>
          <w:sz w:val="28"/>
          <w:szCs w:val="28"/>
        </w:rPr>
        <w:t>. Цель муниципального этапа - выявление на территории муниципального или городского округа Чувашской Республики лучших предпринимательских практик субъектов малого и среднего предпринимательства и самозанятых граждан.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конкурса участники подают заявку и конкурсную документацию в </w:t>
      </w:r>
      <w:r w:rsidR="00423585" w:rsidRPr="001F2164">
        <w:rPr>
          <w:rFonts w:ascii="Times New Roman" w:hAnsi="Times New Roman" w:cs="Times New Roman"/>
          <w:sz w:val="28"/>
          <w:szCs w:val="28"/>
        </w:rPr>
        <w:t>а</w:t>
      </w:r>
      <w:r w:rsidRPr="001F2164">
        <w:rPr>
          <w:rFonts w:ascii="Times New Roman" w:hAnsi="Times New Roman" w:cs="Times New Roman"/>
          <w:sz w:val="28"/>
          <w:szCs w:val="28"/>
        </w:rPr>
        <w:t>дминистраци</w:t>
      </w:r>
      <w:r w:rsidR="00C6111A">
        <w:rPr>
          <w:rFonts w:ascii="Times New Roman" w:hAnsi="Times New Roman" w:cs="Times New Roman"/>
          <w:sz w:val="28"/>
          <w:szCs w:val="28"/>
        </w:rPr>
        <w:t>ю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C6111A" w:rsidRPr="00C6111A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1F2164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anchor="P190" w:history="1">
        <w:r w:rsidR="001F2164"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приложениям № 1</w:t>
        </w:r>
      </w:hyperlink>
      <w:r w:rsidR="001F2164" w:rsidRPr="001F2164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и № 2</w:t>
      </w:r>
      <w:r w:rsidR="001F2164" w:rsidRPr="001F216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 электронном виде по специальной ссылке (ссылка размещена </w:t>
      </w:r>
      <w:r w:rsidR="00770D9C">
        <w:rPr>
          <w:rFonts w:ascii="Times New Roman" w:hAnsi="Times New Roman" w:cs="Times New Roman"/>
          <w:sz w:val="28"/>
          <w:szCs w:val="28"/>
        </w:rPr>
        <w:t>на сайте города Чебоксары</w:t>
      </w:r>
      <w:r w:rsidRPr="001F2164">
        <w:rPr>
          <w:rFonts w:ascii="Times New Roman" w:hAnsi="Times New Roman" w:cs="Times New Roman"/>
          <w:sz w:val="28"/>
          <w:szCs w:val="28"/>
        </w:rPr>
        <w:t>).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Участие в муниципальном этапе конкурса осуществляется путем самовыдвижения или выдвижения участников Конкурса от общественных объединений предпринимателей.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Для оценки заявок, поступивших на муниципальный этап конкурса, применяются критерии, отраженные в </w:t>
      </w:r>
      <w:hyperlink r:id="rId14" w:anchor="P190" w:history="1">
        <w:r w:rsidR="001F2164"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приложениях № 3</w:t>
        </w:r>
      </w:hyperlink>
      <w:r w:rsidR="001F2164" w:rsidRPr="001F2164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и № 4</w:t>
      </w:r>
      <w:r w:rsidR="001F2164" w:rsidRPr="001F216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1F2164">
        <w:rPr>
          <w:rFonts w:ascii="Times New Roman" w:hAnsi="Times New Roman" w:cs="Times New Roman"/>
          <w:sz w:val="28"/>
          <w:szCs w:val="28"/>
        </w:rPr>
        <w:t>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Результаты муниципального этапа Конкурса отражаются в </w:t>
      </w:r>
      <w:hyperlink r:id="rId15" w:anchor="P575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протоколах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lastRenderedPageBreak/>
        <w:t xml:space="preserve">МКК этапа Конкурса по форме в соответствии с </w:t>
      </w:r>
      <w:r w:rsidR="001F2164" w:rsidRPr="001F2164">
        <w:rPr>
          <w:rFonts w:ascii="Times New Roman" w:hAnsi="Times New Roman" w:cs="Times New Roman"/>
          <w:sz w:val="28"/>
          <w:szCs w:val="28"/>
        </w:rPr>
        <w:t>п</w:t>
      </w:r>
      <w:r w:rsidRPr="001F2164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1F2164" w:rsidRPr="001F2164">
        <w:rPr>
          <w:rFonts w:ascii="Times New Roman" w:hAnsi="Times New Roman" w:cs="Times New Roman"/>
          <w:sz w:val="28"/>
          <w:szCs w:val="28"/>
        </w:rPr>
        <w:t>№ </w:t>
      </w:r>
      <w:r w:rsidRPr="001F2164">
        <w:rPr>
          <w:rFonts w:ascii="Times New Roman" w:hAnsi="Times New Roman" w:cs="Times New Roman"/>
          <w:sz w:val="28"/>
          <w:szCs w:val="28"/>
        </w:rPr>
        <w:t xml:space="preserve">5 к Положению. Скан подписанного всеми членами МКК, присутствующими на заседании МКК, протокол направляется в АУ Чувашской Республики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РБИ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на электронную почту mail@rbi21.ru.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На республиканский этап проходят участники, занявшие первое место в каждой из номинаций по результатам проведения муниципального этапа Конкурса.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В республиканском этапе Конкурса принимают участие победители муниципального этапа, представленные </w:t>
      </w:r>
      <w:r w:rsidR="00770D9C">
        <w:rPr>
          <w:rFonts w:ascii="Times New Roman" w:hAnsi="Times New Roman" w:cs="Times New Roman"/>
          <w:sz w:val="28"/>
          <w:szCs w:val="28"/>
        </w:rPr>
        <w:t>МКК администрации города Чебоксары</w:t>
      </w:r>
      <w:r w:rsidRPr="001F2164">
        <w:rPr>
          <w:rFonts w:ascii="Times New Roman" w:hAnsi="Times New Roman" w:cs="Times New Roman"/>
          <w:sz w:val="28"/>
          <w:szCs w:val="28"/>
        </w:rPr>
        <w:t xml:space="preserve">. Заявки участников-победителей муниципального этапа автоматически направляются на республиканский этап конкурса и должны соответствовать критериям </w:t>
      </w:r>
      <w:hyperlink r:id="rId16" w:anchor="P65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="003F7950"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ункта</w:t>
        </w:r>
        <w:r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2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F7950" w:rsidRPr="001F2164">
        <w:rPr>
          <w:rFonts w:ascii="Times New Roman" w:hAnsi="Times New Roman" w:cs="Times New Roman"/>
          <w:sz w:val="28"/>
          <w:szCs w:val="28"/>
        </w:rPr>
        <w:t>П</w:t>
      </w:r>
      <w:r w:rsidRPr="001F2164">
        <w:rPr>
          <w:rFonts w:ascii="Times New Roman" w:hAnsi="Times New Roman" w:cs="Times New Roman"/>
          <w:sz w:val="28"/>
          <w:szCs w:val="28"/>
        </w:rPr>
        <w:t>оложения.</w:t>
      </w:r>
    </w:p>
    <w:p w:rsidR="003F7950" w:rsidRPr="001F2164" w:rsidRDefault="003F7950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4. Сроки проведения Конкурса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4"/>
      <w:bookmarkEnd w:id="5"/>
      <w:r w:rsidRPr="001F2164">
        <w:rPr>
          <w:rFonts w:ascii="Times New Roman" w:hAnsi="Times New Roman" w:cs="Times New Roman"/>
          <w:sz w:val="28"/>
          <w:szCs w:val="28"/>
        </w:rPr>
        <w:t>4.</w:t>
      </w:r>
      <w:r w:rsidR="006D67E0">
        <w:rPr>
          <w:rFonts w:ascii="Times New Roman" w:hAnsi="Times New Roman" w:cs="Times New Roman"/>
          <w:sz w:val="28"/>
          <w:szCs w:val="28"/>
        </w:rPr>
        <w:t>1</w:t>
      </w:r>
      <w:r w:rsidRPr="001F2164">
        <w:rPr>
          <w:rFonts w:ascii="Times New Roman" w:hAnsi="Times New Roman" w:cs="Times New Roman"/>
          <w:sz w:val="28"/>
          <w:szCs w:val="28"/>
        </w:rPr>
        <w:t xml:space="preserve">. Муниципальный этап: с </w:t>
      </w:r>
      <w:r w:rsidR="00FD1ACB">
        <w:rPr>
          <w:rFonts w:ascii="Times New Roman" w:hAnsi="Times New Roman" w:cs="Times New Roman"/>
          <w:sz w:val="28"/>
          <w:szCs w:val="28"/>
        </w:rPr>
        <w:t>27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FD1ACB">
        <w:rPr>
          <w:rFonts w:ascii="Times New Roman" w:hAnsi="Times New Roman" w:cs="Times New Roman"/>
          <w:sz w:val="28"/>
          <w:szCs w:val="28"/>
        </w:rPr>
        <w:t>апреля</w:t>
      </w:r>
      <w:r w:rsidRPr="001F2164">
        <w:rPr>
          <w:rFonts w:ascii="Times New Roman" w:hAnsi="Times New Roman" w:cs="Times New Roman"/>
          <w:sz w:val="28"/>
          <w:szCs w:val="28"/>
        </w:rPr>
        <w:t xml:space="preserve"> по </w:t>
      </w:r>
      <w:r w:rsidR="00FD1ACB">
        <w:rPr>
          <w:rFonts w:ascii="Times New Roman" w:hAnsi="Times New Roman" w:cs="Times New Roman"/>
          <w:sz w:val="28"/>
          <w:szCs w:val="28"/>
        </w:rPr>
        <w:t>8 мая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2024 года</w:t>
      </w:r>
      <w:bookmarkStart w:id="6" w:name="_GoBack"/>
      <w:bookmarkEnd w:id="6"/>
      <w:r w:rsidRPr="001F2164">
        <w:rPr>
          <w:rFonts w:ascii="Times New Roman" w:hAnsi="Times New Roman" w:cs="Times New Roman"/>
          <w:sz w:val="28"/>
          <w:szCs w:val="28"/>
        </w:rPr>
        <w:t xml:space="preserve"> (прием в электронном виде конкурсных материалов, оценка заявок сформированной муниципалитетом МКК, определение победителей муниципального этапа, представление протокола МКК муниципального этапа на республиканский этап).</w:t>
      </w:r>
    </w:p>
    <w:p w:rsidR="00600809" w:rsidRPr="001F2164" w:rsidRDefault="00600809" w:rsidP="00803890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5. Конкурсн</w:t>
      </w:r>
      <w:r w:rsidR="006D67E0">
        <w:rPr>
          <w:rFonts w:ascii="Times New Roman" w:hAnsi="Times New Roman" w:cs="Times New Roman"/>
          <w:sz w:val="28"/>
          <w:szCs w:val="28"/>
        </w:rPr>
        <w:t>ая</w:t>
      </w:r>
      <w:r w:rsidRPr="001F216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67E0">
        <w:rPr>
          <w:rFonts w:ascii="Times New Roman" w:hAnsi="Times New Roman" w:cs="Times New Roman"/>
          <w:sz w:val="28"/>
          <w:szCs w:val="28"/>
        </w:rPr>
        <w:t>я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5.1. </w:t>
      </w:r>
      <w:r w:rsidR="00803890">
        <w:rPr>
          <w:rFonts w:ascii="Times New Roman" w:hAnsi="Times New Roman" w:cs="Times New Roman"/>
          <w:sz w:val="28"/>
          <w:szCs w:val="28"/>
        </w:rPr>
        <w:t>МКК</w:t>
      </w:r>
      <w:r w:rsidRPr="001F2164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770D9C">
        <w:rPr>
          <w:rFonts w:ascii="Times New Roman" w:hAnsi="Times New Roman" w:cs="Times New Roman"/>
          <w:sz w:val="28"/>
          <w:szCs w:val="28"/>
        </w:rPr>
        <w:t>администрация города Чебоксары в составе не менее 5 человек</w:t>
      </w:r>
      <w:r w:rsidR="006D67E0">
        <w:rPr>
          <w:rFonts w:ascii="Times New Roman" w:hAnsi="Times New Roman" w:cs="Times New Roman"/>
          <w:sz w:val="28"/>
          <w:szCs w:val="28"/>
        </w:rPr>
        <w:t xml:space="preserve"> и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770D9C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 w:rsidR="007C5424">
        <w:rPr>
          <w:rFonts w:ascii="Times New Roman" w:hAnsi="Times New Roman" w:cs="Times New Roman"/>
          <w:sz w:val="28"/>
          <w:szCs w:val="28"/>
        </w:rPr>
        <w:t>администрации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770D9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1F2164">
        <w:rPr>
          <w:rFonts w:ascii="Times New Roman" w:hAnsi="Times New Roman" w:cs="Times New Roman"/>
          <w:sz w:val="28"/>
          <w:szCs w:val="28"/>
        </w:rPr>
        <w:t>.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5.</w:t>
      </w:r>
      <w:r w:rsidR="00C33E31" w:rsidRPr="001F2164">
        <w:rPr>
          <w:rFonts w:ascii="Times New Roman" w:hAnsi="Times New Roman" w:cs="Times New Roman"/>
          <w:sz w:val="28"/>
          <w:szCs w:val="28"/>
        </w:rPr>
        <w:t>2</w:t>
      </w:r>
      <w:r w:rsidRPr="001F2164">
        <w:rPr>
          <w:rFonts w:ascii="Times New Roman" w:hAnsi="Times New Roman" w:cs="Times New Roman"/>
          <w:sz w:val="28"/>
          <w:szCs w:val="28"/>
        </w:rPr>
        <w:t>. МКК рассматрива</w:t>
      </w:r>
      <w:r w:rsidR="00803890">
        <w:rPr>
          <w:rFonts w:ascii="Times New Roman" w:hAnsi="Times New Roman" w:cs="Times New Roman"/>
          <w:sz w:val="28"/>
          <w:szCs w:val="28"/>
        </w:rPr>
        <w:t>е</w:t>
      </w:r>
      <w:r w:rsidRPr="001F2164">
        <w:rPr>
          <w:rFonts w:ascii="Times New Roman" w:hAnsi="Times New Roman" w:cs="Times New Roman"/>
          <w:sz w:val="28"/>
          <w:szCs w:val="28"/>
        </w:rPr>
        <w:t xml:space="preserve">т представленные участниками Конкурса документы, принимают решение о допуске либо об отказе в допуске к участию в Конкурсе по основаниям, указанным </w:t>
      </w:r>
      <w:r w:rsidRPr="0080389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anchor="P65" w:history="1">
        <w:r w:rsidRPr="0080389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оценивают документы участников Конкурса в соответствии с критериями оценки показателей деятельности субъектов малого и среднего предпринимательства (</w:t>
      </w:r>
      <w:hyperlink r:id="rId18" w:anchor="P347" w:history="1">
        <w:r w:rsidRPr="001F216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C33E31" w:rsidRPr="001F2164">
          <w:rPr>
            <w:rFonts w:ascii="Times New Roman" w:hAnsi="Times New Roman" w:cs="Times New Roman"/>
            <w:sz w:val="28"/>
            <w:szCs w:val="28"/>
          </w:rPr>
          <w:t>№</w:t>
        </w:r>
        <w:r w:rsidR="00A7604D" w:rsidRPr="001F2164">
          <w:rPr>
            <w:rFonts w:ascii="Times New Roman" w:hAnsi="Times New Roman" w:cs="Times New Roman"/>
            <w:sz w:val="28"/>
            <w:szCs w:val="28"/>
          </w:rPr>
          <w:t> </w:t>
        </w:r>
        <w:r w:rsidRPr="001F216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7604D" w:rsidRPr="001F2164">
        <w:rPr>
          <w:rFonts w:ascii="Times New Roman" w:hAnsi="Times New Roman" w:cs="Times New Roman"/>
          <w:sz w:val="28"/>
          <w:szCs w:val="28"/>
        </w:rPr>
        <w:t xml:space="preserve"> к</w:t>
      </w:r>
      <w:r w:rsidRPr="001F21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7604D" w:rsidRPr="001F2164">
        <w:rPr>
          <w:rFonts w:ascii="Times New Roman" w:hAnsi="Times New Roman" w:cs="Times New Roman"/>
          <w:sz w:val="28"/>
          <w:szCs w:val="28"/>
        </w:rPr>
        <w:t>му</w:t>
      </w:r>
      <w:r w:rsidRPr="001F216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7604D" w:rsidRPr="001F2164">
        <w:rPr>
          <w:rFonts w:ascii="Times New Roman" w:hAnsi="Times New Roman" w:cs="Times New Roman"/>
          <w:sz w:val="28"/>
          <w:szCs w:val="28"/>
        </w:rPr>
        <w:t>ю</w:t>
      </w:r>
      <w:r w:rsidRPr="001F2164">
        <w:rPr>
          <w:rFonts w:ascii="Times New Roman" w:hAnsi="Times New Roman" w:cs="Times New Roman"/>
          <w:sz w:val="28"/>
          <w:szCs w:val="28"/>
        </w:rPr>
        <w:t xml:space="preserve">) и показателей деятельности физических лиц, в том числе индивидуальных предпринимателей, перешедших на специальный налоговый режим </w:t>
      </w:r>
      <w:r w:rsidR="00C33E31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C33E31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anchor="P524" w:history="1">
        <w:r w:rsidRPr="001F216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C33E31" w:rsidRPr="001F2164">
          <w:rPr>
            <w:rFonts w:ascii="Times New Roman" w:hAnsi="Times New Roman" w:cs="Times New Roman"/>
            <w:sz w:val="28"/>
            <w:szCs w:val="28"/>
          </w:rPr>
          <w:t>№</w:t>
        </w:r>
        <w:r w:rsidRPr="001F216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A7604D" w:rsidRPr="001F2164">
        <w:rPr>
          <w:rFonts w:ascii="Times New Roman" w:hAnsi="Times New Roman" w:cs="Times New Roman"/>
          <w:sz w:val="28"/>
          <w:szCs w:val="28"/>
        </w:rPr>
        <w:t xml:space="preserve">к </w:t>
      </w:r>
      <w:r w:rsidRPr="001F2164">
        <w:rPr>
          <w:rFonts w:ascii="Times New Roman" w:hAnsi="Times New Roman" w:cs="Times New Roman"/>
          <w:sz w:val="28"/>
          <w:szCs w:val="28"/>
        </w:rPr>
        <w:t>настояще</w:t>
      </w:r>
      <w:r w:rsidR="00A7604D" w:rsidRPr="001F2164">
        <w:rPr>
          <w:rFonts w:ascii="Times New Roman" w:hAnsi="Times New Roman" w:cs="Times New Roman"/>
          <w:sz w:val="28"/>
          <w:szCs w:val="28"/>
        </w:rPr>
        <w:t>му</w:t>
      </w:r>
      <w:r w:rsidRPr="001F216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7604D" w:rsidRPr="001F2164">
        <w:rPr>
          <w:rFonts w:ascii="Times New Roman" w:hAnsi="Times New Roman" w:cs="Times New Roman"/>
          <w:sz w:val="28"/>
          <w:szCs w:val="28"/>
        </w:rPr>
        <w:t>ю</w:t>
      </w:r>
      <w:r w:rsidRPr="001F2164">
        <w:rPr>
          <w:rFonts w:ascii="Times New Roman" w:hAnsi="Times New Roman" w:cs="Times New Roman"/>
          <w:sz w:val="28"/>
          <w:szCs w:val="28"/>
        </w:rPr>
        <w:t>);</w:t>
      </w:r>
    </w:p>
    <w:p w:rsidR="00600809" w:rsidRPr="001F2164" w:rsidRDefault="00600809" w:rsidP="008038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подводят итоги и определяют победителей </w:t>
      </w:r>
      <w:r w:rsidR="0080389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F2164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393793" w:rsidRPr="001F2164" w:rsidRDefault="00A7604D" w:rsidP="0080389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93793" w:rsidRPr="001F2164">
        <w:rPr>
          <w:rFonts w:ascii="Times New Roman" w:hAnsi="Times New Roman" w:cs="Times New Roman"/>
          <w:sz w:val="28"/>
          <w:szCs w:val="28"/>
        </w:rPr>
        <w:br w:type="page"/>
      </w:r>
    </w:p>
    <w:p w:rsidR="00600809" w:rsidRPr="001F2164" w:rsidRDefault="00600809" w:rsidP="00803890">
      <w:pPr>
        <w:pStyle w:val="ConsPlusNormal"/>
        <w:spacing w:line="276" w:lineRule="auto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57B2" w:rsidRPr="001F2164">
        <w:rPr>
          <w:rFonts w:ascii="Times New Roman" w:hAnsi="Times New Roman" w:cs="Times New Roman"/>
          <w:sz w:val="28"/>
          <w:szCs w:val="28"/>
        </w:rPr>
        <w:t>№</w:t>
      </w:r>
      <w:r w:rsidRPr="001F21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00809" w:rsidRPr="001F2164" w:rsidRDefault="00600809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 Положению о проведении в 2024 году</w:t>
      </w:r>
    </w:p>
    <w:p w:rsidR="00600809" w:rsidRPr="001F2164" w:rsidRDefault="00A7604D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р</w:t>
      </w:r>
      <w:r w:rsidR="00600809" w:rsidRPr="001F2164">
        <w:rPr>
          <w:rFonts w:ascii="Times New Roman" w:hAnsi="Times New Roman" w:cs="Times New Roman"/>
          <w:sz w:val="28"/>
          <w:szCs w:val="28"/>
        </w:rPr>
        <w:t>еспубликанского конкурса</w:t>
      </w:r>
    </w:p>
    <w:p w:rsidR="00600809" w:rsidRPr="001F2164" w:rsidRDefault="00992B25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0"/>
      <w:bookmarkEnd w:id="7"/>
      <w:r w:rsidRPr="001F2164">
        <w:rPr>
          <w:rFonts w:ascii="Times New Roman" w:hAnsi="Times New Roman" w:cs="Times New Roman"/>
          <w:sz w:val="28"/>
          <w:szCs w:val="28"/>
        </w:rPr>
        <w:t>СПИСОК</w:t>
      </w:r>
    </w:p>
    <w:p w:rsidR="00600809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Лица, претендующие на участие в Конкурсе в сроки, в сроки, указанные в </w:t>
      </w:r>
      <w:hyperlink r:id="rId20" w:anchor="P154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п. 4.2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настоящего Положения, заполняют форму согласно </w:t>
      </w:r>
      <w:hyperlink r:id="rId21" w:anchor="P220" w:history="1">
        <w:r w:rsidR="00A7604D"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п</w:t>
        </w:r>
        <w:r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риложению </w:t>
        </w:r>
        <w:r w:rsidR="00A7604D"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№ </w:t>
        </w:r>
        <w:r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на специальной платформе и представляют в электронном виде следующие документы: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копи</w:t>
      </w:r>
      <w:r w:rsidR="00A7604D" w:rsidRPr="001F2164">
        <w:rPr>
          <w:rFonts w:ascii="Times New Roman" w:hAnsi="Times New Roman" w:cs="Times New Roman"/>
          <w:sz w:val="28"/>
          <w:szCs w:val="28"/>
        </w:rPr>
        <w:t>ю</w:t>
      </w:r>
      <w:r w:rsidRPr="001F2164">
        <w:rPr>
          <w:rFonts w:ascii="Times New Roman" w:hAnsi="Times New Roman" w:cs="Times New Roman"/>
          <w:sz w:val="28"/>
          <w:szCs w:val="28"/>
        </w:rPr>
        <w:t xml:space="preserve"> паспорта, содержаще</w:t>
      </w:r>
      <w:r w:rsidR="00A7604D" w:rsidRPr="001F2164">
        <w:rPr>
          <w:rFonts w:ascii="Times New Roman" w:hAnsi="Times New Roman" w:cs="Times New Roman"/>
          <w:sz w:val="28"/>
          <w:szCs w:val="28"/>
        </w:rPr>
        <w:t>го</w:t>
      </w:r>
      <w:r w:rsidRPr="001F2164">
        <w:rPr>
          <w:rFonts w:ascii="Times New Roman" w:hAnsi="Times New Roman" w:cs="Times New Roman"/>
          <w:sz w:val="28"/>
          <w:szCs w:val="28"/>
        </w:rPr>
        <w:t xml:space="preserve"> указание на гражданство акционера, участника юридического лица или индивидуального предпринимателя, физического лица, применяющего специальный налоговый режим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(копия первой страницы и страницы с пропиской);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справк</w:t>
      </w:r>
      <w:r w:rsidR="00A7604D" w:rsidRPr="001F2164">
        <w:rPr>
          <w:rFonts w:ascii="Times New Roman" w:hAnsi="Times New Roman" w:cs="Times New Roman"/>
          <w:sz w:val="28"/>
          <w:szCs w:val="28"/>
        </w:rPr>
        <w:t>у</w:t>
      </w:r>
      <w:r w:rsidRPr="001F2164">
        <w:rPr>
          <w:rFonts w:ascii="Times New Roman" w:hAnsi="Times New Roman" w:cs="Times New Roman"/>
          <w:sz w:val="28"/>
          <w:szCs w:val="28"/>
        </w:rPr>
        <w:t xml:space="preserve"> о постановке на учет физического лица в качестве налогоплательщика налога на профессиональный доход по форме КНД 1122035 по состоянию на дату подачи заявки (предоставляется </w:t>
      </w:r>
      <w:r w:rsidR="00E857B2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самозанятыми</w:t>
      </w:r>
      <w:r w:rsidR="00E857B2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);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копии рекомендательных, благодарственных писем, положительных отзывов потребителей и деловых партнеров, а также материалов с положительными отзывами в средствах массовой информации, официальных сайтах, социальных сетях и иных информационных ресурсов интернета за 2023 год (при наличии);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копии дипломов, свидетельств, грамот, сертификатов и иных документов, подтверждающих участие в различных выставках, конкурсах, ярмарках, фестивалях, форумах, образовательных проектах и других подобных мероприятиях за 2023 год (при наличии);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копии благодарственных писем, ссылок на публикации и прочих документов, характеризующих участие в благотворительных программах, проведении социальных проектов, поддержки социально уязвимых групп населения за 2023 год (при наличии).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Дополнительно к заявкам могут быть представлены: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справка налогового органа о наличии (об отсутствии) неисполненной обязанности по уплате налогов, сборов и страховых взносов в бюджеты бюджетной системы Российской Федерации, выданную не ранее чем за 30 дней до дня подачи документов;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описание, выпускаемой продукции с приложением каталогов, альбомов, буклетов, ссылок на Интернет-сайты (при их наличии);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иные материалы в любой форме (в электронном виде, макеты, графические изображения, рекламные проспекты, фотографии, презентации), позволяющие более полно представить достижения участника Конкурса;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подтверждение членства в совете по предпринимательству, общественном совете или иных коллегиальных органах (указать наименование коллегиального органа)/Членство в общественных объединениях предпринимателей (указать наименование общественного объединения) за отчетный период;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копии патентов, подтверждающих наличие запатентованных изделий (продукции, работ, услуг) собственного производства (при наличии).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Представляемые документы заверяются: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юридическими лицами - подписью руководителя юридического лица или иного уполномоченного им лица и печатью юридического лица (при ее наличии);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индивидуальными предпринимателями - подписью индивидуального предпринимателя или иного уполномоченного им лица и печатью индивидуального предпринимателя (при ее наличии);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самозанятыми гражданами - подписью физического лица.</w:t>
      </w:r>
    </w:p>
    <w:p w:rsidR="00A7604D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Несвоевременное предоставление конкурсных материалов, представление их не в полном объеме или с нарушением правил оформления являются основанием для отказа в приеме.</w:t>
      </w:r>
    </w:p>
    <w:p w:rsidR="00393793" w:rsidRPr="001F2164" w:rsidRDefault="00A7604D" w:rsidP="0080389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93793" w:rsidRPr="001F2164">
        <w:rPr>
          <w:rFonts w:ascii="Times New Roman" w:hAnsi="Times New Roman" w:cs="Times New Roman"/>
          <w:sz w:val="28"/>
          <w:szCs w:val="28"/>
        </w:rPr>
        <w:br w:type="page"/>
      </w:r>
    </w:p>
    <w:p w:rsidR="00A7604D" w:rsidRPr="001F2164" w:rsidRDefault="00A7604D" w:rsidP="00803890">
      <w:pPr>
        <w:pStyle w:val="ConsPlusNormal"/>
        <w:spacing w:line="276" w:lineRule="auto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7604D" w:rsidRPr="001F2164" w:rsidRDefault="00A7604D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 Положению о проведении в 2024 году</w:t>
      </w:r>
    </w:p>
    <w:p w:rsidR="00A7604D" w:rsidRPr="001F2164" w:rsidRDefault="00A7604D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республиканского конкурса</w:t>
      </w:r>
    </w:p>
    <w:p w:rsidR="00A7604D" w:rsidRPr="001F2164" w:rsidRDefault="00A7604D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«Предприниматель года – 2023»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20"/>
      <w:bookmarkEnd w:id="8"/>
      <w:r w:rsidRPr="001F2164">
        <w:rPr>
          <w:rFonts w:ascii="Times New Roman" w:hAnsi="Times New Roman" w:cs="Times New Roman"/>
          <w:sz w:val="28"/>
          <w:szCs w:val="28"/>
        </w:rPr>
        <w:t>Заявка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A7604D" w:rsidRPr="001F2164">
        <w:rPr>
          <w:rFonts w:ascii="Times New Roman" w:hAnsi="Times New Roman" w:cs="Times New Roman"/>
          <w:sz w:val="28"/>
          <w:szCs w:val="28"/>
        </w:rPr>
        <w:t>р</w:t>
      </w:r>
      <w:r w:rsidRPr="001F2164">
        <w:rPr>
          <w:rFonts w:ascii="Times New Roman" w:hAnsi="Times New Roman" w:cs="Times New Roman"/>
          <w:sz w:val="28"/>
          <w:szCs w:val="28"/>
        </w:rPr>
        <w:t>еспубликанском конкурсе</w:t>
      </w:r>
    </w:p>
    <w:p w:rsidR="00600809" w:rsidRPr="001F2164" w:rsidRDefault="00992B25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(наи</w:t>
      </w:r>
      <w:r w:rsidR="00393793" w:rsidRPr="001F2164">
        <w:rPr>
          <w:rFonts w:ascii="Times New Roman" w:hAnsi="Times New Roman" w:cs="Times New Roman"/>
          <w:sz w:val="28"/>
          <w:szCs w:val="28"/>
        </w:rPr>
        <w:t xml:space="preserve">менование юридического лица/ФИО </w:t>
      </w:r>
      <w:r w:rsidRPr="001F2164">
        <w:rPr>
          <w:rFonts w:ascii="Times New Roman" w:hAnsi="Times New Roman" w:cs="Times New Roman"/>
          <w:sz w:val="28"/>
          <w:szCs w:val="28"/>
        </w:rPr>
        <w:t>индивидуального предпринимателя/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самозанятого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гражданина)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заявляет  об  участии  в  Конкурсе  </w:t>
      </w:r>
      <w:r w:rsidR="00992B25" w:rsidRPr="001F2164">
        <w:rPr>
          <w:rFonts w:ascii="Times New Roman" w:hAnsi="Times New Roman" w:cs="Times New Roman"/>
          <w:sz w:val="28"/>
          <w:szCs w:val="28"/>
        </w:rPr>
        <w:t xml:space="preserve">«Предприниматель  года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 среди</w:t>
      </w:r>
      <w:r w:rsidR="00393793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субъектов  малого  и  среднего предпринимательства, а также физических лиц,</w:t>
      </w:r>
      <w:r w:rsidR="00393793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применяющих  специальный налоговый режим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,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Чувашской Республики в 2023 году по номинациям (нужное выбрать) &lt;*&gt;:</w:t>
      </w:r>
    </w:p>
    <w:p w:rsidR="00393793" w:rsidRPr="001F2164" w:rsidRDefault="00393793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Производство года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Предприятие года в сфере торговли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Предприятие года в сфере строительства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Предприниматель года в сфере услуг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Общепит года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Социально ориентированное предприятие года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ESG-предприятие года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Сельхозтоваропроизводитель года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Туристический проект года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Самозанятый года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Деловая женщина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00809" w:rsidRPr="001F2164" w:rsidTr="00600809">
        <w:tc>
          <w:tcPr>
            <w:tcW w:w="1134" w:type="dxa"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7" w:type="dxa"/>
            <w:hideMark/>
          </w:tcPr>
          <w:p w:rsidR="00600809" w:rsidRPr="001F2164" w:rsidRDefault="00992B25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Бренд Чувашии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00809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600809" w:rsidRPr="001F2164" w:rsidRDefault="00600809" w:rsidP="0080389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0809" w:rsidRPr="001F2164" w:rsidRDefault="00600809" w:rsidP="0080389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&lt;*&gt; до трех номинаций для СМСП.</w:t>
      </w:r>
    </w:p>
    <w:p w:rsidR="00A7604D" w:rsidRPr="001F2164" w:rsidRDefault="00A7604D" w:rsidP="0080389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7604D" w:rsidRPr="001F2164" w:rsidRDefault="00A7604D" w:rsidP="0080389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1. Контактная информация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3054"/>
      </w:tblGrid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ИНН/ОГРН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Фактическое местонахождение (почтовый адрес, адрес местонахождения - для индивидуальных предпринимателей, глав крестьянского (фермерского) хозяйства), </w:t>
            </w:r>
            <w:r w:rsidR="00C33E31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самозанятых</w:t>
            </w:r>
            <w:r w:rsidR="00C33E31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граждан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руководителя, дата рождения руководителя, должность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Копия паспорта, содержащее указание на гражданство акционера, участника юридического лица или индивидуального предпринимателя, физического лица, применяющего специальный налоговый режим </w:t>
            </w:r>
            <w:r w:rsidR="00C33E31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 на профессиональный доход</w:t>
            </w:r>
            <w:r w:rsidR="00C33E31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(копия первой страницы и страницы с пропиской)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Прикрепление файлов</w:t>
            </w: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телефон руководителя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регистрации СМСП/физического лица, применяющего НПД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Справка о постановке на учет физического лица в качестве налогоплательщика налога на профессиональный доход по форме КНД 1122035 (предоставляется </w:t>
            </w:r>
            <w:r w:rsidR="00C33E31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самозанятыми</w:t>
            </w:r>
            <w:r w:rsidR="00C33E31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&lt;*&gt;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Прикрепление файлов</w:t>
            </w: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направления предпринимательской деятельности: направление работы/услуги/продукта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0809" w:rsidRDefault="00600809" w:rsidP="00781DC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&lt;*&gt; источник - личный кабинет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Мой налог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="00781DCA">
        <w:rPr>
          <w:rFonts w:ascii="Times New Roman" w:hAnsi="Times New Roman" w:cs="Times New Roman"/>
          <w:sz w:val="28"/>
          <w:szCs w:val="28"/>
        </w:rPr>
        <w:t>.</w:t>
      </w:r>
    </w:p>
    <w:p w:rsidR="00781DCA" w:rsidRDefault="00781DCA" w:rsidP="00781DC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1DCA" w:rsidRPr="001F2164" w:rsidRDefault="00781DCA" w:rsidP="00781DC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2. Экономические показатели деятельности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3056"/>
      </w:tblGrid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отгруженных товаров собственного производства, выполненных работ и услуг собственными силами, всего, тыс. рублей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уплаченных налогов, сборов и страховых взносов в бюджеты бюджетной системы Российской Федерации, тыс. рублей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Чистая прибыль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работников, чел. &lt;*&gt;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вновь созданных рабочих мест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размер оплаты труда работников, рублей &lt;*&gt;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используемых земель (в га) &lt;**&gt;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0809" w:rsidRPr="001F2164" w:rsidRDefault="00600809" w:rsidP="0080389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&lt;*&gt; за исключением номинации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Самозанятый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2022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992B25" w:rsidP="0080389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&lt;**&gt; для номинации 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Сельхозтоваропроизводитель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2022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.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3. Социальная значимость и деловая активность субъекта малого/среднего предпринимательства или физического лица, применяющего специальный налоговый режим </w:t>
      </w:r>
      <w:r w:rsidR="00184F8F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184F8F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&lt;*&gt;: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3055"/>
      </w:tblGrid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Общественное мнение об участнике Конкурса и выпускаемой им продукции (работах, услугах):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и пр.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Прикрепление благодарственных и рекомендательных писем, ссылок на публикации и пр.</w:t>
            </w: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Участие субъекта малого и среднего предпринимательства или физического лица, применяющего специальный налоговый режим </w:t>
            </w:r>
            <w:r w:rsidR="00992B25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 на профессиональный доход</w:t>
            </w:r>
            <w:r w:rsidR="00992B25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выставках, конкурсах, ярмарках, форумах и других подобных мероприятиях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Прикрепление дипломов, свидетельств, грамот и иных документов, подтверждающих участие</w:t>
            </w:r>
          </w:p>
        </w:tc>
      </w:tr>
      <w:tr w:rsidR="00600809" w:rsidRPr="001F2164" w:rsidTr="00C33E3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субъекта малого и среднего предпринимательства или физического лица, применяющего специальный налоговый режим </w:t>
            </w:r>
            <w:r w:rsidR="00992B25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 на профессиональный доход</w:t>
            </w:r>
            <w:r w:rsidR="00992B25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благотворительных программах и проведении социальных проектов, поддержка социально уязвимых групп населения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Прикрепление благодарственных писем, ссылок на публикации и пр.</w:t>
            </w: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2B25" w:rsidRPr="001F2164" w:rsidRDefault="00600809" w:rsidP="00781DC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&lt;*&gt; данные пр</w:t>
      </w:r>
      <w:r w:rsidR="00781DCA">
        <w:rPr>
          <w:rFonts w:ascii="Times New Roman" w:hAnsi="Times New Roman" w:cs="Times New Roman"/>
          <w:sz w:val="28"/>
          <w:szCs w:val="28"/>
        </w:rPr>
        <w:t>едоставляются за 2023 год.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4. Дополнительные материалы (по желанию) - презентации, фото, видео, каталоги, альбомы и прочее, характеризующее предпринимательскую деятельность, достижения участника конкурса, включая подтверждение членства в совете по предпринимательству, общественном совете или иных коллегиальных органах/Членство в общественных объединениях предпринимателей (при наличии)</w:t>
      </w:r>
    </w:p>
    <w:p w:rsidR="00803890" w:rsidRPr="001F2164" w:rsidRDefault="00803890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Настоящим заявитель: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а) сообщает о согласии участвовать в Конкурсе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на условиях, установленных Положением, и направляет заявку на участие в Конкурсе;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б) подтверждает, что ознакомлен с Положением о конкурсе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в) согласен с тем, что участник не будет допущен к участию в Конкурсе, в случае если заявка представлена участником с нарушением требований Положения о конкурсе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г) гарантирует достоверность представленной им в заявке информации. Участник сообщает, что ему известно, что в случае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д) подтверждает, что организация не является оффшорной компанией;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е) подтверждает, что у физического лица либо у руководителя, членов коллегиального исполнительного органа или главного бухгалтера юридического лица - отсутствуют судимости за преступления в сфере экономики (за исключением лиц, у которых такая судимость погашена или снята), 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и (или) указанные физические лица не подвергнуты административному наказанию в виде дисквалификации;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ж) подтверждает, что он не находится в состоянии реорганизации, ликвидации или в процедуре, применяемой в деле о банкротстве. Просроченная задолженность по налоговым или иным обязательным платежам в бюджетную систему Российской Федерации не превышает 5000 рублей.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Подписывая настоящую заявку я, как субъект персональных данных, в соответствии с требованиями Федерального </w:t>
      </w:r>
      <w:hyperlink r:id="rId22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992B25" w:rsidRPr="001F2164">
        <w:rPr>
          <w:rFonts w:ascii="Times New Roman" w:hAnsi="Times New Roman" w:cs="Times New Roman"/>
          <w:sz w:val="28"/>
          <w:szCs w:val="28"/>
        </w:rPr>
        <w:t>№</w:t>
      </w:r>
      <w:r w:rsidRPr="001F2164">
        <w:rPr>
          <w:rFonts w:ascii="Times New Roman" w:hAnsi="Times New Roman" w:cs="Times New Roman"/>
          <w:sz w:val="28"/>
          <w:szCs w:val="28"/>
        </w:rPr>
        <w:t xml:space="preserve"> 152-ФЗ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, действуя своей волей и в своем интересе, даю свое согласие АУ Чувашской Республики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Республиканский бизнес инкубатор по поддержке малого и среднего предпринимательства и содействию занятости населения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, на обработку своих персональных данных, а именно: фамилия, имя, отчество; ИНН; дата рождения; данные паспорта, адрес регистрации по месту жительства; контактная информация (телефон, e-mail). 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дано в целях участия субъекта персональных данных в конкурсе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, организуемом и/или проводимом Оператором.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в течение 5 (пяти) лет с даты его подписания или до дня его отзыва в письменной форме.</w:t>
      </w:r>
    </w:p>
    <w:p w:rsidR="00393793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Прошу все информационные уведомления, связанные с участием в Конкурсе, сообщать мне по указанной в настоящей анкете контактной информации.</w:t>
      </w:r>
      <w:r w:rsidR="00393793" w:rsidRPr="001F2164">
        <w:rPr>
          <w:rFonts w:ascii="Times New Roman" w:hAnsi="Times New Roman" w:cs="Times New Roman"/>
          <w:sz w:val="28"/>
          <w:szCs w:val="28"/>
        </w:rPr>
        <w:br w:type="page"/>
      </w:r>
    </w:p>
    <w:p w:rsidR="00A7604D" w:rsidRPr="001F2164" w:rsidRDefault="00A7604D" w:rsidP="00803890">
      <w:pPr>
        <w:pStyle w:val="ConsPlusNormal"/>
        <w:spacing w:line="276" w:lineRule="auto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7604D" w:rsidRPr="001F2164" w:rsidRDefault="00A7604D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 Положению о проведении в 2024 году</w:t>
      </w:r>
    </w:p>
    <w:p w:rsidR="00A7604D" w:rsidRPr="001F2164" w:rsidRDefault="00A7604D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республиканского конкурса</w:t>
      </w:r>
    </w:p>
    <w:p w:rsidR="00A7604D" w:rsidRPr="001F2164" w:rsidRDefault="00A7604D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«Предприниматель года – 2023»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D18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47"/>
      <w:bookmarkEnd w:id="9"/>
      <w:r w:rsidRPr="001F2164">
        <w:rPr>
          <w:rFonts w:ascii="Times New Roman" w:hAnsi="Times New Roman" w:cs="Times New Roman"/>
          <w:sz w:val="28"/>
          <w:szCs w:val="28"/>
        </w:rPr>
        <w:t>КРИТЕРИИ</w:t>
      </w:r>
      <w:r w:rsidR="009B1D18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ОЦЕНКИ ЗАЯВОК УЧАСТНИКОВ РЕСПУБЛИКАНСКОГО КОНКУРСА</w:t>
      </w:r>
    </w:p>
    <w:p w:rsidR="00600809" w:rsidRPr="001F2164" w:rsidRDefault="00992B25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 Объем отгруженных товаров собственного производства, выполненных работ и услуг собственными силами за отчетный период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622"/>
        <w:gridCol w:w="1559"/>
        <w:gridCol w:w="1559"/>
        <w:gridCol w:w="1559"/>
        <w:gridCol w:w="1560"/>
      </w:tblGrid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балл</w:t>
            </w:r>
            <w:r w:rsidR="009B1D18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баллов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</w:t>
            </w:r>
            <w:r w:rsidR="009B1D18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0 - 10,0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10,1 - 30,0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30,1 - 60,0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60,1 - 90,0 млн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90,1 - 120,0 млн руб.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Малое 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0 - 150,0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150,1 - 320,0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320,1 - 480,0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480,1 - 640,0 млн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640,1 - 800,0 млн руб.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0 - 400,0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400,1 - 800,0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800,1 - 1200,0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1200,1 - 1600,0 млн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1600,1 - 2000,0 млн руб.</w:t>
            </w: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Сумма налогов, сборов, страховых взносов, уплаченных в бюджетную систему Российской Федерации и субъектов Российской Федерации (без учета налога на добавленную стоимость и акцизов) за отчетный период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622"/>
        <w:gridCol w:w="1559"/>
        <w:gridCol w:w="1559"/>
        <w:gridCol w:w="1559"/>
        <w:gridCol w:w="1560"/>
      </w:tblGrid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балл</w:t>
            </w:r>
            <w:r w:rsidR="009B1D18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баллов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18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</w:t>
            </w:r>
          </w:p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200,1 - 300,0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300,1 - 400,0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400,1 - 500,0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500,1 тыс. руб.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Малое 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500,0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500,1 - 600,0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600,1 - 700,0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700,1 - 800,0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800,1 тыс. руб.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 1,0 млн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1,1 - 1,2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1,3 - 1,4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1,5 - 1,6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млн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 1,7 млн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руб.</w:t>
            </w: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3. Чистая прибыль за отчетный период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622"/>
        <w:gridCol w:w="1559"/>
        <w:gridCol w:w="1559"/>
        <w:gridCol w:w="1559"/>
        <w:gridCol w:w="1560"/>
      </w:tblGrid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балл</w:t>
            </w:r>
            <w:r w:rsidR="009B1D18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баллов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18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</w:t>
            </w:r>
          </w:p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500,0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501,0 - 650,0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651,0 - 800,0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801,0 - 999,0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1,0 млн руб.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Малое 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1,01 - 1,30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1,31 - 1,70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1,71 - 1,99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2,0 млн руб.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2,0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2,01 - 3,00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3,01 - 4,00 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4,01 - 4,99 млн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5,0 млн руб.</w:t>
            </w: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4. Среднесписочная численность работников за отчетный период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622"/>
        <w:gridCol w:w="1559"/>
        <w:gridCol w:w="1559"/>
        <w:gridCol w:w="1559"/>
        <w:gridCol w:w="1560"/>
      </w:tblGrid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балл</w:t>
            </w:r>
            <w:r w:rsidR="009B1D18"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баллов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18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</w:t>
            </w:r>
          </w:p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1 - 3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4 - 6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7 - 9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10 - 12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13 - 15 чел.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Малое 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16 - 32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33 - 49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50 - 66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67 - 83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84 - 100 чел.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101 - 130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131 - 160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161 - 190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191 - 220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221 - 250 чел.</w:t>
            </w: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5. Количество вновь созданных рабочих мест за отчетный период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622"/>
        <w:gridCol w:w="1559"/>
        <w:gridCol w:w="1559"/>
        <w:gridCol w:w="1559"/>
        <w:gridCol w:w="1560"/>
      </w:tblGrid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баллов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18" w:rsidRPr="001F2164" w:rsidRDefault="009B1D18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</w:t>
            </w:r>
          </w:p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рабочее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рабочих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рабочих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рабочих места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 рабочих мест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Малое 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4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6 - 7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8 - 9 рабочих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10 рабочих мест</w:t>
            </w:r>
          </w:p>
        </w:tc>
      </w:tr>
      <w:tr w:rsidR="00600809" w:rsidRPr="001F2164" w:rsidTr="009B1D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Среднее предприятие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11 - 13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14 - 16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16 - 19 рабочих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20 рабочих мест</w:t>
            </w: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6. Средний размер оплаты труда работников за отчетный период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600809" w:rsidRPr="001F2164" w:rsidTr="009B1D1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балла</w:t>
            </w:r>
          </w:p>
        </w:tc>
      </w:tr>
      <w:tr w:rsidR="00600809" w:rsidRPr="001F2164" w:rsidTr="009B1D1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соответствует/ниже чем средняя заработная плата по отрасли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Соответствует/выше, чем средняя заработная плата по отрасли</w:t>
            </w: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7. Дополнительные показатели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000"/>
        <w:gridCol w:w="993"/>
      </w:tblGrid>
      <w:tr w:rsidR="00600809" w:rsidRPr="001F2164" w:rsidTr="009B1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</w:t>
            </w:r>
          </w:p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</w:tr>
      <w:tr w:rsidR="00600809" w:rsidRPr="001F2164" w:rsidTr="009B1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Видеоролик, презентации, характеризующие деятельность участника конкурса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</w:tr>
      <w:tr w:rsidR="00600809" w:rsidRPr="001F2164" w:rsidTr="009B1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Общественное мнение об участнике Конкурса и выпускаемой им продукции (работах, услугах):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и пр.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</w:tr>
      <w:tr w:rsidR="00600809" w:rsidRPr="001F2164" w:rsidTr="009B1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Деловая репутация (наличие дипломов, наград, почетных грамот, иных видов поощрений (с приложением копий) за отчетный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</w:tr>
      <w:tr w:rsidR="00600809" w:rsidRPr="001F2164" w:rsidTr="009B1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благотворительной и спонсорской деятельности (указать наименование мероприятий и виды адресной помощи)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</w:tr>
      <w:tr w:rsidR="00600809" w:rsidRPr="001F2164" w:rsidTr="009B1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Членство в совете по предпринимательству, общественном совете или иных коллегиальных органах (указать наименование коллегиального органа)/Членство в общественных объединениях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</w:tr>
    </w:tbl>
    <w:p w:rsidR="000B776F" w:rsidRPr="001F2164" w:rsidRDefault="000B776F" w:rsidP="0080389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B776F" w:rsidRPr="001F2164" w:rsidSect="0005476A">
          <w:pgSz w:w="11906" w:h="16838"/>
          <w:pgMar w:top="1135" w:right="707" w:bottom="567" w:left="1701" w:header="709" w:footer="709" w:gutter="0"/>
          <w:cols w:space="708"/>
          <w:docGrid w:linePitch="360"/>
        </w:sectPr>
      </w:pPr>
      <w:r w:rsidRPr="001F216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B776F" w:rsidRPr="001F2164" w:rsidRDefault="000B776F" w:rsidP="00803890">
      <w:pPr>
        <w:pStyle w:val="ConsPlusNormal"/>
        <w:spacing w:line="276" w:lineRule="auto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B776F" w:rsidRPr="001F2164" w:rsidRDefault="000B776F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 Положению о проведении в 2024 году</w:t>
      </w:r>
    </w:p>
    <w:p w:rsidR="000B776F" w:rsidRPr="001F2164" w:rsidRDefault="000B776F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республиканского конкурса</w:t>
      </w:r>
    </w:p>
    <w:p w:rsidR="000B776F" w:rsidRPr="001F2164" w:rsidRDefault="000B776F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«Предприниматель года – 2023»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24"/>
      <w:bookmarkEnd w:id="10"/>
      <w:r w:rsidRPr="001F2164">
        <w:rPr>
          <w:rFonts w:ascii="Times New Roman" w:hAnsi="Times New Roman" w:cs="Times New Roman"/>
          <w:sz w:val="28"/>
          <w:szCs w:val="28"/>
        </w:rPr>
        <w:t>КРИТЕРИИ</w:t>
      </w:r>
    </w:p>
    <w:p w:rsidR="00600809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ОЦЕНКИ ЗАЯВОК УЧАСТНИКОВ РЕСПУБЛИКАНСКОГО КОНКУРСА</w:t>
      </w:r>
    </w:p>
    <w:p w:rsidR="00600809" w:rsidRPr="001F2164" w:rsidRDefault="00992B25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(ДЛЯ САМОЗАНЯТЫХ ГРАЖДАН)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4110"/>
        <w:gridCol w:w="1560"/>
      </w:tblGrid>
      <w:tr w:rsidR="00600809" w:rsidRPr="001F2164" w:rsidTr="009B1D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Оценочный балл</w:t>
            </w:r>
          </w:p>
        </w:tc>
      </w:tr>
      <w:tr w:rsidR="00600809" w:rsidRPr="001F2164" w:rsidTr="009B1D18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Экономические показатели деятельности</w:t>
            </w:r>
          </w:p>
        </w:tc>
      </w:tr>
      <w:tr w:rsidR="00600809" w:rsidRPr="001F2164" w:rsidTr="009B1D18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отгруженных товаров собственного производства, выполненных работ и услуг собственными силами в 2023 году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100 тыс. руб. до 199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00809" w:rsidRPr="001F2164" w:rsidTr="009B1D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200 тыс. руб. до 399 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00809" w:rsidRPr="001F2164" w:rsidTr="009B1D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400 тыс. руб. до 599 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00809" w:rsidRPr="001F2164" w:rsidTr="009B1D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600 тыс. руб. до 799 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600809" w:rsidRPr="001F2164" w:rsidTr="009B1D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800 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00809" w:rsidRPr="001F2164" w:rsidTr="009B1D18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уплаченных налогов, сборов и страховых взносов в бюджеты бюджетной системы Российской Федерации в 2023 году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00809" w:rsidRPr="001F2164" w:rsidTr="009B1D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 до 10 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00809" w:rsidRPr="001F2164" w:rsidTr="009B1D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10 до 20 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00809" w:rsidRPr="001F2164" w:rsidTr="009B1D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20 до 30 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600809" w:rsidRPr="001F2164" w:rsidTr="009B1D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09" w:rsidRPr="001F2164" w:rsidRDefault="00600809" w:rsidP="0080389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30 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00809" w:rsidRPr="001F2164" w:rsidTr="009B1D18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Деловая активность физических лиц, применяющих специальный налоговый режим "Налог на профессиональный доход" и социальные показатели деятельности (оценка производится при представлении участником Конкурса подтверждающих документов за 2023 год)</w:t>
            </w:r>
          </w:p>
        </w:tc>
      </w:tr>
      <w:tr w:rsidR="00600809" w:rsidRPr="001F2164" w:rsidTr="009B1D18"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Видеоролик, презентации, характеризующие деятельность участника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</w:tr>
      <w:tr w:rsidR="00600809" w:rsidRPr="001F2164" w:rsidTr="009B1D18"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Отзывы органов местного самоуправления, организаций 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и пр.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 балл</w:t>
            </w:r>
          </w:p>
        </w:tc>
      </w:tr>
      <w:tr w:rsidR="00600809" w:rsidRPr="001F2164" w:rsidTr="009B1D18"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Деловая репутация (наличие дипломов, наград, почетных грамот, иных видов поощрений (с приложением копий) за отчетный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</w:tr>
      <w:tr w:rsidR="00600809" w:rsidRPr="001F2164" w:rsidTr="009B1D18"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благотворительной и спонсорской деятельности (указать наименование мероприятий и виды адресной помощи) за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</w:tr>
      <w:tr w:rsidR="00600809" w:rsidRPr="001F2164" w:rsidTr="009B1D18"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Членство в совете по предпринимательству, общественном совете или иных коллегиальных органах (указать наименование коллегиального органа) / Членство в общественных объединениях предпринимателей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</w:tr>
    </w:tbl>
    <w:p w:rsidR="00600809" w:rsidRPr="001F2164" w:rsidRDefault="000B776F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93793" w:rsidRPr="001F2164" w:rsidRDefault="00393793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br w:type="page"/>
      </w:r>
    </w:p>
    <w:p w:rsidR="000B776F" w:rsidRPr="001F2164" w:rsidRDefault="000B776F" w:rsidP="00803890">
      <w:pPr>
        <w:pStyle w:val="ConsPlusNormal"/>
        <w:spacing w:line="276" w:lineRule="auto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B776F" w:rsidRPr="001F2164" w:rsidRDefault="000B776F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 Положению о проведении в 2024 году</w:t>
      </w:r>
    </w:p>
    <w:p w:rsidR="000B776F" w:rsidRPr="001F2164" w:rsidRDefault="000B776F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республиканского конкурса</w:t>
      </w:r>
    </w:p>
    <w:p w:rsidR="000B776F" w:rsidRPr="001F2164" w:rsidRDefault="000B776F" w:rsidP="00803890">
      <w:pPr>
        <w:pStyle w:val="ConsPlusNormal"/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«Предприниматель года – 2023»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75"/>
      <w:bookmarkEnd w:id="11"/>
      <w:r w:rsidRPr="001F2164">
        <w:rPr>
          <w:rFonts w:ascii="Times New Roman" w:hAnsi="Times New Roman" w:cs="Times New Roman"/>
          <w:sz w:val="28"/>
          <w:szCs w:val="28"/>
        </w:rPr>
        <w:t>Проект протокола муниципального этапа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в ___________________________________ округе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600809" w:rsidRPr="001F2164" w:rsidTr="0060080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муниципальной конкурсной комиссии:</w:t>
            </w:r>
          </w:p>
        </w:tc>
      </w:tr>
      <w:tr w:rsidR="00600809" w:rsidRPr="001F2164" w:rsidTr="0060080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60080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конкурсной комиссии:</w:t>
            </w:r>
          </w:p>
        </w:tc>
      </w:tr>
      <w:tr w:rsidR="00600809" w:rsidRPr="001F2164" w:rsidTr="0060080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60080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муниципальной конкурсной комиссии:</w:t>
            </w:r>
          </w:p>
        </w:tc>
      </w:tr>
      <w:tr w:rsidR="00600809" w:rsidRPr="001F2164" w:rsidTr="0060080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60080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60080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Всего присутствовало 5 (пять) членов комиссии из 5 (пяти).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Кворум имеется.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I. О заявках субъектов малого и среднего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предпринимательства и физических лиц, в том числе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индивидуальных предпринимателей, применяющих специальный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налоговый режим "Налог на профессиональный доход" -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участников муниципального этапа Республиканского конкурса</w:t>
      </w:r>
    </w:p>
    <w:p w:rsidR="00600809" w:rsidRPr="001F2164" w:rsidRDefault="00992B25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(ФИО членов комиссии)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</w:t>
      </w:r>
      <w:r w:rsidR="00EE5A74" w:rsidRPr="001F216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1F2164">
        <w:rPr>
          <w:rFonts w:ascii="Times New Roman" w:hAnsi="Times New Roman" w:cs="Times New Roman"/>
          <w:sz w:val="28"/>
          <w:szCs w:val="28"/>
        </w:rPr>
        <w:t>к сведению список</w:t>
      </w:r>
      <w:r w:rsidR="00EE5A7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субъектов</w:t>
      </w:r>
      <w:r w:rsidR="00EE5A7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малого</w:t>
      </w:r>
      <w:r w:rsidR="00EE5A7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и</w:t>
      </w:r>
      <w:r w:rsidR="00EE5A7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среднего</w:t>
      </w:r>
      <w:r w:rsidR="00EE5A74" w:rsidRPr="001F2164">
        <w:rPr>
          <w:rFonts w:ascii="Times New Roman" w:hAnsi="Times New Roman" w:cs="Times New Roman"/>
          <w:sz w:val="28"/>
          <w:szCs w:val="28"/>
        </w:rPr>
        <w:t xml:space="preserve"> предпринимательства, а также,</w:t>
      </w:r>
      <w:r w:rsidRPr="001F2164"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лиц, в том числе индивидуальных 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предпринимателей,   применяющих   специальный  налоговый  режим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 на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профессиональный  доход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,  представивших  заявки на участие в муниципальном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 xml:space="preserve">этапе  республиканского  конкурса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lastRenderedPageBreak/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</w:t>
      </w:r>
      <w:r w:rsidR="005F0232" w:rsidRPr="001F2164">
        <w:rPr>
          <w:rFonts w:ascii="Times New Roman" w:hAnsi="Times New Roman" w:cs="Times New Roman"/>
          <w:sz w:val="28"/>
          <w:szCs w:val="28"/>
        </w:rPr>
        <w:t>п</w:t>
      </w:r>
      <w:r w:rsidRPr="001F2164">
        <w:rPr>
          <w:rFonts w:ascii="Times New Roman" w:hAnsi="Times New Roman" w:cs="Times New Roman"/>
          <w:sz w:val="28"/>
          <w:szCs w:val="28"/>
        </w:rPr>
        <w:t>риложение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992B25" w:rsidRPr="001F2164">
        <w:rPr>
          <w:rFonts w:ascii="Times New Roman" w:hAnsi="Times New Roman" w:cs="Times New Roman"/>
          <w:sz w:val="28"/>
          <w:szCs w:val="28"/>
        </w:rPr>
        <w:t>№</w:t>
      </w:r>
      <w:r w:rsidRPr="001F2164">
        <w:rPr>
          <w:rFonts w:ascii="Times New Roman" w:hAnsi="Times New Roman" w:cs="Times New Roman"/>
          <w:sz w:val="28"/>
          <w:szCs w:val="28"/>
        </w:rPr>
        <w:t xml:space="preserve"> 1 к протоколу).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2. Заявка от ______________ (ИНН: __________________________) отклонена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от  участия в Конкурсе поскольку по данной организации отсутствуют сведения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в   едином   реестре   субъектов   малого  и  среднего  предпринимательства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(https://rmsp.nalog.ru/),  что  не  соответствует  требованиям к участникам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Конкурса  (</w:t>
      </w:r>
      <w:hyperlink r:id="rId23" w:anchor="P67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п.  2.1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 Положения  о  проведении  в  2024 году республиканского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3. Заявка от ______________ (ИНН: __________________________) отклонена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от участия в Конкурсе, поскольку предприятие не является субъектом малого 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среднего предпринимательства, что не соответствует требованиям к участникам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Конкурса  (</w:t>
      </w:r>
      <w:hyperlink r:id="rId24" w:anchor="P67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п.  2.1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 Положения  о  проведении  в  2024 году республиканского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конкурса</w:t>
      </w:r>
      <w:r w:rsidR="00992B25" w:rsidRPr="001F2164">
        <w:rPr>
          <w:rFonts w:ascii="Times New Roman" w:hAnsi="Times New Roman" w:cs="Times New Roman"/>
          <w:sz w:val="28"/>
          <w:szCs w:val="28"/>
        </w:rPr>
        <w:t xml:space="preserve"> 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4. Заявка от ______________ (ИНН: __________________________) отклонена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от участия в номинации "________________________" в связи с несоответствием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организационно-правовой  формы на данную номинацию (</w:t>
      </w:r>
      <w:hyperlink r:id="rId25" w:anchor="P70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п. 2.2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anchor="P81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2.13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 xml:space="preserve">о  проведении в 2024 году республиканского конкурса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5.  Заявки  всех  остальных  участников конкурса соответствуют условиям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участия в номинациях конкурса (</w:t>
      </w:r>
      <w:hyperlink r:id="rId27" w:anchor="P771" w:history="1">
        <w:r w:rsidR="005F0232"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риложение </w:t>
        </w:r>
        <w:r w:rsidR="00992B25"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1F21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2</w:t>
        </w:r>
      </w:hyperlink>
      <w:r w:rsidRPr="001F2164">
        <w:rPr>
          <w:rFonts w:ascii="Times New Roman" w:hAnsi="Times New Roman" w:cs="Times New Roman"/>
          <w:sz w:val="28"/>
          <w:szCs w:val="28"/>
        </w:rPr>
        <w:t xml:space="preserve"> к протоколу).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II. Подведение итогов муниципального этапа</w:t>
      </w:r>
    </w:p>
    <w:p w:rsidR="00600809" w:rsidRPr="001F2164" w:rsidRDefault="009735F4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Р</w:t>
      </w:r>
      <w:r w:rsidR="00992B25" w:rsidRPr="001F2164">
        <w:rPr>
          <w:rFonts w:ascii="Times New Roman" w:hAnsi="Times New Roman" w:cs="Times New Roman"/>
          <w:sz w:val="28"/>
          <w:szCs w:val="28"/>
        </w:rPr>
        <w:t>еспубликанского конкурса 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="00992B25"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00809" w:rsidRPr="001F2164" w:rsidRDefault="00600809" w:rsidP="008038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(ФИО членов комиссии)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Рассмотрев   представленные  заявки  от  субъектов  малого  и  среднего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предпринимательства,  а  также,  физических лиц, в том числе индивидуальных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 xml:space="preserve">предпринимателей,   применяющих   специальный  налоговый  режим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Налог  на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профессиональный  доход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республиканского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Предприниматель  года  - 2023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>, признать победителями конкурса в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номинациях: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Производство года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(за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высокие показатели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социально-экономического  развития  и  инвестиционную  активность в области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производства и переработки различных видов сырья (продукта)):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Предприятие  года  в  сфере  торговли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(за высокие показатели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социально-экономического  развития  и  инвестиционную  активность в области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оптовой и розничной торговли):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Предприятие  года в сфере строительства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(за высокие показатели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социально-экономического  развития  и  инвестиционную  активность  в  сфере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строительства):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Предприятие  года  в  сфере  услуг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(за  высокие  показатели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социально-экономического  развития  в  сфере  услуг  (бытовое обслуживание,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образование, культура, здравоохранение и прочее)):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9735F4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Общепит  года – </w:t>
      </w:r>
      <w:r w:rsidR="00600809"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(за высокие показатели социально-экономического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600809" w:rsidRPr="001F2164">
        <w:rPr>
          <w:rFonts w:ascii="Times New Roman" w:hAnsi="Times New Roman" w:cs="Times New Roman"/>
          <w:sz w:val="28"/>
          <w:szCs w:val="28"/>
        </w:rPr>
        <w:t>развития  в  сфере производства кулинарной продукции, мучных кондитерских и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600809" w:rsidRPr="001F2164">
        <w:rPr>
          <w:rFonts w:ascii="Times New Roman" w:hAnsi="Times New Roman" w:cs="Times New Roman"/>
          <w:sz w:val="28"/>
          <w:szCs w:val="28"/>
        </w:rPr>
        <w:t>булочных изделий, а также их реализацию и (или) организацию потребления):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Социально  ори</w:t>
      </w:r>
      <w:r w:rsidR="009735F4" w:rsidRPr="001F2164">
        <w:rPr>
          <w:rFonts w:ascii="Times New Roman" w:hAnsi="Times New Roman" w:cs="Times New Roman"/>
          <w:sz w:val="28"/>
          <w:szCs w:val="28"/>
        </w:rPr>
        <w:t>ентированное  предприятие  года – 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(за  успешную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реализацию    социальной    политики    на    предприятии,   предоставление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 xml:space="preserve">дополнительных социальных гарантий, не регламентированных Трудовым </w:t>
      </w:r>
      <w:hyperlink r:id="rId28" w:history="1">
        <w:r w:rsidRPr="001F2164">
          <w:rPr>
            <w:rStyle w:val="a5"/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Российской  Федерации,  участвующих  в социальных программах (спонсорство 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благотворительность, корпоративное волонтерство и пр.):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 xml:space="preserve">ESG-предприятие 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(за высокие </w:t>
      </w:r>
      <w:r w:rsidRPr="001F2164">
        <w:rPr>
          <w:rFonts w:ascii="Times New Roman" w:hAnsi="Times New Roman" w:cs="Times New Roman"/>
          <w:sz w:val="28"/>
          <w:szCs w:val="28"/>
        </w:rPr>
        <w:t>показатели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социально-экономического развития в своей деятельности и успешное внедрение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оптимизации  процессов  внутри предприятия, основанных на защите окружающей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среды,  создании благоприятных социальных условий, добросовестном отношении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 сотрудниками и клиентами, надлежащем корпоративном управлении):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Сельхозтоваропроизводитель   года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(за  высокие  показатели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производства продукции сельского хозяйства):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Туристический проект года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(за развитие внутреннего и въездного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туризма в Чувашской Республике)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Самозанятый года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>»</w:t>
      </w:r>
      <w:r w:rsidRPr="001F2164">
        <w:rPr>
          <w:rFonts w:ascii="Times New Roman" w:hAnsi="Times New Roman" w:cs="Times New Roman"/>
          <w:sz w:val="28"/>
          <w:szCs w:val="28"/>
        </w:rPr>
        <w:t xml:space="preserve"> (за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высокие показатели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социально-экономического развития в своей деятельности)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</w:t>
      </w:r>
      <w:r w:rsidR="00992B25" w:rsidRPr="001F2164">
        <w:rPr>
          <w:rFonts w:ascii="Times New Roman" w:hAnsi="Times New Roman" w:cs="Times New Roman"/>
          <w:sz w:val="28"/>
          <w:szCs w:val="28"/>
        </w:rPr>
        <w:t>«</w:t>
      </w:r>
      <w:r w:rsidRPr="001F2164">
        <w:rPr>
          <w:rFonts w:ascii="Times New Roman" w:hAnsi="Times New Roman" w:cs="Times New Roman"/>
          <w:sz w:val="28"/>
          <w:szCs w:val="28"/>
        </w:rPr>
        <w:t>Деловая  женщина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– </w:t>
      </w:r>
      <w:r w:rsidRPr="001F2164">
        <w:rPr>
          <w:rFonts w:ascii="Times New Roman" w:hAnsi="Times New Roman" w:cs="Times New Roman"/>
          <w:sz w:val="28"/>
          <w:szCs w:val="28"/>
        </w:rPr>
        <w:t>2023</w:t>
      </w:r>
      <w:r w:rsidR="00992B25" w:rsidRPr="001F2164">
        <w:rPr>
          <w:rFonts w:ascii="Times New Roman" w:hAnsi="Times New Roman" w:cs="Times New Roman"/>
          <w:sz w:val="28"/>
          <w:szCs w:val="28"/>
        </w:rPr>
        <w:t xml:space="preserve">» </w:t>
      </w:r>
      <w:r w:rsidRPr="001F2164">
        <w:rPr>
          <w:rFonts w:ascii="Times New Roman" w:hAnsi="Times New Roman" w:cs="Times New Roman"/>
          <w:sz w:val="28"/>
          <w:szCs w:val="28"/>
        </w:rPr>
        <w:t>(за успешную реализацию проекта женщинами -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предпринимателями или женщинами - руководителями предприятий)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992B25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«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Бренд  Чувашии – </w:t>
      </w:r>
      <w:r w:rsidRPr="001F2164">
        <w:rPr>
          <w:rFonts w:ascii="Times New Roman" w:hAnsi="Times New Roman" w:cs="Times New Roman"/>
          <w:sz w:val="28"/>
          <w:szCs w:val="28"/>
        </w:rPr>
        <w:t>2023»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 (за  успешную реализацию проекта, устойчивые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600809" w:rsidRPr="001F2164">
        <w:rPr>
          <w:rFonts w:ascii="Times New Roman" w:hAnsi="Times New Roman" w:cs="Times New Roman"/>
          <w:sz w:val="28"/>
          <w:szCs w:val="28"/>
        </w:rPr>
        <w:t>темпы   роста  и  высокую  степень  локализации  производства  в  Чувашской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Республик 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производители   продуктов  питания,  одежды,  электроники,</w:t>
      </w:r>
      <w:r w:rsidR="009735F4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="00600809" w:rsidRPr="001F2164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обеспечения)</w:t>
      </w:r>
    </w:p>
    <w:p w:rsidR="00600809" w:rsidRPr="001F2164" w:rsidRDefault="00600809" w:rsidP="008038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 xml:space="preserve">    1. _________________ (ИНН: ___________________).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600809" w:rsidRPr="001F2164" w:rsidTr="006008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Председательствующий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6008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6008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6008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0809" w:rsidRPr="001F2164" w:rsidTr="006008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09" w:rsidRPr="001F2164" w:rsidRDefault="00600809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9" w:rsidRPr="001F2164" w:rsidRDefault="00600809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83684" w:rsidRPr="001F2164" w:rsidRDefault="00183684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br w:type="page"/>
      </w:r>
    </w:p>
    <w:p w:rsidR="00600809" w:rsidRPr="001F2164" w:rsidRDefault="00600809" w:rsidP="00803890">
      <w:pPr>
        <w:pStyle w:val="ConsPlusNormal"/>
        <w:spacing w:line="276" w:lineRule="auto"/>
        <w:ind w:left="4395"/>
        <w:outlineLvl w:val="2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2B25" w:rsidRPr="001F2164">
        <w:rPr>
          <w:rFonts w:ascii="Times New Roman" w:hAnsi="Times New Roman" w:cs="Times New Roman"/>
          <w:sz w:val="28"/>
          <w:szCs w:val="28"/>
        </w:rPr>
        <w:t>№</w:t>
      </w:r>
      <w:r w:rsidRPr="001F21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00809" w:rsidRPr="001F2164" w:rsidRDefault="00600809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 протоколу заседания</w:t>
      </w:r>
    </w:p>
    <w:p w:rsidR="00600809" w:rsidRPr="001F2164" w:rsidRDefault="00600809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конкурсной комиссии по проведению</w:t>
      </w:r>
    </w:p>
    <w:p w:rsidR="00600809" w:rsidRPr="001F2164" w:rsidRDefault="00600809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600809" w:rsidRPr="001F2164" w:rsidRDefault="00600809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Республиканского конкурса</w:t>
      </w:r>
    </w:p>
    <w:p w:rsidR="00600809" w:rsidRPr="001F2164" w:rsidRDefault="00992B25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600809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в ________________________ округе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Список</w:t>
      </w:r>
      <w:r w:rsidR="009B1D18" w:rsidRPr="001F2164">
        <w:rPr>
          <w:rFonts w:ascii="Times New Roman" w:hAnsi="Times New Roman" w:cs="Times New Roman"/>
          <w:sz w:val="28"/>
          <w:szCs w:val="28"/>
        </w:rPr>
        <w:t xml:space="preserve"> </w:t>
      </w:r>
      <w:r w:rsidRPr="001F2164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</w:t>
      </w: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а также, физических лиц, в том числе индивидуальных</w:t>
      </w: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предпринимателей, применяющих специальный налоговый режим</w:t>
      </w:r>
    </w:p>
    <w:p w:rsidR="00600809" w:rsidRPr="001F2164" w:rsidRDefault="00992B25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, представивших заявки</w:t>
      </w: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для участия в муниципальном этапе Республиканского конкурса</w:t>
      </w:r>
    </w:p>
    <w:p w:rsidR="00600809" w:rsidRPr="001F2164" w:rsidRDefault="00992B25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, по следующим номинациям: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Производство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Предприятие года в сфере торговли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Предприятие года в сфере строительства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Предприниматель года в сфере услуг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Общепит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Социально ориентированное предприятие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ESG-предприятие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Сельхозтоваропроизводитель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Туристический проект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Самозанятый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Деловая женщина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Бренд Чувашии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183684" w:rsidRPr="001F2164" w:rsidRDefault="00183684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br w:type="page"/>
      </w:r>
    </w:p>
    <w:p w:rsidR="005F0232" w:rsidRPr="001F2164" w:rsidRDefault="005F0232" w:rsidP="00803890">
      <w:pPr>
        <w:pStyle w:val="ConsPlusNormal"/>
        <w:spacing w:line="276" w:lineRule="auto"/>
        <w:ind w:left="4395"/>
        <w:outlineLvl w:val="2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F0232" w:rsidRPr="001F2164" w:rsidRDefault="005F0232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 протоколу заседания</w:t>
      </w:r>
    </w:p>
    <w:p w:rsidR="005F0232" w:rsidRPr="001F2164" w:rsidRDefault="005F0232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конкурсной комиссии по проведению</w:t>
      </w:r>
    </w:p>
    <w:p w:rsidR="005F0232" w:rsidRPr="001F2164" w:rsidRDefault="005F0232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5F0232" w:rsidRPr="001F2164" w:rsidRDefault="005F0232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Республиканского конкурса</w:t>
      </w:r>
    </w:p>
    <w:p w:rsidR="005F0232" w:rsidRPr="001F2164" w:rsidRDefault="005F0232" w:rsidP="00803890">
      <w:pPr>
        <w:pStyle w:val="ConsPlusNormal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«Предприниматель года – 2023»</w:t>
      </w:r>
    </w:p>
    <w:p w:rsidR="00600809" w:rsidRPr="001F2164" w:rsidRDefault="005F0232" w:rsidP="00803890">
      <w:pPr>
        <w:pStyle w:val="ConsPlusNormal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в ________________________ округе</w:t>
      </w:r>
    </w:p>
    <w:p w:rsidR="005F0232" w:rsidRPr="001F2164" w:rsidRDefault="005F0232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71"/>
      <w:bookmarkEnd w:id="12"/>
      <w:r w:rsidRPr="001F2164">
        <w:rPr>
          <w:rFonts w:ascii="Times New Roman" w:hAnsi="Times New Roman" w:cs="Times New Roman"/>
          <w:sz w:val="28"/>
          <w:szCs w:val="28"/>
        </w:rPr>
        <w:t>Список</w:t>
      </w: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</w:t>
      </w: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а также, физических лиц, в том числе индивидуальных</w:t>
      </w: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предпринимателей, применяющих специальный налоговый режим</w:t>
      </w:r>
    </w:p>
    <w:p w:rsidR="00600809" w:rsidRPr="001F2164" w:rsidRDefault="00992B25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>, допущенных к участию</w:t>
      </w: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в муниципальном этапе Республиканского конкурса</w:t>
      </w:r>
    </w:p>
    <w:p w:rsidR="00600809" w:rsidRPr="001F2164" w:rsidRDefault="00992B25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и соответствующих</w:t>
      </w:r>
    </w:p>
    <w:p w:rsidR="00600809" w:rsidRPr="001F2164" w:rsidRDefault="00600809" w:rsidP="0080389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требованиям конкурса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Производство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Предприятие года в сфере торговли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Предприятие года в сфере строительства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Предприниматель года в сфере услуг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Общепит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Социально ориентированное предприятие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ESG-предприятие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Сельхозтоваропроизводитель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lastRenderedPageBreak/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Туристический проект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Самозанятый года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Деловая женщина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Бренд Чувашии - 2023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1.</w:t>
      </w:r>
    </w:p>
    <w:p w:rsidR="00600809" w:rsidRPr="001F2164" w:rsidRDefault="00600809" w:rsidP="008038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2. ...</w:t>
      </w:r>
    </w:p>
    <w:p w:rsidR="00183684" w:rsidRPr="001F2164" w:rsidRDefault="00183684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br w:type="page"/>
      </w:r>
    </w:p>
    <w:p w:rsidR="006C7A24" w:rsidRPr="001F2164" w:rsidRDefault="006C7A24" w:rsidP="00803890">
      <w:pPr>
        <w:pStyle w:val="af7"/>
        <w:spacing w:line="276" w:lineRule="auto"/>
        <w:ind w:left="5245"/>
        <w:rPr>
          <w:sz w:val="28"/>
          <w:szCs w:val="28"/>
        </w:rPr>
      </w:pPr>
      <w:r w:rsidRPr="001F2164">
        <w:rPr>
          <w:sz w:val="28"/>
          <w:szCs w:val="28"/>
        </w:rPr>
        <w:lastRenderedPageBreak/>
        <w:t>Приложение № 2</w:t>
      </w:r>
    </w:p>
    <w:p w:rsidR="006C7A24" w:rsidRPr="001F2164" w:rsidRDefault="006C7A24" w:rsidP="00803890">
      <w:pPr>
        <w:pStyle w:val="af7"/>
        <w:spacing w:line="276" w:lineRule="auto"/>
        <w:ind w:left="5245"/>
        <w:rPr>
          <w:sz w:val="28"/>
          <w:szCs w:val="28"/>
        </w:rPr>
      </w:pPr>
      <w:r w:rsidRPr="001F2164">
        <w:rPr>
          <w:sz w:val="28"/>
          <w:szCs w:val="28"/>
        </w:rPr>
        <w:t>УТВЕРЖДЕН</w:t>
      </w:r>
    </w:p>
    <w:p w:rsidR="006C7A24" w:rsidRPr="001F2164" w:rsidRDefault="006C7A24" w:rsidP="00803890">
      <w:pPr>
        <w:pStyle w:val="af7"/>
        <w:spacing w:line="276" w:lineRule="auto"/>
        <w:ind w:left="5245"/>
        <w:rPr>
          <w:sz w:val="28"/>
          <w:szCs w:val="28"/>
        </w:rPr>
      </w:pPr>
      <w:r w:rsidRPr="001F2164">
        <w:rPr>
          <w:sz w:val="28"/>
          <w:szCs w:val="28"/>
        </w:rPr>
        <w:t>постановлением администрации</w:t>
      </w:r>
    </w:p>
    <w:p w:rsidR="006C7A24" w:rsidRPr="001F2164" w:rsidRDefault="006C7A24" w:rsidP="00803890">
      <w:pPr>
        <w:pStyle w:val="af7"/>
        <w:spacing w:line="276" w:lineRule="auto"/>
        <w:ind w:left="5245"/>
        <w:rPr>
          <w:sz w:val="28"/>
          <w:szCs w:val="28"/>
        </w:rPr>
      </w:pPr>
      <w:r w:rsidRPr="001F2164">
        <w:rPr>
          <w:sz w:val="28"/>
          <w:szCs w:val="28"/>
        </w:rPr>
        <w:t>города Чебоксары</w:t>
      </w:r>
    </w:p>
    <w:p w:rsidR="006C7A24" w:rsidRPr="001F2164" w:rsidRDefault="006C7A24" w:rsidP="00803890">
      <w:pPr>
        <w:pStyle w:val="af7"/>
        <w:spacing w:line="276" w:lineRule="auto"/>
        <w:ind w:left="5245"/>
        <w:rPr>
          <w:sz w:val="28"/>
          <w:szCs w:val="28"/>
        </w:rPr>
      </w:pPr>
      <w:r w:rsidRPr="001F2164">
        <w:rPr>
          <w:sz w:val="28"/>
          <w:szCs w:val="28"/>
        </w:rPr>
        <w:t>от _____________ № _________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9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828"/>
      <w:bookmarkEnd w:id="13"/>
      <w:r w:rsidRPr="001F2164">
        <w:rPr>
          <w:rFonts w:ascii="Times New Roman" w:hAnsi="Times New Roman" w:cs="Times New Roman"/>
          <w:sz w:val="28"/>
          <w:szCs w:val="28"/>
        </w:rPr>
        <w:t>СОСТАВ</w:t>
      </w:r>
    </w:p>
    <w:p w:rsidR="00600809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КОНКУРСНОЙ КОМИССИИ ПО ПОДВЕДЕНИЮ ИТОГОВ</w:t>
      </w:r>
    </w:p>
    <w:p w:rsidR="00600809" w:rsidRPr="001F2164" w:rsidRDefault="00600809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МУНИЦИПАЛЬНОГО ЭТАПА РЕСПУБЛИКАНСКОГО КОНКУРСА</w:t>
      </w:r>
    </w:p>
    <w:p w:rsidR="00600809" w:rsidRPr="001F2164" w:rsidRDefault="00992B25" w:rsidP="008038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64">
        <w:rPr>
          <w:rFonts w:ascii="Times New Roman" w:hAnsi="Times New Roman" w:cs="Times New Roman"/>
          <w:sz w:val="28"/>
          <w:szCs w:val="28"/>
        </w:rPr>
        <w:t>«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ПРЕДПРИНИМАТЕЛЬ ГОДА </w:t>
      </w:r>
      <w:r w:rsidRPr="001F2164">
        <w:rPr>
          <w:rFonts w:ascii="Times New Roman" w:hAnsi="Times New Roman" w:cs="Times New Roman"/>
          <w:sz w:val="28"/>
          <w:szCs w:val="28"/>
        </w:rPr>
        <w:t>–</w:t>
      </w:r>
      <w:r w:rsidR="00600809" w:rsidRPr="001F2164">
        <w:rPr>
          <w:rFonts w:ascii="Times New Roman" w:hAnsi="Times New Roman" w:cs="Times New Roman"/>
          <w:sz w:val="28"/>
          <w:szCs w:val="28"/>
        </w:rPr>
        <w:t xml:space="preserve"> 2023</w:t>
      </w:r>
      <w:r w:rsidRPr="001F2164">
        <w:rPr>
          <w:rFonts w:ascii="Times New Roman" w:hAnsi="Times New Roman" w:cs="Times New Roman"/>
          <w:sz w:val="28"/>
          <w:szCs w:val="28"/>
        </w:rPr>
        <w:t>»</w:t>
      </w:r>
    </w:p>
    <w:p w:rsidR="00600809" w:rsidRPr="001F2164" w:rsidRDefault="00600809" w:rsidP="008038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40"/>
        <w:gridCol w:w="6009"/>
      </w:tblGrid>
      <w:tr w:rsidR="001F2164" w:rsidRPr="001F2164" w:rsidTr="006C7A24">
        <w:tc>
          <w:tcPr>
            <w:tcW w:w="3181" w:type="dxa"/>
          </w:tcPr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Васильев </w:t>
            </w:r>
          </w:p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Юрий Александрович</w:t>
            </w:r>
          </w:p>
        </w:tc>
        <w:tc>
          <w:tcPr>
            <w:tcW w:w="340" w:type="dxa"/>
          </w:tcPr>
          <w:p w:rsidR="006C7A24" w:rsidRPr="001F2164" w:rsidRDefault="006C7A24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9" w:type="dxa"/>
          </w:tcPr>
          <w:p w:rsidR="006C7A24" w:rsidRPr="001F2164" w:rsidRDefault="006C7A24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города по имущественным и земельным отношениям, председатель комиссии;</w:t>
            </w:r>
          </w:p>
        </w:tc>
      </w:tr>
      <w:tr w:rsidR="001F2164" w:rsidRPr="001F2164" w:rsidTr="006C7A24">
        <w:tc>
          <w:tcPr>
            <w:tcW w:w="3181" w:type="dxa"/>
          </w:tcPr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Соколова </w:t>
            </w:r>
          </w:p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Львовна</w:t>
            </w:r>
          </w:p>
        </w:tc>
        <w:tc>
          <w:tcPr>
            <w:tcW w:w="340" w:type="dxa"/>
          </w:tcPr>
          <w:p w:rsidR="006C7A24" w:rsidRPr="001F2164" w:rsidRDefault="006C7A24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9" w:type="dxa"/>
          </w:tcPr>
          <w:p w:rsidR="006C7A24" w:rsidRPr="001F2164" w:rsidRDefault="006C7A24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управления потребительского рынка и предпринимательства администрации города Чебоксары, </w:t>
            </w:r>
            <w:r w:rsidR="00BA54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</w:t>
            </w: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комиссии</w:t>
            </w:r>
            <w:r w:rsidR="00BA54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BA5417" w:rsidRPr="001F2164" w:rsidTr="006C7A24">
        <w:tc>
          <w:tcPr>
            <w:tcW w:w="3181" w:type="dxa"/>
          </w:tcPr>
          <w:p w:rsidR="00BA5417" w:rsidRPr="001F2164" w:rsidRDefault="00BA5417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 Михаил Александрович</w:t>
            </w:r>
          </w:p>
        </w:tc>
        <w:tc>
          <w:tcPr>
            <w:tcW w:w="340" w:type="dxa"/>
          </w:tcPr>
          <w:p w:rsidR="00BA5417" w:rsidRPr="001F2164" w:rsidRDefault="00BA5417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9" w:type="dxa"/>
          </w:tcPr>
          <w:p w:rsidR="00BA5417" w:rsidRPr="001F2164" w:rsidRDefault="00BA5417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 начальника отдела предпринимательства и защиты прав потребителей управления по развитию потребительского рынка и предпринимательства администрации города Чебоксары, секретарь комиссии;</w:t>
            </w:r>
          </w:p>
        </w:tc>
      </w:tr>
      <w:tr w:rsidR="001F2164" w:rsidRPr="001F2164" w:rsidTr="006C7A24">
        <w:tc>
          <w:tcPr>
            <w:tcW w:w="9530" w:type="dxa"/>
            <w:gridSpan w:val="3"/>
          </w:tcPr>
          <w:p w:rsidR="006C7A24" w:rsidRPr="001F2164" w:rsidRDefault="006C7A24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1F2164" w:rsidRPr="001F2164" w:rsidTr="006C7A24">
        <w:tc>
          <w:tcPr>
            <w:tcW w:w="3181" w:type="dxa"/>
          </w:tcPr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Андреев </w:t>
            </w:r>
          </w:p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Александрович</w:t>
            </w:r>
          </w:p>
        </w:tc>
        <w:tc>
          <w:tcPr>
            <w:tcW w:w="340" w:type="dxa"/>
          </w:tcPr>
          <w:p w:rsidR="006C7A24" w:rsidRPr="001F2164" w:rsidRDefault="006C7A24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9" w:type="dxa"/>
          </w:tcPr>
          <w:p w:rsidR="006C7A24" w:rsidRPr="001F2164" w:rsidRDefault="006C7A24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исполнительный директор Чувашского регионального отделения «Опора России» (по согласованию);</w:t>
            </w:r>
          </w:p>
        </w:tc>
      </w:tr>
      <w:tr w:rsidR="001F2164" w:rsidRPr="001F2164" w:rsidTr="006C7A24">
        <w:tc>
          <w:tcPr>
            <w:tcW w:w="3181" w:type="dxa"/>
            <w:hideMark/>
          </w:tcPr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Григорьев </w:t>
            </w:r>
          </w:p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Владислав Алексеевич</w:t>
            </w:r>
          </w:p>
        </w:tc>
        <w:tc>
          <w:tcPr>
            <w:tcW w:w="340" w:type="dxa"/>
            <w:hideMark/>
          </w:tcPr>
          <w:p w:rsidR="006C7A24" w:rsidRPr="001F2164" w:rsidRDefault="006C7A24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9" w:type="dxa"/>
            <w:hideMark/>
          </w:tcPr>
          <w:p w:rsidR="006C7A24" w:rsidRPr="001F2164" w:rsidRDefault="006C7A24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Чебоксарского городского Собрания депутатов седьмого созыва (по согласованию);</w:t>
            </w:r>
          </w:p>
        </w:tc>
      </w:tr>
      <w:tr w:rsidR="001F2164" w:rsidRPr="001F2164" w:rsidTr="006C7A24">
        <w:tc>
          <w:tcPr>
            <w:tcW w:w="3181" w:type="dxa"/>
            <w:hideMark/>
          </w:tcPr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Наумов </w:t>
            </w:r>
          </w:p>
          <w:p w:rsidR="006C7A24" w:rsidRPr="001F2164" w:rsidRDefault="006C7A24" w:rsidP="008038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Андриян Львович</w:t>
            </w:r>
          </w:p>
        </w:tc>
        <w:tc>
          <w:tcPr>
            <w:tcW w:w="340" w:type="dxa"/>
            <w:hideMark/>
          </w:tcPr>
          <w:p w:rsidR="006C7A24" w:rsidRPr="001F2164" w:rsidRDefault="006C7A24" w:rsidP="00803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9" w:type="dxa"/>
            <w:hideMark/>
          </w:tcPr>
          <w:p w:rsidR="006C7A24" w:rsidRPr="001F2164" w:rsidRDefault="006C7A24" w:rsidP="008038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экономического анализа, стратегического планирования и прогнозирования управления развития экономики администрации города Чебоксары.</w:t>
            </w:r>
          </w:p>
        </w:tc>
      </w:tr>
    </w:tbl>
    <w:p w:rsidR="00600809" w:rsidRPr="001F2164" w:rsidRDefault="006C7A24" w:rsidP="00803890">
      <w:pPr>
        <w:tabs>
          <w:tab w:val="left" w:pos="132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F2164">
        <w:rPr>
          <w:rFonts w:eastAsia="Calibri"/>
          <w:sz w:val="28"/>
          <w:szCs w:val="28"/>
          <w:lang w:eastAsia="en-US"/>
        </w:rPr>
        <w:t>__________________________________</w:t>
      </w:r>
    </w:p>
    <w:sectPr w:rsidR="00600809" w:rsidRPr="001F2164" w:rsidSect="0005476A">
      <w:pgSz w:w="11906" w:h="16838"/>
      <w:pgMar w:top="1135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24" w:rsidRDefault="00384824" w:rsidP="001F2164">
      <w:r>
        <w:separator/>
      </w:r>
    </w:p>
  </w:endnote>
  <w:endnote w:type="continuationSeparator" w:id="0">
    <w:p w:rsidR="00384824" w:rsidRDefault="00384824" w:rsidP="001F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1A" w:rsidRPr="001F2164" w:rsidRDefault="00C6111A" w:rsidP="001F2164">
    <w:pPr>
      <w:pStyle w:val="af"/>
      <w:jc w:val="right"/>
      <w:rPr>
        <w:sz w:val="16"/>
        <w:szCs w:val="16"/>
      </w:rPr>
    </w:pPr>
    <w:r>
      <w:rPr>
        <w:sz w:val="16"/>
        <w:szCs w:val="16"/>
      </w:rPr>
      <w:t>014-3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24" w:rsidRDefault="00384824" w:rsidP="001F2164">
      <w:r>
        <w:separator/>
      </w:r>
    </w:p>
  </w:footnote>
  <w:footnote w:type="continuationSeparator" w:id="0">
    <w:p w:rsidR="00384824" w:rsidRDefault="00384824" w:rsidP="001F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375885"/>
      <w:docPartObj>
        <w:docPartGallery w:val="Page Numbers (Top of Page)"/>
        <w:docPartUnique/>
      </w:docPartObj>
    </w:sdtPr>
    <w:sdtContent>
      <w:p w:rsidR="00C6111A" w:rsidRDefault="00C611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E1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E5E"/>
    <w:multiLevelType w:val="hybridMultilevel"/>
    <w:tmpl w:val="5F8608EC"/>
    <w:lvl w:ilvl="0" w:tplc="9F224D9E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4B8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AB1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25D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40A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C24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C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80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8B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3780F"/>
    <w:multiLevelType w:val="hybridMultilevel"/>
    <w:tmpl w:val="A8F66304"/>
    <w:lvl w:ilvl="0" w:tplc="D5D282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75029AA"/>
    <w:multiLevelType w:val="hybridMultilevel"/>
    <w:tmpl w:val="5734E8F6"/>
    <w:lvl w:ilvl="0" w:tplc="EAD81D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45F0">
      <w:start w:val="1"/>
      <w:numFmt w:val="lowerLetter"/>
      <w:lvlText w:val="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63EC0">
      <w:start w:val="1"/>
      <w:numFmt w:val="lowerRoman"/>
      <w:lvlText w:val="%3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C840">
      <w:start w:val="2"/>
      <w:numFmt w:val="decimal"/>
      <w:lvlRestart w:val="0"/>
      <w:lvlText w:val="%4.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6A816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AA096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0D920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21AE4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0E16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5E7C36"/>
    <w:multiLevelType w:val="hybridMultilevel"/>
    <w:tmpl w:val="03FADF78"/>
    <w:lvl w:ilvl="0" w:tplc="BFF6CC6C">
      <w:start w:val="1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534B59C">
      <w:start w:val="1"/>
      <w:numFmt w:val="decimal"/>
      <w:lvlText w:val="%2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A899A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8243E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CDEA8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C2F90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251D0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E752C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8BD84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BC4277"/>
    <w:multiLevelType w:val="hybridMultilevel"/>
    <w:tmpl w:val="BD0270CA"/>
    <w:lvl w:ilvl="0" w:tplc="30BE3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875F4F"/>
    <w:multiLevelType w:val="multilevel"/>
    <w:tmpl w:val="4256696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38320277"/>
    <w:multiLevelType w:val="hybridMultilevel"/>
    <w:tmpl w:val="597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12957"/>
    <w:multiLevelType w:val="hybridMultilevel"/>
    <w:tmpl w:val="35A69B28"/>
    <w:lvl w:ilvl="0" w:tplc="BA6E9484">
      <w:start w:val="5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E18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011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05D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8C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85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A51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AFE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A6A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FF75AA"/>
    <w:multiLevelType w:val="multilevel"/>
    <w:tmpl w:val="915C21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B663AC8"/>
    <w:multiLevelType w:val="hybridMultilevel"/>
    <w:tmpl w:val="0322AC90"/>
    <w:lvl w:ilvl="0" w:tplc="EFF6683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C78319E"/>
    <w:multiLevelType w:val="multilevel"/>
    <w:tmpl w:val="8AA8E44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A005249"/>
    <w:multiLevelType w:val="hybridMultilevel"/>
    <w:tmpl w:val="F50A1D3E"/>
    <w:lvl w:ilvl="0" w:tplc="55BC990A">
      <w:start w:val="1"/>
      <w:numFmt w:val="decimal"/>
      <w:lvlText w:val="%1)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C71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8C3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C27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CB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0D4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23A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2C9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6A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E270D8"/>
    <w:multiLevelType w:val="hybridMultilevel"/>
    <w:tmpl w:val="A2FAB8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01808"/>
    <w:multiLevelType w:val="hybridMultilevel"/>
    <w:tmpl w:val="254AFFB2"/>
    <w:lvl w:ilvl="0" w:tplc="13D4044A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A702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4B39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470E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ABA4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28CA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2DCB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C06AA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4AD69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D"/>
    <w:rsid w:val="00015B37"/>
    <w:rsid w:val="00017F4D"/>
    <w:rsid w:val="00031B8C"/>
    <w:rsid w:val="0004320B"/>
    <w:rsid w:val="00047DEA"/>
    <w:rsid w:val="0005476A"/>
    <w:rsid w:val="00072973"/>
    <w:rsid w:val="000B776F"/>
    <w:rsid w:val="000C123F"/>
    <w:rsid w:val="000D5531"/>
    <w:rsid w:val="000F58B6"/>
    <w:rsid w:val="00104CB3"/>
    <w:rsid w:val="00137173"/>
    <w:rsid w:val="001522BC"/>
    <w:rsid w:val="0015723D"/>
    <w:rsid w:val="00177C19"/>
    <w:rsid w:val="00183684"/>
    <w:rsid w:val="00184F8F"/>
    <w:rsid w:val="001A58E0"/>
    <w:rsid w:val="001D7B26"/>
    <w:rsid w:val="001F2164"/>
    <w:rsid w:val="0022040F"/>
    <w:rsid w:val="0025698D"/>
    <w:rsid w:val="0027132B"/>
    <w:rsid w:val="00281E63"/>
    <w:rsid w:val="002964A6"/>
    <w:rsid w:val="002C6090"/>
    <w:rsid w:val="002D17DF"/>
    <w:rsid w:val="00336D8B"/>
    <w:rsid w:val="0035155F"/>
    <w:rsid w:val="00384824"/>
    <w:rsid w:val="00387DD9"/>
    <w:rsid w:val="00393793"/>
    <w:rsid w:val="003F7950"/>
    <w:rsid w:val="00423585"/>
    <w:rsid w:val="004711E1"/>
    <w:rsid w:val="004925C4"/>
    <w:rsid w:val="004D217C"/>
    <w:rsid w:val="004F58A6"/>
    <w:rsid w:val="0053125D"/>
    <w:rsid w:val="00556857"/>
    <w:rsid w:val="005A7C93"/>
    <w:rsid w:val="005D7EED"/>
    <w:rsid w:val="005F0232"/>
    <w:rsid w:val="005F2D3D"/>
    <w:rsid w:val="005F31AB"/>
    <w:rsid w:val="00600809"/>
    <w:rsid w:val="00623BFD"/>
    <w:rsid w:val="006445AD"/>
    <w:rsid w:val="00653BF0"/>
    <w:rsid w:val="00685CE3"/>
    <w:rsid w:val="006C7A24"/>
    <w:rsid w:val="006D67E0"/>
    <w:rsid w:val="006F59C4"/>
    <w:rsid w:val="00743E5A"/>
    <w:rsid w:val="00745E67"/>
    <w:rsid w:val="007554B1"/>
    <w:rsid w:val="00770D9C"/>
    <w:rsid w:val="00781DCA"/>
    <w:rsid w:val="00795204"/>
    <w:rsid w:val="007C5424"/>
    <w:rsid w:val="007D496F"/>
    <w:rsid w:val="007F076F"/>
    <w:rsid w:val="00803890"/>
    <w:rsid w:val="00841FD6"/>
    <w:rsid w:val="008477FA"/>
    <w:rsid w:val="00873477"/>
    <w:rsid w:val="008B3C20"/>
    <w:rsid w:val="008C38B0"/>
    <w:rsid w:val="008D50E7"/>
    <w:rsid w:val="00911874"/>
    <w:rsid w:val="009528B1"/>
    <w:rsid w:val="00962AF0"/>
    <w:rsid w:val="009735F4"/>
    <w:rsid w:val="00992B25"/>
    <w:rsid w:val="009B1D18"/>
    <w:rsid w:val="00A31D6E"/>
    <w:rsid w:val="00A33322"/>
    <w:rsid w:val="00A36F92"/>
    <w:rsid w:val="00A54930"/>
    <w:rsid w:val="00A66A4A"/>
    <w:rsid w:val="00A740B1"/>
    <w:rsid w:val="00A7604D"/>
    <w:rsid w:val="00A87F1D"/>
    <w:rsid w:val="00AD38D6"/>
    <w:rsid w:val="00AF3084"/>
    <w:rsid w:val="00B3394D"/>
    <w:rsid w:val="00B5321B"/>
    <w:rsid w:val="00B81225"/>
    <w:rsid w:val="00BA5417"/>
    <w:rsid w:val="00BE48FB"/>
    <w:rsid w:val="00C0360E"/>
    <w:rsid w:val="00C23BBB"/>
    <w:rsid w:val="00C32993"/>
    <w:rsid w:val="00C33E31"/>
    <w:rsid w:val="00C358E7"/>
    <w:rsid w:val="00C6111A"/>
    <w:rsid w:val="00CB69FB"/>
    <w:rsid w:val="00CC4A41"/>
    <w:rsid w:val="00CC57D2"/>
    <w:rsid w:val="00CE7467"/>
    <w:rsid w:val="00D336F6"/>
    <w:rsid w:val="00D3498D"/>
    <w:rsid w:val="00D34E5D"/>
    <w:rsid w:val="00D61C2A"/>
    <w:rsid w:val="00E30D9D"/>
    <w:rsid w:val="00E369C3"/>
    <w:rsid w:val="00E37869"/>
    <w:rsid w:val="00E74241"/>
    <w:rsid w:val="00E77625"/>
    <w:rsid w:val="00E80FD1"/>
    <w:rsid w:val="00E857B2"/>
    <w:rsid w:val="00E91E72"/>
    <w:rsid w:val="00EC6BF9"/>
    <w:rsid w:val="00ED3CA5"/>
    <w:rsid w:val="00EE218E"/>
    <w:rsid w:val="00EE5A74"/>
    <w:rsid w:val="00EF692B"/>
    <w:rsid w:val="00F42927"/>
    <w:rsid w:val="00F741F4"/>
    <w:rsid w:val="00F83DC7"/>
    <w:rsid w:val="00F90C77"/>
    <w:rsid w:val="00F931F9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4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98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498D"/>
    <w:rPr>
      <w:rFonts w:ascii="Arial" w:eastAsia="Calibri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D3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4320B"/>
    <w:pPr>
      <w:ind w:left="720"/>
      <w:contextualSpacing/>
    </w:pPr>
  </w:style>
  <w:style w:type="paragraph" w:customStyle="1" w:styleId="ConsPlusNormal">
    <w:name w:val="ConsPlusNormal"/>
    <w:link w:val="ConsPlusNormal0"/>
    <w:rsid w:val="00EC6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40F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D50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F59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22040F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22040F"/>
    <w:pPr>
      <w:spacing w:before="100" w:beforeAutospacing="1" w:after="100" w:afterAutospacing="1"/>
    </w:pPr>
    <w:rPr>
      <w:rFonts w:ascii="Calibri" w:eastAsia="Malgun Gothic" w:hAnsi="Calibri"/>
    </w:rPr>
  </w:style>
  <w:style w:type="paragraph" w:customStyle="1" w:styleId="s1">
    <w:name w:val="s_1"/>
    <w:basedOn w:val="a"/>
    <w:rsid w:val="0022040F"/>
    <w:pPr>
      <w:spacing w:before="100" w:beforeAutospacing="1" w:after="100" w:afterAutospacing="1"/>
    </w:pPr>
    <w:rPr>
      <w:rFonts w:ascii="Calibri" w:eastAsia="Malgun Gothic" w:hAnsi="Calibri"/>
    </w:rPr>
  </w:style>
  <w:style w:type="paragraph" w:styleId="a6">
    <w:name w:val="Document Map"/>
    <w:basedOn w:val="a"/>
    <w:link w:val="a7"/>
    <w:semiHidden/>
    <w:rsid w:val="0022040F"/>
    <w:pPr>
      <w:shd w:val="clear" w:color="auto" w:fill="000080"/>
    </w:pPr>
    <w:rPr>
      <w:rFonts w:ascii="Tahoma" w:eastAsia="Malgun Gothic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22040F"/>
    <w:rPr>
      <w:rFonts w:ascii="Tahoma" w:eastAsia="Malgun Gothic" w:hAnsi="Tahoma" w:cs="Tahoma"/>
      <w:sz w:val="24"/>
      <w:szCs w:val="24"/>
      <w:shd w:val="clear" w:color="auto" w:fill="00008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22040F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paragraph" w:customStyle="1" w:styleId="a9">
    <w:name w:val="Прижатый влево"/>
    <w:basedOn w:val="a"/>
    <w:next w:val="a"/>
    <w:uiPriority w:val="99"/>
    <w:rsid w:val="0022040F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paragraph" w:styleId="aa">
    <w:name w:val="Normal (Web)"/>
    <w:basedOn w:val="a"/>
    <w:rsid w:val="0022040F"/>
    <w:pPr>
      <w:spacing w:before="100" w:beforeAutospacing="1" w:after="119"/>
    </w:pPr>
    <w:rPr>
      <w:rFonts w:eastAsia="Malgun Gothic"/>
    </w:rPr>
  </w:style>
  <w:style w:type="paragraph" w:styleId="ab">
    <w:name w:val="Balloon Text"/>
    <w:basedOn w:val="a"/>
    <w:link w:val="ac"/>
    <w:uiPriority w:val="99"/>
    <w:semiHidden/>
    <w:unhideWhenUsed/>
    <w:rsid w:val="0022040F"/>
    <w:rPr>
      <w:rFonts w:ascii="Segoe UI" w:eastAsia="Malgun Gothic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040F"/>
    <w:rPr>
      <w:rFonts w:ascii="Segoe UI" w:eastAsia="Malgun Gothic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22040F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e">
    <w:name w:val="Верхний колонтитул Знак"/>
    <w:basedOn w:val="a0"/>
    <w:link w:val="ad"/>
    <w:uiPriority w:val="99"/>
    <w:rsid w:val="0022040F"/>
    <w:rPr>
      <w:rFonts w:ascii="Times New Roman" w:eastAsia="Malgun Gothic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2040F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f0">
    <w:name w:val="Нижний колонтитул Знак"/>
    <w:basedOn w:val="a0"/>
    <w:link w:val="af"/>
    <w:uiPriority w:val="99"/>
    <w:rsid w:val="0022040F"/>
    <w:rPr>
      <w:rFonts w:ascii="Times New Roman" w:eastAsia="Malgun Gothic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2040F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22040F"/>
    <w:pPr>
      <w:suppressAutoHyphens/>
      <w:spacing w:after="140" w:line="288" w:lineRule="auto"/>
    </w:pPr>
    <w:rPr>
      <w:rFonts w:ascii="Century" w:hAnsi="Century"/>
      <w:sz w:val="20"/>
      <w:szCs w:val="20"/>
      <w:lang w:val="en-US"/>
    </w:rPr>
  </w:style>
  <w:style w:type="character" w:customStyle="1" w:styleId="af3">
    <w:name w:val="Основной текст Знак"/>
    <w:basedOn w:val="a0"/>
    <w:link w:val="af2"/>
    <w:rsid w:val="0022040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f4">
    <w:name w:val="Содержимое таблицы"/>
    <w:basedOn w:val="a"/>
    <w:rsid w:val="0022040F"/>
    <w:pPr>
      <w:suppressLineNumbers/>
      <w:suppressAutoHyphens/>
    </w:pPr>
    <w:rPr>
      <w:rFonts w:ascii="Century" w:hAnsi="Century"/>
      <w:sz w:val="20"/>
      <w:szCs w:val="20"/>
      <w:lang w:val="en-US"/>
    </w:rPr>
  </w:style>
  <w:style w:type="character" w:customStyle="1" w:styleId="af5">
    <w:name w:val="Гипертекстовая ссылка"/>
    <w:uiPriority w:val="99"/>
    <w:rsid w:val="0022040F"/>
    <w:rPr>
      <w:rFonts w:cs="Times New Roman"/>
      <w:b w:val="0"/>
      <w:color w:val="106BBE"/>
    </w:rPr>
  </w:style>
  <w:style w:type="paragraph" w:customStyle="1" w:styleId="ConsPlusTitle">
    <w:name w:val="ConsPlusTitle"/>
    <w:rsid w:val="006008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008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53125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3125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31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125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312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4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98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498D"/>
    <w:rPr>
      <w:rFonts w:ascii="Arial" w:eastAsia="Calibri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D3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4320B"/>
    <w:pPr>
      <w:ind w:left="720"/>
      <w:contextualSpacing/>
    </w:pPr>
  </w:style>
  <w:style w:type="paragraph" w:customStyle="1" w:styleId="ConsPlusNormal">
    <w:name w:val="ConsPlusNormal"/>
    <w:link w:val="ConsPlusNormal0"/>
    <w:rsid w:val="00EC6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40F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D50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F59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22040F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22040F"/>
    <w:pPr>
      <w:spacing w:before="100" w:beforeAutospacing="1" w:after="100" w:afterAutospacing="1"/>
    </w:pPr>
    <w:rPr>
      <w:rFonts w:ascii="Calibri" w:eastAsia="Malgun Gothic" w:hAnsi="Calibri"/>
    </w:rPr>
  </w:style>
  <w:style w:type="paragraph" w:customStyle="1" w:styleId="s1">
    <w:name w:val="s_1"/>
    <w:basedOn w:val="a"/>
    <w:rsid w:val="0022040F"/>
    <w:pPr>
      <w:spacing w:before="100" w:beforeAutospacing="1" w:after="100" w:afterAutospacing="1"/>
    </w:pPr>
    <w:rPr>
      <w:rFonts w:ascii="Calibri" w:eastAsia="Malgun Gothic" w:hAnsi="Calibri"/>
    </w:rPr>
  </w:style>
  <w:style w:type="paragraph" w:styleId="a6">
    <w:name w:val="Document Map"/>
    <w:basedOn w:val="a"/>
    <w:link w:val="a7"/>
    <w:semiHidden/>
    <w:rsid w:val="0022040F"/>
    <w:pPr>
      <w:shd w:val="clear" w:color="auto" w:fill="000080"/>
    </w:pPr>
    <w:rPr>
      <w:rFonts w:ascii="Tahoma" w:eastAsia="Malgun Gothic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22040F"/>
    <w:rPr>
      <w:rFonts w:ascii="Tahoma" w:eastAsia="Malgun Gothic" w:hAnsi="Tahoma" w:cs="Tahoma"/>
      <w:sz w:val="24"/>
      <w:szCs w:val="24"/>
      <w:shd w:val="clear" w:color="auto" w:fill="00008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22040F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paragraph" w:customStyle="1" w:styleId="a9">
    <w:name w:val="Прижатый влево"/>
    <w:basedOn w:val="a"/>
    <w:next w:val="a"/>
    <w:uiPriority w:val="99"/>
    <w:rsid w:val="0022040F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paragraph" w:styleId="aa">
    <w:name w:val="Normal (Web)"/>
    <w:basedOn w:val="a"/>
    <w:rsid w:val="0022040F"/>
    <w:pPr>
      <w:spacing w:before="100" w:beforeAutospacing="1" w:after="119"/>
    </w:pPr>
    <w:rPr>
      <w:rFonts w:eastAsia="Malgun Gothic"/>
    </w:rPr>
  </w:style>
  <w:style w:type="paragraph" w:styleId="ab">
    <w:name w:val="Balloon Text"/>
    <w:basedOn w:val="a"/>
    <w:link w:val="ac"/>
    <w:uiPriority w:val="99"/>
    <w:semiHidden/>
    <w:unhideWhenUsed/>
    <w:rsid w:val="0022040F"/>
    <w:rPr>
      <w:rFonts w:ascii="Segoe UI" w:eastAsia="Malgun Gothic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040F"/>
    <w:rPr>
      <w:rFonts w:ascii="Segoe UI" w:eastAsia="Malgun Gothic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22040F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e">
    <w:name w:val="Верхний колонтитул Знак"/>
    <w:basedOn w:val="a0"/>
    <w:link w:val="ad"/>
    <w:uiPriority w:val="99"/>
    <w:rsid w:val="0022040F"/>
    <w:rPr>
      <w:rFonts w:ascii="Times New Roman" w:eastAsia="Malgun Gothic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2040F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f0">
    <w:name w:val="Нижний колонтитул Знак"/>
    <w:basedOn w:val="a0"/>
    <w:link w:val="af"/>
    <w:uiPriority w:val="99"/>
    <w:rsid w:val="0022040F"/>
    <w:rPr>
      <w:rFonts w:ascii="Times New Roman" w:eastAsia="Malgun Gothic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2040F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22040F"/>
    <w:pPr>
      <w:suppressAutoHyphens/>
      <w:spacing w:after="140" w:line="288" w:lineRule="auto"/>
    </w:pPr>
    <w:rPr>
      <w:rFonts w:ascii="Century" w:hAnsi="Century"/>
      <w:sz w:val="20"/>
      <w:szCs w:val="20"/>
      <w:lang w:val="en-US"/>
    </w:rPr>
  </w:style>
  <w:style w:type="character" w:customStyle="1" w:styleId="af3">
    <w:name w:val="Основной текст Знак"/>
    <w:basedOn w:val="a0"/>
    <w:link w:val="af2"/>
    <w:rsid w:val="0022040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f4">
    <w:name w:val="Содержимое таблицы"/>
    <w:basedOn w:val="a"/>
    <w:rsid w:val="0022040F"/>
    <w:pPr>
      <w:suppressLineNumbers/>
      <w:suppressAutoHyphens/>
    </w:pPr>
    <w:rPr>
      <w:rFonts w:ascii="Century" w:hAnsi="Century"/>
      <w:sz w:val="20"/>
      <w:szCs w:val="20"/>
      <w:lang w:val="en-US"/>
    </w:rPr>
  </w:style>
  <w:style w:type="character" w:customStyle="1" w:styleId="af5">
    <w:name w:val="Гипертекстовая ссылка"/>
    <w:uiPriority w:val="99"/>
    <w:rsid w:val="0022040F"/>
    <w:rPr>
      <w:rFonts w:cs="Times New Roman"/>
      <w:b w:val="0"/>
      <w:color w:val="106BBE"/>
    </w:rPr>
  </w:style>
  <w:style w:type="paragraph" w:customStyle="1" w:styleId="ConsPlusTitle">
    <w:name w:val="ConsPlusTitle"/>
    <w:rsid w:val="006008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008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53125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3125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31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125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312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18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26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17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25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20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169" TargetMode="External"/><Relationship Id="rId24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23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28" Type="http://schemas.openxmlformats.org/officeDocument/2006/relationships/hyperlink" Target="https://login.consultant.ru/link/?req=doc&amp;base=LAW&amp;n=469771" TargetMode="External"/><Relationship Id="rId10" Type="http://schemas.openxmlformats.org/officeDocument/2006/relationships/hyperlink" Target="https://login.consultant.ru/link/?req=doc&amp;base=RLAW098&amp;n=171273&amp;dst=289264" TargetMode="External"/><Relationship Id="rId19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22" Type="http://schemas.openxmlformats.org/officeDocument/2006/relationships/hyperlink" Target="https://login.consultant.ru/link/?req=doc&amp;base=LAW&amp;n=439201" TargetMode="External"/><Relationship Id="rId27" Type="http://schemas.openxmlformats.org/officeDocument/2006/relationships/hyperlink" Target="file:///T:\Users\&#1054;&#1090;&#1076;&#1077;&#1083;%20&#1087;&#1088;&#1077;&#1076;&#1087;&#1088;&#1080;&#1085;&#1080;&#1084;&#1072;&#1090;&#1077;&#1083;&#1100;&#1089;&#1090;&#1074;&#1072;%20&#1080;%20&#1047;&#1055;&#1055;\__&#1054;&#1090;&#1076;&#1077;&#1083;%20&#1087;&#1088;&#1077;&#1076;&#1087;&#1088;&#1080;&#1085;&#1080;&#1084;&#1072;&#1090;&#1077;&#1083;&#1100;&#1089;&#1090;&#1074;&#1072;%20&#1080;%20&#1047;&#1055;&#1055;\-%201%20&#1055;&#1048;&#1057;&#1068;&#1052;&#1040;%202012-2024\_%20&#1054;&#1058;&#1042;&#1045;&#1058;&#1067;%20&#1085;&#1072;%20&#1046;&#1040;&#1051;&#1054;&#1041;&#1067;!!!!!!!!!!!!!!!!!!!!!!!!!!!!!!!!!!!!!!!!!!!!!!!!!!!!!!!!!!!!!!!!!!!!!!!!!!!!!!\2024%20&#1075;&#1086;&#1076;\&#8470;&#1040;180-7289%20&#1087;&#1088;&#1077;&#1076;-&#1083;&#1100;%20&#1075;&#1086;&#1076;&#1072;\&#1088;&#1072;&#1089;&#1087;&#1086;&#1088;&#1103;&#1078;&#1077;&#1085;&#1080;&#1077;%20&#1085;&#1072;%20&#1082;&#1086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6730</Words>
  <Characters>38366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gcheb_torg13</dc:creator>
  <cp:lastModifiedBy>gcheb_just4</cp:lastModifiedBy>
  <cp:revision>2</cp:revision>
  <cp:lastPrinted>2024-04-27T06:55:00Z</cp:lastPrinted>
  <dcterms:created xsi:type="dcterms:W3CDTF">2024-04-27T06:55:00Z</dcterms:created>
  <dcterms:modified xsi:type="dcterms:W3CDTF">2024-04-27T06:55:00Z</dcterms:modified>
</cp:coreProperties>
</file>