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46"/>
        <w:gridCol w:w="1439"/>
        <w:gridCol w:w="4085"/>
      </w:tblGrid>
      <w:tr w:rsidR="004C0D3D" w:rsidRPr="004B4D39" w:rsidTr="004C0D3D">
        <w:trPr>
          <w:cantSplit/>
          <w:trHeight w:val="542"/>
        </w:trPr>
        <w:tc>
          <w:tcPr>
            <w:tcW w:w="4046" w:type="dxa"/>
          </w:tcPr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21A61" w:rsidRDefault="00021A61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B4D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</w:tcPr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8500" cy="836930"/>
                  <wp:effectExtent l="0" t="0" r="6350" b="127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</w:tcPr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B4D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3D" w:rsidRPr="003C721C" w:rsidTr="004C0D3D">
        <w:trPr>
          <w:cantSplit/>
          <w:trHeight w:val="1785"/>
        </w:trPr>
        <w:tc>
          <w:tcPr>
            <w:tcW w:w="4046" w:type="dxa"/>
          </w:tcPr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ОКРУГĔН ДЕПУТАТСЕН ПУХĂВĚ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B26F2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2023</w:t>
            </w:r>
            <w:r w:rsidR="004C0D3D"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3C721C"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- мӗшӗ </w:t>
            </w:r>
            <w:r w:rsidR="006361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4C0D3D"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3C7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0D3D" w:rsidRPr="003C721C" w:rsidRDefault="004C0D3D" w:rsidP="0057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6361D4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C721C"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</w:t>
            </w:r>
            <w:r w:rsidR="004B26F2"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023 </w:t>
            </w:r>
            <w:r w:rsidR="004C0D3D"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D02BD4" w:rsidRPr="00D02BD4" w:rsidRDefault="00824356" w:rsidP="00D02BD4">
      <w:pPr>
        <w:tabs>
          <w:tab w:val="left" w:pos="4395"/>
          <w:tab w:val="left" w:pos="4536"/>
        </w:tabs>
        <w:spacing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  <w:r w:rsidRPr="00DF449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4C0D3D" w:rsidRPr="00DF4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2BD4" w:rsidRPr="00D02BD4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3E034D" w:rsidRPr="00DF4495" w:rsidRDefault="00D0603B" w:rsidP="003C721C">
      <w:pPr>
        <w:tabs>
          <w:tab w:val="left" w:pos="7371"/>
        </w:tabs>
        <w:spacing w:after="0" w:line="240" w:lineRule="auto"/>
        <w:ind w:right="18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7805" w:rsidRPr="003C721C" w:rsidRDefault="004E7805" w:rsidP="004E7805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034D" w:rsidRPr="003C721C" w:rsidRDefault="003E034D" w:rsidP="003E0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со стат</w:t>
      </w:r>
      <w:r w:rsidR="00576F33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ьями 31, 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  <w:r w:rsidR="00576F33" w:rsidRPr="003C721C">
        <w:rPr>
          <w:rFonts w:ascii="Times New Roman" w:eastAsia="Times New Roman" w:hAnsi="Times New Roman" w:cs="Times New Roman"/>
          <w:bCs/>
          <w:sz w:val="24"/>
          <w:szCs w:val="24"/>
        </w:rPr>
        <w:t>, 33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Градостро</w:t>
      </w:r>
      <w:r w:rsidR="00D0603B" w:rsidRPr="003C721C">
        <w:rPr>
          <w:rFonts w:ascii="Times New Roman" w:eastAsia="Times New Roman" w:hAnsi="Times New Roman" w:cs="Times New Roman"/>
          <w:bCs/>
          <w:sz w:val="24"/>
          <w:szCs w:val="24"/>
        </w:rPr>
        <w:t>ительного Кодекса РФ, Федеральн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</w:t>
      </w:r>
      <w:r w:rsidR="00D0603B" w:rsidRPr="003C721C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Законом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 от 18.10.2004 № 19 «Об организации местного самоуправления в Чувашской Республике», Уставом Цивильского муниципального округа</w:t>
      </w:r>
      <w:r w:rsidR="006649D8" w:rsidRPr="003C721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603B" w:rsidRPr="003C721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6649D8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ешением Собрания депутатов Цивильского муниципального округа Чувашской Республики от 27.01.2023 №10-9 «О правопреемстве органов местного самоуправления Цивильского муниципального округа Чувашской Республики» </w:t>
      </w:r>
    </w:p>
    <w:p w:rsidR="003E034D" w:rsidRPr="00D02BD4" w:rsidRDefault="003E034D" w:rsidP="00D02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D3D" w:rsidRPr="00D02BD4" w:rsidRDefault="004C0D3D" w:rsidP="00D02BD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D4">
        <w:rPr>
          <w:rFonts w:ascii="Times New Roman" w:hAnsi="Times New Roman" w:cs="Times New Roman"/>
          <w:b/>
          <w:sz w:val="24"/>
          <w:szCs w:val="24"/>
        </w:rPr>
        <w:t>СОБРАНИЕ ДЕПУТАТОВ ЦИВИЛЬСКОГО МУНИЦИПАЛЬНОГО ОКРУГА ЧУВАШСКОЙ РЕСПУБЛИКИ РЕШИЛО:</w:t>
      </w:r>
    </w:p>
    <w:p w:rsidR="003E034D" w:rsidRPr="00D02BD4" w:rsidRDefault="003E034D" w:rsidP="00D02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2BD4" w:rsidRPr="00D02BD4" w:rsidRDefault="00D02BD4" w:rsidP="00D02BD4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2BD4">
        <w:rPr>
          <w:rFonts w:ascii="Times New Roman" w:hAnsi="Times New Roman" w:cs="Times New Roman"/>
          <w:sz w:val="24"/>
          <w:szCs w:val="24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в границах земельного участка с кадастровым номером </w:t>
      </w:r>
      <w:r w:rsidRPr="00D02BD4">
        <w:rPr>
          <w:rFonts w:ascii="Times New Roman" w:hAnsi="Times New Roman" w:cs="Times New Roman"/>
          <w:bCs/>
          <w:sz w:val="24"/>
          <w:szCs w:val="24"/>
        </w:rPr>
        <w:t>21:20:060203:231</w:t>
      </w:r>
      <w:r w:rsidRPr="00D02BD4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Pr="00D02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2BD4">
        <w:rPr>
          <w:rFonts w:ascii="Times New Roman" w:hAnsi="Times New Roman" w:cs="Times New Roman"/>
          <w:sz w:val="24"/>
          <w:szCs w:val="24"/>
        </w:rPr>
        <w:t>Чувашская Республика - Чувашия, Цивильский муниципальный округ, в части уменьшения минимального предельного размера земельного участка с 0,06га до 0,0377га;</w:t>
      </w:r>
    </w:p>
    <w:p w:rsidR="003E034D" w:rsidRPr="00D02BD4" w:rsidRDefault="00DF4495" w:rsidP="00D02BD4">
      <w:pPr>
        <w:pStyle w:val="a3"/>
        <w:keepNext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BD4">
        <w:rPr>
          <w:rFonts w:ascii="Times New Roman" w:hAnsi="Times New Roman" w:cs="Times New Roman"/>
          <w:sz w:val="24"/>
          <w:szCs w:val="24"/>
        </w:rPr>
        <w:t xml:space="preserve">. </w:t>
      </w:r>
      <w:r w:rsidR="00AB4818" w:rsidRPr="00D02BD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</w:t>
      </w:r>
      <w:r w:rsidR="003C721C" w:rsidRPr="00D02BD4">
        <w:rPr>
          <w:rFonts w:ascii="Times New Roman" w:hAnsi="Times New Roman" w:cs="Times New Roman"/>
          <w:sz w:val="24"/>
          <w:szCs w:val="24"/>
        </w:rPr>
        <w:t xml:space="preserve"> </w:t>
      </w:r>
      <w:r w:rsidR="00D0603B" w:rsidRPr="00D02BD4">
        <w:rPr>
          <w:rFonts w:ascii="Times New Roman" w:hAnsi="Times New Roman" w:cs="Times New Roman"/>
          <w:sz w:val="24"/>
          <w:szCs w:val="24"/>
        </w:rPr>
        <w:t>(обнародования)</w:t>
      </w:r>
      <w:r w:rsidR="00AB4818" w:rsidRPr="00D02BD4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Цивильского муниципального округа в информационно-телекоммуникационной сети «Интернет».</w:t>
      </w:r>
    </w:p>
    <w:p w:rsidR="003C721C" w:rsidRPr="00D02BD4" w:rsidRDefault="003C721C" w:rsidP="00D02BD4">
      <w:pPr>
        <w:keepNext/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721C" w:rsidRPr="00D02BD4" w:rsidRDefault="003C721C" w:rsidP="00D02B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721C" w:rsidRPr="00D02BD4" w:rsidRDefault="003C721C" w:rsidP="00D02BD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02BD4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3C721C" w:rsidRPr="00D02BD4" w:rsidRDefault="003C721C" w:rsidP="00D02BD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02BD4">
        <w:rPr>
          <w:rFonts w:ascii="Times New Roman" w:hAnsi="Times New Roman" w:cs="Times New Roman"/>
          <w:color w:val="000000"/>
          <w:sz w:val="24"/>
          <w:szCs w:val="24"/>
        </w:rPr>
        <w:t xml:space="preserve">Цивильского муниципального </w:t>
      </w:r>
    </w:p>
    <w:p w:rsidR="003C721C" w:rsidRPr="003C721C" w:rsidRDefault="003C721C" w:rsidP="00D02BD4">
      <w:pPr>
        <w:tabs>
          <w:tab w:val="left" w:pos="7797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02BD4">
        <w:rPr>
          <w:rFonts w:ascii="Times New Roman" w:hAnsi="Times New Roman" w:cs="Times New Roman"/>
          <w:color w:val="000000"/>
          <w:sz w:val="24"/>
          <w:szCs w:val="24"/>
        </w:rPr>
        <w:t>округа Чувашской Республики</w:t>
      </w:r>
      <w:r w:rsidRPr="003C721C">
        <w:rPr>
          <w:rFonts w:ascii="Times New Roman" w:hAnsi="Times New Roman"/>
          <w:color w:val="000000"/>
          <w:sz w:val="24"/>
          <w:szCs w:val="24"/>
        </w:rPr>
        <w:tab/>
        <w:t>Т.В. Баранова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 xml:space="preserve">Глава Цивильского 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  <w:r w:rsidRPr="003C721C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C721C">
        <w:rPr>
          <w:rFonts w:ascii="Times New Roman" w:hAnsi="Times New Roman"/>
          <w:color w:val="000000"/>
          <w:sz w:val="24"/>
          <w:szCs w:val="24"/>
        </w:rPr>
        <w:t xml:space="preserve">     А.В. Иванов</w:t>
      </w:r>
    </w:p>
    <w:sectPr w:rsidR="003C721C" w:rsidRPr="003C721C" w:rsidSect="00DF4495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831" w:rsidRDefault="00022831" w:rsidP="00DE028D">
      <w:pPr>
        <w:spacing w:after="0" w:line="240" w:lineRule="auto"/>
      </w:pPr>
      <w:r>
        <w:separator/>
      </w:r>
    </w:p>
  </w:endnote>
  <w:endnote w:type="continuationSeparator" w:id="0">
    <w:p w:rsidR="00022831" w:rsidRDefault="00022831" w:rsidP="00DE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831" w:rsidRDefault="00022831" w:rsidP="00DE028D">
      <w:pPr>
        <w:spacing w:after="0" w:line="240" w:lineRule="auto"/>
      </w:pPr>
      <w:r>
        <w:separator/>
      </w:r>
    </w:p>
  </w:footnote>
  <w:footnote w:type="continuationSeparator" w:id="0">
    <w:p w:rsidR="00022831" w:rsidRDefault="00022831" w:rsidP="00DE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02AE"/>
    <w:multiLevelType w:val="hybridMultilevel"/>
    <w:tmpl w:val="66809406"/>
    <w:lvl w:ilvl="0" w:tplc="EE446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19E1229"/>
    <w:multiLevelType w:val="multilevel"/>
    <w:tmpl w:val="FC5040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709B4481"/>
    <w:multiLevelType w:val="multilevel"/>
    <w:tmpl w:val="73C0F5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199E"/>
    <w:rsid w:val="0001411A"/>
    <w:rsid w:val="00021A61"/>
    <w:rsid w:val="00022831"/>
    <w:rsid w:val="00064984"/>
    <w:rsid w:val="00074A48"/>
    <w:rsid w:val="000A4913"/>
    <w:rsid w:val="000B28E9"/>
    <w:rsid w:val="001058DB"/>
    <w:rsid w:val="00106BA8"/>
    <w:rsid w:val="00144901"/>
    <w:rsid w:val="001666C4"/>
    <w:rsid w:val="001A5117"/>
    <w:rsid w:val="001B04AD"/>
    <w:rsid w:val="001B668E"/>
    <w:rsid w:val="001C600A"/>
    <w:rsid w:val="001E4A37"/>
    <w:rsid w:val="0023192F"/>
    <w:rsid w:val="00234A70"/>
    <w:rsid w:val="00252B87"/>
    <w:rsid w:val="0029374C"/>
    <w:rsid w:val="002B3437"/>
    <w:rsid w:val="002B4665"/>
    <w:rsid w:val="002F07F5"/>
    <w:rsid w:val="003161A8"/>
    <w:rsid w:val="00316BCE"/>
    <w:rsid w:val="003C2547"/>
    <w:rsid w:val="003C721C"/>
    <w:rsid w:val="003E034D"/>
    <w:rsid w:val="003E5252"/>
    <w:rsid w:val="00475119"/>
    <w:rsid w:val="004843BB"/>
    <w:rsid w:val="00486D6F"/>
    <w:rsid w:val="004B26F2"/>
    <w:rsid w:val="004C0D3D"/>
    <w:rsid w:val="004C56AF"/>
    <w:rsid w:val="004E7805"/>
    <w:rsid w:val="004F2076"/>
    <w:rsid w:val="00505BA8"/>
    <w:rsid w:val="00537CCC"/>
    <w:rsid w:val="00576F33"/>
    <w:rsid w:val="005858E6"/>
    <w:rsid w:val="005A76E0"/>
    <w:rsid w:val="005B3123"/>
    <w:rsid w:val="005B78A9"/>
    <w:rsid w:val="006200B9"/>
    <w:rsid w:val="0063335F"/>
    <w:rsid w:val="006361D4"/>
    <w:rsid w:val="006603F9"/>
    <w:rsid w:val="006649D8"/>
    <w:rsid w:val="00676A66"/>
    <w:rsid w:val="006A6B82"/>
    <w:rsid w:val="006F3BB0"/>
    <w:rsid w:val="00713FD5"/>
    <w:rsid w:val="007400DD"/>
    <w:rsid w:val="0074538F"/>
    <w:rsid w:val="0075507C"/>
    <w:rsid w:val="0076070A"/>
    <w:rsid w:val="007C0A10"/>
    <w:rsid w:val="007D044A"/>
    <w:rsid w:val="007D7524"/>
    <w:rsid w:val="00824356"/>
    <w:rsid w:val="00835806"/>
    <w:rsid w:val="008648EE"/>
    <w:rsid w:val="008B6F93"/>
    <w:rsid w:val="008C4A0A"/>
    <w:rsid w:val="008F7494"/>
    <w:rsid w:val="00907557"/>
    <w:rsid w:val="00937E1A"/>
    <w:rsid w:val="00945F34"/>
    <w:rsid w:val="0098199E"/>
    <w:rsid w:val="00996CAD"/>
    <w:rsid w:val="00A05328"/>
    <w:rsid w:val="00A23E83"/>
    <w:rsid w:val="00A65D13"/>
    <w:rsid w:val="00A74233"/>
    <w:rsid w:val="00A8185B"/>
    <w:rsid w:val="00AB4818"/>
    <w:rsid w:val="00B151B1"/>
    <w:rsid w:val="00B2609D"/>
    <w:rsid w:val="00B31CC1"/>
    <w:rsid w:val="00B714CD"/>
    <w:rsid w:val="00B92FBB"/>
    <w:rsid w:val="00BA1A9B"/>
    <w:rsid w:val="00BA1FE9"/>
    <w:rsid w:val="00BB3FFD"/>
    <w:rsid w:val="00BD6033"/>
    <w:rsid w:val="00BF45B3"/>
    <w:rsid w:val="00C0072C"/>
    <w:rsid w:val="00CD34D2"/>
    <w:rsid w:val="00CF3B85"/>
    <w:rsid w:val="00D02BD4"/>
    <w:rsid w:val="00D0603B"/>
    <w:rsid w:val="00D4465A"/>
    <w:rsid w:val="00D62A28"/>
    <w:rsid w:val="00DE028D"/>
    <w:rsid w:val="00DF0FC1"/>
    <w:rsid w:val="00DF4495"/>
    <w:rsid w:val="00DF6B05"/>
    <w:rsid w:val="00E12A3E"/>
    <w:rsid w:val="00E5199E"/>
    <w:rsid w:val="00ED615D"/>
    <w:rsid w:val="00EF0439"/>
    <w:rsid w:val="00F4139F"/>
    <w:rsid w:val="00F415DC"/>
    <w:rsid w:val="00F57A9A"/>
    <w:rsid w:val="00F6401A"/>
    <w:rsid w:val="00F73BDC"/>
    <w:rsid w:val="00F83E4D"/>
    <w:rsid w:val="00FA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CC"/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zivil_zhkh3</cp:lastModifiedBy>
  <cp:revision>3</cp:revision>
  <cp:lastPrinted>2023-07-11T11:23:00Z</cp:lastPrinted>
  <dcterms:created xsi:type="dcterms:W3CDTF">2023-07-11T11:16:00Z</dcterms:created>
  <dcterms:modified xsi:type="dcterms:W3CDTF">2023-07-11T11:25:00Z</dcterms:modified>
</cp:coreProperties>
</file>