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A9" w:rsidRPr="00941D74" w:rsidRDefault="00941D74" w:rsidP="00941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D74">
        <w:rPr>
          <w:rFonts w:ascii="Times New Roman" w:hAnsi="Times New Roman" w:cs="Times New Roman"/>
          <w:sz w:val="24"/>
          <w:szCs w:val="24"/>
        </w:rPr>
        <w:t>На платформе «</w:t>
      </w:r>
      <w:proofErr w:type="spellStart"/>
      <w:r w:rsidRPr="00941D74">
        <w:rPr>
          <w:rFonts w:ascii="Times New Roman" w:hAnsi="Times New Roman" w:cs="Times New Roman"/>
          <w:sz w:val="24"/>
          <w:szCs w:val="24"/>
        </w:rPr>
        <w:t>Учитель.Club</w:t>
      </w:r>
      <w:proofErr w:type="spellEnd"/>
      <w:r w:rsidRPr="00941D74">
        <w:rPr>
          <w:rFonts w:ascii="Times New Roman" w:hAnsi="Times New Roman" w:cs="Times New Roman"/>
          <w:sz w:val="24"/>
          <w:szCs w:val="24"/>
        </w:rPr>
        <w:t>» ГК «Просвещение» опубликованы рекомендации для учителей по использованию учебников, включённых в федеральный перечень для использования при реализации учебного предмета «Основы безопасности и защиты Родины».</w:t>
      </w:r>
    </w:p>
    <w:p w:rsidR="00941D74" w:rsidRPr="00941D74" w:rsidRDefault="00941D74" w:rsidP="00941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D74">
        <w:rPr>
          <w:rFonts w:ascii="Times New Roman" w:hAnsi="Times New Roman" w:cs="Times New Roman"/>
          <w:sz w:val="24"/>
          <w:szCs w:val="24"/>
        </w:rPr>
        <w:t xml:space="preserve">Ознакомиться с материалами можно по ссылке: </w:t>
      </w:r>
      <w:hyperlink r:id="rId5" w:history="1">
        <w:r w:rsidRPr="00941D74">
          <w:rPr>
            <w:rStyle w:val="a3"/>
            <w:rFonts w:ascii="Times New Roman" w:hAnsi="Times New Roman" w:cs="Times New Roman"/>
            <w:sz w:val="24"/>
            <w:szCs w:val="24"/>
          </w:rPr>
          <w:t>https://edsoo.ru/2024/08/09/czifrovye-pomoshhniki-dlya-uchitel</w:t>
        </w:r>
        <w:bookmarkStart w:id="0" w:name="_GoBack"/>
        <w:bookmarkEnd w:id="0"/>
        <w:r w:rsidRPr="00941D74">
          <w:rPr>
            <w:rStyle w:val="a3"/>
            <w:rFonts w:ascii="Times New Roman" w:hAnsi="Times New Roman" w:cs="Times New Roman"/>
            <w:sz w:val="24"/>
            <w:szCs w:val="24"/>
          </w:rPr>
          <w:t>ej/</w:t>
        </w:r>
      </w:hyperlink>
    </w:p>
    <w:sectPr w:rsidR="00941D74" w:rsidRPr="0094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74"/>
    <w:rsid w:val="000A1944"/>
    <w:rsid w:val="00146C59"/>
    <w:rsid w:val="003D1179"/>
    <w:rsid w:val="004166A9"/>
    <w:rsid w:val="005F6213"/>
    <w:rsid w:val="008D7E37"/>
    <w:rsid w:val="00941D74"/>
    <w:rsid w:val="00E7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D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soo.ru/2024/08/09/czifrovye-pomoshhniki-dlya-uchitele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1</cp:revision>
  <dcterms:created xsi:type="dcterms:W3CDTF">2024-08-12T13:16:00Z</dcterms:created>
  <dcterms:modified xsi:type="dcterms:W3CDTF">2024-08-12T14:04:00Z</dcterms:modified>
</cp:coreProperties>
</file>