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65" w:rsidRDefault="00781E65" w:rsidP="00781E65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№ 1 к сводному годовому докладу</w:t>
      </w:r>
    </w:p>
    <w:p w:rsidR="00781E65" w:rsidRDefault="00781E65" w:rsidP="00781E65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 ходе реализации и об оценке эффективности</w:t>
      </w:r>
    </w:p>
    <w:p w:rsidR="00781E65" w:rsidRDefault="00781E65" w:rsidP="00781E65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муниципальных программ </w:t>
      </w:r>
      <w:r w:rsidR="00F85AC1">
        <w:rPr>
          <w:rFonts w:eastAsia="Calibri"/>
          <w:sz w:val="20"/>
          <w:szCs w:val="20"/>
          <w:lang w:eastAsia="en-US"/>
        </w:rPr>
        <w:t>Красноармейского муниципального округа</w:t>
      </w:r>
    </w:p>
    <w:p w:rsidR="00781E65" w:rsidRDefault="00781E65" w:rsidP="00781E65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Чувашской Республики за 202</w:t>
      </w:r>
      <w:r w:rsidR="001D1140">
        <w:rPr>
          <w:rFonts w:eastAsia="Calibri"/>
          <w:sz w:val="20"/>
          <w:szCs w:val="20"/>
          <w:lang w:eastAsia="en-US"/>
        </w:rPr>
        <w:t>2</w:t>
      </w:r>
      <w:r>
        <w:rPr>
          <w:rFonts w:eastAsia="Calibri"/>
          <w:sz w:val="20"/>
          <w:szCs w:val="20"/>
          <w:lang w:eastAsia="en-US"/>
        </w:rPr>
        <w:t xml:space="preserve"> год   </w:t>
      </w:r>
    </w:p>
    <w:p w:rsidR="00E53DE2" w:rsidRDefault="00E53DE2" w:rsidP="00E53DE2">
      <w:pPr>
        <w:jc w:val="both"/>
        <w:rPr>
          <w:szCs w:val="28"/>
        </w:rPr>
      </w:pPr>
    </w:p>
    <w:p w:rsidR="00E53DE2" w:rsidRDefault="00E53DE2" w:rsidP="00E53DE2">
      <w:pPr>
        <w:jc w:val="center"/>
        <w:rPr>
          <w:szCs w:val="28"/>
        </w:rPr>
      </w:pPr>
      <w:r>
        <w:rPr>
          <w:szCs w:val="28"/>
        </w:rPr>
        <w:t xml:space="preserve">Сведения о достижении значений целевых индикаторов и показателей муниципальной программы </w:t>
      </w:r>
      <w:r w:rsidR="00F85AC1">
        <w:rPr>
          <w:szCs w:val="28"/>
        </w:rPr>
        <w:t>Красноармейского муниципального округа</w:t>
      </w:r>
      <w:r>
        <w:rPr>
          <w:szCs w:val="28"/>
        </w:rPr>
        <w:t xml:space="preserve">, подпрограмм муниципальной программы </w:t>
      </w:r>
      <w:r w:rsidR="00F85AC1">
        <w:rPr>
          <w:szCs w:val="28"/>
        </w:rPr>
        <w:t>Красноармейского муниципального округа</w:t>
      </w:r>
      <w:r>
        <w:rPr>
          <w:szCs w:val="28"/>
        </w:rPr>
        <w:t xml:space="preserve">  </w:t>
      </w:r>
    </w:p>
    <w:p w:rsidR="00E53DE2" w:rsidRDefault="00E53DE2" w:rsidP="00E53DE2">
      <w:pPr>
        <w:jc w:val="center"/>
        <w:rPr>
          <w:szCs w:val="28"/>
        </w:rPr>
      </w:pPr>
    </w:p>
    <w:tbl>
      <w:tblPr>
        <w:tblW w:w="155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841"/>
        <w:gridCol w:w="1166"/>
        <w:gridCol w:w="1134"/>
        <w:gridCol w:w="1134"/>
        <w:gridCol w:w="2104"/>
        <w:gridCol w:w="1698"/>
      </w:tblGrid>
      <w:tr w:rsidR="00E53DE2" w:rsidRPr="009E0DB2" w:rsidTr="00BF5C67"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2" w:rsidRPr="009E0DB2" w:rsidRDefault="00E53D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2" w:rsidRPr="009E0DB2" w:rsidRDefault="00E53D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2" w:rsidRPr="009E0DB2" w:rsidRDefault="00E53D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целевых индикаторов и показателей муниципальной программы района, подпрограммы муниципальной программы района (программы)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2" w:rsidRPr="009E0DB2" w:rsidRDefault="00E53D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2" w:rsidRDefault="005F5E9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 эффективности реализации</w:t>
            </w:r>
          </w:p>
          <w:p w:rsidR="00E53DE2" w:rsidRPr="009E0DB2" w:rsidRDefault="00BF5C6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</w:t>
            </w:r>
            <w:r w:rsidR="005F5E92" w:rsidRPr="005F5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долях единицы);</w:t>
            </w:r>
          </w:p>
        </w:tc>
      </w:tr>
      <w:tr w:rsidR="00E53DE2" w:rsidRPr="009E0DB2" w:rsidTr="00BF5C67"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E2" w:rsidRPr="009E0DB2" w:rsidRDefault="00E5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E2" w:rsidRPr="009E0DB2" w:rsidRDefault="00E5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2" w:rsidRPr="009E0DB2" w:rsidRDefault="00E53D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E2" w:rsidRPr="009E0DB2" w:rsidRDefault="00E5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E2" w:rsidRPr="009E0DB2" w:rsidRDefault="00E53DE2">
            <w:pPr>
              <w:rPr>
                <w:color w:val="000000"/>
                <w:sz w:val="20"/>
                <w:szCs w:val="20"/>
              </w:rPr>
            </w:pPr>
          </w:p>
        </w:tc>
      </w:tr>
      <w:tr w:rsidR="00B43609" w:rsidRPr="009E0DB2" w:rsidTr="00BF5C67"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09" w:rsidRPr="009E0DB2" w:rsidRDefault="00B43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09" w:rsidRPr="009E0DB2" w:rsidRDefault="00B43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09" w:rsidRPr="009E0DB2" w:rsidRDefault="00B436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год, предшествующий отчетному</w:t>
            </w:r>
            <w:hyperlink r:id="rId6" w:anchor="sub_8888" w:history="1">
              <w:r w:rsidRPr="009E0DB2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09" w:rsidRPr="009E0DB2" w:rsidRDefault="00B436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09" w:rsidRPr="009E0DB2" w:rsidRDefault="00B436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09" w:rsidRPr="009E0DB2" w:rsidRDefault="00B43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09" w:rsidRPr="009E0DB2" w:rsidRDefault="00B43609">
            <w:pPr>
              <w:rPr>
                <w:color w:val="000000"/>
                <w:sz w:val="20"/>
                <w:szCs w:val="20"/>
              </w:rPr>
            </w:pPr>
          </w:p>
        </w:tc>
      </w:tr>
      <w:tr w:rsidR="00E53DE2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E2" w:rsidRPr="009E0DB2" w:rsidRDefault="00E53DE2" w:rsidP="008A3A8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B43609"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«Модернизация и развитие сферы жилищно-коммунального хозяйства»</w:t>
            </w:r>
            <w:r w:rsidR="00460C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(8</w:t>
            </w:r>
            <w:r w:rsidR="006522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22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 w:rsidR="006522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60C1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1E" w:rsidRPr="000C21B4" w:rsidRDefault="00460C1E" w:rsidP="00460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21B4">
              <w:rPr>
                <w:rFonts w:ascii="Times New Roman" w:hAnsi="Times New Roman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0C21B4" w:rsidRDefault="00460C1E" w:rsidP="00460C1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0C21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0C21B4" w:rsidRDefault="00460C1E" w:rsidP="00460C1E">
            <w:pPr>
              <w:jc w:val="center"/>
              <w:rPr>
                <w:sz w:val="20"/>
                <w:szCs w:val="20"/>
              </w:rPr>
            </w:pPr>
            <w:r w:rsidRPr="000C21B4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0C21B4" w:rsidRDefault="00460C1E" w:rsidP="00460C1E">
            <w:pPr>
              <w:jc w:val="center"/>
              <w:rPr>
                <w:sz w:val="20"/>
                <w:szCs w:val="20"/>
              </w:rPr>
            </w:pPr>
            <w:r w:rsidRPr="000C21B4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9E0DB2" w:rsidRDefault="00460C1E" w:rsidP="00460C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9E0DB2" w:rsidRDefault="00460C1E" w:rsidP="00460C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9E0DB2" w:rsidRDefault="00460C1E" w:rsidP="00460C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460C1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0C21B4" w:rsidRDefault="00460C1E" w:rsidP="00460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21B4">
              <w:rPr>
                <w:rFonts w:ascii="Times New Roman" w:hAnsi="Times New Roman"/>
              </w:rPr>
              <w:t>Доля населения Красноармейского муниципального округа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0C21B4" w:rsidRDefault="00460C1E" w:rsidP="00460C1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0C21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0C21B4" w:rsidRDefault="00460C1E" w:rsidP="00460C1E">
            <w:pPr>
              <w:jc w:val="center"/>
              <w:rPr>
                <w:sz w:val="20"/>
                <w:szCs w:val="20"/>
              </w:rPr>
            </w:pPr>
            <w:r w:rsidRPr="000C21B4">
              <w:rPr>
                <w:sz w:val="20"/>
                <w:szCs w:val="20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0C21B4" w:rsidRDefault="00460C1E" w:rsidP="00460C1E">
            <w:pPr>
              <w:jc w:val="center"/>
              <w:rPr>
                <w:sz w:val="20"/>
                <w:szCs w:val="20"/>
              </w:rPr>
            </w:pPr>
            <w:r w:rsidRPr="000C21B4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Default="00460C1E" w:rsidP="00460C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Default="00C42DEC" w:rsidP="00460C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Default="00460C1E" w:rsidP="00460C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</w:tr>
      <w:tr w:rsidR="00460C1E" w:rsidRPr="009E0DB2" w:rsidTr="003D54B9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0C21B4" w:rsidRDefault="00460C1E" w:rsidP="00B436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1B4">
              <w:rPr>
                <w:rFonts w:ascii="Times New Roman" w:hAnsi="Times New Roman" w:cs="Times New Roman"/>
                <w:sz w:val="20"/>
                <w:szCs w:val="20"/>
              </w:rPr>
              <w:t>Подпрограмма «Модернизация коммунальной инфраструктуры»</w:t>
            </w:r>
          </w:p>
        </w:tc>
      </w:tr>
      <w:tr w:rsidR="00460C1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0C21B4" w:rsidRDefault="00460C1E" w:rsidP="00460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21B4">
              <w:rPr>
                <w:rFonts w:ascii="Times New Roman" w:hAnsi="Times New Roman" w:cs="Times New Roman"/>
              </w:rPr>
              <w:t>Доля населения Красноармейского муниципального округа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0C21B4" w:rsidRDefault="00460C1E" w:rsidP="00460C1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0C21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0C21B4" w:rsidRDefault="00460C1E" w:rsidP="00460C1E">
            <w:pPr>
              <w:jc w:val="center"/>
              <w:rPr>
                <w:sz w:val="20"/>
                <w:szCs w:val="20"/>
              </w:rPr>
            </w:pPr>
            <w:r w:rsidRPr="000C21B4">
              <w:rPr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0C21B4" w:rsidRDefault="00460C1E" w:rsidP="00460C1E">
            <w:pPr>
              <w:jc w:val="center"/>
              <w:rPr>
                <w:sz w:val="20"/>
                <w:szCs w:val="20"/>
              </w:rPr>
            </w:pPr>
            <w:r w:rsidRPr="000C21B4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Default="00460C1E" w:rsidP="00460C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Default="00C42DEC" w:rsidP="00460C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Default="00460C1E" w:rsidP="00460C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</w:tr>
      <w:tr w:rsidR="00460C1E" w:rsidRPr="009E0DB2" w:rsidTr="003D54B9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0C21B4" w:rsidRDefault="00460C1E" w:rsidP="00B436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1B4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 коммунальной инфраструктуры и объектов, используемых для очистки сточных вод»</w:t>
            </w:r>
          </w:p>
        </w:tc>
      </w:tr>
      <w:tr w:rsidR="00C42DEC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21B4">
              <w:rPr>
                <w:rFonts w:ascii="Times New Roman" w:hAnsi="Times New Roman" w:cs="Times New Roman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0C21B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jc w:val="center"/>
              <w:rPr>
                <w:sz w:val="20"/>
                <w:szCs w:val="20"/>
              </w:rPr>
            </w:pPr>
            <w:r w:rsidRPr="000C21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jc w:val="center"/>
              <w:rPr>
                <w:sz w:val="20"/>
                <w:szCs w:val="20"/>
              </w:rPr>
            </w:pPr>
            <w:r w:rsidRPr="000C21B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</w:pPr>
            <w:r w:rsidRPr="00610A3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42DEC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21B4">
              <w:rPr>
                <w:rFonts w:ascii="Times New Roman" w:hAnsi="Times New Roman" w:cs="Times New Roman"/>
              </w:rPr>
              <w:t>Доля населения Чувашской Республики, обеспеченного централизованными услугами водоотведения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0C21B4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jc w:val="center"/>
              <w:rPr>
                <w:sz w:val="20"/>
                <w:szCs w:val="20"/>
              </w:rPr>
            </w:pPr>
            <w:r w:rsidRPr="000C21B4">
              <w:rPr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jc w:val="center"/>
              <w:rPr>
                <w:sz w:val="20"/>
                <w:szCs w:val="20"/>
              </w:rPr>
            </w:pPr>
            <w:r w:rsidRPr="000C21B4">
              <w:rPr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</w:pPr>
            <w:r w:rsidRPr="00610A3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42DEC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21B4">
              <w:rPr>
                <w:rFonts w:ascii="Times New Roman" w:hAnsi="Times New Roman" w:cs="Times New Roman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0C21B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jc w:val="center"/>
              <w:rPr>
                <w:sz w:val="20"/>
                <w:szCs w:val="20"/>
              </w:rPr>
            </w:pPr>
            <w:r w:rsidRPr="000C21B4">
              <w:rPr>
                <w:sz w:val="20"/>
                <w:szCs w:val="20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jc w:val="center"/>
              <w:rPr>
                <w:sz w:val="20"/>
                <w:szCs w:val="20"/>
              </w:rPr>
            </w:pPr>
            <w:r w:rsidRPr="000C21B4">
              <w:rPr>
                <w:sz w:val="20"/>
                <w:szCs w:val="20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</w:pPr>
            <w:r w:rsidRPr="00610A3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</w:tr>
      <w:tr w:rsidR="00460C1E" w:rsidRPr="009E0DB2" w:rsidTr="003D54B9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0C21B4" w:rsidRDefault="00460C1E" w:rsidP="00460C1E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cs="Arial"/>
                <w:sz w:val="20"/>
                <w:szCs w:val="20"/>
              </w:rPr>
            </w:pPr>
            <w:r w:rsidRPr="000C21B4">
              <w:rPr>
                <w:rFonts w:cs="Arial"/>
                <w:sz w:val="20"/>
                <w:szCs w:val="20"/>
              </w:rPr>
              <w:t xml:space="preserve">Подпрограмма «Строительство и реконструкция (модернизация) объектов питьевого водоснабжения и водоподготовки </w:t>
            </w:r>
          </w:p>
          <w:p w:rsidR="00460C1E" w:rsidRPr="000C21B4" w:rsidRDefault="00460C1E" w:rsidP="00460C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1B4">
              <w:rPr>
                <w:rFonts w:ascii="Times New Roman" w:hAnsi="Times New Roman" w:cs="Times New Roman"/>
                <w:sz w:val="20"/>
                <w:szCs w:val="20"/>
              </w:rPr>
              <w:t>с учетом оценки качества и безопасности питьевой воды»</w:t>
            </w:r>
          </w:p>
        </w:tc>
      </w:tr>
      <w:tr w:rsidR="00C42DEC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21B4">
              <w:rPr>
                <w:rFonts w:ascii="Times New Roman" w:hAnsi="Times New Roman" w:cs="Times New Roman"/>
              </w:rPr>
              <w:t>Обеспеченность населения качественной питьевой водой из систем централизованного водоснабжения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0C21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jc w:val="center"/>
              <w:rPr>
                <w:sz w:val="20"/>
                <w:szCs w:val="20"/>
              </w:rPr>
            </w:pPr>
            <w:r w:rsidRPr="000C21B4">
              <w:rPr>
                <w:sz w:val="20"/>
                <w:szCs w:val="20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jc w:val="center"/>
              <w:rPr>
                <w:sz w:val="20"/>
                <w:szCs w:val="20"/>
              </w:rPr>
            </w:pPr>
            <w:r w:rsidRPr="000C21B4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</w:pPr>
            <w:r w:rsidRPr="007D148D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42DEC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21B4">
              <w:rPr>
                <w:rFonts w:ascii="Times New Roman" w:hAnsi="Times New Roman" w:cs="Times New Roman"/>
              </w:rPr>
              <w:t>Доля населения обеспеченного качественной питьевой водой из систем централизованного водоснабжения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0C21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jc w:val="center"/>
              <w:rPr>
                <w:sz w:val="20"/>
                <w:szCs w:val="20"/>
              </w:rPr>
            </w:pPr>
            <w:r w:rsidRPr="000C21B4">
              <w:rPr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0C21B4" w:rsidRDefault="00C42DEC" w:rsidP="00C42DEC">
            <w:pPr>
              <w:jc w:val="center"/>
              <w:rPr>
                <w:sz w:val="20"/>
                <w:szCs w:val="20"/>
              </w:rPr>
            </w:pPr>
            <w:r w:rsidRPr="000C21B4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</w:pPr>
            <w:r w:rsidRPr="007D148D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0E6C95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95" w:rsidRPr="000C21B4" w:rsidRDefault="000E6C95" w:rsidP="008A3A8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1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8A3A8B" w:rsidRPr="000C21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«Обеспечение граждан доступным и комфортным жильем»</w:t>
            </w:r>
            <w:r w:rsidR="002A79B6" w:rsidRPr="000C21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(4</w:t>
            </w:r>
            <w:r w:rsidR="00652281" w:rsidRPr="000C21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2281" w:rsidRPr="000C21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 w:rsidR="00652281" w:rsidRPr="000C21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BC5F5F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F" w:rsidRPr="000C21B4" w:rsidRDefault="00460C1E" w:rsidP="00460C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1B4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граждан доступным и комфортным жильем»</w:t>
            </w:r>
          </w:p>
        </w:tc>
      </w:tr>
      <w:tr w:rsidR="00460C1E" w:rsidRPr="009E0DB2" w:rsidTr="00A8306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0C21B4" w:rsidRDefault="00460C1E" w:rsidP="00460C1E">
            <w:pPr>
              <w:rPr>
                <w:sz w:val="20"/>
                <w:szCs w:val="20"/>
              </w:rPr>
            </w:pPr>
            <w:r w:rsidRPr="000C21B4">
              <w:rPr>
                <w:sz w:val="20"/>
                <w:szCs w:val="20"/>
              </w:rPr>
              <w:t xml:space="preserve">Доля семей, </w:t>
            </w:r>
            <w:proofErr w:type="gramStart"/>
            <w:r w:rsidRPr="000C21B4">
              <w:rPr>
                <w:sz w:val="20"/>
                <w:szCs w:val="20"/>
              </w:rPr>
              <w:t>имеющих  возможность</w:t>
            </w:r>
            <w:proofErr w:type="gramEnd"/>
            <w:r w:rsidRPr="000C21B4">
              <w:rPr>
                <w:sz w:val="20"/>
                <w:szCs w:val="20"/>
              </w:rPr>
              <w:t xml:space="preserve"> приобрести  жилье, соответствующее стандартам обеспечения жилыми помещениями, с помощью собственных и заемных средств</w:t>
            </w:r>
          </w:p>
          <w:p w:rsidR="00460C1E" w:rsidRPr="000C21B4" w:rsidRDefault="00460C1E" w:rsidP="00460C1E">
            <w:pPr>
              <w:ind w:left="-75" w:right="-97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0C21B4" w:rsidRDefault="00460C1E" w:rsidP="00460C1E">
            <w:pPr>
              <w:jc w:val="center"/>
              <w:rPr>
                <w:color w:val="000000"/>
                <w:sz w:val="20"/>
                <w:szCs w:val="20"/>
              </w:rPr>
            </w:pPr>
            <w:r w:rsidRPr="000C21B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0C21B4" w:rsidRDefault="00460C1E" w:rsidP="00460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1B4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0C21B4" w:rsidRDefault="00460C1E" w:rsidP="00460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1B4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9E0DB2" w:rsidRDefault="00460C1E" w:rsidP="00460C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Default="00460C1E" w:rsidP="00460C1E">
            <w:pPr>
              <w:jc w:val="center"/>
            </w:pPr>
            <w:r w:rsidRPr="006C1464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9E0DB2" w:rsidRDefault="00460C1E" w:rsidP="00460C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60C1E" w:rsidRPr="009E0DB2" w:rsidTr="00A8306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D47B6E" w:rsidRDefault="00460C1E" w:rsidP="00460C1E">
            <w:pPr>
              <w:rPr>
                <w:sz w:val="20"/>
                <w:szCs w:val="20"/>
              </w:rPr>
            </w:pPr>
            <w:r w:rsidRPr="00D47B6E">
              <w:rPr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</w:t>
            </w:r>
          </w:p>
          <w:p w:rsidR="00460C1E" w:rsidRPr="00BC15D8" w:rsidRDefault="00460C1E" w:rsidP="00460C1E">
            <w:pPr>
              <w:ind w:left="-75" w:right="-97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Default="00460C1E" w:rsidP="00460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0E5BC0" w:rsidRDefault="00460C1E" w:rsidP="00460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Default="00460C1E" w:rsidP="00460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9E0DB2" w:rsidRDefault="00460C1E" w:rsidP="00460C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Default="00460C1E" w:rsidP="00460C1E">
            <w:pPr>
              <w:jc w:val="center"/>
            </w:pPr>
            <w:r w:rsidRPr="006C1464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E" w:rsidRPr="009E0DB2" w:rsidRDefault="00460C1E" w:rsidP="00460C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83068" w:rsidRPr="009E0DB2" w:rsidTr="00A8306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707694" w:rsidRDefault="00A83068" w:rsidP="00A830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707694">
              <w:rPr>
                <w:sz w:val="20"/>
                <w:szCs w:val="20"/>
              </w:rPr>
              <w:t xml:space="preserve">Количество обеспеченных жильем граждан в соответствии с федеральным законодательством и указами Президента Российской Федерации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707694" w:rsidRDefault="00A83068" w:rsidP="00A83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Default="00A83068" w:rsidP="00A83068">
            <w:pPr>
              <w:jc w:val="center"/>
            </w:pPr>
            <w:r w:rsidRPr="006C1464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07694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4" w:rsidRPr="009E0DB2" w:rsidRDefault="00707694" w:rsidP="002A79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2A79B6" w:rsidRPr="009E0DB2" w:rsidTr="0070769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6" w:rsidRPr="00D47B6E" w:rsidRDefault="002A79B6" w:rsidP="002A79B6">
            <w:pPr>
              <w:rPr>
                <w:sz w:val="20"/>
                <w:szCs w:val="20"/>
              </w:rPr>
            </w:pPr>
            <w:r w:rsidRPr="00D47B6E"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</w:t>
            </w:r>
          </w:p>
          <w:p w:rsidR="002A79B6" w:rsidRPr="006B0349" w:rsidRDefault="002A79B6" w:rsidP="002A79B6">
            <w:pPr>
              <w:ind w:left="-76" w:right="-97" w:hanging="1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6" w:rsidRPr="00ED41C9" w:rsidRDefault="002A79B6" w:rsidP="002A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6" w:rsidRDefault="002A79B6" w:rsidP="002A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6" w:rsidRDefault="002A79B6" w:rsidP="002A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6" w:rsidRPr="009E0DB2" w:rsidRDefault="002A79B6" w:rsidP="002A79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6" w:rsidRDefault="002A79B6" w:rsidP="002A79B6">
            <w:pPr>
              <w:jc w:val="center"/>
            </w:pPr>
            <w:r w:rsidRPr="006C1464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6" w:rsidRPr="009E0DB2" w:rsidRDefault="002A79B6" w:rsidP="002A79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707694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4" w:rsidRPr="009E0DB2" w:rsidRDefault="00707694" w:rsidP="00BC792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«Обеспечение общественного порядка и противодействие преступности»</w:t>
            </w:r>
            <w:r w:rsidR="00A73F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</w:t>
            </w:r>
            <w:r w:rsidR="00BC79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EA3FE9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EA3FE9" w:rsidRDefault="00EA3FE9" w:rsidP="00EA3FE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FE9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EA3FE9" w:rsidRDefault="00EA3FE9" w:rsidP="00EA3FE9">
            <w:pPr>
              <w:jc w:val="center"/>
              <w:rPr>
                <w:sz w:val="20"/>
                <w:szCs w:val="20"/>
              </w:rPr>
            </w:pPr>
            <w:r w:rsidRPr="00EA3FE9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EA3FE9" w:rsidRDefault="00EA3FE9" w:rsidP="00EA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A3FE9">
              <w:rPr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EA3FE9" w:rsidRDefault="00EA3FE9" w:rsidP="00EA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FE9">
              <w:rPr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9E0DB2" w:rsidRDefault="00EA3FE9" w:rsidP="00EA3FE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BC7921" w:rsidRDefault="00EA3FE9" w:rsidP="00EA3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921">
              <w:rPr>
                <w:sz w:val="20"/>
                <w:szCs w:val="20"/>
              </w:rPr>
              <w:t>Меры по профилактике привели к снижению уличной преступности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9E0DB2" w:rsidRDefault="00EA3FE9" w:rsidP="00EA3FE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EA3FE9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EA3FE9" w:rsidRDefault="00EA3FE9" w:rsidP="00EA3FE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FE9">
              <w:rPr>
                <w:rFonts w:ascii="Times New Roman" w:hAnsi="Times New Roman" w:cs="Times New Roman"/>
                <w:sz w:val="20"/>
                <w:szCs w:val="20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EA3FE9" w:rsidRDefault="00EA3FE9" w:rsidP="00EA3FE9">
            <w:pPr>
              <w:jc w:val="center"/>
              <w:rPr>
                <w:sz w:val="20"/>
                <w:szCs w:val="20"/>
              </w:rPr>
            </w:pPr>
            <w:r w:rsidRPr="00EA3FE9">
              <w:rPr>
                <w:sz w:val="20"/>
                <w:szCs w:val="20"/>
              </w:rPr>
              <w:t>преступлений на 100 тыс.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EA3FE9" w:rsidRDefault="00EA3FE9" w:rsidP="00EA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F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EA3FE9" w:rsidRDefault="00EA3FE9" w:rsidP="00EA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FE9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9E0DB2" w:rsidRDefault="00EA3FE9" w:rsidP="00EA3FE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BC7921" w:rsidRDefault="00EA3FE9" w:rsidP="00EA3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921">
              <w:rPr>
                <w:sz w:val="20"/>
                <w:szCs w:val="20"/>
              </w:rPr>
              <w:t>Зарегистрировано 1 преступление в сфере незаконного оборота наркотиков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9E0DB2" w:rsidRDefault="00EA3FE9" w:rsidP="00EA3FE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A3FE9" w:rsidRPr="009E0DB2" w:rsidTr="0024302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EA3FE9" w:rsidRDefault="00EA3FE9" w:rsidP="00EA3FE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FE9">
              <w:rPr>
                <w:rFonts w:ascii="Times New Roman" w:hAnsi="Times New Roman" w:cs="Times New Roman"/>
                <w:sz w:val="20"/>
                <w:szCs w:val="20"/>
              </w:rPr>
              <w:t>Число несовершеннолетних, совершивших преступления, в расчете на 1 тыс. несовершеннолетних в возрасте от 14 до 18 лет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EA3FE9" w:rsidRDefault="00EA3FE9" w:rsidP="00EA3FE9">
            <w:pPr>
              <w:jc w:val="center"/>
              <w:rPr>
                <w:sz w:val="20"/>
                <w:szCs w:val="20"/>
              </w:rPr>
            </w:pPr>
            <w:r w:rsidRPr="00EA3FE9">
              <w:rPr>
                <w:sz w:val="20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EA3FE9" w:rsidRDefault="00EA3FE9" w:rsidP="00EA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F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EA3FE9" w:rsidRDefault="00EA3FE9" w:rsidP="00EA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FE9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Default="00EA3FE9" w:rsidP="00EA3FE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BC7921" w:rsidRDefault="00EA3FE9" w:rsidP="00EA3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921">
              <w:rPr>
                <w:sz w:val="20"/>
                <w:szCs w:val="20"/>
              </w:rPr>
              <w:t>Зарегистрировано 2 преступления, совершенных несовершеннолетними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Default="00EA3FE9" w:rsidP="00EA3FE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EA3FE9" w:rsidRPr="009E0DB2" w:rsidTr="003D54B9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9" w:rsidRPr="00BC7921" w:rsidRDefault="00EA3FE9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21">
              <w:rPr>
                <w:rFonts w:ascii="Times New Roman" w:hAnsi="Times New Roman"/>
                <w:sz w:val="20"/>
                <w:szCs w:val="20"/>
              </w:rPr>
              <w:t>Подпрограмма «Профилактика правонарушений»</w:t>
            </w:r>
          </w:p>
        </w:tc>
      </w:tr>
      <w:tr w:rsidR="009C295B" w:rsidRPr="009E0DB2" w:rsidTr="0024302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95B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color w:val="000000"/>
                <w:sz w:val="20"/>
                <w:szCs w:val="20"/>
              </w:rPr>
            </w:pPr>
            <w:r w:rsidRPr="009C295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50,7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Снижение количества преступлений, совершенных ранее совершавшими лицами с 70 до 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9C295B" w:rsidRPr="009E0DB2" w:rsidTr="0024302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95B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color w:val="000000"/>
                <w:sz w:val="20"/>
                <w:szCs w:val="20"/>
              </w:rPr>
            </w:pPr>
            <w:r w:rsidRPr="009C295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43,3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В результате принятых профилактических мер в 2022 году на 29,3% (с 41 до 29) сократилось количество преступлений, совершенных в состоянии алкогольного  опьянения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C295B" w:rsidRPr="009E0DB2" w:rsidTr="0024302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95B">
              <w:rPr>
                <w:rFonts w:ascii="Times New Roman" w:hAnsi="Times New Roman" w:cs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color w:val="000000"/>
                <w:sz w:val="20"/>
                <w:szCs w:val="20"/>
              </w:rPr>
            </w:pPr>
            <w:r w:rsidRPr="009C295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18,4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Недостаточно выявляются преступления превентивной направленности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9C295B" w:rsidRPr="009E0DB2" w:rsidTr="0024302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95B">
              <w:rPr>
                <w:rFonts w:ascii="Times New Roman" w:hAnsi="Times New Roman" w:cs="Times New Roman"/>
                <w:sz w:val="20"/>
                <w:szCs w:val="20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color w:val="000000"/>
                <w:sz w:val="20"/>
                <w:szCs w:val="20"/>
              </w:rPr>
            </w:pPr>
            <w:r w:rsidRPr="009C295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Имеется необходимое количество свободных вакансий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9C295B" w:rsidRPr="009E0DB2" w:rsidTr="0024302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95B">
              <w:rPr>
                <w:rFonts w:ascii="Times New Roman" w:hAnsi="Times New Roman" w:cs="Times New Roman"/>
                <w:sz w:val="20"/>
                <w:szCs w:val="20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color w:val="000000"/>
                <w:sz w:val="20"/>
                <w:szCs w:val="20"/>
              </w:rPr>
            </w:pPr>
            <w:r w:rsidRPr="009C295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Имеется необходимое количество свободных вакансий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9C295B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95B">
              <w:rPr>
                <w:rFonts w:ascii="Times New Roman" w:hAnsi="Times New Roman" w:cs="Times New Roman"/>
                <w:sz w:val="20"/>
                <w:szCs w:val="20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color w:val="000000"/>
                <w:sz w:val="20"/>
                <w:szCs w:val="20"/>
              </w:rPr>
            </w:pPr>
            <w:r w:rsidRPr="009C295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C295B">
              <w:rPr>
                <w:rFonts w:ascii="Times New Roman" w:hAnsi="Times New Roman" w:cs="Times New Roman"/>
              </w:rPr>
              <w:t>Из 11 осужденных трудоустроены 4, 7 заменено наказание на лишение свободы в связи с отказом выходить на работу</w:t>
            </w:r>
          </w:p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9C295B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95B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color w:val="000000"/>
                <w:sz w:val="20"/>
                <w:szCs w:val="20"/>
              </w:rPr>
            </w:pPr>
            <w:r w:rsidRPr="009C295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50,7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Снижение количества преступлений, совершенных ранее совершавшими лицами с 70 до 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9C295B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Подпрограмма «Профилактика незаконного потребления наркотических средств и психотропных веществ, наркомании»</w:t>
            </w:r>
          </w:p>
        </w:tc>
      </w:tr>
      <w:tr w:rsidR="009C295B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95B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spellStart"/>
            <w:r w:rsidRPr="009C295B">
              <w:rPr>
                <w:rFonts w:ascii="Times New Roman" w:hAnsi="Times New Roman" w:cs="Times New Roman"/>
                <w:sz w:val="20"/>
                <w:szCs w:val="20"/>
              </w:rPr>
              <w:t>наркопреступлений</w:t>
            </w:r>
            <w:proofErr w:type="spellEnd"/>
            <w:r w:rsidRPr="009C295B">
              <w:rPr>
                <w:rFonts w:ascii="Times New Roman" w:hAnsi="Times New Roman" w:cs="Times New Roman"/>
                <w:sz w:val="20"/>
                <w:szCs w:val="20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0,8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Зарегистрировано 1 преступление в сфере незаконного оборота наркотиков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E0DB2" w:rsidRDefault="009C295B" w:rsidP="009C29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9C295B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95B">
              <w:rPr>
                <w:rFonts w:ascii="Times New Roman" w:hAnsi="Times New Roman" w:cs="Times New Roman"/>
                <w:sz w:val="20"/>
                <w:szCs w:val="20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0</w:t>
            </w:r>
          </w:p>
          <w:p w:rsidR="009C295B" w:rsidRPr="009C295B" w:rsidRDefault="009C295B" w:rsidP="009C2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1,1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Зарегистрировано 1 преступление в сфере незаконного оборота наркотиков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E0DB2" w:rsidRDefault="009C295B" w:rsidP="009C29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9C295B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95B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9C295B">
              <w:rPr>
                <w:rFonts w:ascii="Times New Roman" w:hAnsi="Times New Roman" w:cs="Times New Roman"/>
                <w:sz w:val="20"/>
                <w:szCs w:val="20"/>
              </w:rPr>
              <w:t>наркопреступлений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0</w:t>
            </w:r>
          </w:p>
          <w:p w:rsidR="009C295B" w:rsidRPr="009C295B" w:rsidRDefault="009C295B" w:rsidP="009C295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Несовершеннолетними преступления данной категории не совершались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Default="002B3D23" w:rsidP="009C29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9C295B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95B">
              <w:rPr>
                <w:rFonts w:ascii="Times New Roman" w:hAnsi="Times New Roman" w:cs="Times New Roman"/>
                <w:sz w:val="20"/>
                <w:szCs w:val="20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65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 xml:space="preserve">Активизация работы субъектами профилактики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Default="00BC7921" w:rsidP="009C29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9C295B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95B">
              <w:rPr>
                <w:rFonts w:ascii="Times New Roman" w:hAnsi="Times New Roman" w:cs="Times New Roman"/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Больных данной категории не имеется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Default="00BC7921" w:rsidP="009C29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9C295B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95B">
              <w:rPr>
                <w:rFonts w:ascii="Times New Roman" w:hAnsi="Times New Roman" w:cs="Times New Roman"/>
                <w:sz w:val="20"/>
                <w:szCs w:val="20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Pr="009C295B" w:rsidRDefault="009C295B" w:rsidP="009C29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95B">
              <w:rPr>
                <w:sz w:val="20"/>
                <w:szCs w:val="20"/>
              </w:rPr>
              <w:t>Больных данной категории не имеется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B" w:rsidRDefault="00BC7921" w:rsidP="009C29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C7921" w:rsidRPr="009E0DB2" w:rsidTr="003D54B9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BC7921" w:rsidRDefault="00BC7921" w:rsidP="00BC792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C7921">
              <w:rPr>
                <w:sz w:val="20"/>
                <w:szCs w:val="20"/>
              </w:rPr>
              <w:t>Подпрограмма «Предупреждение детской беспризорности, безнадзорности и правонарушений несовершеннолетних»</w:t>
            </w:r>
          </w:p>
        </w:tc>
      </w:tr>
      <w:tr w:rsidR="00BC7921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BC7921" w:rsidRDefault="00BC7921" w:rsidP="00BC7921">
            <w:pPr>
              <w:ind w:left="-76" w:right="-71"/>
              <w:contextualSpacing/>
              <w:jc w:val="both"/>
              <w:rPr>
                <w:sz w:val="20"/>
                <w:szCs w:val="20"/>
              </w:rPr>
            </w:pPr>
            <w:r w:rsidRPr="00BC7921">
              <w:rPr>
                <w:sz w:val="20"/>
                <w:szCs w:val="20"/>
              </w:rPr>
              <w:t xml:space="preserve">Доля преступлений, совершенных несовершеннолетними, в общем числе преступлений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BC7921" w:rsidRDefault="00BC7921" w:rsidP="00BC7921">
            <w:pPr>
              <w:jc w:val="center"/>
              <w:rPr>
                <w:sz w:val="20"/>
                <w:szCs w:val="20"/>
              </w:rPr>
            </w:pPr>
            <w:r w:rsidRPr="00BC7921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BC7921" w:rsidRDefault="00BC7921" w:rsidP="00BC7921">
            <w:pPr>
              <w:jc w:val="center"/>
              <w:rPr>
                <w:sz w:val="20"/>
                <w:szCs w:val="20"/>
              </w:rPr>
            </w:pPr>
            <w:r w:rsidRPr="00BC79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BC7921" w:rsidRDefault="00BC7921" w:rsidP="00BC7921">
            <w:pPr>
              <w:jc w:val="center"/>
              <w:rPr>
                <w:sz w:val="20"/>
                <w:szCs w:val="20"/>
              </w:rPr>
            </w:pPr>
            <w:r w:rsidRPr="00BC7921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BC7921" w:rsidRDefault="00BC7921" w:rsidP="00BC79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BC7921" w:rsidRDefault="00BC7921" w:rsidP="00BC79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21">
              <w:rPr>
                <w:rFonts w:ascii="Times New Roman" w:hAnsi="Times New Roman"/>
                <w:sz w:val="20"/>
                <w:szCs w:val="20"/>
              </w:rPr>
              <w:t>Зарегистрировано 2 преступления, совершенных несовершеннолетними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BC7921" w:rsidRDefault="00BC7921" w:rsidP="00BC79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BC7921" w:rsidRPr="009E0DB2" w:rsidTr="003D54B9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BC7921" w:rsidRDefault="00BC7921" w:rsidP="00BC79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21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</w:tr>
      <w:tr w:rsidR="00BC7921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BC7921" w:rsidRDefault="00BC7921" w:rsidP="00BC792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21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административных правонарушений, предусмотренных законодательством Чувашской Республики в % соотношении к 2021 году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BC7921" w:rsidRDefault="00BC7921" w:rsidP="00BC7921">
            <w:pPr>
              <w:jc w:val="center"/>
              <w:rPr>
                <w:sz w:val="20"/>
                <w:szCs w:val="20"/>
              </w:rPr>
            </w:pPr>
            <w:r w:rsidRPr="00BC7921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BC7921" w:rsidRDefault="00BC7921" w:rsidP="00BC7921">
            <w:pPr>
              <w:jc w:val="center"/>
              <w:rPr>
                <w:bCs/>
                <w:sz w:val="20"/>
                <w:szCs w:val="20"/>
              </w:rPr>
            </w:pPr>
            <w:r w:rsidRPr="00BC7921">
              <w:rPr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BC7921" w:rsidRDefault="00BC7921" w:rsidP="00BC7921">
            <w:pPr>
              <w:jc w:val="center"/>
              <w:rPr>
                <w:bCs/>
                <w:sz w:val="20"/>
                <w:szCs w:val="20"/>
              </w:rPr>
            </w:pPr>
            <w:r w:rsidRPr="00BC7921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BC7921" w:rsidRDefault="00BC7921" w:rsidP="00BC79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BC7921" w:rsidRDefault="00BC7921" w:rsidP="00BC79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21">
              <w:rPr>
                <w:rFonts w:ascii="Times New Roman" w:hAnsi="Times New Roman"/>
                <w:sz w:val="20"/>
                <w:szCs w:val="20"/>
              </w:rPr>
              <w:t>Активизация работы правоохранительных органов по выявлению данных видов нарушений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BC7921" w:rsidRDefault="00BC7921" w:rsidP="00BC79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BC7921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9E0DB2" w:rsidRDefault="00BC7921" w:rsidP="00E1649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земельных и имущественных отношений»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E164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F6504" w:rsidRPr="009E0DB2" w:rsidTr="003D54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F20F02" w:rsidRDefault="00CF6504" w:rsidP="00CF6504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F20F02">
              <w:rPr>
                <w:sz w:val="20"/>
                <w:szCs w:val="20"/>
              </w:rPr>
              <w:t xml:space="preserve">Доля муниципального имущества </w:t>
            </w:r>
            <w:r>
              <w:rPr>
                <w:sz w:val="20"/>
                <w:szCs w:val="20"/>
              </w:rPr>
              <w:t>Красноармейского муниципального округа</w:t>
            </w:r>
            <w:r w:rsidRPr="00F20F02">
              <w:rPr>
                <w:sz w:val="20"/>
                <w:szCs w:val="20"/>
              </w:rPr>
              <w:t>, вовлеченного в хозяйственный оборот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F20F02" w:rsidRDefault="00CF6504" w:rsidP="00CF6504">
            <w:pPr>
              <w:jc w:val="center"/>
              <w:rPr>
                <w:sz w:val="20"/>
                <w:szCs w:val="20"/>
              </w:rPr>
            </w:pPr>
            <w:r w:rsidRPr="00F20F02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F20F02" w:rsidRDefault="00CF6504" w:rsidP="00CF6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F20F02" w:rsidRDefault="00CF6504" w:rsidP="00CF65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F20F02" w:rsidRDefault="00CF6504" w:rsidP="00CF65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Default="00CF6504" w:rsidP="00CF6504">
            <w:pPr>
              <w:jc w:val="center"/>
            </w:pPr>
            <w:r w:rsidRPr="000D3468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9E0DB2" w:rsidRDefault="00CF6504" w:rsidP="00CF6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F6504" w:rsidRPr="009E0DB2" w:rsidTr="003D54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F20F02" w:rsidRDefault="00CF6504" w:rsidP="00CF6504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F20F02">
              <w:rPr>
                <w:sz w:val="20"/>
                <w:szCs w:val="20"/>
              </w:rPr>
              <w:t xml:space="preserve">Отношение части суммы чистой прибыли хозяйственных обществ, принадлежащим Красноармейскому району, фактически поступившей в бюджет </w:t>
            </w:r>
            <w:r>
              <w:rPr>
                <w:sz w:val="20"/>
                <w:szCs w:val="20"/>
              </w:rPr>
              <w:t>Красноармейского муниципального округа</w:t>
            </w:r>
            <w:r w:rsidRPr="00F20F02">
              <w:rPr>
                <w:sz w:val="20"/>
                <w:szCs w:val="20"/>
              </w:rPr>
              <w:t xml:space="preserve">, к части суммы чистой прибыли, подлежащей перечислению в бюджет </w:t>
            </w:r>
            <w:r>
              <w:rPr>
                <w:sz w:val="20"/>
                <w:szCs w:val="20"/>
              </w:rPr>
              <w:t>Красноармейского муниципального округа</w:t>
            </w:r>
            <w:r w:rsidRPr="00F20F02">
              <w:rPr>
                <w:sz w:val="20"/>
                <w:szCs w:val="20"/>
              </w:rPr>
              <w:t xml:space="preserve"> в соответствии с решением собрания депутатов в отчетном году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F20F02" w:rsidRDefault="00CF6504" w:rsidP="00CF6504">
            <w:pPr>
              <w:jc w:val="center"/>
              <w:rPr>
                <w:sz w:val="20"/>
                <w:szCs w:val="20"/>
              </w:rPr>
            </w:pPr>
            <w:r w:rsidRPr="00F20F02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F20F02" w:rsidRDefault="00CF6504" w:rsidP="00CF6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F0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F20F02" w:rsidRDefault="00CF6504" w:rsidP="00CF65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F0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F20F02" w:rsidRDefault="00CF6504" w:rsidP="00CF65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F02">
              <w:rPr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Default="00CF6504" w:rsidP="00CF6504">
            <w:pPr>
              <w:jc w:val="center"/>
            </w:pPr>
            <w:r w:rsidRPr="000D3468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Default="00CF6504" w:rsidP="00CF6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F6504" w:rsidRPr="009E0DB2" w:rsidTr="003D54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F20F02" w:rsidRDefault="00CF6504" w:rsidP="00CF6504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F20F02">
              <w:rPr>
                <w:sz w:val="20"/>
                <w:szCs w:val="20"/>
              </w:rPr>
              <w:t xml:space="preserve">Доля площади земельных участков, находящихся в муниципальной собственности </w:t>
            </w:r>
            <w:r>
              <w:rPr>
                <w:sz w:val="20"/>
                <w:szCs w:val="20"/>
              </w:rPr>
              <w:t>Красноармейского муниципального округа</w:t>
            </w:r>
            <w:r w:rsidRPr="00F20F02">
              <w:rPr>
                <w:sz w:val="20"/>
                <w:szCs w:val="20"/>
              </w:rPr>
              <w:t xml:space="preserve">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</w:t>
            </w:r>
            <w:r>
              <w:rPr>
                <w:sz w:val="20"/>
                <w:szCs w:val="20"/>
              </w:rPr>
              <w:t>Красноармейского муниципального округа</w:t>
            </w:r>
            <w:r w:rsidRPr="00F20F02">
              <w:rPr>
                <w:sz w:val="20"/>
                <w:szCs w:val="20"/>
              </w:rPr>
              <w:t xml:space="preserve"> (за исключением земельных участков, изъятых из оборота и ограниченных в обороте)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F20F02" w:rsidRDefault="00CF6504" w:rsidP="00CF6504">
            <w:pPr>
              <w:jc w:val="center"/>
              <w:rPr>
                <w:sz w:val="20"/>
                <w:szCs w:val="20"/>
              </w:rPr>
            </w:pPr>
            <w:r w:rsidRPr="00F20F02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F20F02" w:rsidRDefault="00CF6504" w:rsidP="00CF6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F20F02" w:rsidRDefault="00CF6504" w:rsidP="00CF65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F20F02" w:rsidRDefault="00CF6504" w:rsidP="00CF65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F20F02">
              <w:rPr>
                <w:sz w:val="20"/>
                <w:szCs w:val="20"/>
              </w:rPr>
              <w:t>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Default="00CF6504" w:rsidP="00CF6504">
            <w:pPr>
              <w:jc w:val="center"/>
            </w:pPr>
            <w:r w:rsidRPr="000D3468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Default="00CF6504" w:rsidP="00CF6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C7921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9E0DB2" w:rsidRDefault="00BC7921" w:rsidP="003D54B9">
            <w:pPr>
              <w:jc w:val="center"/>
              <w:rPr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>Подпрограмма «Управление муниципальным имуществом»</w:t>
            </w:r>
          </w:p>
        </w:tc>
      </w:tr>
      <w:tr w:rsidR="003D54B9" w:rsidRPr="009E0DB2" w:rsidTr="003D54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F20F02" w:rsidRDefault="003D54B9" w:rsidP="003D54B9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F20F02">
              <w:rPr>
                <w:sz w:val="20"/>
                <w:szCs w:val="20"/>
              </w:rPr>
              <w:t xml:space="preserve">Уровень актуализации реестра муниципального имущества </w:t>
            </w:r>
            <w:r>
              <w:rPr>
                <w:sz w:val="20"/>
                <w:szCs w:val="20"/>
              </w:rPr>
              <w:t>Красноармейского муниципального округа</w:t>
            </w:r>
            <w:r w:rsidRPr="00F20F02">
              <w:rPr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F20F02" w:rsidRDefault="003D54B9" w:rsidP="003D54B9">
            <w:pPr>
              <w:jc w:val="center"/>
              <w:rPr>
                <w:sz w:val="20"/>
                <w:szCs w:val="20"/>
              </w:rPr>
            </w:pPr>
            <w:r w:rsidRPr="00F20F02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F20F02" w:rsidRDefault="003D54B9" w:rsidP="003D54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F20F0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F20F02" w:rsidRDefault="003D54B9" w:rsidP="003D54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F20F0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F20F02" w:rsidRDefault="003D54B9" w:rsidP="003D54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F20F02">
              <w:rPr>
                <w:sz w:val="20"/>
                <w:szCs w:val="20"/>
              </w:rPr>
              <w:t>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9E0DB2" w:rsidRDefault="003D54B9" w:rsidP="003D54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9E0DB2" w:rsidRDefault="003D54B9" w:rsidP="003D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D54B9" w:rsidRPr="009E0DB2" w:rsidTr="003D54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F20F02" w:rsidRDefault="003D54B9" w:rsidP="003D54B9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F20F02">
              <w:rPr>
                <w:sz w:val="20"/>
                <w:szCs w:val="20"/>
              </w:rPr>
              <w:t xml:space="preserve">Доля площади земельных участков, в отношении которых зарегистрировано право собственности </w:t>
            </w:r>
            <w:r>
              <w:rPr>
                <w:sz w:val="20"/>
                <w:szCs w:val="20"/>
              </w:rPr>
              <w:t>Красноармейского муниципального округа</w:t>
            </w:r>
            <w:r w:rsidRPr="00F20F02">
              <w:rPr>
                <w:sz w:val="20"/>
                <w:szCs w:val="20"/>
              </w:rPr>
              <w:t xml:space="preserve">, в общей площади земельных участков, подлежащих регистрации в муниципальную собственность </w:t>
            </w:r>
            <w:r>
              <w:rPr>
                <w:sz w:val="20"/>
                <w:szCs w:val="20"/>
              </w:rPr>
              <w:t>Красноармейского муниципального округа</w:t>
            </w:r>
            <w:r w:rsidRPr="00F20F02">
              <w:rPr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F20F02" w:rsidRDefault="003D54B9" w:rsidP="003D54B9">
            <w:pPr>
              <w:jc w:val="center"/>
              <w:rPr>
                <w:sz w:val="20"/>
                <w:szCs w:val="20"/>
              </w:rPr>
            </w:pPr>
            <w:r w:rsidRPr="00F20F02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F20F02" w:rsidRDefault="003D54B9" w:rsidP="003D54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F0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F20F02" w:rsidRDefault="003D54B9" w:rsidP="003D54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F0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F20F02" w:rsidRDefault="003D54B9" w:rsidP="003D54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F02">
              <w:rPr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9E0DB2" w:rsidRDefault="003D54B9" w:rsidP="003D54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9E0DB2" w:rsidRDefault="003D54B9" w:rsidP="003D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D54B9" w:rsidRPr="009E0DB2" w:rsidTr="003D54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F20F02" w:rsidRDefault="003D54B9" w:rsidP="003D54B9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F20F02">
              <w:rPr>
                <w:sz w:val="20"/>
                <w:szCs w:val="20"/>
              </w:rPr>
              <w:t>Уровень актуализации кадастровой стоимости объектов недвижимости, в том числе земельных участков (нарастающим итогом)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F20F02" w:rsidRDefault="003D54B9" w:rsidP="003D54B9">
            <w:pPr>
              <w:jc w:val="center"/>
              <w:rPr>
                <w:sz w:val="20"/>
                <w:szCs w:val="20"/>
              </w:rPr>
            </w:pPr>
            <w:r w:rsidRPr="00F20F02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F20F02" w:rsidRDefault="003D54B9" w:rsidP="003D54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F20F02" w:rsidRDefault="003D54B9" w:rsidP="003D54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F20F02" w:rsidRDefault="003D54B9" w:rsidP="003D54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F20F02">
              <w:rPr>
                <w:sz w:val="20"/>
                <w:szCs w:val="20"/>
              </w:rPr>
              <w:t>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Default="00CF6504" w:rsidP="003D54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Default="003D54B9" w:rsidP="003D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C7921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9E0DB2" w:rsidRDefault="00BC7921" w:rsidP="003D54B9">
            <w:pPr>
              <w:jc w:val="center"/>
              <w:rPr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>Подпрограмма «Формирование эффективного государственного сектора экономики»</w:t>
            </w:r>
          </w:p>
        </w:tc>
      </w:tr>
      <w:tr w:rsidR="003D54B9" w:rsidRPr="009E0DB2" w:rsidTr="003D54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CF6504" w:rsidRDefault="003D54B9" w:rsidP="003D54B9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Количество муниципальных унитарных предприятий Красноармейского муниципального округа, основанных на праве хозяйственного ведения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CF6504" w:rsidRDefault="003D54B9" w:rsidP="003D5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CF6504" w:rsidRDefault="003D54B9" w:rsidP="003D5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CF6504" w:rsidRDefault="003D54B9" w:rsidP="003D54B9">
            <w:pPr>
              <w:jc w:val="center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CF6504" w:rsidRDefault="003D54B9" w:rsidP="003D54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9E0DB2" w:rsidRDefault="003D54B9" w:rsidP="003D54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9E0DB2" w:rsidRDefault="003D54B9" w:rsidP="003D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D54B9" w:rsidRPr="009E0DB2" w:rsidTr="003D54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CF6504" w:rsidRDefault="003D54B9" w:rsidP="003D54B9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Доля объектов недвижимого имущества казны Красноармейского муниципального округа, реализованных с применением процедуры электронных торгов, в общем объеме объектов недвижимого имущества, реализованных на конкурентных торгах в соответствии с прогнозным планом (программой) приватизации муниципального имущества Красноармейского муниципального округа в отчетном году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CF6504" w:rsidRDefault="003D54B9" w:rsidP="003D54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CF6504" w:rsidRDefault="003D54B9" w:rsidP="003D54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CF6504" w:rsidRDefault="003D54B9" w:rsidP="003D54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CF6504" w:rsidRDefault="003D54B9" w:rsidP="003D54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9E0DB2" w:rsidRDefault="003D54B9" w:rsidP="003D54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9E0DB2" w:rsidRDefault="003D54B9" w:rsidP="003D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D54B9" w:rsidRPr="009E0DB2" w:rsidTr="003D54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CF6504" w:rsidRDefault="003D54B9" w:rsidP="003D54B9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Доля объектов недвижимого имущества, в отношении которых устранены нарушения, выявленные по результатам проведения проверок муниципальных учреждений Красноармейского муниципального округа в части эффективности использования таких объектов, в общем количестве выявленных неэффективно используемых объектов, находящихся в оперативном управлении муниципальных учреждений Красноармейского муниципального округа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CF6504" w:rsidRDefault="003D54B9" w:rsidP="003D54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CF6504" w:rsidRDefault="003D54B9" w:rsidP="003D54B9">
            <w:pPr>
              <w:jc w:val="center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CF6504" w:rsidRDefault="003D54B9" w:rsidP="003D54B9">
            <w:pPr>
              <w:jc w:val="center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CF6504" w:rsidRDefault="003D54B9" w:rsidP="003D54B9">
            <w:pPr>
              <w:jc w:val="center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70,0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9E0DB2" w:rsidRDefault="003D54B9" w:rsidP="003D54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B9" w:rsidRPr="009E0DB2" w:rsidRDefault="003D54B9" w:rsidP="003D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F6504" w:rsidRPr="009E0DB2" w:rsidTr="003D54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CF6504" w:rsidRDefault="00CF6504" w:rsidP="00CF6504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Доля неучтенных объектов недвижимого имущества, выявленных по результатам проведения проверок муниципальных учреждений Красноармейского муниципального округа, право на которые зарегистрировано, в общем количестве выявленных не учтенных муниципальными учреждениями Красноармейского муниципального округа объектов недвижимого имущества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CF6504" w:rsidRDefault="00CF6504" w:rsidP="00CF65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CF6504" w:rsidRDefault="00CF6504" w:rsidP="00CF6504">
            <w:pPr>
              <w:jc w:val="center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CF6504" w:rsidRDefault="00CF6504" w:rsidP="00CF6504">
            <w:pPr>
              <w:jc w:val="center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CF6504" w:rsidRDefault="00CF6504" w:rsidP="00CF6504">
            <w:pPr>
              <w:jc w:val="center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55,0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Default="00CF6504" w:rsidP="00CF6504">
            <w:pPr>
              <w:jc w:val="center"/>
            </w:pPr>
            <w:r w:rsidRPr="00765F7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Default="00CF6504" w:rsidP="00CF6504">
            <w:pPr>
              <w:jc w:val="center"/>
            </w:pPr>
            <w:r w:rsidRPr="00155D25">
              <w:rPr>
                <w:sz w:val="20"/>
                <w:szCs w:val="20"/>
              </w:rPr>
              <w:t>1,0</w:t>
            </w:r>
          </w:p>
        </w:tc>
      </w:tr>
      <w:tr w:rsidR="00CF6504" w:rsidRPr="009E0DB2" w:rsidTr="003D54B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CF6504" w:rsidRDefault="00CF6504" w:rsidP="00CF6504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Доля договоров аренды объектов недвижимого имущества с просроченной более чем на 3 месяца задолженностью со стороны арендатора, по которым не поданы заявления о взыскании задолженности в судебном порядке, в общем количестве таких договоров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CF6504" w:rsidRDefault="00CF6504" w:rsidP="00CF6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CF6504" w:rsidRDefault="00CF6504" w:rsidP="00CF65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CF6504" w:rsidRDefault="00CF6504" w:rsidP="00CF65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Pr="00CF6504" w:rsidRDefault="00CF6504" w:rsidP="00CF65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504">
              <w:rPr>
                <w:sz w:val="20"/>
                <w:szCs w:val="20"/>
              </w:rPr>
              <w:t>10,0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Default="00CF6504" w:rsidP="00CF6504">
            <w:pPr>
              <w:jc w:val="center"/>
            </w:pPr>
            <w:r w:rsidRPr="00765F7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4" w:rsidRDefault="00CF6504" w:rsidP="00CF6504">
            <w:pPr>
              <w:jc w:val="center"/>
            </w:pPr>
            <w:r w:rsidRPr="00155D25">
              <w:rPr>
                <w:sz w:val="20"/>
                <w:szCs w:val="20"/>
              </w:rPr>
              <w:t>1,0</w:t>
            </w:r>
          </w:p>
        </w:tc>
      </w:tr>
      <w:tr w:rsidR="00BC7921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9E0DB2" w:rsidRDefault="00BC7921" w:rsidP="00E16492">
            <w:pPr>
              <w:pStyle w:val="a7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E0DB2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 w:rsidR="00E16492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597453" w:rsidRPr="009E0DB2" w:rsidTr="00C42DEC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3" w:rsidRPr="00597453" w:rsidRDefault="00597453" w:rsidP="00C42DEC">
            <w:pPr>
              <w:jc w:val="center"/>
              <w:rPr>
                <w:sz w:val="20"/>
                <w:szCs w:val="20"/>
              </w:rPr>
            </w:pPr>
            <w:r w:rsidRPr="00597453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</w:tr>
      <w:tr w:rsidR="00E16492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Pr="001F6C6B" w:rsidRDefault="00E16492" w:rsidP="00E16492">
            <w:pPr>
              <w:ind w:left="-75" w:right="-97"/>
              <w:rPr>
                <w:sz w:val="20"/>
                <w:szCs w:val="20"/>
                <w:highlight w:val="yellow"/>
              </w:rPr>
            </w:pPr>
            <w:r w:rsidRPr="00416B43">
              <w:rPr>
                <w:rFonts w:eastAsia="Calibri"/>
              </w:rPr>
              <w:t>Количество  б</w:t>
            </w:r>
            <w:r w:rsidRPr="00416B43">
              <w:t xml:space="preserve">лагоустроенных дворовых и общественных территорий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Pr="00083A6A" w:rsidRDefault="00E16492" w:rsidP="00E164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Pr="00C3457A" w:rsidRDefault="00E16492" w:rsidP="00E16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Pr="00C3457A" w:rsidRDefault="00E16492" w:rsidP="00E16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Pr="00E16492" w:rsidRDefault="00E16492" w:rsidP="00E1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Default="00E16492" w:rsidP="00E16492">
            <w:pPr>
              <w:jc w:val="center"/>
            </w:pPr>
            <w:r w:rsidRPr="00D73C4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Pr="00B802C3" w:rsidRDefault="00E16492" w:rsidP="00E1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E16492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Pr="006110A1" w:rsidRDefault="00E16492" w:rsidP="00E16492">
            <w:pPr>
              <w:ind w:left="-75" w:right="-97"/>
            </w:pPr>
            <w:r w:rsidRPr="00416B43">
              <w:rPr>
                <w:rFonts w:eastAsia="Calibri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Default="00E16492" w:rsidP="00E1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Default="00E16492" w:rsidP="00E16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Default="00E16492" w:rsidP="00E16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Default="00E16492" w:rsidP="00E1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Default="00E16492" w:rsidP="00E16492">
            <w:pPr>
              <w:jc w:val="center"/>
            </w:pPr>
            <w:r w:rsidRPr="00D73C4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Default="00E16492" w:rsidP="00E16492">
            <w:pPr>
              <w:jc w:val="center"/>
            </w:pPr>
            <w:r w:rsidRPr="00DC2C4E">
              <w:rPr>
                <w:sz w:val="20"/>
                <w:szCs w:val="20"/>
              </w:rPr>
              <w:t>1,0</w:t>
            </w:r>
          </w:p>
        </w:tc>
      </w:tr>
      <w:tr w:rsidR="00E16492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Pr="006110A1" w:rsidRDefault="00E16492" w:rsidP="00E16492">
            <w:pPr>
              <w:ind w:left="-75" w:right="-97"/>
            </w:pPr>
            <w:r w:rsidRPr="00416B43">
              <w:rPr>
                <w:rFonts w:eastAsia="Calibri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Pr="00C3457A" w:rsidRDefault="00E16492" w:rsidP="00E164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Pr="00C3457A" w:rsidRDefault="00E16492" w:rsidP="00E16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Pr="00C3457A" w:rsidRDefault="00E16492" w:rsidP="00E16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Pr="00C3457A" w:rsidRDefault="00E16492" w:rsidP="00E1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Default="00E16492" w:rsidP="00E16492">
            <w:pPr>
              <w:jc w:val="center"/>
            </w:pPr>
            <w:r w:rsidRPr="00D73C4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Default="00E16492" w:rsidP="00E16492">
            <w:pPr>
              <w:jc w:val="center"/>
            </w:pPr>
            <w:r w:rsidRPr="00DC2C4E">
              <w:rPr>
                <w:sz w:val="20"/>
                <w:szCs w:val="20"/>
              </w:rPr>
              <w:t>1,0</w:t>
            </w:r>
          </w:p>
        </w:tc>
      </w:tr>
      <w:tr w:rsidR="00BC7921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E16492" w:rsidRDefault="00E16492" w:rsidP="00E16492">
            <w:pPr>
              <w:jc w:val="center"/>
              <w:rPr>
                <w:sz w:val="20"/>
                <w:szCs w:val="20"/>
              </w:rPr>
            </w:pPr>
            <w:r w:rsidRPr="00E16492">
              <w:rPr>
                <w:sz w:val="20"/>
                <w:szCs w:val="20"/>
              </w:rPr>
              <w:t>Подпрограмма «</w:t>
            </w:r>
            <w:r w:rsidRPr="00E16492">
              <w:rPr>
                <w:rFonts w:eastAsia="Calibri"/>
                <w:sz w:val="20"/>
                <w:szCs w:val="20"/>
              </w:rPr>
              <w:t>Обустройство мест массового отдыха населения (парков)</w:t>
            </w:r>
            <w:r w:rsidRPr="00E16492">
              <w:rPr>
                <w:sz w:val="20"/>
                <w:szCs w:val="20"/>
              </w:rPr>
              <w:t>»</w:t>
            </w:r>
          </w:p>
        </w:tc>
      </w:tr>
      <w:tr w:rsidR="00E16492" w:rsidRPr="009E0DB2" w:rsidTr="00B802C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Pr="006110A1" w:rsidRDefault="00E16492" w:rsidP="00E16492">
            <w:pPr>
              <w:ind w:left="-75" w:right="-97"/>
            </w:pPr>
            <w:r w:rsidRPr="00416B43">
              <w:rPr>
                <w:rFonts w:eastAsia="Calibri"/>
              </w:rPr>
              <w:t>Доля жителей городов в возрасте от 14 лет, имеющих возможность участвовать с использованием цифровых технологий в принятии решений по вопросам городского развития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Default="00E16492" w:rsidP="00E1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Default="00E16492" w:rsidP="00E16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Default="00E16492" w:rsidP="00E16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Default="00E16492" w:rsidP="00E1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Default="00E16492" w:rsidP="00E16492">
            <w:pPr>
              <w:jc w:val="center"/>
            </w:pPr>
            <w:r w:rsidRPr="00846366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2" w:rsidRPr="00B802C3" w:rsidRDefault="00E16492" w:rsidP="00E16492">
            <w:pPr>
              <w:jc w:val="center"/>
              <w:rPr>
                <w:sz w:val="20"/>
                <w:szCs w:val="20"/>
              </w:rPr>
            </w:pPr>
            <w:r w:rsidRPr="00B802C3">
              <w:rPr>
                <w:sz w:val="20"/>
                <w:szCs w:val="20"/>
              </w:rPr>
              <w:t>1,0</w:t>
            </w:r>
          </w:p>
        </w:tc>
      </w:tr>
      <w:tr w:rsidR="00BC7921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9E0DB2" w:rsidRDefault="00BC7921" w:rsidP="007A725B">
            <w:pPr>
              <w:pStyle w:val="a7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E0DB2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9E0DB2">
              <w:rPr>
                <w:b/>
                <w:sz w:val="20"/>
                <w:szCs w:val="20"/>
              </w:rPr>
              <w:t>«Комплексное развитие сельских территорий Чувашской Республики»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7A725B" w:rsidRPr="007A725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BC7921" w:rsidRPr="009E0DB2" w:rsidTr="002717A1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9E0DB2" w:rsidRDefault="00BC7921" w:rsidP="00B206AF">
            <w:pPr>
              <w:jc w:val="center"/>
              <w:rPr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9E0DB2">
              <w:rPr>
                <w:sz w:val="20"/>
                <w:szCs w:val="20"/>
              </w:rPr>
              <w:t>«Создание условий для обеспечения доступным и комфортным жильем сельского населения»</w:t>
            </w:r>
          </w:p>
        </w:tc>
      </w:tr>
      <w:tr w:rsidR="00B206AF" w:rsidRPr="009E0DB2" w:rsidTr="00661BA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ind w:left="-75" w:right="-97"/>
              <w:rPr>
                <w:sz w:val="20"/>
                <w:szCs w:val="20"/>
                <w:highlight w:val="yellow"/>
              </w:rPr>
            </w:pPr>
            <w:r w:rsidRPr="00EB493A">
              <w:rPr>
                <w:sz w:val="20"/>
                <w:szCs w:val="20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jc w:val="center"/>
              <w:rPr>
                <w:sz w:val="20"/>
                <w:szCs w:val="20"/>
              </w:rPr>
            </w:pPr>
            <w:proofErr w:type="spellStart"/>
            <w:r w:rsidRPr="00EB493A">
              <w:rPr>
                <w:sz w:val="20"/>
                <w:szCs w:val="20"/>
              </w:rPr>
              <w:t>Кв.м</w:t>
            </w:r>
            <w:proofErr w:type="spellEnd"/>
            <w:r w:rsidRPr="00EB493A">
              <w:rPr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34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Default="00B206AF" w:rsidP="00B206AF">
            <w:pPr>
              <w:jc w:val="center"/>
            </w:pPr>
            <w:r w:rsidRPr="008A1AD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9E0DB2" w:rsidRDefault="00B206AF" w:rsidP="00B2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206AF" w:rsidRPr="009E0DB2" w:rsidTr="00661BA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ind w:left="-75" w:right="-97"/>
              <w:rPr>
                <w:sz w:val="20"/>
                <w:szCs w:val="20"/>
                <w:highlight w:val="yellow"/>
              </w:rPr>
            </w:pPr>
            <w:r w:rsidRPr="00EB493A">
              <w:rPr>
                <w:sz w:val="20"/>
                <w:szCs w:val="20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2,5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Default="00B206AF" w:rsidP="00B206AF">
            <w:pPr>
              <w:jc w:val="center"/>
            </w:pPr>
            <w:r w:rsidRPr="008A1AD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9E0DB2" w:rsidRDefault="00B206AF" w:rsidP="00B2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206AF" w:rsidRPr="009E0DB2" w:rsidTr="00661BA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ind w:left="-75" w:right="-97"/>
              <w:rPr>
                <w:sz w:val="20"/>
                <w:szCs w:val="20"/>
                <w:highlight w:val="yellow"/>
              </w:rPr>
            </w:pPr>
            <w:r w:rsidRPr="00EB493A">
              <w:rPr>
                <w:sz w:val="20"/>
                <w:szCs w:val="20"/>
              </w:rPr>
              <w:t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Default="00B206AF" w:rsidP="00B206AF">
            <w:pPr>
              <w:jc w:val="center"/>
            </w:pPr>
            <w:r w:rsidRPr="008A1AD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9E0DB2" w:rsidRDefault="00B206AF" w:rsidP="00B2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206AF" w:rsidRPr="009E0DB2" w:rsidTr="00C42DEC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Подпрограмма «</w:t>
            </w:r>
            <w:r w:rsidRPr="00EB493A">
              <w:rPr>
                <w:rFonts w:eastAsia="Calibri"/>
                <w:sz w:val="20"/>
                <w:szCs w:val="20"/>
              </w:rPr>
              <w:t>Создание и развитие инфраструктуры на сельских территориях</w:t>
            </w:r>
            <w:r w:rsidRPr="00EB493A">
              <w:rPr>
                <w:sz w:val="20"/>
                <w:szCs w:val="20"/>
              </w:rPr>
              <w:t>»</w:t>
            </w:r>
          </w:p>
        </w:tc>
      </w:tr>
      <w:tr w:rsidR="00B206AF" w:rsidRPr="009E0DB2" w:rsidTr="00661BA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B493A">
              <w:rPr>
                <w:rFonts w:ascii="Times New Roman" w:hAnsi="Times New Roman"/>
                <w:lang w:eastAsia="en-US"/>
              </w:rPr>
              <w:t>Количество реализованных проектов комплексного развития сельских территорий или сельских агломераций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jc w:val="center"/>
              <w:rPr>
                <w:sz w:val="20"/>
                <w:szCs w:val="20"/>
              </w:rPr>
            </w:pPr>
            <w:proofErr w:type="spellStart"/>
            <w:r w:rsidRPr="00EB493A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EB493A" w:rsidRDefault="00B206AF" w:rsidP="00B206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Pr="008A1AD2" w:rsidRDefault="00B206AF" w:rsidP="00B206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проекта перевыполнение, в связи с объявлением 3 этапа программы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F" w:rsidRDefault="00B206AF" w:rsidP="00B2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BC7921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9E0DB2" w:rsidRDefault="00BC7921" w:rsidP="00BC7921">
            <w:pPr>
              <w:pStyle w:val="a7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E0DB2">
              <w:rPr>
                <w:b/>
                <w:color w:val="000000"/>
                <w:sz w:val="20"/>
                <w:szCs w:val="20"/>
              </w:rPr>
              <w:t>Муниципальная программа «Социальная поддержка граждан»</w:t>
            </w:r>
            <w:r w:rsidR="003E56EE">
              <w:rPr>
                <w:b/>
                <w:color w:val="000000"/>
                <w:sz w:val="20"/>
                <w:szCs w:val="20"/>
              </w:rPr>
              <w:t xml:space="preserve"> (5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BC7921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1" w:rsidRPr="003E56EE" w:rsidRDefault="00BC7921" w:rsidP="003E56EE">
            <w:pPr>
              <w:jc w:val="center"/>
              <w:rPr>
                <w:sz w:val="20"/>
                <w:szCs w:val="20"/>
              </w:rPr>
            </w:pPr>
            <w:r w:rsidRPr="003E56EE">
              <w:rPr>
                <w:sz w:val="20"/>
                <w:szCs w:val="20"/>
              </w:rPr>
              <w:t>Подпрограмма «Социальное обеспечение граждан»</w:t>
            </w:r>
          </w:p>
        </w:tc>
      </w:tr>
      <w:tr w:rsidR="003E56EE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3"/>
              <w:rPr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 социальные меры поддержки от общего количества граждан, имеющих право на их предоставление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3"/>
              <w:rPr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4"/>
              <w:jc w:val="center"/>
              <w:rPr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4"/>
              <w:jc w:val="center"/>
              <w:rPr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Default="003E56EE" w:rsidP="003E56EE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Default="003E56EE" w:rsidP="003E56EE">
            <w:pPr>
              <w:jc w:val="center"/>
            </w:pPr>
            <w:r w:rsidRPr="00DA0E05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E56EE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3"/>
              <w:rPr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нуждающихся в предоставлении ежемесячной компенсации расходов на оплату жилого помещения, коммунальных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3"/>
              <w:rPr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4"/>
              <w:jc w:val="center"/>
              <w:rPr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4"/>
              <w:jc w:val="center"/>
              <w:rPr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Default="003E56EE" w:rsidP="003E56EE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Default="003E56EE" w:rsidP="003E56EE">
            <w:pPr>
              <w:jc w:val="center"/>
            </w:pPr>
            <w:r w:rsidRPr="00DA0E05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E56EE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3"/>
              <w:rPr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получающих пенсию за выслугу лет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3"/>
              <w:rPr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4"/>
              <w:jc w:val="center"/>
              <w:rPr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4"/>
              <w:jc w:val="center"/>
              <w:rPr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Default="003E56EE" w:rsidP="003E56EE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Default="003E56EE" w:rsidP="003E56EE">
            <w:pPr>
              <w:jc w:val="center"/>
            </w:pPr>
            <w:r w:rsidRPr="00DA0E05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E56EE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3"/>
              <w:rPr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проживающих в сельской местности в общем количестве получателей социальных услуг из бюджета Красноармейского муниципального округа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3"/>
              <w:rPr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4"/>
              <w:jc w:val="center"/>
              <w:rPr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4"/>
              <w:jc w:val="center"/>
              <w:rPr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Default="003E56EE" w:rsidP="003E56EE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Default="003E56EE" w:rsidP="003E56EE">
            <w:pPr>
              <w:jc w:val="center"/>
            </w:pPr>
            <w:r w:rsidRPr="00DA0E05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E56EE" w:rsidRPr="009E0DB2" w:rsidTr="00C42DEC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DC4684" w:rsidP="003E56EE">
            <w:pPr>
              <w:pStyle w:val="1"/>
              <w:rPr>
                <w:rFonts w:ascii="Times New Roman" w:hAnsi="Times New Roman" w:cs="Times New Roman"/>
                <w:b w:val="0"/>
                <w:sz w:val="20"/>
              </w:rPr>
            </w:pPr>
            <w:hyperlink w:anchor="sub_4000" w:history="1">
              <w:r w:rsidR="003E56EE" w:rsidRPr="003E56EE">
                <w:rPr>
                  <w:rStyle w:val="a6"/>
                  <w:rFonts w:ascii="Times New Roman" w:hAnsi="Times New Roman" w:cs="Times New Roman"/>
                  <w:b w:val="0"/>
                  <w:color w:val="000000"/>
                  <w:sz w:val="20"/>
                </w:rPr>
                <w:t>Подпрограмма</w:t>
              </w:r>
            </w:hyperlink>
            <w:r w:rsidR="003E56EE" w:rsidRPr="003E56EE">
              <w:rPr>
                <w:rFonts w:ascii="Times New Roman" w:hAnsi="Times New Roman" w:cs="Times New Roman"/>
                <w:b w:val="0"/>
                <w:bCs/>
                <w:color w:val="000000"/>
                <w:sz w:val="20"/>
              </w:rPr>
              <w:t xml:space="preserve"> </w:t>
            </w:r>
            <w:r w:rsidR="003E56EE" w:rsidRPr="003E56EE">
              <w:rPr>
                <w:rFonts w:ascii="Times New Roman" w:hAnsi="Times New Roman" w:cs="Times New Roman"/>
                <w:b w:val="0"/>
                <w:sz w:val="20"/>
                <w:lang w:val="ru-RU"/>
              </w:rPr>
              <w:t>«</w:t>
            </w:r>
            <w:r w:rsidR="003E56EE" w:rsidRPr="003E56EE">
              <w:rPr>
                <w:rFonts w:ascii="Times New Roman" w:hAnsi="Times New Roman" w:cs="Times New Roman"/>
                <w:b w:val="0"/>
                <w:sz w:val="20"/>
              </w:rPr>
              <w:t>Поддержка социально ориентированных некоммерческих организаций</w:t>
            </w:r>
            <w:r w:rsidR="003E56EE" w:rsidRPr="003E56EE">
              <w:rPr>
                <w:rFonts w:ascii="Times New Roman" w:hAnsi="Times New Roman" w:cs="Times New Roman"/>
                <w:b w:val="0"/>
                <w:sz w:val="20"/>
                <w:lang w:val="ru-RU"/>
              </w:rPr>
              <w:t>»</w:t>
            </w:r>
          </w:p>
        </w:tc>
      </w:tr>
      <w:tr w:rsidR="003E56EE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3"/>
              <w:rPr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зарегистрированных на территории Красноармейского муниципального округа Чувашской Республики благотворительных организаций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3"/>
              <w:rPr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4"/>
              <w:jc w:val="center"/>
              <w:rPr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3E56EE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Default="003E56EE" w:rsidP="003E56EE">
            <w:pPr>
              <w:jc w:val="center"/>
            </w:pPr>
            <w:r w:rsidRPr="00DA0E05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E56EE" w:rsidRPr="009E0DB2" w:rsidTr="00BF5C67">
        <w:trPr>
          <w:trHeight w:val="78"/>
        </w:trPr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587DB8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культуры и туризма»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</w:t>
            </w:r>
            <w:r w:rsidR="00587D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F062A3" w:rsidRPr="009E0DB2" w:rsidTr="00430E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7DB8">
              <w:rPr>
                <w:rFonts w:eastAsia="Calibri"/>
                <w:sz w:val="20"/>
                <w:szCs w:val="20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87DB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85,8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9E0DB2" w:rsidRDefault="00F062A3" w:rsidP="00F062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9E0DB2" w:rsidRDefault="00F062A3" w:rsidP="00F062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062A3" w:rsidRPr="009E0DB2" w:rsidTr="00430E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7DB8">
              <w:rPr>
                <w:rFonts w:eastAsia="Calibri"/>
                <w:sz w:val="20"/>
                <w:szCs w:val="20"/>
              </w:rPr>
              <w:t>Увеличение числа посещений организаций культуры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7DB8">
              <w:rPr>
                <w:rFonts w:eastAsia="Calibri"/>
                <w:color w:val="000000"/>
                <w:sz w:val="20"/>
                <w:szCs w:val="20"/>
              </w:rPr>
              <w:t>% по отношению к 2021 году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6,0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9E0DB2" w:rsidRDefault="00F062A3" w:rsidP="00F062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9E0DB2" w:rsidRDefault="00F062A3" w:rsidP="00F062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062A3" w:rsidRPr="009E0DB2" w:rsidTr="00430E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7DB8">
              <w:rPr>
                <w:rFonts w:eastAsia="Calibri"/>
                <w:sz w:val="20"/>
                <w:szCs w:val="20"/>
              </w:rPr>
              <w:t>Увеличение числа обращений к цифровым ресурсам культуры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7DB8">
              <w:rPr>
                <w:rFonts w:eastAsia="Calibri"/>
                <w:color w:val="000000"/>
                <w:sz w:val="20"/>
                <w:szCs w:val="20"/>
              </w:rPr>
              <w:t>% по отношению к 2021 году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9E0DB2" w:rsidRDefault="00F062A3" w:rsidP="00F062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9E0DB2" w:rsidRDefault="00F062A3" w:rsidP="00F062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155ED5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587DB8" w:rsidRDefault="003E56EE" w:rsidP="00F062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"</w:t>
            </w:r>
          </w:p>
        </w:tc>
      </w:tr>
      <w:tr w:rsidR="00F062A3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7DB8">
              <w:rPr>
                <w:rFonts w:eastAsia="Calibri"/>
                <w:sz w:val="20"/>
                <w:szCs w:val="20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7DB8">
              <w:rPr>
                <w:rFonts w:eastAsia="Calibri"/>
                <w:color w:val="000000"/>
                <w:sz w:val="20"/>
                <w:szCs w:val="20"/>
              </w:rPr>
              <w:t>% по отношению к 2021 году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6" w:right="-64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6" w:right="-64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6" w:right="-64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106,0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FE45D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9E0DB2" w:rsidRDefault="00F062A3" w:rsidP="00F062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062A3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7DB8">
              <w:rPr>
                <w:rFonts w:eastAsia="Calibri"/>
                <w:sz w:val="20"/>
                <w:szCs w:val="20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jc w:val="center"/>
              <w:rPr>
                <w:sz w:val="20"/>
                <w:szCs w:val="20"/>
                <w:lang w:eastAsia="en-US"/>
              </w:rPr>
            </w:pPr>
            <w:r w:rsidRPr="00587DB8">
              <w:rPr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6" w:right="-64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6" w:right="-64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6" w:right="-64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13,5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FE45D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062A3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7DB8">
              <w:rPr>
                <w:rFonts w:eastAsia="Calibri"/>
                <w:sz w:val="20"/>
                <w:szCs w:val="20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jc w:val="center"/>
              <w:rPr>
                <w:sz w:val="20"/>
                <w:szCs w:val="20"/>
                <w:lang w:eastAsia="en-US"/>
              </w:rPr>
            </w:pPr>
            <w:r w:rsidRPr="00587DB8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6" w:right="-64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6" w:right="-64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6" w:right="-64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38,1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FE45D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062A3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7DB8">
              <w:rPr>
                <w:rFonts w:eastAsia="Calibri"/>
                <w:sz w:val="20"/>
                <w:szCs w:val="20"/>
              </w:rPr>
              <w:t xml:space="preserve">Прирост посещений музеев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7DB8">
              <w:rPr>
                <w:rFonts w:eastAsia="Calibri"/>
                <w:color w:val="000000"/>
                <w:sz w:val="20"/>
                <w:szCs w:val="20"/>
              </w:rPr>
              <w:t>% по отношению к 2021 году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6" w:right="-64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6" w:right="-64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6" w:right="-64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106,0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FE45D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062A3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7DB8">
              <w:rPr>
                <w:rFonts w:eastAsia="Calibri"/>
                <w:sz w:val="20"/>
                <w:szCs w:val="20"/>
              </w:rPr>
              <w:t>Посещаемость муниципальных музеев (на 1 жителя в год)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jc w:val="center"/>
              <w:rPr>
                <w:sz w:val="20"/>
                <w:szCs w:val="20"/>
                <w:lang w:eastAsia="en-US"/>
              </w:rPr>
            </w:pPr>
            <w:r w:rsidRPr="00587DB8">
              <w:rPr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0,48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FE45D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062A3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7DB8">
              <w:rPr>
                <w:rFonts w:eastAsia="Calibri"/>
                <w:sz w:val="20"/>
                <w:szCs w:val="20"/>
              </w:rPr>
              <w:t xml:space="preserve">Прирост посещений платных культурно-массовых мероприятий клубов, домов культуры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7DB8">
              <w:rPr>
                <w:rFonts w:eastAsia="Calibri"/>
                <w:color w:val="000000"/>
                <w:sz w:val="20"/>
                <w:szCs w:val="20"/>
              </w:rPr>
              <w:t>% по отношению к 2021 году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keepNext/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keepNext/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keepNext/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120,0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FE45D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062A3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7DB8">
              <w:rPr>
                <w:rFonts w:eastAsia="Calibri"/>
                <w:sz w:val="20"/>
                <w:szCs w:val="20"/>
              </w:rPr>
              <w:t xml:space="preserve">Прирост участников клубных формирований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7DB8">
              <w:rPr>
                <w:rFonts w:eastAsia="Calibri"/>
                <w:color w:val="000000"/>
                <w:sz w:val="20"/>
                <w:szCs w:val="20"/>
              </w:rPr>
              <w:t>% по отношению к 2021 году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104,0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FE45D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062A3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7DB8">
              <w:rPr>
                <w:rFonts w:eastAsia="Calibri"/>
                <w:sz w:val="20"/>
                <w:szCs w:val="20"/>
              </w:rPr>
              <w:t>Доля документов муниципальных ар</w:t>
            </w:r>
            <w:r w:rsidRPr="00587DB8">
              <w:rPr>
                <w:rFonts w:eastAsia="Calibri"/>
                <w:sz w:val="20"/>
                <w:szCs w:val="20"/>
              </w:rPr>
              <w:softHyphen/>
              <w:t>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jc w:val="center"/>
              <w:rPr>
                <w:sz w:val="20"/>
                <w:szCs w:val="20"/>
                <w:lang w:eastAsia="en-US"/>
              </w:rPr>
            </w:pPr>
            <w:r w:rsidRPr="00587DB8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53,0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FE45D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062A3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7DB8">
              <w:rPr>
                <w:rFonts w:eastAsia="Calibri"/>
                <w:sz w:val="20"/>
                <w:szCs w:val="20"/>
              </w:rPr>
              <w:t>Доля принятых в муниципальные ар</w:t>
            </w:r>
            <w:r w:rsidRPr="00587DB8">
              <w:rPr>
                <w:rFonts w:eastAsia="Calibri"/>
                <w:sz w:val="20"/>
                <w:szCs w:val="20"/>
              </w:rPr>
              <w:softHyphen/>
              <w:t>хивы документов организаций – источников комплектования в общем объеме документации, под</w:t>
            </w:r>
            <w:r w:rsidRPr="00587DB8">
              <w:rPr>
                <w:rFonts w:eastAsia="Calibri"/>
                <w:sz w:val="20"/>
                <w:szCs w:val="20"/>
              </w:rPr>
              <w:softHyphen/>
              <w:t>лежащей приему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jc w:val="center"/>
              <w:rPr>
                <w:sz w:val="20"/>
                <w:szCs w:val="20"/>
                <w:lang w:eastAsia="en-US"/>
              </w:rPr>
            </w:pPr>
            <w:r w:rsidRPr="00587DB8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ind w:left="-52" w:right="-68"/>
              <w:jc w:val="center"/>
              <w:rPr>
                <w:sz w:val="20"/>
                <w:szCs w:val="20"/>
                <w:lang w:eastAsia="en-US"/>
              </w:rPr>
            </w:pPr>
            <w:r w:rsidRPr="00587DB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ind w:left="-52" w:right="-68"/>
              <w:jc w:val="center"/>
              <w:rPr>
                <w:sz w:val="20"/>
                <w:szCs w:val="20"/>
                <w:lang w:eastAsia="en-US"/>
              </w:rPr>
            </w:pPr>
            <w:r w:rsidRPr="00587DB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ind w:left="-52" w:right="-68"/>
              <w:jc w:val="center"/>
              <w:rPr>
                <w:sz w:val="20"/>
                <w:szCs w:val="20"/>
                <w:lang w:eastAsia="en-US"/>
              </w:rPr>
            </w:pPr>
            <w:r w:rsidRPr="00587DB8">
              <w:rPr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CE65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062A3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7DB8">
              <w:rPr>
                <w:rFonts w:eastAsia="Calibri"/>
                <w:sz w:val="20"/>
                <w:szCs w:val="20"/>
              </w:rPr>
              <w:t xml:space="preserve">Среднее число пользователей архивной информацией на </w:t>
            </w:r>
            <w:r w:rsidRPr="00587DB8">
              <w:rPr>
                <w:rFonts w:eastAsia="Calibri"/>
                <w:sz w:val="20"/>
                <w:szCs w:val="20"/>
              </w:rPr>
              <w:br/>
              <w:t>1 тыс. человек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jc w:val="center"/>
              <w:rPr>
                <w:sz w:val="20"/>
                <w:szCs w:val="20"/>
                <w:lang w:eastAsia="en-US"/>
              </w:rPr>
            </w:pPr>
            <w:r w:rsidRPr="00587DB8">
              <w:rPr>
                <w:sz w:val="20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760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CE65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062A3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7DB8">
              <w:rPr>
                <w:rFonts w:eastAsia="Calibri"/>
                <w:sz w:val="20"/>
                <w:szCs w:val="20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jc w:val="center"/>
              <w:rPr>
                <w:sz w:val="20"/>
                <w:szCs w:val="20"/>
                <w:lang w:eastAsia="en-US"/>
              </w:rPr>
            </w:pPr>
            <w:r w:rsidRPr="00587DB8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50,0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CE65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062A3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7DB8">
              <w:rPr>
                <w:rFonts w:eastAsia="Calibri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jc w:val="center"/>
              <w:rPr>
                <w:sz w:val="20"/>
                <w:szCs w:val="20"/>
                <w:lang w:eastAsia="en-US"/>
              </w:rPr>
            </w:pPr>
            <w:r w:rsidRPr="00587DB8">
              <w:rPr>
                <w:sz w:val="20"/>
                <w:szCs w:val="20"/>
              </w:rPr>
              <w:t>экземпляров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Pr="00587DB8" w:rsidRDefault="00F062A3" w:rsidP="00F062A3">
            <w:pPr>
              <w:widowControl w:val="0"/>
              <w:autoSpaceDE w:val="0"/>
              <w:autoSpaceDN w:val="0"/>
              <w:ind w:left="-52" w:right="-68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125,8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CE65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3" w:rsidRDefault="00F062A3" w:rsidP="00F062A3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D562B" w:rsidRPr="009E0DB2" w:rsidTr="00C42DEC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2B" w:rsidRPr="00587DB8" w:rsidRDefault="009D562B" w:rsidP="003E56EE">
            <w:pPr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Подпрограмма «</w:t>
            </w:r>
            <w:r w:rsidRPr="00587DB8">
              <w:rPr>
                <w:rFonts w:eastAsia="Calibri"/>
                <w:sz w:val="20"/>
                <w:szCs w:val="20"/>
              </w:rPr>
              <w:t>Укрепление единства российской нации и этнокультурное развитие народов»</w:t>
            </w:r>
          </w:p>
        </w:tc>
      </w:tr>
      <w:tr w:rsidR="009D562B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2B" w:rsidRPr="00587DB8" w:rsidRDefault="009D562B" w:rsidP="009D562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587DB8">
              <w:rPr>
                <w:rFonts w:eastAsia="Calibri"/>
                <w:sz w:val="20"/>
                <w:szCs w:val="20"/>
              </w:rPr>
              <w:t>Доля граждан, положительно оцениваю</w:t>
            </w:r>
            <w:r w:rsidRPr="00587DB8">
              <w:rPr>
                <w:rFonts w:eastAsia="Calibri"/>
                <w:sz w:val="20"/>
                <w:szCs w:val="20"/>
              </w:rPr>
              <w:softHyphen/>
              <w:t>щих состояние межнациональных отношений, в общей численности граждан Российской Федерации, проживающих в Красноармейском районе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2B" w:rsidRPr="00587DB8" w:rsidRDefault="009D562B" w:rsidP="009D562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eastAsia="Calibri"/>
                <w:sz w:val="20"/>
                <w:szCs w:val="20"/>
              </w:rPr>
            </w:pPr>
            <w:r w:rsidRPr="00587DB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2B" w:rsidRPr="00587DB8" w:rsidRDefault="009D562B" w:rsidP="009D562B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2B" w:rsidRPr="00587DB8" w:rsidRDefault="009D562B" w:rsidP="009D562B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2B" w:rsidRPr="00587DB8" w:rsidRDefault="009D562B" w:rsidP="009D562B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88,2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2B" w:rsidRDefault="009D562B" w:rsidP="009D562B">
            <w:pPr>
              <w:jc w:val="center"/>
            </w:pPr>
            <w:r w:rsidRPr="00CE65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2B" w:rsidRDefault="009D562B" w:rsidP="009D562B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D562B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2B" w:rsidRPr="00587DB8" w:rsidRDefault="009D562B" w:rsidP="009D562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sz w:val="20"/>
                <w:szCs w:val="20"/>
              </w:rPr>
            </w:pPr>
            <w:r w:rsidRPr="00587DB8">
              <w:rPr>
                <w:rFonts w:eastAsia="Calibri"/>
                <w:sz w:val="20"/>
                <w:szCs w:val="20"/>
              </w:rPr>
              <w:t>Количество участников мероприятий, направленных на ук</w:t>
            </w:r>
            <w:r w:rsidRPr="00587DB8">
              <w:rPr>
                <w:rFonts w:eastAsia="Calibri"/>
                <w:sz w:val="20"/>
                <w:szCs w:val="20"/>
              </w:rPr>
              <w:softHyphen/>
              <w:t>репление общероссийского гражданского единства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2B" w:rsidRPr="00587DB8" w:rsidRDefault="009D562B" w:rsidP="009D562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eastAsia="Calibri"/>
                <w:sz w:val="20"/>
                <w:szCs w:val="20"/>
              </w:rPr>
            </w:pPr>
            <w:r w:rsidRPr="00587DB8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2B" w:rsidRPr="00587DB8" w:rsidRDefault="009D562B" w:rsidP="009D562B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2B" w:rsidRPr="00587DB8" w:rsidRDefault="009D562B" w:rsidP="009D562B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2B" w:rsidRPr="00587DB8" w:rsidRDefault="009D562B" w:rsidP="009D562B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</w:rPr>
            </w:pPr>
            <w:r w:rsidRPr="00587DB8">
              <w:rPr>
                <w:sz w:val="20"/>
                <w:szCs w:val="20"/>
              </w:rPr>
              <w:t>620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2B" w:rsidRDefault="009D562B" w:rsidP="009D562B">
            <w:pPr>
              <w:jc w:val="center"/>
            </w:pPr>
            <w:r w:rsidRPr="00CE65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2B" w:rsidRDefault="009D562B" w:rsidP="009D562B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7A725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7A725B" w:rsidRPr="007A72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B61F12" w:rsidRPr="009E0DB2" w:rsidTr="00C42DEC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12" w:rsidRPr="009E0DB2" w:rsidRDefault="00B61F12" w:rsidP="00C42DEC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физической культуры и массового спорта» муниципальной программы «Развитие физической культуры и спорта»</w:t>
            </w:r>
          </w:p>
        </w:tc>
      </w:tr>
      <w:tr w:rsidR="00F138D6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Pr="005604DF" w:rsidRDefault="00F138D6" w:rsidP="00F138D6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17608C">
              <w:rPr>
                <w:sz w:val="22"/>
                <w:szCs w:val="22"/>
              </w:rPr>
              <w:t xml:space="preserve">уровень удовлетворенности населения качеством предоставления муниципальных услуг в сфере физической культуры и спорта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Pr="005604DF" w:rsidRDefault="00F138D6" w:rsidP="00F138D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Pr="00D778DD" w:rsidRDefault="00F138D6" w:rsidP="00F138D6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778DD">
              <w:rPr>
                <w:color w:val="000000"/>
                <w:sz w:val="22"/>
                <w:szCs w:val="22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Pr="00D778DD" w:rsidRDefault="00F138D6" w:rsidP="00F138D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75E3D">
              <w:rPr>
                <w:sz w:val="22"/>
                <w:szCs w:val="22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Pr="00D778DD" w:rsidRDefault="00F138D6" w:rsidP="00F138D6">
            <w:pPr>
              <w:widowControl w:val="0"/>
              <w:jc w:val="center"/>
              <w:rPr>
                <w:sz w:val="22"/>
                <w:szCs w:val="22"/>
              </w:rPr>
            </w:pPr>
            <w:r w:rsidRPr="00D778DD">
              <w:rPr>
                <w:sz w:val="22"/>
                <w:szCs w:val="22"/>
              </w:rPr>
              <w:t>85,8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Pr="00F872ED" w:rsidRDefault="00F138D6" w:rsidP="00F138D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Pr="009E0DB2" w:rsidRDefault="00F138D6" w:rsidP="00F138D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138D6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Pr="005604DF" w:rsidRDefault="00F138D6" w:rsidP="00F138D6">
            <w:pPr>
              <w:widowControl w:val="0"/>
              <w:adjustRightInd w:val="0"/>
              <w:rPr>
                <w:sz w:val="22"/>
                <w:szCs w:val="22"/>
              </w:rPr>
            </w:pPr>
            <w:r w:rsidRPr="00DA307E">
              <w:rPr>
                <w:sz w:val="22"/>
                <w:szCs w:val="22"/>
              </w:rPr>
              <w:t>численность населения Красноармейского района, систематически занимающегося физической культурой и спортом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Pr="005604DF" w:rsidRDefault="00F138D6" w:rsidP="00F138D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D778DD">
              <w:rPr>
                <w:sz w:val="22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Pr="00D778DD" w:rsidRDefault="00F138D6" w:rsidP="00F138D6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778D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Pr="00C75E3D" w:rsidRDefault="00F138D6" w:rsidP="00F138D6">
            <w:pPr>
              <w:widowControl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63</w:t>
            </w:r>
            <w:r w:rsidRPr="00D778D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Pr="00D778DD" w:rsidRDefault="00F138D6" w:rsidP="00F138D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Default="00F138D6" w:rsidP="00F138D6">
            <w:pPr>
              <w:jc w:val="center"/>
            </w:pPr>
            <w:r w:rsidRPr="00D045C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Default="00F138D6" w:rsidP="00F138D6">
            <w:pPr>
              <w:jc w:val="center"/>
            </w:pPr>
            <w:r w:rsidRPr="003A606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138D6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Pr="00DA307E" w:rsidRDefault="00F138D6" w:rsidP="00F138D6">
            <w:pPr>
              <w:widowControl w:val="0"/>
              <w:adjustRightInd w:val="0"/>
              <w:rPr>
                <w:sz w:val="22"/>
                <w:szCs w:val="22"/>
              </w:rPr>
            </w:pPr>
            <w:r w:rsidRPr="0017608C">
              <w:rPr>
                <w:sz w:val="22"/>
                <w:szCs w:val="22"/>
              </w:rPr>
              <w:t>доля учащихся общеобразовательных учреждений, занимающихся физической культурой и спортом, в общей численности учащихся соответствующих учреждений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Pr="005604DF" w:rsidRDefault="00F138D6" w:rsidP="00F138D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D778DD">
              <w:rPr>
                <w:sz w:val="22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Pr="00D778DD" w:rsidRDefault="00F138D6" w:rsidP="00F138D6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778DD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Pr="00D778DD" w:rsidRDefault="00F138D6" w:rsidP="00F138D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Pr="00D778DD" w:rsidRDefault="00F138D6" w:rsidP="00F138D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Default="00F138D6" w:rsidP="00F138D6">
            <w:pPr>
              <w:jc w:val="center"/>
            </w:pPr>
            <w:r w:rsidRPr="00D045C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6" w:rsidRDefault="00937FF4" w:rsidP="00F138D6">
            <w:pPr>
              <w:jc w:val="center"/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«Содействие занятости населения»</w:t>
            </w:r>
            <w:r w:rsidR="00E962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37FF4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2711EF" w:rsidRDefault="00937FF4" w:rsidP="00937FF4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2711EF" w:rsidRDefault="00937FF4" w:rsidP="00937FF4">
            <w:pPr>
              <w:jc w:val="center"/>
              <w:rPr>
                <w:color w:val="000000"/>
                <w:sz w:val="20"/>
                <w:szCs w:val="20"/>
              </w:rPr>
            </w:pPr>
            <w:r w:rsidRPr="002711E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072240" w:rsidRDefault="00937FF4" w:rsidP="00937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2711EF" w:rsidRDefault="00937FF4" w:rsidP="00937FF4">
            <w:pPr>
              <w:autoSpaceDE w:val="0"/>
              <w:autoSpaceDN w:val="0"/>
              <w:adjustRightInd w:val="0"/>
              <w:jc w:val="center"/>
            </w:pPr>
            <w:r w:rsidRPr="002711EF">
              <w:t>4,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2711EF" w:rsidRDefault="00937FF4" w:rsidP="00937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Default="00937FF4" w:rsidP="00937FF4">
            <w:pPr>
              <w:jc w:val="center"/>
            </w:pPr>
            <w:r w:rsidRPr="00AF4EB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F4" w:rsidRPr="0078791F" w:rsidRDefault="00937FF4" w:rsidP="00937FF4">
            <w:pPr>
              <w:ind w:hanging="61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937FF4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2711EF" w:rsidRDefault="00937FF4" w:rsidP="00937FF4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Уровень регистрируемой безработицы в среднем за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2711EF" w:rsidRDefault="00937FF4" w:rsidP="00937FF4">
            <w:pPr>
              <w:jc w:val="center"/>
              <w:rPr>
                <w:color w:val="000000"/>
                <w:sz w:val="20"/>
                <w:szCs w:val="20"/>
              </w:rPr>
            </w:pPr>
            <w:r w:rsidRPr="002711E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2711EF" w:rsidRDefault="00937FF4" w:rsidP="00937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2711EF" w:rsidRDefault="00937FF4" w:rsidP="00937FF4">
            <w:pPr>
              <w:autoSpaceDE w:val="0"/>
              <w:autoSpaceDN w:val="0"/>
              <w:adjustRightInd w:val="0"/>
              <w:jc w:val="center"/>
            </w:pPr>
            <w:r w:rsidRPr="002711EF">
              <w:t>0,</w:t>
            </w:r>
            <w: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2711EF" w:rsidRDefault="00937FF4" w:rsidP="00937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Default="00937FF4" w:rsidP="00937FF4">
            <w:pPr>
              <w:jc w:val="center"/>
            </w:pPr>
            <w:r w:rsidRPr="00A35359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F4" w:rsidRPr="0078791F" w:rsidRDefault="00937FF4" w:rsidP="00937FF4">
            <w:pPr>
              <w:ind w:hanging="61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937FF4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2711EF" w:rsidRDefault="00937FF4" w:rsidP="00937FF4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 xml:space="preserve">Численность безработных граждан, зарегистрированных в органах службы занятости (на конец года)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2711EF" w:rsidRDefault="00937FF4" w:rsidP="00937FF4">
            <w:pPr>
              <w:jc w:val="center"/>
              <w:rPr>
                <w:color w:val="000000"/>
                <w:sz w:val="20"/>
                <w:szCs w:val="20"/>
              </w:rPr>
            </w:pPr>
            <w:r w:rsidRPr="002711E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2711EF" w:rsidRDefault="00937FF4" w:rsidP="00937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2711EF" w:rsidRDefault="00937FF4" w:rsidP="00937FF4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2711EF" w:rsidRDefault="00937FF4" w:rsidP="00937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Default="00937FF4" w:rsidP="00937FF4">
            <w:pPr>
              <w:jc w:val="center"/>
            </w:pPr>
            <w:r w:rsidRPr="00A35359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F4" w:rsidRPr="0078791F" w:rsidRDefault="00937FF4" w:rsidP="00937FF4">
            <w:pPr>
              <w:ind w:hanging="6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37FF4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2711EF" w:rsidRDefault="00937FF4" w:rsidP="00937FF4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361ED6">
              <w:rPr>
                <w:sz w:val="20"/>
                <w:szCs w:val="20"/>
              </w:rPr>
              <w:t>Коэффициент напряженности на рынке труда (в среднем за год)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2711EF" w:rsidRDefault="00937FF4" w:rsidP="00937FF4">
            <w:pPr>
              <w:jc w:val="center"/>
              <w:rPr>
                <w:color w:val="000000"/>
                <w:sz w:val="20"/>
                <w:szCs w:val="20"/>
              </w:rPr>
            </w:pPr>
            <w:r w:rsidRPr="002711E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2D5CB0" w:rsidRDefault="00937FF4" w:rsidP="00937FF4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Default="00937FF4" w:rsidP="00937FF4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2D5CB0" w:rsidRDefault="00937FF4" w:rsidP="00937FF4">
            <w:pPr>
              <w:autoSpaceDE w:val="0"/>
              <w:autoSpaceDN w:val="0"/>
              <w:adjustRightInd w:val="0"/>
              <w:jc w:val="center"/>
            </w:pPr>
            <w:r>
              <w:t>0,29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Default="00937FF4" w:rsidP="00937FF4">
            <w:pPr>
              <w:jc w:val="center"/>
            </w:pPr>
            <w:r w:rsidRPr="00A35359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F4" w:rsidRPr="0078791F" w:rsidRDefault="00937FF4" w:rsidP="00937FF4">
            <w:pPr>
              <w:ind w:hanging="6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«Активная политика занятости населения и социальная поддержка безработных граждан» муниципальной программы «Содействие занятости населения»</w:t>
            </w:r>
          </w:p>
        </w:tc>
      </w:tr>
      <w:tr w:rsidR="00C24A66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jc w:val="center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82,65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94,5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Default="00C24A66" w:rsidP="00C24A66">
            <w:pPr>
              <w:jc w:val="center"/>
            </w:pPr>
            <w:r w:rsidRPr="00AF4EB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66" w:rsidRPr="0078791F" w:rsidRDefault="00C24A66" w:rsidP="00E96209">
            <w:pPr>
              <w:ind w:hanging="61"/>
              <w:jc w:val="center"/>
              <w:rPr>
                <w:sz w:val="20"/>
              </w:rPr>
            </w:pPr>
            <w:r w:rsidRPr="0078791F">
              <w:rPr>
                <w:sz w:val="20"/>
              </w:rPr>
              <w:t>1,</w:t>
            </w:r>
            <w:r w:rsidR="00E96209">
              <w:rPr>
                <w:sz w:val="20"/>
              </w:rPr>
              <w:t>1</w:t>
            </w:r>
          </w:p>
        </w:tc>
      </w:tr>
      <w:tr w:rsidR="00C24A66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jc w:val="center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Default="00C24A66" w:rsidP="00C24A66">
            <w:pPr>
              <w:jc w:val="center"/>
            </w:pPr>
            <w:r w:rsidRPr="009571A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66" w:rsidRPr="0078791F" w:rsidRDefault="00E96209" w:rsidP="00C24A66">
            <w:pPr>
              <w:ind w:hanging="61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C24A66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jc w:val="center"/>
            </w:pPr>
            <w:r w:rsidRPr="002711EF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 w:rsidRPr="002711EF">
              <w:t>13,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Default="00C24A66" w:rsidP="00C24A66">
            <w:pPr>
              <w:jc w:val="center"/>
            </w:pPr>
            <w:r w:rsidRPr="009571A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66" w:rsidRPr="0078791F" w:rsidRDefault="00E96209" w:rsidP="00C24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C24A66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jc w:val="center"/>
            </w:pPr>
            <w:r w:rsidRPr="002711EF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 xml:space="preserve">97,34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Default="00C24A66" w:rsidP="00C24A66">
            <w:pPr>
              <w:jc w:val="center"/>
            </w:pPr>
            <w:r w:rsidRPr="009571A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66" w:rsidRDefault="00E96209" w:rsidP="00C24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C24A66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jc w:val="center"/>
            </w:pPr>
            <w:r w:rsidRPr="002711EF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 xml:space="preserve">97,34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Default="00C24A66" w:rsidP="00C24A66">
            <w:pPr>
              <w:jc w:val="center"/>
            </w:pPr>
            <w:r w:rsidRPr="009571A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66" w:rsidRDefault="00E96209" w:rsidP="00C24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C24A66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jc w:val="center"/>
            </w:pPr>
            <w:r w:rsidRPr="002711EF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 w:rsidRPr="002711EF">
              <w:t>89,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 w:rsidRPr="002711EF"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48,15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Default="00C24A66" w:rsidP="00C24A66">
            <w:pPr>
              <w:jc w:val="center"/>
            </w:pPr>
            <w:r w:rsidRPr="009571A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66" w:rsidRDefault="00E96209" w:rsidP="00C24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C24A66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Численность женщин в период отпуска по уходу за ребенком в возрасте до трех лет,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jc w:val="center"/>
            </w:pPr>
            <w:r w:rsidRPr="002711EF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Default="00C24A66" w:rsidP="00C24A66">
            <w:pPr>
              <w:jc w:val="center"/>
            </w:pPr>
            <w:r w:rsidRPr="009571A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66" w:rsidRDefault="00E96209" w:rsidP="00C24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C24A66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 xml:space="preserve">Численность лиц </w:t>
            </w:r>
            <w:proofErr w:type="spellStart"/>
            <w:r w:rsidRPr="002711EF">
              <w:rPr>
                <w:sz w:val="20"/>
                <w:szCs w:val="20"/>
              </w:rPr>
              <w:t>предпенсионного</w:t>
            </w:r>
            <w:proofErr w:type="spellEnd"/>
            <w:r w:rsidRPr="002711EF">
              <w:rPr>
                <w:sz w:val="20"/>
                <w:szCs w:val="20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jc w:val="center"/>
            </w:pPr>
            <w:r w:rsidRPr="002711E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Default="00C24A66" w:rsidP="00C24A66">
            <w:pPr>
              <w:jc w:val="center"/>
            </w:pPr>
            <w:r w:rsidRPr="009571A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66" w:rsidRDefault="00E96209" w:rsidP="00C24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C24A66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AE6594">
              <w:rPr>
                <w:sz w:val="20"/>
                <w:szCs w:val="20"/>
              </w:rPr>
              <w:t>В службе занятости зарегистрировано свободных рабочих мест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jc w:val="center"/>
              <w:rPr>
                <w:color w:val="000000"/>
                <w:sz w:val="20"/>
                <w:szCs w:val="20"/>
              </w:rPr>
            </w:pPr>
            <w:r w:rsidRPr="002711E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Pr="002711EF" w:rsidRDefault="00C24A66" w:rsidP="00C24A66">
            <w:pPr>
              <w:autoSpaceDE w:val="0"/>
              <w:autoSpaceDN w:val="0"/>
              <w:adjustRightInd w:val="0"/>
              <w:jc w:val="center"/>
            </w:pPr>
            <w:r>
              <w:t>245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6" w:rsidRDefault="00C24A66" w:rsidP="00C24A66">
            <w:pPr>
              <w:jc w:val="center"/>
            </w:pPr>
            <w:r w:rsidRPr="009571A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66" w:rsidRDefault="00E96209" w:rsidP="00C24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«Безопасный труд» муниципальной программы «Содействие занятости населения»</w:t>
            </w:r>
          </w:p>
        </w:tc>
      </w:tr>
      <w:tr w:rsidR="00E96209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Уровень производственного травматизма: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A13D67" w:rsidRDefault="00E96209" w:rsidP="00E96209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09" w:rsidRPr="0078791F" w:rsidRDefault="00E96209" w:rsidP="00E96209">
            <w:pPr>
              <w:jc w:val="center"/>
              <w:rPr>
                <w:sz w:val="20"/>
              </w:rPr>
            </w:pPr>
          </w:p>
        </w:tc>
      </w:tr>
      <w:tr w:rsidR="00E96209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Default="00E96209" w:rsidP="00E96209">
            <w:pPr>
              <w:jc w:val="center"/>
            </w:pPr>
            <w:r w:rsidRPr="007B1FF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09" w:rsidRDefault="00E96209" w:rsidP="00E96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E96209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Количество пострадавших на производстве на 1 тыс. работающих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jc w:val="center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jc w:val="center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jc w:val="center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Default="00E96209" w:rsidP="00E96209">
            <w:pPr>
              <w:jc w:val="center"/>
            </w:pPr>
            <w:r w:rsidRPr="007B1FF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09" w:rsidRDefault="00E96209" w:rsidP="00E96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E96209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 xml:space="preserve">Количество дней временной нетрудоспособности в связи с несчастным случаем на производстве в расчете на </w:t>
            </w:r>
            <w:r w:rsidRPr="002711EF">
              <w:rPr>
                <w:sz w:val="20"/>
                <w:szCs w:val="20"/>
              </w:rPr>
              <w:br/>
              <w:t>1 пострадавшего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дней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jc w:val="center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jc w:val="center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jc w:val="center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Default="00E96209" w:rsidP="00E96209">
            <w:pPr>
              <w:jc w:val="center"/>
            </w:pPr>
            <w:r w:rsidRPr="007B1FF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09" w:rsidRDefault="00E96209" w:rsidP="00E96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E96209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Динамика оценки труда: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A13D67" w:rsidRDefault="00E96209" w:rsidP="00E962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09" w:rsidRDefault="00E96209" w:rsidP="00E96209">
            <w:pPr>
              <w:jc w:val="center"/>
              <w:rPr>
                <w:sz w:val="20"/>
              </w:rPr>
            </w:pPr>
          </w:p>
        </w:tc>
      </w:tr>
      <w:tr w:rsidR="00E96209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Количество рабочих мест, на которых проведена специальная оценка условий труда от общей численности рабочих мест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711E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2711E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711EF">
              <w:rPr>
                <w:sz w:val="20"/>
                <w:szCs w:val="20"/>
              </w:rPr>
              <w:t>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A13D67" w:rsidRDefault="00E96209" w:rsidP="00E962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09" w:rsidRDefault="00E96209" w:rsidP="00E96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E96209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Условия труда: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A13D67" w:rsidRDefault="00E96209" w:rsidP="00E962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09" w:rsidRDefault="00E96209" w:rsidP="00E96209">
            <w:pPr>
              <w:jc w:val="center"/>
              <w:rPr>
                <w:sz w:val="20"/>
              </w:rPr>
            </w:pPr>
          </w:p>
        </w:tc>
      </w:tr>
      <w:tr w:rsidR="00E96209" w:rsidRPr="009E0DB2" w:rsidTr="00C42DE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keepNext/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>Численность работников, занятых во вредных и (или) опасных условиях труда от  общей численности работающих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1EF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2711EF" w:rsidRDefault="00E96209" w:rsidP="00E9620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9" w:rsidRPr="00A13D67" w:rsidRDefault="00E96209" w:rsidP="00E962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09" w:rsidRDefault="00E96209" w:rsidP="00E96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образования»</w:t>
            </w:r>
            <w:r w:rsidR="004F79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(42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42DEC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rPr>
                <w:sz w:val="20"/>
              </w:rPr>
            </w:pPr>
            <w:r>
              <w:rPr>
                <w:bCs/>
                <w:sz w:val="20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rPr>
                <w:sz w:val="20"/>
              </w:rPr>
            </w:pPr>
            <w:r w:rsidRPr="002711EF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37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</w:pPr>
            <w:r w:rsidRPr="00BE564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9E0DB2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42DEC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Удовлетворенность населения качеством начального общего, основного общего, среднего общего образования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rPr>
                <w:sz w:val="20"/>
              </w:rPr>
            </w:pPr>
            <w:r w:rsidRPr="002711EF">
              <w:rPr>
                <w:sz w:val="20"/>
                <w:szCs w:val="20"/>
              </w:rPr>
              <w:t>%</w:t>
            </w:r>
            <w:r>
              <w:rPr>
                <w:bCs/>
                <w:sz w:val="20"/>
              </w:rPr>
              <w:t xml:space="preserve">            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85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</w:pPr>
            <w:r w:rsidRPr="00BE564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9E0DB2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42DEC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rPr>
                <w:sz w:val="20"/>
              </w:rPr>
            </w:pPr>
            <w:r>
              <w:rPr>
                <w:bCs/>
                <w:sz w:val="20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r w:rsidRPr="001966B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</w:pPr>
            <w:r w:rsidRPr="00BE564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9E0DB2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42DEC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rPr>
                <w:sz w:val="20"/>
              </w:rPr>
            </w:pPr>
            <w:r>
              <w:rPr>
                <w:bCs/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r w:rsidRPr="001966B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</w:pPr>
            <w:r w:rsidRPr="00BE564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9E0DB2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42DEC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rPr>
                <w:sz w:val="20"/>
              </w:rPr>
            </w:pPr>
            <w:r>
              <w:rPr>
                <w:bCs/>
                <w:sz w:val="20"/>
              </w:rPr>
              <w:t>Доля детей и молодежи, охваченных дополнительными общеобразовательными программами, в общей численности детей и молодежи 5–18 лет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r w:rsidRPr="001966B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77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</w:pPr>
            <w:r w:rsidRPr="00BE564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9E0DB2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C42DEC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EC">
              <w:rPr>
                <w:rFonts w:ascii="Times New Roman" w:hAnsi="Times New Roman" w:cs="Times New Roman"/>
                <w:sz w:val="20"/>
              </w:rPr>
              <w:t>Подпрограмма «Муниципальная поддержка развития образования»</w:t>
            </w:r>
          </w:p>
        </w:tc>
      </w:tr>
      <w:tr w:rsidR="00C42DEC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87,0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</w:pPr>
            <w:r w:rsidRPr="00C6093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E417EF" w:rsidRDefault="00E417EF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42DEC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</w:pPr>
            <w:r w:rsidRPr="00C6093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9E0DB2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42DEC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1,19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9E0DB2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9E0DB2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42DEC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9E0DB2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9E0DB2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42DEC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 xml:space="preserve"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9E0DB2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9E0DB2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42DEC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 xml:space="preserve"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9E0DB2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9E0DB2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42DEC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9E0DB2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9E0DB2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42DEC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Доля выпускников муниципальных общеобразовательных организаций, не получивших аттестат о среднем (полном) общем образовании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Default="00C42DEC" w:rsidP="00C42DE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1,75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9E0DB2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C" w:rsidRPr="009E0DB2" w:rsidRDefault="00C42DEC" w:rsidP="00C42D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Доля образовательных организаций, реализующих адаптированные образовательные про</w:t>
            </w:r>
            <w:r>
              <w:rPr>
                <w:bCs/>
                <w:sz w:val="20"/>
              </w:rPr>
              <w:softHyphen/>
              <w:t>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9E0DB2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C426BC">
              <w:rPr>
                <w:color w:val="000000"/>
                <w:sz w:val="20"/>
                <w:szCs w:val="20"/>
              </w:rPr>
              <w:t>1,</w:t>
            </w:r>
            <w:r w:rsidRPr="00C426BC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 xml:space="preserve">Удельный вес численности учителей общеобразовательных организаций в возрасте до </w:t>
            </w:r>
            <w:r>
              <w:rPr>
                <w:sz w:val="20"/>
              </w:rPr>
              <w:br/>
            </w:r>
            <w:r>
              <w:rPr>
                <w:bCs/>
                <w:sz w:val="20"/>
              </w:rPr>
              <w:t>35 лет в общей численности учителей общеобразовательных организаций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16,7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CF544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C426BC">
              <w:rPr>
                <w:color w:val="000000"/>
                <w:sz w:val="20"/>
                <w:szCs w:val="20"/>
              </w:rPr>
              <w:t>1,</w:t>
            </w:r>
            <w:r w:rsidRPr="00C426BC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 xml:space="preserve">Количество детей в возрасте от 5 до 18 лет, обучающихся по дополнительным общеобразовательным программам, соответствующим приоритетным направлениям технологического развития Российской Федерации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1090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CF544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C426BC">
              <w:rPr>
                <w:color w:val="000000"/>
                <w:sz w:val="20"/>
                <w:szCs w:val="20"/>
              </w:rPr>
              <w:t>1,</w:t>
            </w:r>
            <w:r w:rsidRPr="00C426BC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suppressAutoHyphens/>
              <w:rPr>
                <w:sz w:val="20"/>
                <w:lang w:eastAsia="zh-CN"/>
              </w:rPr>
            </w:pPr>
            <w:r>
              <w:rPr>
                <w:bCs/>
                <w:sz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CF544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C426BC">
              <w:rPr>
                <w:color w:val="000000"/>
                <w:sz w:val="20"/>
                <w:szCs w:val="20"/>
              </w:rPr>
              <w:t>1,</w:t>
            </w:r>
            <w:r w:rsidRPr="00C426BC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«Молодежь»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17EF">
              <w:rPr>
                <w:rFonts w:ascii="Times New Roman" w:hAnsi="Times New Roman"/>
                <w:sz w:val="20"/>
                <w:szCs w:val="20"/>
              </w:rPr>
              <w:t>Количество человек в возрасте до 35 лет (включительно), вовлеченных в реализацию мероприятий по развитию молодежного предпринимательства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rPr>
                <w:sz w:val="20"/>
                <w:szCs w:val="20"/>
              </w:rPr>
            </w:pPr>
            <w:r w:rsidRPr="00E417EF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7F293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643EEB">
              <w:rPr>
                <w:color w:val="000000"/>
                <w:sz w:val="20"/>
                <w:szCs w:val="20"/>
              </w:rPr>
              <w:t>1,</w:t>
            </w:r>
            <w:r w:rsidRPr="00643EE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17EF">
              <w:rPr>
                <w:rFonts w:ascii="Times New Roman" w:hAnsi="Times New Roman"/>
                <w:sz w:val="20"/>
                <w:szCs w:val="20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rPr>
                <w:sz w:val="20"/>
                <w:szCs w:val="20"/>
              </w:rPr>
            </w:pPr>
            <w:r w:rsidRPr="00E417EF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7F293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643EEB">
              <w:rPr>
                <w:color w:val="000000"/>
                <w:sz w:val="20"/>
                <w:szCs w:val="20"/>
              </w:rPr>
              <w:t>1,</w:t>
            </w:r>
            <w:r w:rsidRPr="00643EE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17EF">
              <w:rPr>
                <w:rFonts w:ascii="Times New Roman" w:hAnsi="Times New Roman"/>
                <w:sz w:val="20"/>
                <w:szCs w:val="20"/>
              </w:rPr>
              <w:t>Количество добровольческих (волонтерских) объединений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rPr>
                <w:sz w:val="20"/>
                <w:szCs w:val="20"/>
              </w:rPr>
            </w:pPr>
            <w:r w:rsidRPr="00E417EF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7F293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643EEB">
              <w:rPr>
                <w:color w:val="000000"/>
                <w:sz w:val="20"/>
                <w:szCs w:val="20"/>
              </w:rPr>
              <w:t>1,</w:t>
            </w:r>
            <w:r w:rsidRPr="00643EE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bookmarkStart w:id="0" w:name="sub_1404"/>
            <w:r w:rsidRPr="00E417EF">
              <w:rPr>
                <w:rFonts w:ascii="Times New Roman" w:hAnsi="Times New Roman"/>
                <w:sz w:val="20"/>
                <w:szCs w:val="20"/>
              </w:rPr>
              <w:t>Доля молодежи в возрасте от 14 до 35 лет, охваченной деятельностью молодежных общественных объединений, в общей ее численности</w:t>
            </w:r>
            <w:bookmarkEnd w:id="0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rPr>
                <w:sz w:val="20"/>
                <w:szCs w:val="20"/>
              </w:rPr>
            </w:pPr>
            <w:r w:rsidRPr="00E417EF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7F293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643EEB">
              <w:rPr>
                <w:color w:val="000000"/>
                <w:sz w:val="20"/>
                <w:szCs w:val="20"/>
              </w:rPr>
              <w:t>1,</w:t>
            </w:r>
            <w:r w:rsidRPr="00643EE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17EF">
              <w:rPr>
                <w:rFonts w:ascii="Times New Roman" w:hAnsi="Times New Roman"/>
                <w:sz w:val="20"/>
                <w:szCs w:val="20"/>
              </w:rPr>
              <w:t>Доля несовершеннолетних, охваченных различными формами организованного отдыха и оздоровления, в общей их численности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rPr>
                <w:sz w:val="20"/>
                <w:szCs w:val="20"/>
              </w:rPr>
            </w:pPr>
            <w:r w:rsidRPr="00E417EF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1115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bCs/>
                <w:sz w:val="20"/>
                <w:szCs w:val="20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bCs/>
                <w:sz w:val="20"/>
                <w:szCs w:val="20"/>
              </w:rPr>
              <w:t>1130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7F293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643EEB">
              <w:rPr>
                <w:color w:val="000000"/>
                <w:sz w:val="20"/>
                <w:szCs w:val="20"/>
              </w:rPr>
              <w:t>1,</w:t>
            </w:r>
            <w:r w:rsidRPr="00643EE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17EF">
              <w:rPr>
                <w:rFonts w:ascii="Times New Roman" w:hAnsi="Times New Roman"/>
                <w:sz w:val="20"/>
                <w:szCs w:val="20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E417EF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E417EF">
              <w:rPr>
                <w:rFonts w:ascii="Times New Roman" w:hAnsi="Times New Roman"/>
                <w:sz w:val="20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rPr>
                <w:sz w:val="20"/>
                <w:szCs w:val="20"/>
              </w:rPr>
            </w:pPr>
            <w:r w:rsidRPr="00E417EF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7F293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643EEB">
              <w:rPr>
                <w:color w:val="000000"/>
                <w:sz w:val="20"/>
                <w:szCs w:val="20"/>
              </w:rPr>
              <w:t>1,</w:t>
            </w:r>
            <w:r w:rsidRPr="00643EE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17EF">
              <w:rPr>
                <w:rFonts w:ascii="Times New Roman" w:hAnsi="Times New Roman"/>
                <w:sz w:val="20"/>
                <w:szCs w:val="20"/>
              </w:rPr>
              <w:t>Количество представителей Красноармейского муниципального округа, принявших участие в Форуме молодых деятелей культуры и искусств "Таврида"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rPr>
                <w:sz w:val="20"/>
                <w:szCs w:val="20"/>
              </w:rPr>
            </w:pPr>
            <w:r w:rsidRPr="00E417EF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7F2932" w:rsidRDefault="00E417EF" w:rsidP="00E41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Не выполнено в связи отсутствием заявок на участие в Форуме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E417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Количество образовательных организаций, где проведен капитальный ремонт зданий, имеющих износ 50 процентов и выше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49606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9E0DB2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E417EF" w:rsidRPr="009E0DB2" w:rsidTr="00195B89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E417EF">
              <w:rPr>
                <w:rFonts w:ascii="Times New Roman" w:hAnsi="Times New Roman" w:cs="Times New Roman"/>
                <w:sz w:val="20"/>
              </w:rPr>
              <w:t>Патриотическое воспитание и допризывная подготовка молодежи Красноармейского муниципального округа</w:t>
            </w:r>
            <w:r w:rsidRPr="00E41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по патриотическому воспитанию и допризывной подготовке молодежи, повысивших квалификацию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F40639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7859C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F40639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7859C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r w:rsidRPr="006455B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49606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7859C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Удельный вес детей и молодежи, занимающихся военно-техническими видами спорта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r w:rsidRPr="006455B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7859C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7859C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7859C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Количество кадетских классов в общеобразовательных организациях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7859C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Охват обучающихся кадетских классов республиканскими мероприятиями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7859C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Количество военно-патриотических клубов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7859C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вовлеченных во Всероссийское детско-юношеское военно-патриотическое общественное движение "</w:t>
            </w:r>
            <w:proofErr w:type="spellStart"/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7859C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Количество поисковых объединений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7859C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417E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развитию поискового движения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jc w:val="center"/>
              <w:rPr>
                <w:sz w:val="20"/>
                <w:szCs w:val="20"/>
              </w:rPr>
            </w:pPr>
            <w:r w:rsidRPr="00E417E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E417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Default="00E417EF" w:rsidP="00E417EF">
            <w:pPr>
              <w:jc w:val="center"/>
            </w:pPr>
            <w:r w:rsidRPr="007859C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417EF" w:rsidRPr="009E0DB2" w:rsidTr="00195B89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F" w:rsidRPr="00E417EF" w:rsidRDefault="00E417EF" w:rsidP="004F79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="004F7994" w:rsidRPr="004F7994">
              <w:rPr>
                <w:rFonts w:ascii="Times New Roman" w:hAnsi="Times New Roman" w:cs="Times New Roman"/>
                <w:sz w:val="20"/>
              </w:rPr>
              <w:t>Региональный проект по модернизации школьных систем образования» муниципальной программы «Развитие образования»</w:t>
            </w:r>
          </w:p>
        </w:tc>
      </w:tr>
      <w:tr w:rsidR="004F7994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7994">
              <w:rPr>
                <w:rFonts w:ascii="Times New Roman" w:hAnsi="Times New Roman"/>
                <w:sz w:val="20"/>
                <w:szCs w:val="20"/>
              </w:rPr>
              <w:t>Количество зданий (обособленных помещений, помещений) общеобразовательных организаций, в которых проведен капитальный ремонт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799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jc w:val="center"/>
              <w:rPr>
                <w:sz w:val="20"/>
                <w:szCs w:val="20"/>
              </w:rPr>
            </w:pPr>
            <w:r w:rsidRPr="004F799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Default="004F7994" w:rsidP="004F7994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Default="004F7994" w:rsidP="004F7994">
            <w:pPr>
              <w:jc w:val="center"/>
            </w:pPr>
            <w:r w:rsidRPr="007859C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F7994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7994">
              <w:rPr>
                <w:rFonts w:ascii="Times New Roman" w:hAnsi="Times New Roman"/>
                <w:sz w:val="20"/>
                <w:szCs w:val="20"/>
              </w:rPr>
              <w:t>Количество отремонтированных зданий и (или) помещений общеобразовательных организаций, оснащенных современными средствами обучения и воспитания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799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jc w:val="center"/>
              <w:rPr>
                <w:sz w:val="20"/>
                <w:szCs w:val="20"/>
              </w:rPr>
            </w:pPr>
            <w:r w:rsidRPr="004F799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Default="004F7994" w:rsidP="004F7994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Default="004F7994" w:rsidP="004F7994">
            <w:pPr>
              <w:jc w:val="center"/>
            </w:pPr>
            <w:r w:rsidRPr="007859C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F7994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7994">
              <w:rPr>
                <w:rFonts w:ascii="Times New Roman" w:hAnsi="Times New Roman"/>
                <w:sz w:val="20"/>
                <w:szCs w:val="20"/>
              </w:rPr>
              <w:t>Количество отремонтированных зданий и (или) помещений общеобразовательных организаций, в которых обеспечен нормативный уровень антитеррористической защищенности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799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jc w:val="center"/>
              <w:rPr>
                <w:sz w:val="20"/>
                <w:szCs w:val="20"/>
              </w:rPr>
            </w:pPr>
            <w:r w:rsidRPr="004F799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F7994" w:rsidRPr="004F7994" w:rsidRDefault="004F7994" w:rsidP="004F799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F7994" w:rsidRPr="004F7994" w:rsidRDefault="004F7994" w:rsidP="004F799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Default="004F7994" w:rsidP="004F7994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Default="004F7994" w:rsidP="004F7994">
            <w:pPr>
              <w:jc w:val="center"/>
            </w:pPr>
            <w:r w:rsidRPr="007859C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F7994" w:rsidRPr="009E0DB2" w:rsidTr="0032255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7994">
              <w:rPr>
                <w:rFonts w:ascii="Times New Roman" w:hAnsi="Times New Roman"/>
                <w:sz w:val="20"/>
                <w:szCs w:val="20"/>
              </w:rPr>
              <w:t>Количество отремонтированных зданий и (или) помещений общеобразовательных организаций, в которых педагогический и управленческий состав прошел профессиональную переподготовку или повышение квалификации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799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jc w:val="center"/>
              <w:rPr>
                <w:sz w:val="20"/>
                <w:szCs w:val="20"/>
              </w:rPr>
            </w:pPr>
            <w:r w:rsidRPr="004F799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Default="004F7994" w:rsidP="004F7994">
            <w:pPr>
              <w:jc w:val="center"/>
            </w:pPr>
            <w:r w:rsidRPr="008E1C1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9E0DB2" w:rsidRDefault="004F7994" w:rsidP="004F79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F7994" w:rsidRPr="009E0DB2" w:rsidTr="0032255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7994">
              <w:rPr>
                <w:rFonts w:ascii="Times New Roman" w:hAnsi="Times New Roman"/>
                <w:sz w:val="20"/>
                <w:szCs w:val="20"/>
              </w:rPr>
              <w:t>Количество отремонтированных зданий и (или) помещений общеобразовательных организаций, в которых проведена модернизация прилегающей к общеобразовательной организации территории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799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jc w:val="center"/>
              <w:rPr>
                <w:sz w:val="20"/>
                <w:szCs w:val="20"/>
              </w:rPr>
            </w:pPr>
            <w:r w:rsidRPr="004F799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Default="004F7994" w:rsidP="004F7994">
            <w:pPr>
              <w:jc w:val="center"/>
            </w:pPr>
            <w:r w:rsidRPr="008E1C1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9E0DB2" w:rsidRDefault="004F7994" w:rsidP="004F79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F7994" w:rsidRPr="009E0DB2" w:rsidTr="0032255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7994">
              <w:rPr>
                <w:rFonts w:ascii="Times New Roman" w:hAnsi="Times New Roman"/>
                <w:sz w:val="20"/>
                <w:szCs w:val="20"/>
              </w:rPr>
              <w:t>Количество отремонтированных зданий и (или) помещений общеобразовательных организаций, в которых обновлены учебники и учебные пособия, не позволяющие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799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jc w:val="center"/>
              <w:rPr>
                <w:sz w:val="20"/>
                <w:szCs w:val="20"/>
              </w:rPr>
            </w:pPr>
            <w:r w:rsidRPr="004F799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Default="004F7994" w:rsidP="004F7994">
            <w:pPr>
              <w:jc w:val="center"/>
            </w:pPr>
            <w:r w:rsidRPr="008E1C1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4F7994" w:rsidRDefault="004F7994" w:rsidP="004F79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B04A14" w:rsidRDefault="003E56EE" w:rsidP="00C17F1D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4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«Повышение безопасности жизнедеятельности населения и территории»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C17F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E2A9C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A9C">
              <w:rPr>
                <w:sz w:val="20"/>
                <w:szCs w:val="20"/>
              </w:rPr>
              <w:t>Готовность систем оповещения Красноармейского муниципального округа,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A9C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A9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A9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A9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9E0DB2" w:rsidRDefault="008E2A9C" w:rsidP="008E2A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Default="008E2A9C" w:rsidP="008E2A9C">
            <w:pPr>
              <w:jc w:val="center"/>
            </w:pPr>
            <w:r w:rsidRPr="0099012E">
              <w:rPr>
                <w:color w:val="000000"/>
                <w:sz w:val="20"/>
                <w:szCs w:val="20"/>
              </w:rPr>
              <w:t>1,</w:t>
            </w:r>
            <w:r w:rsidRPr="0099012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E2A9C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2A9C">
              <w:rPr>
                <w:rFonts w:ascii="Times New Roman" w:hAnsi="Times New Roman"/>
                <w:sz w:val="20"/>
                <w:szCs w:val="20"/>
              </w:rPr>
              <w:t>Снижение количества чрезвычайных ситуаций природного и техногенного характера, пожаров, происшествий на водных объектах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A9C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A9C">
              <w:rPr>
                <w:rFonts w:ascii="Times New Roman" w:hAnsi="Times New Roman" w:cs="Times New Roman"/>
                <w:sz w:val="20"/>
                <w:szCs w:val="20"/>
              </w:rPr>
              <w:t>2975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A9C">
              <w:rPr>
                <w:rFonts w:ascii="Times New Roman" w:hAnsi="Times New Roman" w:cs="Times New Roman"/>
                <w:sz w:val="20"/>
                <w:szCs w:val="20"/>
              </w:rPr>
              <w:t>2975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A9C">
              <w:rPr>
                <w:rFonts w:ascii="Times New Roman" w:hAnsi="Times New Roman" w:cs="Times New Roman"/>
                <w:sz w:val="20"/>
                <w:szCs w:val="20"/>
              </w:rPr>
              <w:t>2975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9E0DB2" w:rsidRDefault="008E2A9C" w:rsidP="008E2A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Default="008E2A9C" w:rsidP="008E2A9C">
            <w:pPr>
              <w:jc w:val="center"/>
            </w:pPr>
            <w:r w:rsidRPr="0099012E">
              <w:rPr>
                <w:color w:val="000000"/>
                <w:sz w:val="20"/>
                <w:szCs w:val="20"/>
              </w:rPr>
              <w:t>1,</w:t>
            </w:r>
            <w:r w:rsidRPr="0099012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E2A9C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2A9C">
              <w:rPr>
                <w:rFonts w:ascii="Times New Roman" w:hAnsi="Times New Roman"/>
                <w:sz w:val="20"/>
                <w:szCs w:val="20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A9C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A9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A9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A9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9E0DB2" w:rsidRDefault="008E2A9C" w:rsidP="008E2A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Default="008E2A9C" w:rsidP="008E2A9C">
            <w:pPr>
              <w:jc w:val="center"/>
            </w:pPr>
            <w:r w:rsidRPr="0099012E">
              <w:rPr>
                <w:color w:val="000000"/>
                <w:sz w:val="20"/>
                <w:szCs w:val="20"/>
              </w:rPr>
              <w:t>1,</w:t>
            </w:r>
            <w:r w:rsidRPr="0099012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E2A9C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2A9C">
              <w:rPr>
                <w:rFonts w:ascii="Times New Roman" w:hAnsi="Times New Roman"/>
                <w:sz w:val="20"/>
                <w:szCs w:val="20"/>
              </w:rPr>
              <w:t>Доля населения Чувашской Республики, проживающего на территориях муниципальных образований, в которых развернута "Система-112", в общей численности населения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A9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A9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8E2A9C" w:rsidRDefault="008E2A9C" w:rsidP="008E2A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A9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126B4E" w:rsidRDefault="008E2A9C" w:rsidP="008E2A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Default="008E2A9C" w:rsidP="008E2A9C">
            <w:pPr>
              <w:jc w:val="center"/>
            </w:pPr>
            <w:r w:rsidRPr="0099012E">
              <w:rPr>
                <w:color w:val="000000"/>
                <w:sz w:val="20"/>
                <w:szCs w:val="20"/>
              </w:rPr>
              <w:t>1,</w:t>
            </w:r>
            <w:r w:rsidRPr="0099012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E2A9C" w:rsidRPr="009E0DB2" w:rsidTr="00195B89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C" w:rsidRPr="009E0DB2" w:rsidRDefault="008E2A9C" w:rsidP="008E2A9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C17F1D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ind w:left="-75" w:right="-97"/>
              <w:rPr>
                <w:color w:val="000000"/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Количество зарегистрированных пожаров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color w:val="000000"/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17F1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17F1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E54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0409F7" w:rsidRDefault="00C17F1D" w:rsidP="00C17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Выросло  на 8 пожаров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BF27CE">
              <w:rPr>
                <w:color w:val="000000"/>
                <w:sz w:val="20"/>
                <w:szCs w:val="20"/>
              </w:rPr>
              <w:t>1,</w:t>
            </w:r>
            <w:r w:rsidRPr="00BF27C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ind w:left="-75" w:right="-97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 xml:space="preserve">Количество погибших на пожарах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color w:val="000000"/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Увеличилось кол-во погибших на 1 чел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BF27CE">
              <w:rPr>
                <w:color w:val="000000"/>
                <w:sz w:val="20"/>
                <w:szCs w:val="20"/>
              </w:rPr>
              <w:t>1,</w:t>
            </w:r>
            <w:r w:rsidRPr="00BF27C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ind w:left="-75" w:right="-97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 xml:space="preserve">Количество травмированных на пожарах людей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color w:val="000000"/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на 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BF27CE">
              <w:rPr>
                <w:color w:val="000000"/>
                <w:sz w:val="20"/>
                <w:szCs w:val="20"/>
              </w:rPr>
              <w:t>1,</w:t>
            </w:r>
            <w:r w:rsidRPr="00BF27C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7F1D">
              <w:rPr>
                <w:rFonts w:ascii="Times New Roman" w:hAnsi="Times New Roman" w:cs="Times New Roman"/>
                <w:sz w:val="20"/>
                <w:szCs w:val="20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BE54BF" w:rsidRDefault="00C17F1D" w:rsidP="00C17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0409F7" w:rsidRDefault="00C17F1D" w:rsidP="00C17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Выросло  на 8 пожаров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BF27CE">
              <w:rPr>
                <w:color w:val="000000"/>
                <w:sz w:val="20"/>
                <w:szCs w:val="20"/>
              </w:rPr>
              <w:t>1,</w:t>
            </w:r>
            <w:r w:rsidRPr="00BF27C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7F1D">
              <w:rPr>
                <w:rFonts w:ascii="Times New Roman" w:hAnsi="Times New Roman" w:cs="Times New Roman"/>
                <w:sz w:val="20"/>
                <w:szCs w:val="20"/>
              </w:rPr>
              <w:t xml:space="preserve">   прибытия 1-го пожарного подразделения к месту пожара (в сельской местности):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26B4E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99012E">
              <w:rPr>
                <w:color w:val="000000"/>
                <w:sz w:val="20"/>
                <w:szCs w:val="20"/>
              </w:rPr>
              <w:t>1,</w:t>
            </w:r>
            <w:r w:rsidRPr="0099012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7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C17F1D">
              <w:rPr>
                <w:rFonts w:ascii="Times New Roman" w:hAnsi="Times New Roman" w:cs="Times New Roman"/>
                <w:sz w:val="20"/>
                <w:szCs w:val="20"/>
              </w:rPr>
              <w:t>локализации пожара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26B4E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99012E">
              <w:rPr>
                <w:color w:val="000000"/>
                <w:sz w:val="20"/>
                <w:szCs w:val="20"/>
              </w:rPr>
              <w:t>1,</w:t>
            </w:r>
            <w:r w:rsidRPr="0099012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7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C17F1D">
              <w:rPr>
                <w:rFonts w:ascii="Times New Roman" w:hAnsi="Times New Roman" w:cs="Times New Roman"/>
                <w:sz w:val="20"/>
                <w:szCs w:val="20"/>
              </w:rPr>
              <w:t>ликвидации открытого горения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26B4E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99012E">
              <w:rPr>
                <w:color w:val="000000"/>
                <w:sz w:val="20"/>
                <w:szCs w:val="20"/>
              </w:rPr>
              <w:t>1,</w:t>
            </w:r>
            <w:r w:rsidRPr="0099012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7F1D">
              <w:rPr>
                <w:rFonts w:ascii="Times New Roman" w:hAnsi="Times New Roman" w:cs="Times New Roman"/>
                <w:sz w:val="20"/>
                <w:szCs w:val="20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BE54BF" w:rsidRDefault="00C17F1D" w:rsidP="00C17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26B4E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</w:p>
        </w:tc>
      </w:tr>
      <w:tr w:rsidR="00C17F1D" w:rsidRPr="009E0DB2" w:rsidTr="00C17F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7F1D">
              <w:rPr>
                <w:rFonts w:ascii="Times New Roman" w:hAnsi="Times New Roman" w:cs="Times New Roman"/>
                <w:sz w:val="20"/>
                <w:szCs w:val="20"/>
              </w:rPr>
              <w:t xml:space="preserve">   организации выезда дежурной смены на место чрезвычайной ситуации природного и техногенного характера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7F1D" w:rsidRPr="00151E08" w:rsidRDefault="00C17F1D" w:rsidP="00C17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08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08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7A3DA6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1E08">
              <w:rPr>
                <w:sz w:val="16"/>
                <w:szCs w:val="16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C17F1D" w:rsidP="00C17F1D">
            <w:pPr>
              <w:jc w:val="center"/>
            </w:pPr>
            <w:r w:rsidRPr="00151E08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C17F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7F1D">
              <w:rPr>
                <w:rFonts w:ascii="Times New Roman" w:hAnsi="Times New Roman" w:cs="Times New Roman"/>
                <w:sz w:val="20"/>
                <w:szCs w:val="20"/>
              </w:rPr>
              <w:t xml:space="preserve">   прибытия дежурной смены спасателей к месту чрезвычайной ситуации природного и техногенного характера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7F1D" w:rsidRPr="00151E08" w:rsidRDefault="00C17F1D" w:rsidP="00C17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08">
              <w:rPr>
                <w:sz w:val="20"/>
                <w:szCs w:val="20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08">
              <w:rPr>
                <w:sz w:val="20"/>
                <w:szCs w:val="20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7A3DA6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1E08">
              <w:rPr>
                <w:sz w:val="16"/>
                <w:szCs w:val="16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C17F1D" w:rsidP="00C17F1D">
            <w:pPr>
              <w:jc w:val="center"/>
            </w:pPr>
            <w:r w:rsidRPr="00151E08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C17F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7F1D">
              <w:rPr>
                <w:rFonts w:ascii="Times New Roman" w:hAnsi="Times New Roman" w:cs="Times New Roman"/>
                <w:sz w:val="20"/>
                <w:szCs w:val="20"/>
              </w:rPr>
              <w:t xml:space="preserve">   локализации чрезвычайной ситуации природного и техногенного характера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7F1D" w:rsidRPr="00151E08" w:rsidRDefault="00C17F1D" w:rsidP="00C17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08">
              <w:rPr>
                <w:sz w:val="20"/>
                <w:szCs w:val="20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08">
              <w:rPr>
                <w:sz w:val="20"/>
                <w:szCs w:val="20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7A3DA6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1E08">
              <w:rPr>
                <w:sz w:val="16"/>
                <w:szCs w:val="16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C17F1D" w:rsidP="00C17F1D">
            <w:pPr>
              <w:jc w:val="center"/>
            </w:pPr>
            <w:r w:rsidRPr="00151E08">
              <w:rPr>
                <w:color w:val="000000"/>
                <w:sz w:val="20"/>
                <w:szCs w:val="20"/>
              </w:rPr>
              <w:t>,</w:t>
            </w:r>
            <w:r w:rsidRPr="00151E08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C17F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7F1D">
              <w:rPr>
                <w:rFonts w:ascii="Times New Roman" w:hAnsi="Times New Roman" w:cs="Times New Roman"/>
                <w:sz w:val="20"/>
                <w:szCs w:val="20"/>
              </w:rPr>
              <w:t xml:space="preserve">   ликвидации последствий чрезвычайной ситуации природного и техногенного характера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7F1D" w:rsidRPr="00151E08" w:rsidRDefault="007A3DA6" w:rsidP="00C17F1D">
            <w:pPr>
              <w:jc w:val="center"/>
              <w:rPr>
                <w:sz w:val="20"/>
                <w:szCs w:val="20"/>
              </w:rPr>
            </w:pPr>
            <w:r w:rsidRPr="00151E08">
              <w:rPr>
                <w:sz w:val="20"/>
                <w:szCs w:val="20"/>
              </w:rPr>
              <w:t>Мин.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B069B5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F71787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08">
              <w:rPr>
                <w:sz w:val="20"/>
                <w:szCs w:val="2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7A3DA6" w:rsidP="00C17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08">
              <w:rPr>
                <w:sz w:val="20"/>
                <w:szCs w:val="20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51E08" w:rsidRDefault="00C17F1D" w:rsidP="00C17F1D">
            <w:pPr>
              <w:jc w:val="center"/>
            </w:pPr>
            <w:r w:rsidRPr="00151E08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ind w:left="-75" w:right="-97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color w:val="000000"/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94,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26B4E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99012E">
              <w:rPr>
                <w:color w:val="000000"/>
                <w:sz w:val="20"/>
                <w:szCs w:val="20"/>
              </w:rPr>
              <w:t>1,</w:t>
            </w:r>
            <w:r w:rsidRPr="0099012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ind w:left="-75" w:right="-97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color w:val="000000"/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BE54BF">
              <w:rPr>
                <w:sz w:val="20"/>
                <w:szCs w:val="20"/>
              </w:rPr>
              <w:t>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26B4E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99012E">
              <w:rPr>
                <w:color w:val="000000"/>
                <w:sz w:val="20"/>
                <w:szCs w:val="20"/>
              </w:rPr>
              <w:t>1,</w:t>
            </w:r>
            <w:r w:rsidRPr="0099012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ind w:left="-75" w:right="-97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Готовность систем оповещения населения об опасностях, возникающих при чрезвычайных ситуациях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26B4E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99012E">
              <w:rPr>
                <w:color w:val="000000"/>
                <w:sz w:val="20"/>
                <w:szCs w:val="20"/>
              </w:rPr>
              <w:t>1,</w:t>
            </w:r>
            <w:r w:rsidRPr="0099012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ind w:left="-76" w:right="-97" w:hanging="1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87.4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26B4E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99012E">
              <w:rPr>
                <w:color w:val="000000"/>
                <w:sz w:val="20"/>
                <w:szCs w:val="20"/>
              </w:rPr>
              <w:t>1,</w:t>
            </w:r>
            <w:r w:rsidRPr="0099012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ind w:left="-76" w:right="-97" w:hanging="1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0409F7" w:rsidRDefault="00C17F1D" w:rsidP="00C17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26B4E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99012E">
              <w:rPr>
                <w:color w:val="000000"/>
                <w:sz w:val="20"/>
                <w:szCs w:val="20"/>
              </w:rPr>
              <w:t>1,</w:t>
            </w:r>
            <w:r w:rsidRPr="0099012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7F1D">
              <w:rPr>
                <w:rFonts w:ascii="Times New Roman" w:hAnsi="Times New Roman" w:cs="Times New Roman"/>
                <w:sz w:val="20"/>
                <w:szCs w:val="20"/>
              </w:rPr>
              <w:t>Уровень оснащенности подразделений противопожарной службы современной техникой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1D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1D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711FBF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26B4E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99012E">
              <w:rPr>
                <w:color w:val="000000"/>
                <w:sz w:val="20"/>
                <w:szCs w:val="20"/>
              </w:rPr>
              <w:t>1,</w:t>
            </w:r>
            <w:r w:rsidRPr="0099012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7F1D">
              <w:rPr>
                <w:rFonts w:ascii="Times New Roman" w:hAnsi="Times New Roman" w:cs="Times New Roman"/>
                <w:sz w:val="20"/>
                <w:szCs w:val="20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1D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1D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711FBF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26B4E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99012E">
              <w:rPr>
                <w:color w:val="000000"/>
                <w:sz w:val="20"/>
                <w:szCs w:val="20"/>
              </w:rPr>
              <w:t>1,</w:t>
            </w:r>
            <w:r w:rsidRPr="0099012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7F1D">
              <w:rPr>
                <w:rFonts w:ascii="Times New Roman" w:hAnsi="Times New Roman" w:cs="Times New Roman"/>
                <w:sz w:val="20"/>
                <w:szCs w:val="20"/>
              </w:rPr>
              <w:t>Доля населения, имеющего возможность получения сигналов оповещения и экстренной информации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jc w:val="center"/>
              <w:rPr>
                <w:sz w:val="20"/>
                <w:szCs w:val="20"/>
              </w:rPr>
            </w:pPr>
            <w:r w:rsidRPr="00C17F1D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1D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C17F1D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1D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711FBF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126B4E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99012E">
              <w:rPr>
                <w:color w:val="000000"/>
                <w:sz w:val="20"/>
                <w:szCs w:val="20"/>
              </w:rPr>
              <w:t>1,</w:t>
            </w:r>
            <w:r w:rsidRPr="0099012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«Профилактика терроризма и экстремистской деятельности»</w:t>
            </w:r>
          </w:p>
        </w:tc>
      </w:tr>
      <w:tr w:rsidR="00C17F1D" w:rsidRPr="009E0DB2" w:rsidTr="008606C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A52B12" w:rsidRDefault="00C17F1D" w:rsidP="00C17F1D">
            <w:pPr>
              <w:ind w:left="-76" w:right="-71"/>
              <w:rPr>
                <w:sz w:val="20"/>
                <w:szCs w:val="20"/>
              </w:rPr>
            </w:pPr>
            <w:r w:rsidRPr="00A52B12"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6B0349" w:rsidRDefault="00C17F1D" w:rsidP="00C17F1D">
            <w:pPr>
              <w:jc w:val="center"/>
              <w:rPr>
                <w:sz w:val="20"/>
                <w:szCs w:val="20"/>
              </w:rPr>
            </w:pPr>
            <w:r w:rsidRPr="00731409"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sz w:val="20"/>
                <w:szCs w:val="20"/>
              </w:rPr>
            </w:pPr>
            <w:r w:rsidRPr="00560D03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sz w:val="20"/>
                <w:szCs w:val="20"/>
              </w:rPr>
            </w:pPr>
            <w:r w:rsidRPr="00560D03"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D03">
              <w:rPr>
                <w:sz w:val="20"/>
                <w:szCs w:val="20"/>
              </w:rPr>
              <w:t>7</w:t>
            </w:r>
            <w:r w:rsidRPr="00560D03">
              <w:rPr>
                <w:sz w:val="20"/>
                <w:szCs w:val="20"/>
                <w:lang w:val="en-US"/>
              </w:rPr>
              <w:t>3</w:t>
            </w:r>
            <w:r w:rsidRPr="00560D03">
              <w:rPr>
                <w:sz w:val="20"/>
                <w:szCs w:val="20"/>
              </w:rPr>
              <w:t>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C42AC3">
              <w:rPr>
                <w:color w:val="000000"/>
                <w:sz w:val="20"/>
                <w:szCs w:val="20"/>
              </w:rPr>
              <w:t>1,</w:t>
            </w:r>
            <w:r w:rsidRPr="00C42AC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8606C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A52B12" w:rsidRDefault="00C17F1D" w:rsidP="00C17F1D">
            <w:pPr>
              <w:ind w:left="-76" w:right="-71"/>
              <w:rPr>
                <w:sz w:val="20"/>
                <w:szCs w:val="20"/>
              </w:rPr>
            </w:pPr>
            <w:r w:rsidRPr="00A52B12">
              <w:rPr>
                <w:sz w:val="20"/>
                <w:szCs w:val="20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6B0349" w:rsidRDefault="00C17F1D" w:rsidP="00C17F1D">
            <w:pPr>
              <w:jc w:val="center"/>
              <w:rPr>
                <w:sz w:val="20"/>
                <w:szCs w:val="20"/>
              </w:rPr>
            </w:pPr>
            <w:r w:rsidRPr="00731409"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sz w:val="20"/>
                <w:szCs w:val="20"/>
              </w:rPr>
            </w:pPr>
            <w:r w:rsidRPr="00560D03">
              <w:rPr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sz w:val="20"/>
                <w:szCs w:val="20"/>
              </w:rPr>
            </w:pPr>
            <w:r w:rsidRPr="00560D03">
              <w:rPr>
                <w:sz w:val="20"/>
                <w:szCs w:val="2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sz w:val="20"/>
                <w:szCs w:val="20"/>
                <w:lang w:val="en-US"/>
              </w:rPr>
            </w:pPr>
            <w:r w:rsidRPr="00560D03">
              <w:rPr>
                <w:sz w:val="20"/>
                <w:szCs w:val="20"/>
              </w:rPr>
              <w:t>29,</w:t>
            </w:r>
            <w:r w:rsidRPr="00560D0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color w:val="000000"/>
                <w:sz w:val="20"/>
                <w:szCs w:val="20"/>
              </w:rPr>
            </w:pPr>
            <w:r w:rsidRPr="00560D03">
              <w:rPr>
                <w:color w:val="000000"/>
                <w:sz w:val="20"/>
                <w:szCs w:val="20"/>
              </w:rPr>
              <w:t>Выполняется</w:t>
            </w:r>
          </w:p>
          <w:p w:rsidR="00C17F1D" w:rsidRPr="00560D03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C42AC3">
              <w:rPr>
                <w:color w:val="000000"/>
                <w:sz w:val="20"/>
                <w:szCs w:val="20"/>
              </w:rPr>
              <w:t>1,</w:t>
            </w:r>
            <w:r w:rsidRPr="00C42AC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8606C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A52B12" w:rsidRDefault="00C17F1D" w:rsidP="00C17F1D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A52B12">
              <w:rPr>
                <w:sz w:val="20"/>
                <w:szCs w:val="20"/>
              </w:rPr>
              <w:t>Уровень раскрытия преступлений, совершенных на улицах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BE7704" w:rsidRDefault="00C17F1D" w:rsidP="00C17F1D">
            <w:pPr>
              <w:jc w:val="center"/>
              <w:rPr>
                <w:bCs/>
                <w:sz w:val="20"/>
                <w:szCs w:val="20"/>
              </w:rPr>
            </w:pPr>
            <w:r w:rsidRPr="00731409"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bCs/>
                <w:sz w:val="20"/>
                <w:szCs w:val="20"/>
              </w:rPr>
            </w:pPr>
            <w:r w:rsidRPr="00560D03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sz w:val="20"/>
                <w:szCs w:val="20"/>
              </w:rPr>
            </w:pPr>
            <w:r w:rsidRPr="00560D03">
              <w:rPr>
                <w:sz w:val="20"/>
                <w:szCs w:val="20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sz w:val="20"/>
                <w:szCs w:val="20"/>
                <w:lang w:val="en-US"/>
              </w:rPr>
            </w:pPr>
            <w:r w:rsidRPr="00560D03">
              <w:rPr>
                <w:sz w:val="20"/>
                <w:szCs w:val="20"/>
              </w:rPr>
              <w:t>73,</w:t>
            </w:r>
            <w:r w:rsidRPr="00560D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C42AC3">
              <w:rPr>
                <w:color w:val="000000"/>
                <w:sz w:val="20"/>
                <w:szCs w:val="20"/>
              </w:rPr>
              <w:t>1,</w:t>
            </w:r>
            <w:r w:rsidRPr="00C42AC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8606C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A52B12" w:rsidRDefault="00C17F1D" w:rsidP="00C17F1D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A52B12">
              <w:rPr>
                <w:sz w:val="20"/>
                <w:szCs w:val="20"/>
              </w:rPr>
              <w:t>Доля граждан, положительно оценивающих состояние межнациональных отношений, в общей численности населения Красноармейского района Чувашской Республики (по данным социологических исследований)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  <w:rPr>
                <w:bCs/>
                <w:sz w:val="20"/>
                <w:szCs w:val="20"/>
              </w:rPr>
            </w:pPr>
            <w:r w:rsidRPr="00731409"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bCs/>
                <w:sz w:val="20"/>
                <w:szCs w:val="20"/>
              </w:rPr>
            </w:pPr>
            <w:r w:rsidRPr="00560D03">
              <w:rPr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sz w:val="20"/>
                <w:szCs w:val="20"/>
              </w:rPr>
            </w:pPr>
            <w:r w:rsidRPr="00560D03">
              <w:rPr>
                <w:sz w:val="20"/>
                <w:szCs w:val="20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sz w:val="20"/>
                <w:szCs w:val="20"/>
              </w:rPr>
            </w:pPr>
            <w:r w:rsidRPr="00560D03">
              <w:rPr>
                <w:sz w:val="20"/>
                <w:szCs w:val="20"/>
              </w:rPr>
              <w:t>88,1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C42AC3">
              <w:rPr>
                <w:color w:val="000000"/>
                <w:sz w:val="20"/>
                <w:szCs w:val="20"/>
              </w:rPr>
              <w:t>1,</w:t>
            </w:r>
            <w:r w:rsidRPr="00C42AC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17F1D" w:rsidRPr="009E0DB2" w:rsidTr="008606C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A52B12" w:rsidRDefault="00C17F1D" w:rsidP="00C17F1D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A52B12">
              <w:rPr>
                <w:sz w:val="20"/>
                <w:szCs w:val="20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bCs/>
                <w:sz w:val="20"/>
                <w:szCs w:val="20"/>
              </w:rPr>
            </w:pPr>
            <w:r w:rsidRPr="00560D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sz w:val="20"/>
                <w:szCs w:val="20"/>
              </w:rPr>
            </w:pPr>
            <w:r w:rsidRPr="00560D03">
              <w:rPr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sz w:val="20"/>
                <w:szCs w:val="20"/>
                <w:lang w:val="en-US"/>
              </w:rPr>
            </w:pPr>
            <w:r w:rsidRPr="00560D0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sz w:val="20"/>
                <w:szCs w:val="20"/>
              </w:rPr>
            </w:pPr>
            <w:r w:rsidRPr="00560D03">
              <w:rPr>
                <w:sz w:val="20"/>
                <w:szCs w:val="20"/>
              </w:rPr>
              <w:t>0,003</w:t>
            </w:r>
          </w:p>
        </w:tc>
      </w:tr>
      <w:tr w:rsidR="00C17F1D" w:rsidRPr="009E0DB2" w:rsidTr="008606C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A52B12" w:rsidRDefault="00C17F1D" w:rsidP="00C17F1D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A52B12">
              <w:rPr>
                <w:sz w:val="20"/>
                <w:szCs w:val="20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bCs/>
                <w:sz w:val="20"/>
                <w:szCs w:val="20"/>
              </w:rPr>
            </w:pPr>
            <w:r w:rsidRPr="00560D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sz w:val="20"/>
                <w:szCs w:val="20"/>
              </w:rPr>
            </w:pPr>
            <w:r w:rsidRPr="00560D0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sz w:val="20"/>
                <w:szCs w:val="20"/>
                <w:lang w:val="en-US"/>
              </w:rPr>
            </w:pPr>
            <w:r w:rsidRPr="00560D0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560D03" w:rsidRDefault="00C17F1D" w:rsidP="00C17F1D">
            <w:pPr>
              <w:jc w:val="center"/>
              <w:rPr>
                <w:sz w:val="20"/>
                <w:szCs w:val="20"/>
              </w:rPr>
            </w:pPr>
            <w:r w:rsidRPr="00560D03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«Построение (развитие) аппаратно-программного комплекса «Безопасный город»</w:t>
            </w:r>
          </w:p>
        </w:tc>
      </w:tr>
      <w:tr w:rsidR="00C17F1D" w:rsidRPr="009E0DB2" w:rsidTr="00AE603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076024" w:rsidRDefault="00C17F1D" w:rsidP="00C17F1D">
            <w:pPr>
              <w:ind w:left="-76" w:right="-71"/>
              <w:rPr>
                <w:sz w:val="20"/>
                <w:szCs w:val="20"/>
              </w:rPr>
            </w:pPr>
            <w:r w:rsidRPr="00076024">
              <w:rPr>
                <w:sz w:val="18"/>
                <w:szCs w:val="18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6B0349" w:rsidRDefault="00C17F1D" w:rsidP="00C17F1D">
            <w:pPr>
              <w:jc w:val="center"/>
              <w:rPr>
                <w:sz w:val="20"/>
                <w:szCs w:val="20"/>
              </w:rPr>
            </w:pPr>
            <w:r w:rsidRPr="00731409"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BE7704" w:rsidRDefault="00C17F1D" w:rsidP="00C17F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BE7704" w:rsidRDefault="00C17F1D" w:rsidP="00C17F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BE7704" w:rsidRDefault="00C17F1D" w:rsidP="00C17F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353AC6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9E0DB2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C17F1D" w:rsidRPr="009E0DB2" w:rsidTr="00AE603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076024" w:rsidRDefault="00C17F1D" w:rsidP="00C17F1D">
            <w:pPr>
              <w:ind w:left="-76" w:right="-71"/>
              <w:rPr>
                <w:sz w:val="20"/>
                <w:szCs w:val="20"/>
              </w:rPr>
            </w:pPr>
            <w:r w:rsidRPr="00076024">
              <w:rPr>
                <w:sz w:val="18"/>
                <w:szCs w:val="18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Чувашской Республики по сравнению с 2021 годом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6B0349" w:rsidRDefault="00C17F1D" w:rsidP="00C17F1D">
            <w:pPr>
              <w:jc w:val="center"/>
              <w:rPr>
                <w:sz w:val="20"/>
                <w:szCs w:val="20"/>
              </w:rPr>
            </w:pPr>
            <w:r w:rsidRPr="00731409">
              <w:t>минут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BE7704" w:rsidRDefault="00C17F1D" w:rsidP="00C17F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BE7704" w:rsidRDefault="00C17F1D" w:rsidP="00C17F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BE7704" w:rsidRDefault="00C17F1D" w:rsidP="00C17F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C17F1D" w:rsidP="00C17F1D">
            <w:pPr>
              <w:jc w:val="center"/>
            </w:pPr>
            <w:r w:rsidRPr="00353AC6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Pr="009E0DB2" w:rsidRDefault="00C17F1D" w:rsidP="00C17F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C03C52" w:rsidRDefault="003E56EE" w:rsidP="00C36EB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3C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C36E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195B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ветеринарии»</w:t>
            </w:r>
          </w:p>
        </w:tc>
      </w:tr>
      <w:tr w:rsidR="00195B89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3D59E3" w:rsidRDefault="00195B89" w:rsidP="00195B89">
            <w:pPr>
              <w:ind w:left="-75" w:right="-97"/>
              <w:rPr>
                <w:sz w:val="20"/>
                <w:szCs w:val="20"/>
              </w:rPr>
            </w:pPr>
            <w:r w:rsidRPr="003D59E3">
              <w:rPr>
                <w:sz w:val="20"/>
                <w:szCs w:val="20"/>
              </w:rPr>
              <w:t xml:space="preserve">Обеспечение эпизоотического и ветеринарно-санитарного благополучия на территории Красноармейского </w:t>
            </w:r>
            <w:r>
              <w:rPr>
                <w:sz w:val="20"/>
                <w:szCs w:val="20"/>
              </w:rPr>
              <w:t xml:space="preserve">МО </w:t>
            </w:r>
            <w:r w:rsidRPr="003D59E3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3D59E3" w:rsidRDefault="00195B89" w:rsidP="00195B89">
            <w:pPr>
              <w:jc w:val="center"/>
              <w:rPr>
                <w:color w:val="000000"/>
                <w:sz w:val="20"/>
                <w:szCs w:val="20"/>
              </w:rPr>
            </w:pPr>
            <w:r w:rsidRPr="003D59E3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0E5BC0" w:rsidRDefault="00195B89" w:rsidP="0019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Default="00195B89" w:rsidP="0019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720AB8" w:rsidRDefault="00195B89" w:rsidP="00195B89">
            <w:pPr>
              <w:jc w:val="center"/>
              <w:rPr>
                <w:sz w:val="20"/>
                <w:szCs w:val="20"/>
              </w:rPr>
            </w:pPr>
            <w:r w:rsidRPr="00720AB8">
              <w:rPr>
                <w:sz w:val="20"/>
                <w:szCs w:val="20"/>
              </w:rPr>
              <w:t>8,7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Default="00195B89" w:rsidP="00195B89">
            <w:pPr>
              <w:jc w:val="center"/>
            </w:pPr>
            <w:r w:rsidRPr="009760EB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9E0DB2" w:rsidRDefault="00195B89" w:rsidP="00195B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</w:tr>
      <w:tr w:rsidR="00195B89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3D59E3" w:rsidRDefault="00195B89" w:rsidP="00195B89">
            <w:pPr>
              <w:ind w:left="-75" w:right="-97"/>
              <w:rPr>
                <w:color w:val="000000"/>
                <w:sz w:val="20"/>
                <w:szCs w:val="20"/>
              </w:rPr>
            </w:pPr>
            <w:r w:rsidRPr="003D59E3">
              <w:rPr>
                <w:sz w:val="20"/>
                <w:szCs w:val="20"/>
              </w:rPr>
              <w:t xml:space="preserve">Организация и проведение на территории Красноармейского </w:t>
            </w:r>
            <w:r>
              <w:rPr>
                <w:sz w:val="20"/>
                <w:szCs w:val="20"/>
              </w:rPr>
              <w:t xml:space="preserve">МО </w:t>
            </w:r>
            <w:r w:rsidRPr="003D59E3">
              <w:rPr>
                <w:sz w:val="20"/>
                <w:szCs w:val="20"/>
              </w:rPr>
              <w:t>Чувашской Республики мероприятий по отлову и содержанию безнадзорных животных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3D59E3" w:rsidRDefault="00195B89" w:rsidP="00195B89">
            <w:pPr>
              <w:jc w:val="center"/>
              <w:rPr>
                <w:color w:val="000000"/>
                <w:sz w:val="20"/>
                <w:szCs w:val="20"/>
              </w:rPr>
            </w:pPr>
            <w:r w:rsidRPr="003D59E3">
              <w:rPr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A355F9" w:rsidRDefault="00195B89" w:rsidP="0019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A355F9" w:rsidRDefault="00195B89" w:rsidP="0019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720AB8" w:rsidRDefault="00195B89" w:rsidP="00195B89">
            <w:pPr>
              <w:jc w:val="center"/>
              <w:rPr>
                <w:sz w:val="20"/>
                <w:szCs w:val="20"/>
              </w:rPr>
            </w:pPr>
            <w:r w:rsidRPr="00720AB8">
              <w:rPr>
                <w:sz w:val="20"/>
                <w:szCs w:val="20"/>
              </w:rPr>
              <w:t>48,4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Default="00195B89" w:rsidP="00195B89">
            <w:pPr>
              <w:jc w:val="center"/>
            </w:pPr>
            <w:r w:rsidRPr="009760EB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9E0DB2" w:rsidRDefault="00195B89" w:rsidP="00195B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195B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="00195B89" w:rsidRPr="00195B89">
              <w:rPr>
                <w:rFonts w:ascii="Times New Roman" w:hAnsi="Times New Roman" w:cs="Times New Roman"/>
                <w:sz w:val="20"/>
                <w:szCs w:val="20"/>
              </w:rPr>
              <w:t>Обеспечение общих условий функционирования отраслей агропромышленного комплекса</w:t>
            </w:r>
            <w:r w:rsidRPr="00195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195B89" w:rsidRPr="009E0DB2" w:rsidTr="00CD20D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ind w:left="-76" w:right="-71"/>
              <w:rPr>
                <w:sz w:val="20"/>
                <w:szCs w:val="20"/>
              </w:rPr>
            </w:pPr>
            <w:r w:rsidRPr="00195B89">
              <w:rPr>
                <w:sz w:val="20"/>
                <w:szCs w:val="20"/>
              </w:rPr>
              <w:t>удельный вес сельскохозяйственной продукции и продовольствия собственного производства в общем объеме их ресурсов (с учетом структуры переходящих запасов)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5B89" w:rsidRPr="009E0DB2" w:rsidTr="00CD20D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ind w:left="-76" w:right="-71"/>
              <w:rPr>
                <w:sz w:val="20"/>
                <w:szCs w:val="20"/>
              </w:rPr>
            </w:pPr>
            <w:r w:rsidRPr="00195B89">
              <w:rPr>
                <w:sz w:val="20"/>
                <w:szCs w:val="20"/>
              </w:rPr>
              <w:t xml:space="preserve">    зерно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  <w:r w:rsidRPr="00195B89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  <w:r w:rsidRPr="00195B89">
              <w:rPr>
                <w:sz w:val="20"/>
                <w:szCs w:val="20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  <w:r w:rsidRPr="00195B89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  <w:r w:rsidRPr="00195B89"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  <w:r w:rsidRPr="00195B89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  <w:r w:rsidRPr="00195B8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95B89" w:rsidRPr="009E0DB2" w:rsidTr="00CD20D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195B89">
              <w:rPr>
                <w:sz w:val="20"/>
                <w:szCs w:val="20"/>
              </w:rPr>
              <w:t xml:space="preserve">   картофель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bCs/>
                <w:sz w:val="20"/>
                <w:szCs w:val="20"/>
              </w:rPr>
            </w:pPr>
            <w:r w:rsidRPr="00195B89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bCs/>
                <w:sz w:val="20"/>
                <w:szCs w:val="20"/>
              </w:rPr>
            </w:pPr>
            <w:r w:rsidRPr="00195B8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  <w:r w:rsidRPr="00195B8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  <w:r w:rsidRPr="00195B89"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  <w:r w:rsidRPr="00195B89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  <w:r w:rsidRPr="00195B8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95B89" w:rsidRPr="009E0DB2" w:rsidTr="00CD20D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195B89">
              <w:rPr>
                <w:sz w:val="20"/>
                <w:szCs w:val="20"/>
              </w:rPr>
              <w:t xml:space="preserve">   овощи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bCs/>
                <w:sz w:val="20"/>
                <w:szCs w:val="20"/>
              </w:rPr>
            </w:pPr>
            <w:r w:rsidRPr="00195B89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bCs/>
                <w:sz w:val="20"/>
                <w:szCs w:val="20"/>
              </w:rPr>
            </w:pPr>
            <w:r w:rsidRPr="00195B89"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  <w:r w:rsidRPr="00195B89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  <w:r w:rsidRPr="00195B89"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  <w:r w:rsidRPr="00195B89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  <w:r w:rsidRPr="00195B8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95B89" w:rsidRPr="009E0DB2" w:rsidTr="00CD20D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195B89">
              <w:rPr>
                <w:sz w:val="20"/>
                <w:szCs w:val="20"/>
              </w:rPr>
              <w:t>доля муниципальных органов управления агропромышленным комплексом, использующих государственные информационные ресурсы в сфере обеспечения продовольственной безопасности и управления агропромышленным комплексом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bCs/>
                <w:sz w:val="20"/>
                <w:szCs w:val="20"/>
              </w:rPr>
            </w:pPr>
            <w:r w:rsidRPr="00195B89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bCs/>
                <w:sz w:val="20"/>
                <w:szCs w:val="20"/>
              </w:rPr>
            </w:pPr>
            <w:r w:rsidRPr="00195B8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  <w:r w:rsidRPr="00195B8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  <w:r w:rsidRPr="00195B89"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  <w:r w:rsidRPr="00195B89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195B89" w:rsidRDefault="00195B89" w:rsidP="00195B89">
            <w:pPr>
              <w:jc w:val="center"/>
              <w:rPr>
                <w:sz w:val="20"/>
                <w:szCs w:val="20"/>
              </w:rPr>
            </w:pPr>
            <w:r w:rsidRPr="00195B8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195B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="00195B89" w:rsidRPr="00195B89">
              <w:rPr>
                <w:rFonts w:ascii="Times New Roman" w:hAnsi="Times New Roman" w:cs="Times New Roman"/>
                <w:sz w:val="20"/>
                <w:szCs w:val="20"/>
              </w:rPr>
              <w:t>Развитие отрасли агропромышленного комплекса</w:t>
            </w: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117,3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6932D6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9E0DB2" w:rsidRDefault="00B16310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B16310">
              <w:rPr>
                <w:sz w:val="20"/>
                <w:szCs w:val="20"/>
              </w:rPr>
              <w:t>26,2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6932D6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9E0DB2" w:rsidRDefault="00B16310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B16310">
              <w:rPr>
                <w:sz w:val="20"/>
                <w:szCs w:val="20"/>
              </w:rPr>
              <w:t>102,7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6932D6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9E0DB2" w:rsidRDefault="00B16310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Среднемесячная заработная плата работников, занятых в сельском хозяйстве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23307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23423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31088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6932D6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9E0DB2" w:rsidRDefault="00B16310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Валовый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тыс. тонн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49,9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6932D6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9E0DB2" w:rsidRDefault="00B16310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Валовый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тыс. тонн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4,3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6932D6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9E0DB2" w:rsidRDefault="00B16310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Валовый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тыс. тонн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1,3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6932D6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Размер посевных площадей, занятых под зерновыми, зернобобовыми и кормовыми сельскохозяйственными культурами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тыс. 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18,2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6932D6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C36EB9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26,0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6932D6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C36EB9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195B89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B16310" w:rsidRDefault="00195B89" w:rsidP="00195B89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Размер застрахованной посевной площади сельскохозяйственных культур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B16310" w:rsidRDefault="00195B89" w:rsidP="00195B89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гектар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B16310" w:rsidRDefault="00195B89" w:rsidP="00195B89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B16310" w:rsidRDefault="00195B89" w:rsidP="00195B89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Pr="00B16310" w:rsidRDefault="00195B89" w:rsidP="00195B89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Default="00C36EB9" w:rsidP="00195B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выполнено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9" w:rsidRDefault="00C36EB9" w:rsidP="00195B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Объем производства семенного картофеля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тонн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F746A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C36EB9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Объем реализованного семенного картофеля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тонн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F746A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C36EB9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Объем семенного картофеля направленного на посадку (посев) в целях размножения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тонн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F746A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C36EB9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тыс. тонн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1,3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F746A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C36EB9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тыс. тонн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19,5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F746A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C36EB9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тыс. тонн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8,9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F746A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C36EB9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тыс. голов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0,81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F746A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C36EB9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7,78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тыс. голов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0,056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0,057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0,052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F746A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C36EB9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C36EB9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Pr="00B16310" w:rsidRDefault="00C36EB9" w:rsidP="00C36EB9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Pr="00B16310" w:rsidRDefault="00C36EB9" w:rsidP="00C36EB9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условных голов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Pr="00B16310" w:rsidRDefault="00C36EB9" w:rsidP="00C36EB9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Pr="00B16310" w:rsidRDefault="00C36EB9" w:rsidP="00C36EB9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Pr="00B16310" w:rsidRDefault="00C36EB9" w:rsidP="00C36EB9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Default="00C36EB9" w:rsidP="00C36E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выполнено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Default="00C36EB9" w:rsidP="00C36E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71483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C36EB9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поддержки, к году, предшествующему году предоставления субсидии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71483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C36EB9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Площадь земельного участка, на котором проведены работы по уничтожению  Борщевика Сосновского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27,98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27,98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71483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C36EB9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Количество личных подсобных хозяйств, ведение которых осуществляют граждане, применяющие специальный налоговый режим "Налог на профессиональный доход"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440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71483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C36EB9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</w:tr>
      <w:tr w:rsidR="00B16310" w:rsidRPr="009E0DB2" w:rsidTr="00195B8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ind w:left="-76" w:right="-71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Прирост объема реализованной продукции, произведенной гражданами, ведущими личные подсобные хозяйства и применяющими специальный налоговый режим "Налог на профессиональный доход", по отношению к году, предшествующему году получения субсидии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процентов 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bCs/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B16310" w:rsidRDefault="00B16310" w:rsidP="00B16310">
            <w:pPr>
              <w:jc w:val="center"/>
              <w:rPr>
                <w:sz w:val="20"/>
                <w:szCs w:val="20"/>
              </w:rPr>
            </w:pPr>
            <w:r w:rsidRPr="00B16310">
              <w:rPr>
                <w:sz w:val="20"/>
                <w:szCs w:val="20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B16310" w:rsidP="00B16310">
            <w:pPr>
              <w:jc w:val="center"/>
            </w:pPr>
            <w:r w:rsidRPr="0071483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Default="00C36EB9" w:rsidP="00B163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720AB8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C36E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="00C36EB9" w:rsidRPr="00C36EB9">
              <w:rPr>
                <w:rFonts w:ascii="Times New Roman" w:hAnsi="Times New Roman" w:cs="Times New Roman"/>
                <w:sz w:val="20"/>
                <w:szCs w:val="20"/>
              </w:rPr>
              <w:t>Развитие мелиорации земель сельскохозяйственного назначения</w:t>
            </w:r>
            <w:r w:rsidRPr="00C36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C36EB9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Pr="00C36EB9" w:rsidRDefault="00C36EB9" w:rsidP="00C36EB9">
            <w:pPr>
              <w:ind w:left="-76" w:right="-71"/>
              <w:rPr>
                <w:sz w:val="20"/>
                <w:szCs w:val="20"/>
              </w:rPr>
            </w:pPr>
            <w:r w:rsidRPr="00C36EB9">
              <w:rPr>
                <w:sz w:val="20"/>
                <w:szCs w:val="20"/>
              </w:rPr>
              <w:t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Pr="00C36EB9" w:rsidRDefault="00C36EB9" w:rsidP="00C36EB9">
            <w:pPr>
              <w:jc w:val="center"/>
              <w:rPr>
                <w:sz w:val="20"/>
                <w:szCs w:val="20"/>
              </w:rPr>
            </w:pPr>
            <w:r w:rsidRPr="00C36EB9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Pr="00C36EB9" w:rsidRDefault="00C36EB9" w:rsidP="00C36EB9">
            <w:pPr>
              <w:jc w:val="center"/>
              <w:rPr>
                <w:bCs/>
                <w:sz w:val="20"/>
                <w:szCs w:val="20"/>
              </w:rPr>
            </w:pPr>
            <w:r w:rsidRPr="00C36EB9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Pr="00C36EB9" w:rsidRDefault="00C36EB9" w:rsidP="00C36EB9">
            <w:pPr>
              <w:jc w:val="center"/>
              <w:rPr>
                <w:sz w:val="20"/>
                <w:szCs w:val="20"/>
              </w:rPr>
            </w:pPr>
            <w:r w:rsidRPr="00C36EB9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Pr="00C36EB9" w:rsidRDefault="00C36EB9" w:rsidP="00C36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Default="00C36EB9" w:rsidP="00C36EB9">
            <w:pPr>
              <w:jc w:val="center"/>
            </w:pPr>
            <w:r w:rsidRPr="00FF717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Pr="00426123" w:rsidRDefault="00C36EB9" w:rsidP="00C36E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36EB9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Pr="00C36EB9" w:rsidRDefault="00C36EB9" w:rsidP="00C36EB9">
            <w:pPr>
              <w:ind w:left="-76" w:right="-71"/>
              <w:rPr>
                <w:sz w:val="20"/>
                <w:szCs w:val="20"/>
              </w:rPr>
            </w:pPr>
            <w:r w:rsidRPr="00C36EB9">
              <w:rPr>
                <w:sz w:val="20"/>
                <w:szCs w:val="20"/>
              </w:rPr>
              <w:t>Вовлечение в оборот земель сельскохозяйственного назначения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Pr="00C36EB9" w:rsidRDefault="00C36EB9" w:rsidP="00C36EB9">
            <w:pPr>
              <w:jc w:val="center"/>
              <w:rPr>
                <w:sz w:val="20"/>
                <w:szCs w:val="20"/>
              </w:rPr>
            </w:pPr>
            <w:r w:rsidRPr="00C36EB9">
              <w:rPr>
                <w:sz w:val="20"/>
                <w:szCs w:val="20"/>
              </w:rPr>
              <w:t>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Pr="00C36EB9" w:rsidRDefault="00C36EB9" w:rsidP="00C36EB9">
            <w:pPr>
              <w:jc w:val="center"/>
              <w:rPr>
                <w:bCs/>
                <w:sz w:val="20"/>
                <w:szCs w:val="20"/>
              </w:rPr>
            </w:pPr>
            <w:r w:rsidRPr="00C36EB9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Pr="00C36EB9" w:rsidRDefault="00C36EB9" w:rsidP="00C36EB9">
            <w:pPr>
              <w:jc w:val="center"/>
              <w:rPr>
                <w:sz w:val="20"/>
                <w:szCs w:val="20"/>
              </w:rPr>
            </w:pPr>
            <w:r w:rsidRPr="00C36EB9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Pr="00C36EB9" w:rsidRDefault="00C36EB9" w:rsidP="00C36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Pr="00FF7177" w:rsidRDefault="00C36EB9" w:rsidP="00C36EB9">
            <w:pPr>
              <w:jc w:val="center"/>
              <w:rPr>
                <w:color w:val="000000"/>
                <w:sz w:val="20"/>
                <w:szCs w:val="20"/>
              </w:rPr>
            </w:pPr>
            <w:r w:rsidRPr="00FF717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9" w:rsidRPr="00426123" w:rsidRDefault="00C36EB9" w:rsidP="00C36E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4E2B4D" w:rsidRDefault="003E56EE" w:rsidP="00847D7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2B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«Экономическое развитие»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847D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12015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A617A0" w:rsidRDefault="00412015" w:rsidP="00412015">
            <w:pPr>
              <w:ind w:left="-75" w:right="-97"/>
              <w:rPr>
                <w:sz w:val="20"/>
                <w:szCs w:val="20"/>
              </w:rPr>
            </w:pPr>
            <w:r w:rsidRPr="00A617A0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деятельности «Обрабатывающие производства»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A617A0" w:rsidRDefault="00412015" w:rsidP="00412015">
            <w:pPr>
              <w:jc w:val="center"/>
              <w:rPr>
                <w:sz w:val="20"/>
                <w:szCs w:val="20"/>
              </w:rPr>
            </w:pPr>
            <w:r w:rsidRPr="00A617A0">
              <w:rPr>
                <w:sz w:val="20"/>
                <w:szCs w:val="20"/>
              </w:rPr>
              <w:t>млн.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A355F9" w:rsidRDefault="00412015" w:rsidP="00412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1818">
              <w:rPr>
                <w:sz w:val="20"/>
                <w:szCs w:val="20"/>
              </w:rPr>
              <w:t>885,2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A617A0" w:rsidRDefault="00412015" w:rsidP="00412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A617A0" w:rsidRDefault="00412015" w:rsidP="00412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jc w:val="center"/>
            </w:pPr>
            <w:r w:rsidRPr="00D635C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9E0DB2" w:rsidRDefault="00412015" w:rsidP="004120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412015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B9182E" w:rsidRDefault="00412015" w:rsidP="00412015">
            <w:pPr>
              <w:ind w:left="-75" w:right="-97"/>
              <w:rPr>
                <w:sz w:val="20"/>
                <w:szCs w:val="20"/>
              </w:rPr>
            </w:pPr>
            <w:r w:rsidRPr="00A617A0">
              <w:rPr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A617A0" w:rsidRDefault="00412015" w:rsidP="00412015">
            <w:pPr>
              <w:jc w:val="center"/>
              <w:rPr>
                <w:sz w:val="20"/>
                <w:szCs w:val="20"/>
              </w:rPr>
            </w:pPr>
            <w:r w:rsidRPr="00A617A0">
              <w:rPr>
                <w:sz w:val="20"/>
                <w:szCs w:val="20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0E5BC0" w:rsidRDefault="00412015" w:rsidP="00412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818">
              <w:rPr>
                <w:sz w:val="18"/>
                <w:szCs w:val="18"/>
              </w:rPr>
              <w:t>38113,7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43644,9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jc w:val="center"/>
            </w:pPr>
            <w:r w:rsidRPr="00D635C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9E0DB2" w:rsidRDefault="00412015" w:rsidP="004120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412015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B9182E" w:rsidRDefault="00412015" w:rsidP="00412015">
            <w:pPr>
              <w:ind w:left="-75" w:right="-97"/>
              <w:rPr>
                <w:sz w:val="20"/>
                <w:szCs w:val="20"/>
              </w:rPr>
            </w:pPr>
            <w:r w:rsidRPr="00A617A0">
              <w:rPr>
                <w:sz w:val="20"/>
                <w:szCs w:val="20"/>
              </w:rPr>
              <w:t>Доля населения с денежными доходами ниже величины прожиточного минимума в общей численности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A617A0" w:rsidRDefault="00412015" w:rsidP="00412015">
            <w:pPr>
              <w:jc w:val="center"/>
              <w:rPr>
                <w:sz w:val="20"/>
                <w:szCs w:val="20"/>
              </w:rPr>
            </w:pPr>
            <w:r w:rsidRPr="00A617A0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0E5BC0" w:rsidRDefault="00412015" w:rsidP="00412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jc w:val="center"/>
            </w:pPr>
            <w:r w:rsidRPr="00D635C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9E0DB2" w:rsidRDefault="00412015" w:rsidP="004120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4E2B4D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4120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="00412015" w:rsidRPr="00412015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управления экономическим развитием</w:t>
            </w: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412015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B9182E" w:rsidRDefault="00412015" w:rsidP="00412015">
            <w:pPr>
              <w:ind w:left="-75" w:right="-97"/>
              <w:rPr>
                <w:sz w:val="20"/>
                <w:szCs w:val="20"/>
              </w:rPr>
            </w:pPr>
            <w:r w:rsidRPr="00B9182E">
              <w:rPr>
                <w:sz w:val="20"/>
                <w:szCs w:val="20"/>
              </w:rPr>
              <w:t xml:space="preserve">Бюджетная эффективность от закупок товаров, работ, услуг для обеспечения нужд </w:t>
            </w:r>
            <w:r>
              <w:rPr>
                <w:sz w:val="20"/>
                <w:szCs w:val="20"/>
              </w:rPr>
              <w:t>Красноармейского муниципального округа</w:t>
            </w:r>
            <w:r w:rsidRPr="00B9182E">
              <w:rPr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0E5BC0" w:rsidRDefault="00412015" w:rsidP="00412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jc w:val="center"/>
            </w:pPr>
            <w:r w:rsidRPr="0009717B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9E0DB2" w:rsidRDefault="00412015" w:rsidP="004120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4120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субъектов малого </w:t>
            </w:r>
            <w:r w:rsidR="00412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среднего предпринимательства»</w:t>
            </w:r>
          </w:p>
        </w:tc>
      </w:tr>
      <w:tr w:rsidR="00412015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6B0349" w:rsidRDefault="00412015" w:rsidP="00412015">
            <w:pPr>
              <w:ind w:left="-76" w:right="-97" w:hanging="1"/>
              <w:rPr>
                <w:sz w:val="20"/>
                <w:szCs w:val="20"/>
              </w:rPr>
            </w:pPr>
            <w:r w:rsidRPr="006B0349">
              <w:rPr>
                <w:sz w:val="20"/>
                <w:szCs w:val="20"/>
              </w:rPr>
              <w:t xml:space="preserve">Прирост количества субъектов малого и среднего предпринимательства, осуществляющих деятельность на территории    </w:t>
            </w:r>
            <w:r>
              <w:rPr>
                <w:sz w:val="20"/>
                <w:szCs w:val="20"/>
              </w:rPr>
              <w:t>Красноармейского муниципального округа</w:t>
            </w:r>
            <w:r w:rsidRPr="006B0349">
              <w:rPr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ED41C9" w:rsidRDefault="00412015" w:rsidP="0041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jc w:val="center"/>
            </w:pPr>
            <w:r w:rsidRPr="00AB226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9E0DB2" w:rsidRDefault="00412015" w:rsidP="004120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412015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ED41C9" w:rsidRDefault="00412015" w:rsidP="00412015">
            <w:pPr>
              <w:ind w:left="-76" w:right="-97" w:hanging="1"/>
              <w:rPr>
                <w:sz w:val="20"/>
                <w:szCs w:val="20"/>
              </w:rPr>
            </w:pPr>
            <w:r w:rsidRPr="006B0349">
              <w:rPr>
                <w:sz w:val="20"/>
                <w:szCs w:val="20"/>
              </w:rPr>
              <w:t xml:space="preserve">Доля среднесписочной численности работников на предприятиях малого и среднего бизнеса, включая </w:t>
            </w:r>
            <w:proofErr w:type="spellStart"/>
            <w:r w:rsidRPr="006B0349">
              <w:rPr>
                <w:sz w:val="20"/>
                <w:szCs w:val="20"/>
              </w:rPr>
              <w:t>микропредприятия</w:t>
            </w:r>
            <w:proofErr w:type="spellEnd"/>
            <w:r w:rsidRPr="006B0349">
              <w:rPr>
                <w:sz w:val="20"/>
                <w:szCs w:val="20"/>
              </w:rPr>
              <w:t xml:space="preserve"> в общей численности занятого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ED41C9" w:rsidRDefault="00412015" w:rsidP="00412015">
            <w:pPr>
              <w:jc w:val="center"/>
              <w:rPr>
                <w:sz w:val="20"/>
                <w:szCs w:val="20"/>
              </w:rPr>
            </w:pPr>
            <w:r w:rsidRPr="00ED41C9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412015" w:rsidRPr="00ED41C9" w:rsidRDefault="00412015" w:rsidP="00412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ED41C9" w:rsidRDefault="00412015" w:rsidP="0041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0409F7" w:rsidRDefault="00412015" w:rsidP="00412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jc w:val="center"/>
            </w:pPr>
            <w:r w:rsidRPr="00AB226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9E0DB2" w:rsidRDefault="00412015" w:rsidP="004120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12015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ED41C9" w:rsidRDefault="00412015" w:rsidP="00412015">
            <w:pPr>
              <w:ind w:left="-76" w:right="-97" w:hanging="1"/>
              <w:rPr>
                <w:sz w:val="20"/>
                <w:szCs w:val="20"/>
              </w:rPr>
            </w:pPr>
            <w:r w:rsidRPr="006B0349">
              <w:rPr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ED41C9" w:rsidRDefault="00412015" w:rsidP="0041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</w:t>
            </w:r>
          </w:p>
          <w:p w:rsidR="00412015" w:rsidRPr="00ED41C9" w:rsidRDefault="00412015" w:rsidP="004120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ED41C9" w:rsidRDefault="00412015" w:rsidP="0041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0409F7" w:rsidRDefault="00412015" w:rsidP="00412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jc w:val="center"/>
            </w:pPr>
            <w:r w:rsidRPr="00AB226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9E0DB2" w:rsidRDefault="00412015" w:rsidP="004120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533233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4120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потребительского рынка и системы защиты прав потребителей»</w:t>
            </w:r>
          </w:p>
        </w:tc>
      </w:tr>
      <w:tr w:rsidR="00412015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6B0349" w:rsidRDefault="00412015" w:rsidP="00412015">
            <w:pPr>
              <w:ind w:left="-76" w:right="-71"/>
              <w:rPr>
                <w:sz w:val="20"/>
                <w:szCs w:val="20"/>
              </w:rPr>
            </w:pPr>
            <w:r w:rsidRPr="006B0349">
              <w:rPr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6B0349" w:rsidRDefault="00412015" w:rsidP="00412015">
            <w:pPr>
              <w:jc w:val="center"/>
              <w:rPr>
                <w:sz w:val="20"/>
                <w:szCs w:val="20"/>
              </w:rPr>
            </w:pPr>
            <w:r w:rsidRPr="006B0349">
              <w:rPr>
                <w:sz w:val="20"/>
                <w:szCs w:val="20"/>
              </w:rPr>
              <w:t>тыс. руб.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412015" w:rsidRDefault="00412015" w:rsidP="00412015">
            <w:pPr>
              <w:jc w:val="center"/>
              <w:rPr>
                <w:sz w:val="20"/>
                <w:szCs w:val="20"/>
              </w:rPr>
            </w:pPr>
            <w:r w:rsidRPr="00412015"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412015" w:rsidRDefault="00412015" w:rsidP="00412015">
            <w:pPr>
              <w:jc w:val="center"/>
              <w:rPr>
                <w:sz w:val="20"/>
                <w:szCs w:val="20"/>
              </w:rPr>
            </w:pPr>
            <w:r w:rsidRPr="00412015">
              <w:rPr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412015" w:rsidRDefault="00412015" w:rsidP="00412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015">
              <w:rPr>
                <w:sz w:val="20"/>
                <w:szCs w:val="20"/>
              </w:rPr>
              <w:t>36,4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jc w:val="center"/>
            </w:pPr>
            <w:r w:rsidRPr="00A14D4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9E0DB2" w:rsidRDefault="00412015" w:rsidP="004120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412015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6B0349" w:rsidRDefault="00412015" w:rsidP="00412015">
            <w:pPr>
              <w:ind w:left="-76" w:right="-71"/>
              <w:rPr>
                <w:sz w:val="20"/>
                <w:szCs w:val="20"/>
              </w:rPr>
            </w:pPr>
            <w:r w:rsidRPr="006B0349">
              <w:rPr>
                <w:sz w:val="20"/>
                <w:szCs w:val="20"/>
              </w:rPr>
              <w:t>Объем платных услуг на душу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6B0349" w:rsidRDefault="00412015" w:rsidP="00412015">
            <w:pPr>
              <w:jc w:val="center"/>
              <w:rPr>
                <w:sz w:val="20"/>
                <w:szCs w:val="20"/>
              </w:rPr>
            </w:pPr>
            <w:r w:rsidRPr="006B0349">
              <w:rPr>
                <w:sz w:val="20"/>
                <w:szCs w:val="20"/>
              </w:rPr>
              <w:t>тыс. руб.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412015" w:rsidRDefault="00412015" w:rsidP="00412015">
            <w:pPr>
              <w:jc w:val="center"/>
              <w:rPr>
                <w:sz w:val="20"/>
                <w:szCs w:val="20"/>
              </w:rPr>
            </w:pPr>
            <w:r w:rsidRPr="00412015">
              <w:rPr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412015" w:rsidRDefault="00412015" w:rsidP="00412015">
            <w:pPr>
              <w:jc w:val="center"/>
              <w:rPr>
                <w:sz w:val="20"/>
                <w:szCs w:val="20"/>
              </w:rPr>
            </w:pPr>
            <w:r w:rsidRPr="00412015">
              <w:rPr>
                <w:sz w:val="20"/>
                <w:szCs w:val="20"/>
              </w:rPr>
              <w:t>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412015" w:rsidRDefault="00412015" w:rsidP="00412015">
            <w:pPr>
              <w:jc w:val="center"/>
              <w:rPr>
                <w:sz w:val="20"/>
                <w:szCs w:val="20"/>
              </w:rPr>
            </w:pPr>
            <w:r w:rsidRPr="00412015">
              <w:rPr>
                <w:sz w:val="20"/>
                <w:szCs w:val="20"/>
              </w:rPr>
              <w:t>11,5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jc w:val="center"/>
            </w:pPr>
            <w:r w:rsidRPr="00A14D4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9E0DB2" w:rsidRDefault="00412015" w:rsidP="004120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412015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BB7779" w:rsidRDefault="00412015" w:rsidP="00412015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BB7779">
              <w:rPr>
                <w:sz w:val="20"/>
                <w:szCs w:val="20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BB7779" w:rsidRDefault="00412015" w:rsidP="00412015">
            <w:pPr>
              <w:jc w:val="center"/>
              <w:rPr>
                <w:bCs/>
                <w:sz w:val="20"/>
                <w:szCs w:val="20"/>
              </w:rPr>
            </w:pPr>
            <w:r w:rsidRPr="00BB777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412015" w:rsidRDefault="00412015" w:rsidP="0041201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12015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412015" w:rsidRDefault="00412015" w:rsidP="00412015">
            <w:pPr>
              <w:jc w:val="center"/>
              <w:rPr>
                <w:sz w:val="20"/>
                <w:szCs w:val="20"/>
              </w:rPr>
            </w:pPr>
            <w:r w:rsidRPr="0041201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412015" w:rsidRDefault="00412015" w:rsidP="00412015">
            <w:pPr>
              <w:jc w:val="center"/>
              <w:rPr>
                <w:sz w:val="20"/>
                <w:szCs w:val="20"/>
              </w:rPr>
            </w:pPr>
            <w:r w:rsidRPr="00412015">
              <w:rPr>
                <w:sz w:val="20"/>
                <w:szCs w:val="20"/>
              </w:rPr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jc w:val="center"/>
            </w:pPr>
            <w:r w:rsidRPr="00A14D4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9E0DB2" w:rsidRDefault="00412015" w:rsidP="004120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</w:tr>
      <w:tr w:rsidR="00412015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BB7779" w:rsidRDefault="00412015" w:rsidP="00412015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BB7779">
              <w:rPr>
                <w:sz w:val="20"/>
                <w:szCs w:val="20"/>
              </w:rPr>
              <w:t>Введение новых объектов потребительского рынка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BB7779" w:rsidRDefault="00412015" w:rsidP="00412015">
            <w:pPr>
              <w:jc w:val="center"/>
              <w:rPr>
                <w:bCs/>
                <w:sz w:val="20"/>
                <w:szCs w:val="20"/>
              </w:rPr>
            </w:pPr>
            <w:r w:rsidRPr="00BB777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412015" w:rsidRDefault="00412015" w:rsidP="0041201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12015">
              <w:rPr>
                <w:bCs/>
                <w:sz w:val="20"/>
                <w:szCs w:val="20"/>
                <w:lang w:val="en-US"/>
              </w:rPr>
              <w:t>7</w:t>
            </w:r>
          </w:p>
          <w:p w:rsidR="00412015" w:rsidRPr="00412015" w:rsidRDefault="00412015" w:rsidP="004120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412015" w:rsidRDefault="00412015" w:rsidP="00412015">
            <w:pPr>
              <w:jc w:val="center"/>
              <w:rPr>
                <w:sz w:val="20"/>
                <w:szCs w:val="20"/>
              </w:rPr>
            </w:pPr>
            <w:r w:rsidRPr="0041201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412015" w:rsidRDefault="00412015" w:rsidP="00412015">
            <w:pPr>
              <w:jc w:val="center"/>
              <w:rPr>
                <w:sz w:val="20"/>
                <w:szCs w:val="20"/>
              </w:rPr>
            </w:pPr>
            <w:r w:rsidRPr="00412015">
              <w:rPr>
                <w:sz w:val="20"/>
                <w:szCs w:val="20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jc w:val="center"/>
            </w:pPr>
            <w:r w:rsidRPr="00A14D4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9E0DB2" w:rsidRDefault="00412015" w:rsidP="004120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412015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BB7779" w:rsidRDefault="00412015" w:rsidP="00412015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BB7779">
              <w:rPr>
                <w:sz w:val="20"/>
                <w:szCs w:val="20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BB7779" w:rsidRDefault="00412015" w:rsidP="00412015">
            <w:pPr>
              <w:jc w:val="center"/>
              <w:rPr>
                <w:bCs/>
                <w:sz w:val="20"/>
                <w:szCs w:val="20"/>
              </w:rPr>
            </w:pPr>
            <w:r w:rsidRPr="00BB777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412015" w:rsidRDefault="00412015" w:rsidP="00412015">
            <w:pPr>
              <w:jc w:val="center"/>
              <w:rPr>
                <w:bCs/>
                <w:sz w:val="20"/>
                <w:szCs w:val="20"/>
              </w:rPr>
            </w:pPr>
            <w:r w:rsidRPr="004120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412015" w:rsidRDefault="00412015" w:rsidP="00412015">
            <w:pPr>
              <w:jc w:val="center"/>
              <w:rPr>
                <w:sz w:val="20"/>
                <w:szCs w:val="20"/>
              </w:rPr>
            </w:pPr>
            <w:r w:rsidRPr="004120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412015" w:rsidRDefault="00412015" w:rsidP="00412015">
            <w:pPr>
              <w:jc w:val="center"/>
              <w:rPr>
                <w:sz w:val="20"/>
                <w:szCs w:val="20"/>
              </w:rPr>
            </w:pPr>
            <w:r w:rsidRPr="00412015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Default="00412015" w:rsidP="00412015">
            <w:pPr>
              <w:jc w:val="center"/>
            </w:pPr>
            <w:r w:rsidRPr="00367CC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5" w:rsidRPr="009E0DB2" w:rsidRDefault="00412015" w:rsidP="004120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533233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4120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="00412015" w:rsidRPr="00412015">
              <w:rPr>
                <w:rFonts w:ascii="Times New Roman" w:hAnsi="Times New Roman" w:cs="Times New Roman"/>
                <w:sz w:val="20"/>
                <w:szCs w:val="20"/>
              </w:rPr>
              <w:t>Снижение  административных барьеров, оптимизация и повышение качества предоставляемых  государственных и муниципальных услуг</w:t>
            </w:r>
            <w:r w:rsidRPr="0053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847D7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6B0349" w:rsidRDefault="00847D7F" w:rsidP="00847D7F">
            <w:pPr>
              <w:ind w:left="-76" w:right="-71"/>
              <w:rPr>
                <w:sz w:val="20"/>
                <w:szCs w:val="20"/>
              </w:rPr>
            </w:pPr>
            <w:r w:rsidRPr="006B0349">
              <w:rPr>
                <w:sz w:val="20"/>
                <w:szCs w:val="20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6B0349" w:rsidRDefault="00847D7F" w:rsidP="00847D7F">
            <w:pPr>
              <w:jc w:val="center"/>
              <w:rPr>
                <w:sz w:val="20"/>
                <w:szCs w:val="20"/>
              </w:rPr>
            </w:pPr>
            <w:r w:rsidRPr="006B0349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BE7704" w:rsidRDefault="00847D7F" w:rsidP="00847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BE7704" w:rsidRDefault="00847D7F" w:rsidP="00847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BE7704" w:rsidRDefault="00847D7F" w:rsidP="00847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6767F4" w:rsidRDefault="00847D7F" w:rsidP="00847D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9E0DB2" w:rsidRDefault="00847D7F" w:rsidP="00847D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47D7F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6B0349" w:rsidRDefault="00847D7F" w:rsidP="00847D7F">
            <w:pPr>
              <w:ind w:left="-76" w:right="-71"/>
              <w:rPr>
                <w:sz w:val="20"/>
                <w:szCs w:val="20"/>
              </w:rPr>
            </w:pPr>
            <w:r w:rsidRPr="006B0349">
              <w:rPr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  <w:r>
              <w:rPr>
                <w:sz w:val="20"/>
                <w:szCs w:val="20"/>
              </w:rPr>
              <w:t xml:space="preserve"> по </w:t>
            </w:r>
            <w:r w:rsidRPr="006B0349">
              <w:rPr>
                <w:sz w:val="20"/>
                <w:szCs w:val="20"/>
              </w:rPr>
              <w:t>принципу «одного окна»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6B0349" w:rsidRDefault="00847D7F" w:rsidP="00847D7F">
            <w:pPr>
              <w:jc w:val="center"/>
              <w:rPr>
                <w:sz w:val="20"/>
                <w:szCs w:val="20"/>
              </w:rPr>
            </w:pPr>
            <w:r w:rsidRPr="006B0349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BE7704" w:rsidRDefault="00847D7F" w:rsidP="00847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BE7704" w:rsidRDefault="00847D7F" w:rsidP="00847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BE7704" w:rsidRDefault="00847D7F" w:rsidP="00847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6767F4" w:rsidRDefault="00847D7F" w:rsidP="00847D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9E0DB2" w:rsidRDefault="00847D7F" w:rsidP="00847D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533233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533233" w:rsidRDefault="003E56EE" w:rsidP="00847D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«Инвестиционный климат»</w:t>
            </w:r>
          </w:p>
        </w:tc>
      </w:tr>
      <w:tr w:rsidR="00847D7F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D335AD" w:rsidRDefault="00847D7F" w:rsidP="00847D7F">
            <w:pPr>
              <w:ind w:left="-76" w:right="-71"/>
              <w:rPr>
                <w:sz w:val="20"/>
                <w:szCs w:val="20"/>
              </w:rPr>
            </w:pPr>
            <w:r w:rsidRPr="00D335AD">
              <w:rPr>
                <w:sz w:val="20"/>
                <w:szCs w:val="20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D335AD" w:rsidRDefault="00847D7F" w:rsidP="00847D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35A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D335AD" w:rsidRDefault="00847D7F" w:rsidP="00847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D335AD" w:rsidRDefault="00847D7F" w:rsidP="00847D7F">
            <w:pPr>
              <w:jc w:val="center"/>
              <w:rPr>
                <w:sz w:val="20"/>
                <w:szCs w:val="20"/>
              </w:rPr>
            </w:pPr>
            <w:r w:rsidRPr="00D335AD">
              <w:rPr>
                <w:sz w:val="20"/>
                <w:szCs w:val="20"/>
              </w:rPr>
              <w:t>100,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D335AD" w:rsidRDefault="00847D7F" w:rsidP="00847D7F">
            <w:pPr>
              <w:jc w:val="center"/>
              <w:rPr>
                <w:sz w:val="20"/>
                <w:szCs w:val="20"/>
              </w:rPr>
            </w:pPr>
            <w:r w:rsidRPr="00D335AD">
              <w:rPr>
                <w:sz w:val="20"/>
                <w:szCs w:val="20"/>
              </w:rPr>
              <w:t>100,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Default="00847D7F" w:rsidP="00847D7F">
            <w:pPr>
              <w:jc w:val="center"/>
            </w:pPr>
            <w:r w:rsidRPr="0015053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9E0DB2" w:rsidRDefault="00847D7F" w:rsidP="00847D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47D7F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D335AD" w:rsidRDefault="00847D7F" w:rsidP="00847D7F">
            <w:pPr>
              <w:ind w:left="-76" w:right="-71"/>
              <w:rPr>
                <w:sz w:val="20"/>
                <w:szCs w:val="20"/>
              </w:rPr>
            </w:pPr>
            <w:r w:rsidRPr="00D335AD">
              <w:rPr>
                <w:sz w:val="20"/>
                <w:szCs w:val="20"/>
              </w:rPr>
              <w:t xml:space="preserve">Доля нормативных правовых актов </w:t>
            </w:r>
            <w:r>
              <w:rPr>
                <w:sz w:val="20"/>
                <w:szCs w:val="20"/>
              </w:rPr>
              <w:t>Красноармейского муниципального округа</w:t>
            </w:r>
            <w:r w:rsidRPr="00D335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ЧР</w:t>
            </w:r>
            <w:r w:rsidRPr="00D335AD">
              <w:rPr>
                <w:sz w:val="20"/>
                <w:szCs w:val="20"/>
              </w:rPr>
              <w:t xml:space="preserve">, устанавливающих новые или изменяющих ранее предусмотренные нормативными правовыми актами </w:t>
            </w:r>
            <w:r>
              <w:rPr>
                <w:sz w:val="20"/>
                <w:szCs w:val="20"/>
              </w:rPr>
              <w:t>Красноармейского муниципального округа</w:t>
            </w:r>
            <w:r w:rsidRPr="00D335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ЧР </w:t>
            </w:r>
            <w:r w:rsidRPr="00D335AD">
              <w:rPr>
                <w:sz w:val="20"/>
                <w:szCs w:val="20"/>
              </w:rPr>
              <w:t xml:space="preserve">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      </w:r>
            <w:r>
              <w:rPr>
                <w:sz w:val="20"/>
                <w:szCs w:val="20"/>
              </w:rPr>
              <w:t>Красноармейского муниципального округа</w:t>
            </w:r>
            <w:r w:rsidRPr="00D335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ЧР</w:t>
            </w:r>
            <w:r w:rsidRPr="00D335AD">
              <w:rPr>
                <w:sz w:val="20"/>
                <w:szCs w:val="20"/>
              </w:rPr>
              <w:t>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D335AD" w:rsidRDefault="00847D7F" w:rsidP="00847D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35AD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D335AD" w:rsidRDefault="00847D7F" w:rsidP="00847D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35AD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D335AD" w:rsidRDefault="00847D7F" w:rsidP="00847D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35AD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D335AD" w:rsidRDefault="00847D7F" w:rsidP="00847D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35AD">
              <w:rPr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Default="00847D7F" w:rsidP="00847D7F">
            <w:pPr>
              <w:jc w:val="center"/>
            </w:pPr>
            <w:r w:rsidRPr="0015053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F" w:rsidRPr="009E0DB2" w:rsidRDefault="00847D7F" w:rsidP="00847D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533233" w:rsidRDefault="003E56EE" w:rsidP="003E56EE">
            <w:pPr>
              <w:adjustRightInd w:val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533233">
              <w:rPr>
                <w:sz w:val="20"/>
              </w:rPr>
              <w:t xml:space="preserve">Предоставление муниципальной поддержки организациям, реализующим инвестиционные проекты на территории </w:t>
            </w:r>
            <w:r>
              <w:rPr>
                <w:sz w:val="20"/>
              </w:rPr>
              <w:t>Красноармейского муниципального округа</w:t>
            </w:r>
            <w:r w:rsidRPr="00533233">
              <w:rPr>
                <w:sz w:val="20"/>
              </w:rPr>
              <w:t xml:space="preserve">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533233" w:rsidRDefault="003E56EE" w:rsidP="003E56EE">
            <w:pPr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533233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Default="003E56EE" w:rsidP="003E56EE">
            <w:pPr>
              <w:jc w:val="center"/>
            </w:pPr>
            <w:r w:rsidRPr="0015053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533233" w:rsidRDefault="003E56EE" w:rsidP="003E56EE">
            <w:pPr>
              <w:adjustRightInd w:val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533233">
              <w:rPr>
                <w:sz w:val="20"/>
              </w:rPr>
              <w:t xml:space="preserve">Доля нормативных правовых актов </w:t>
            </w:r>
            <w:r>
              <w:rPr>
                <w:sz w:val="20"/>
              </w:rPr>
              <w:t>Красноармейского муниципального округа</w:t>
            </w:r>
            <w:r w:rsidRPr="00533233">
              <w:rPr>
                <w:sz w:val="20"/>
              </w:rPr>
              <w:t xml:space="preserve"> Чувашской Республики, устанавливающих новые или изменяющих ранее предусмотренные нормативными правовыми актами </w:t>
            </w:r>
            <w:r>
              <w:rPr>
                <w:sz w:val="20"/>
              </w:rPr>
              <w:t>Красноармейского муниципального округа</w:t>
            </w:r>
            <w:r w:rsidRPr="00533233">
              <w:rPr>
                <w:sz w:val="20"/>
              </w:rPr>
              <w:t xml:space="preserve">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      </w:r>
            <w:r>
              <w:rPr>
                <w:sz w:val="20"/>
              </w:rPr>
              <w:t>Красноармейского муниципального округа</w:t>
            </w:r>
            <w:r w:rsidRPr="00533233">
              <w:rPr>
                <w:sz w:val="20"/>
              </w:rPr>
              <w:t xml:space="preserve">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533233" w:rsidRDefault="003E56EE" w:rsidP="003E56EE">
            <w:pPr>
              <w:adjustRightInd w:val="0"/>
              <w:contextualSpacing/>
              <w:jc w:val="center"/>
              <w:rPr>
                <w:sz w:val="20"/>
              </w:rPr>
            </w:pPr>
            <w:r w:rsidRPr="00533233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533233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Default="003E56EE" w:rsidP="003E56EE">
            <w:pPr>
              <w:jc w:val="center"/>
            </w:pPr>
            <w:r w:rsidRPr="0015053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533233" w:rsidRDefault="003E56EE" w:rsidP="003E56EE">
            <w:pPr>
              <w:adjustRightInd w:val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533233">
              <w:rPr>
                <w:sz w:val="20"/>
              </w:rPr>
              <w:t>Доля выполненных требований стандарта развития конкуренции в субъектах Российской Федерации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533233" w:rsidRDefault="003E56EE" w:rsidP="003E56EE">
            <w:pPr>
              <w:adjustRightInd w:val="0"/>
              <w:contextualSpacing/>
              <w:jc w:val="center"/>
              <w:rPr>
                <w:sz w:val="20"/>
              </w:rPr>
            </w:pPr>
            <w:r w:rsidRPr="00533233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533233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Default="003E56EE" w:rsidP="003E56EE">
            <w:pPr>
              <w:jc w:val="center"/>
            </w:pPr>
            <w:r w:rsidRPr="0015053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533233" w:rsidRDefault="003E56EE" w:rsidP="003E56EE">
            <w:pPr>
              <w:adjustRightInd w:val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Pr="00533233">
              <w:rPr>
                <w:sz w:val="20"/>
              </w:rPr>
              <w:t>Доля видов муниципального контроля, в отношении которых приняты порядки их осуществления, а также административные регламенты их осуществления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533233" w:rsidRDefault="003E56EE" w:rsidP="003E56EE">
            <w:pPr>
              <w:adjustRightInd w:val="0"/>
              <w:contextualSpacing/>
              <w:jc w:val="center"/>
              <w:rPr>
                <w:sz w:val="20"/>
              </w:rPr>
            </w:pPr>
            <w:r w:rsidRPr="00533233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533233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05757E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Default="003E56EE" w:rsidP="003E56EE">
            <w:pPr>
              <w:jc w:val="center"/>
            </w:pPr>
            <w:r w:rsidRPr="0015053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4E2B4D" w:rsidRDefault="003E56EE" w:rsidP="003016E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2B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транспортной системы»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3016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F2DA2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DA2">
              <w:rPr>
                <w:rFonts w:ascii="Times New Roman" w:hAnsi="Times New Roman" w:cs="Times New Roman"/>
              </w:rPr>
              <w:t>автомобильные дороги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D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jc w:val="center"/>
              <w:rPr>
                <w:sz w:val="20"/>
                <w:szCs w:val="20"/>
              </w:rPr>
            </w:pPr>
            <w:r w:rsidRPr="002F2DA2">
              <w:rPr>
                <w:sz w:val="20"/>
                <w:szCs w:val="20"/>
              </w:rPr>
              <w:t>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jc w:val="center"/>
              <w:rPr>
                <w:sz w:val="20"/>
                <w:szCs w:val="20"/>
              </w:rPr>
            </w:pPr>
            <w:r w:rsidRPr="002F2DA2">
              <w:rPr>
                <w:sz w:val="20"/>
                <w:szCs w:val="20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jc w:val="center"/>
              <w:rPr>
                <w:sz w:val="20"/>
                <w:szCs w:val="20"/>
              </w:rPr>
            </w:pPr>
            <w:r w:rsidRPr="002F2DA2">
              <w:rPr>
                <w:sz w:val="20"/>
                <w:szCs w:val="20"/>
              </w:rPr>
              <w:t>169,4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E0DB2" w:rsidRDefault="002F2DA2" w:rsidP="002F2DA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E0DB2" w:rsidRDefault="002F2DA2" w:rsidP="002F2DA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F2DA2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DA2">
              <w:rPr>
                <w:rFonts w:ascii="Times New Roman" w:hAnsi="Times New Roman" w:cs="Times New Roman"/>
              </w:rPr>
              <w:t>автомобильные дороги общего пользования местного значения в границах населенных пунктов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D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jc w:val="center"/>
              <w:rPr>
                <w:sz w:val="20"/>
                <w:szCs w:val="20"/>
              </w:rPr>
            </w:pPr>
            <w:r w:rsidRPr="002F2DA2">
              <w:rPr>
                <w:sz w:val="20"/>
                <w:szCs w:val="20"/>
              </w:rPr>
              <w:t>178,6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jc w:val="center"/>
              <w:rPr>
                <w:sz w:val="20"/>
                <w:szCs w:val="20"/>
              </w:rPr>
            </w:pPr>
            <w:r w:rsidRPr="002F2DA2">
              <w:rPr>
                <w:sz w:val="20"/>
                <w:szCs w:val="20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jc w:val="center"/>
              <w:rPr>
                <w:sz w:val="20"/>
                <w:szCs w:val="20"/>
              </w:rPr>
            </w:pPr>
            <w:r w:rsidRPr="002F2DA2">
              <w:rPr>
                <w:sz w:val="20"/>
                <w:szCs w:val="20"/>
              </w:rPr>
              <w:t>207,9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E0DB2" w:rsidRDefault="002F2DA2" w:rsidP="002F2DA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E0DB2" w:rsidRDefault="002F2DA2" w:rsidP="002F2DA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F85AC1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2F2DA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«Безопасные и кач</w:t>
            </w:r>
            <w:r w:rsidR="002F2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ественные автомобильные дороги»</w:t>
            </w:r>
          </w:p>
        </w:tc>
      </w:tr>
      <w:tr w:rsidR="002F2DA2" w:rsidRPr="009E0DB2" w:rsidTr="00BE6F4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4C350E" w:rsidRDefault="002F2DA2" w:rsidP="002F2D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4C350E">
              <w:rPr>
                <w:rFonts w:ascii="Times New Roman" w:hAnsi="Times New Roman" w:cs="Times New Roman"/>
                <w:szCs w:val="22"/>
              </w:rPr>
              <w:t>автомобильные дороги общего пользования местного значения вне границ населенных пунктов в границах муниципального округа, соответствующие нормативным требованиям к их транспортно-эксплуатационному состоянию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4C350E" w:rsidRDefault="002F2DA2" w:rsidP="002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350E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2DA2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2DA2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2DA2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E0DB2" w:rsidRDefault="002F2DA2" w:rsidP="002F2DA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E0DB2" w:rsidRDefault="002F2DA2" w:rsidP="002F2DA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F2DA2" w:rsidRPr="009E0DB2" w:rsidTr="00BE6F4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4C350E" w:rsidRDefault="002F2DA2" w:rsidP="002F2D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4C350E">
              <w:rPr>
                <w:rFonts w:ascii="Times New Roman" w:hAnsi="Times New Roman" w:cs="Times New Roman"/>
                <w:szCs w:val="22"/>
              </w:rPr>
              <w:t>автомобильные дороги общего пользования местного значения в границах населенных пунктов, соответствующие нормативным требованиям к их транспортно-эксплуатационному состоянию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4C350E" w:rsidRDefault="002F2DA2" w:rsidP="002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350E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2DA2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2DA2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2DA2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E0DB2" w:rsidRDefault="002F2DA2" w:rsidP="002F2DA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E0DB2" w:rsidRDefault="002F2DA2" w:rsidP="002F2DA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F2DA2" w:rsidRPr="009E0DB2" w:rsidTr="00BE6F4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4153E" w:rsidRDefault="002F2DA2" w:rsidP="002F2D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94153E">
              <w:rPr>
                <w:rFonts w:ascii="Times New Roman" w:hAnsi="Times New Roman" w:cs="Times New Roman"/>
                <w:szCs w:val="22"/>
              </w:rPr>
              <w:t>доля протяженности автомобильных дорог общего пользования местного значения вне границ населенных пунктов в границах муниципального округа соответствующая нормативным требованиям к их транспортно-эксплуатационному состоянию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4153E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4153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2DA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2DA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2DA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E0DB2" w:rsidRDefault="002F2DA2" w:rsidP="002F2DA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E0DB2" w:rsidRDefault="002F2DA2" w:rsidP="002F2DA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F2DA2" w:rsidRPr="009E0DB2" w:rsidTr="00BE6F4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4153E" w:rsidRDefault="002F2DA2" w:rsidP="002F2D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94153E">
              <w:rPr>
                <w:rFonts w:ascii="Times New Roman" w:hAnsi="Times New Roman" w:cs="Times New Roman"/>
                <w:szCs w:val="22"/>
              </w:rPr>
              <w:t>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транспортно-эксплуатационному состоянию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4153E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4153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2DA2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2DA2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2DA2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E0DB2" w:rsidRDefault="002F2DA2" w:rsidP="002F2DA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E0DB2" w:rsidRDefault="002F2DA2" w:rsidP="002F2DA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F2DA2" w:rsidRPr="009E0DB2" w:rsidTr="002F2DA2">
        <w:trPr>
          <w:trHeight w:val="263"/>
        </w:trPr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A2" w:rsidRPr="00B33A8A" w:rsidRDefault="002F2DA2" w:rsidP="002F2D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B33A8A">
              <w:rPr>
                <w:rFonts w:ascii="Times New Roman" w:hAnsi="Times New Roman" w:cs="Times New Roman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B33A8A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A8A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2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2DA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2DA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E0DB2" w:rsidRDefault="002F2DA2" w:rsidP="002F2DA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E0DB2" w:rsidRDefault="002F2DA2" w:rsidP="002F2DA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F2DA2" w:rsidRPr="009E0DB2" w:rsidTr="00EF7226">
        <w:tc>
          <w:tcPr>
            <w:tcW w:w="7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B77D3C" w:rsidRDefault="002F2DA2" w:rsidP="002F2DA2">
            <w:pPr>
              <w:rPr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B33A8A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A8A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2DA2">
              <w:rPr>
                <w:rFonts w:ascii="Times New Roman" w:hAnsi="Times New Roman" w:cs="Times New Roman"/>
                <w:lang w:val="en-US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2DA2">
              <w:rPr>
                <w:rFonts w:ascii="Times New Roman" w:hAnsi="Times New Roman" w:cs="Times New Roman"/>
                <w:lang w:val="en-US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2F2DA2" w:rsidRDefault="002F2DA2" w:rsidP="002F2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2DA2">
              <w:rPr>
                <w:rFonts w:ascii="Times New Roman" w:hAnsi="Times New Roman" w:cs="Times New Roman"/>
                <w:lang w:val="en-US"/>
              </w:rPr>
              <w:t>401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E0DB2" w:rsidRDefault="002F2DA2" w:rsidP="002F2DA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2" w:rsidRPr="009E0DB2" w:rsidRDefault="002F2DA2" w:rsidP="002F2DA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2F2DA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="002F2DA2" w:rsidRPr="002F2DA2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</w:t>
            </w: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3016E1" w:rsidRPr="009E0DB2" w:rsidTr="00F85AC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F2215D" w:rsidRDefault="003016E1" w:rsidP="003016E1">
            <w:pPr>
              <w:adjustRightInd w:val="0"/>
              <w:contextualSpacing/>
              <w:jc w:val="both"/>
              <w:rPr>
                <w:sz w:val="20"/>
              </w:rPr>
            </w:pPr>
            <w:r w:rsidRPr="00F2215D">
              <w:rPr>
                <w:sz w:val="20"/>
              </w:rPr>
              <w:t>Число лиц, погибших в дорожно-транспортных происшествиях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1" w:rsidRPr="00F2215D" w:rsidRDefault="003016E1" w:rsidP="003016E1">
            <w:pPr>
              <w:contextualSpacing/>
              <w:jc w:val="center"/>
              <w:outlineLvl w:val="1"/>
              <w:rPr>
                <w:sz w:val="20"/>
              </w:rPr>
            </w:pPr>
            <w:r w:rsidRPr="00F2215D">
              <w:rPr>
                <w:sz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9E0DB2" w:rsidRDefault="003016E1" w:rsidP="003016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9E0DB2" w:rsidRDefault="003016E1" w:rsidP="003016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9E0DB2" w:rsidRDefault="003016E1" w:rsidP="003016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Default="003016E1" w:rsidP="003016E1">
            <w:pPr>
              <w:jc w:val="center"/>
            </w:pPr>
            <w:r w:rsidRPr="0015053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9E0DB2" w:rsidRDefault="003016E1" w:rsidP="003016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016E1" w:rsidRPr="009E0DB2" w:rsidTr="00F85AC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F2215D" w:rsidRDefault="003016E1" w:rsidP="003016E1">
            <w:pPr>
              <w:adjustRightInd w:val="0"/>
              <w:contextualSpacing/>
              <w:jc w:val="both"/>
              <w:rPr>
                <w:sz w:val="20"/>
              </w:rPr>
            </w:pPr>
            <w:r w:rsidRPr="00F2215D">
              <w:rPr>
                <w:sz w:val="20"/>
              </w:rPr>
              <w:t>Число детей, погибших в дорожно-транспортных происшествиях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1" w:rsidRPr="00F2215D" w:rsidRDefault="003016E1" w:rsidP="003016E1">
            <w:pPr>
              <w:contextualSpacing/>
              <w:jc w:val="center"/>
              <w:outlineLvl w:val="1"/>
              <w:rPr>
                <w:sz w:val="20"/>
              </w:rPr>
            </w:pPr>
            <w:r w:rsidRPr="00F2215D">
              <w:rPr>
                <w:sz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9E0DB2" w:rsidRDefault="003016E1" w:rsidP="003016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9E0DB2" w:rsidRDefault="003016E1" w:rsidP="003016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9E0DB2" w:rsidRDefault="003016E1" w:rsidP="003016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Default="003016E1" w:rsidP="003016E1">
            <w:pPr>
              <w:jc w:val="center"/>
            </w:pPr>
            <w:r w:rsidRPr="0015053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9E0DB2" w:rsidRDefault="003016E1" w:rsidP="003016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016E1" w:rsidRPr="009E0DB2" w:rsidTr="00EF7226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9E0DB2" w:rsidRDefault="003016E1" w:rsidP="00EF72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3016E1">
              <w:rPr>
                <w:rFonts w:ascii="Times New Roman" w:hAnsi="Times New Roman"/>
                <w:sz w:val="20"/>
                <w:szCs w:val="20"/>
              </w:rPr>
              <w:t>Пассажирский транспорт</w:t>
            </w: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3016E1" w:rsidRPr="009E0DB2" w:rsidTr="00F85AC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3016E1" w:rsidRDefault="003016E1" w:rsidP="003016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6E1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собственности, осуществляющих перевозки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1" w:rsidRPr="00F2215D" w:rsidRDefault="003016E1" w:rsidP="003016E1">
            <w:pPr>
              <w:contextualSpacing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%</w:t>
            </w:r>
            <w:r w:rsidRPr="00F2215D">
              <w:rPr>
                <w:sz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533233" w:rsidRDefault="003016E1" w:rsidP="003016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9E0DB2" w:rsidRDefault="003016E1" w:rsidP="003016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05757E" w:rsidRDefault="003016E1" w:rsidP="003016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Default="003016E1" w:rsidP="003016E1">
            <w:pPr>
              <w:jc w:val="center"/>
            </w:pPr>
            <w:r w:rsidRPr="0015053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9E0DB2" w:rsidRDefault="003016E1" w:rsidP="003016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016E1" w:rsidRPr="009E0DB2" w:rsidTr="00F85AC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3016E1" w:rsidRDefault="003016E1" w:rsidP="003016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6E1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собственности, осуществляющих перевозки пассажиров автомобильным транспортом по межмуниципальным маршрутам регулярных перевозок: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E1" w:rsidRPr="00F2215D" w:rsidRDefault="003016E1" w:rsidP="003016E1">
            <w:pPr>
              <w:contextualSpacing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533233" w:rsidRDefault="003016E1" w:rsidP="003016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9E0DB2" w:rsidRDefault="003016E1" w:rsidP="003016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05757E" w:rsidRDefault="003016E1" w:rsidP="003016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Default="003016E1" w:rsidP="003016E1">
            <w:pPr>
              <w:jc w:val="center"/>
            </w:pPr>
            <w:r w:rsidRPr="0015053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E1" w:rsidRPr="009E0DB2" w:rsidRDefault="003016E1" w:rsidP="003016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DD796C" w:rsidRDefault="003E56EE" w:rsidP="00891B6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9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потенциала природно-сырьевых ресурсов и повышение экологической безопасности»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891B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2271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="00227110" w:rsidRPr="00227110">
              <w:rPr>
                <w:rFonts w:ascii="Times New Roman" w:hAnsi="Times New Roman" w:cs="Times New Roman"/>
                <w:sz w:val="20"/>
                <w:szCs w:val="20"/>
              </w:rPr>
              <w:t>Использование минерально-сырьевых ресурсов и оценка их состояния</w:t>
            </w: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27110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ind w:left="-75" w:right="-97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Площадь земель сельскохозяйственного назначения, отвечающих санитарно-гигиеническим нормам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color w:val="000000"/>
                <w:sz w:val="20"/>
                <w:szCs w:val="20"/>
              </w:rPr>
            </w:pPr>
            <w:r w:rsidRPr="00227110">
              <w:rPr>
                <w:color w:val="000000"/>
                <w:sz w:val="20"/>
                <w:szCs w:val="20"/>
              </w:rPr>
              <w:t>тыс. 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0,15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227110">
            <w:pPr>
              <w:jc w:val="center"/>
            </w:pPr>
            <w:r w:rsidRPr="007B0CD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9E0DB2" w:rsidRDefault="00227110" w:rsidP="002271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27110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ind w:left="-75" w:right="-97"/>
              <w:rPr>
                <w:color w:val="000000"/>
                <w:sz w:val="20"/>
                <w:szCs w:val="20"/>
              </w:rPr>
            </w:pPr>
            <w:r w:rsidRPr="00227110">
              <w:rPr>
                <w:color w:val="000000"/>
                <w:sz w:val="20"/>
                <w:szCs w:val="20"/>
              </w:rPr>
              <w:t xml:space="preserve">Прирост разведанных запасов твердых полезных ископаемых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color w:val="000000"/>
                <w:sz w:val="20"/>
                <w:szCs w:val="20"/>
              </w:rPr>
            </w:pPr>
            <w:r w:rsidRPr="0022711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227110">
              <w:rPr>
                <w:color w:val="000000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2711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2711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227110">
            <w:pPr>
              <w:jc w:val="center"/>
            </w:pPr>
            <w:r w:rsidRPr="007B0CD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9E0DB2" w:rsidRDefault="00227110" w:rsidP="002271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27110" w:rsidRPr="009E0DB2" w:rsidTr="00EF7226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9E0DB2" w:rsidRDefault="00227110" w:rsidP="00EF72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227110">
              <w:rPr>
                <w:rFonts w:ascii="Times New Roman" w:hAnsi="Times New Roman" w:cs="Times New Roman"/>
                <w:sz w:val="20"/>
                <w:szCs w:val="20"/>
              </w:rPr>
              <w:t>Развитие водохозяйственного комплекса</w:t>
            </w: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27110" w:rsidRPr="009E0DB2" w:rsidTr="00BD51D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ind w:left="-76" w:right="-97" w:hanging="1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Количество гидротехнических сооружений, приведенных в безопасное техническое состояние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227110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 в</w:t>
            </w:r>
            <w:r w:rsidRPr="007B0CDF">
              <w:rPr>
                <w:color w:val="000000"/>
                <w:sz w:val="20"/>
                <w:szCs w:val="20"/>
              </w:rPr>
              <w:t>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9E0DB2" w:rsidRDefault="00227110" w:rsidP="002271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27110" w:rsidRPr="009E0DB2" w:rsidTr="00BD51D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ind w:left="-76" w:right="-97" w:hanging="1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Доля гидротехнических сооружений, приведенных в безопасное техническое состояние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227110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 в</w:t>
            </w:r>
            <w:r w:rsidRPr="007B0CDF">
              <w:rPr>
                <w:color w:val="000000"/>
                <w:sz w:val="20"/>
                <w:szCs w:val="20"/>
              </w:rPr>
              <w:t>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9E0DB2" w:rsidRDefault="00227110" w:rsidP="002271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27110" w:rsidRPr="009E0DB2" w:rsidTr="00EF7226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9E0DB2" w:rsidRDefault="00227110" w:rsidP="00EF72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227110">
              <w:rPr>
                <w:rFonts w:ascii="Times New Roman" w:hAnsi="Times New Roman" w:cs="Times New Roman"/>
                <w:sz w:val="20"/>
                <w:szCs w:val="20"/>
              </w:rPr>
              <w:t>Повышение экологической безопасности</w:t>
            </w: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27110" w:rsidRPr="009E0DB2" w:rsidTr="004E2B4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27110">
              <w:rPr>
                <w:rFonts w:eastAsia="Calibri"/>
                <w:sz w:val="20"/>
                <w:szCs w:val="20"/>
              </w:rPr>
              <w:t>Мероприятия, направленные на формирование экологической культуры.</w:t>
            </w:r>
          </w:p>
          <w:p w:rsidR="00227110" w:rsidRPr="00227110" w:rsidRDefault="00227110" w:rsidP="00227110">
            <w:pPr>
              <w:ind w:left="-76" w:right="-71"/>
              <w:rPr>
                <w:sz w:val="20"/>
                <w:szCs w:val="20"/>
              </w:rPr>
            </w:pPr>
            <w:r w:rsidRPr="00227110">
              <w:rPr>
                <w:rFonts w:eastAsia="Calibri"/>
                <w:sz w:val="20"/>
                <w:szCs w:val="20"/>
              </w:rPr>
              <w:t xml:space="preserve"> 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Красноармейского МО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proofErr w:type="spellStart"/>
            <w:r w:rsidRPr="00227110">
              <w:rPr>
                <w:sz w:val="20"/>
                <w:szCs w:val="20"/>
              </w:rPr>
              <w:t>ед.в</w:t>
            </w:r>
            <w:proofErr w:type="spellEnd"/>
            <w:r w:rsidRPr="0022711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16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227110">
            <w:pPr>
              <w:jc w:val="center"/>
            </w:pPr>
            <w:r w:rsidRPr="007B0CD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9E0DB2" w:rsidRDefault="00227110" w:rsidP="002271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27110" w:rsidRPr="009E0DB2" w:rsidTr="004E2B4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ind w:left="-76" w:right="-71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 xml:space="preserve">Нормализация экологической обстановки и создание благоприятной окружающей среды в населенных пунктах сельских поселений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227110">
            <w:pPr>
              <w:jc w:val="center"/>
            </w:pPr>
            <w:r w:rsidRPr="007B0CD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9E0DB2" w:rsidRDefault="00227110" w:rsidP="002271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27110" w:rsidRPr="009E0DB2" w:rsidTr="004E2B4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Развитие зелёного фонда в сельских поселениях.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bCs/>
                <w:sz w:val="20"/>
                <w:szCs w:val="20"/>
              </w:rPr>
            </w:pPr>
            <w:r w:rsidRPr="0022711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rPr>
                <w:bCs/>
                <w:sz w:val="20"/>
                <w:szCs w:val="20"/>
              </w:rPr>
            </w:pPr>
            <w:r w:rsidRPr="00227110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227110">
            <w:pPr>
              <w:jc w:val="center"/>
            </w:pPr>
            <w:r w:rsidRPr="007B0CD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9E0DB2" w:rsidRDefault="00227110" w:rsidP="002271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27110" w:rsidRPr="009E0DB2" w:rsidTr="004E2B4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 xml:space="preserve">Участие и проведение Всероссийских, региональных, местных экологических акций и субботников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bCs/>
                <w:sz w:val="20"/>
                <w:szCs w:val="20"/>
              </w:rPr>
            </w:pPr>
            <w:r w:rsidRPr="0022711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bCs/>
                <w:sz w:val="20"/>
                <w:szCs w:val="20"/>
              </w:rPr>
            </w:pPr>
            <w:r w:rsidRPr="00227110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90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227110">
            <w:pPr>
              <w:jc w:val="center"/>
            </w:pPr>
            <w:r w:rsidRPr="007B0CD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9E0DB2" w:rsidRDefault="00227110" w:rsidP="002271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27110" w:rsidRPr="009E0DB2" w:rsidTr="004E2B4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autoSpaceDE w:val="0"/>
              <w:autoSpaceDN w:val="0"/>
              <w:adjustRightInd w:val="0"/>
              <w:ind w:left="-76"/>
              <w:jc w:val="both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Проведение учебными заведениями акций,  конкурсов, форумов, олимпиад.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bCs/>
                <w:sz w:val="20"/>
                <w:szCs w:val="20"/>
              </w:rPr>
            </w:pPr>
            <w:r w:rsidRPr="0022711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bCs/>
                <w:sz w:val="20"/>
                <w:szCs w:val="20"/>
              </w:rPr>
            </w:pPr>
            <w:r w:rsidRPr="0022711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Default="00227110" w:rsidP="00227110">
            <w:pPr>
              <w:jc w:val="center"/>
            </w:pPr>
            <w:r w:rsidRPr="007B0CD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9E0DB2" w:rsidRDefault="00227110" w:rsidP="002271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27110" w:rsidRPr="009E0DB2" w:rsidTr="00EF7226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9E0DB2" w:rsidRDefault="00227110" w:rsidP="00EF72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227110">
              <w:rPr>
                <w:rFonts w:ascii="Times New Roman" w:hAnsi="Times New Roman" w:cs="Times New Roman"/>
                <w:sz w:val="20"/>
                <w:szCs w:val="20"/>
              </w:rPr>
              <w:t>Обращение с отходами, в том числе с твердыми коммунальными отходами</w:t>
            </w: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27110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ind w:left="-76" w:right="-71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Численность населения, качество жизни которого улучшится с ликвидацией и рекультивацией действующего полигона на 1 января 2023 г.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тыс. чел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bCs/>
                <w:sz w:val="20"/>
                <w:szCs w:val="20"/>
              </w:rPr>
            </w:pPr>
            <w:r w:rsidRPr="0022711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bCs/>
                <w:sz w:val="20"/>
                <w:szCs w:val="20"/>
              </w:rPr>
            </w:pPr>
            <w:r w:rsidRPr="0022711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bCs/>
                <w:sz w:val="20"/>
                <w:szCs w:val="20"/>
              </w:rPr>
            </w:pPr>
            <w:r w:rsidRPr="0022711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х</w:t>
            </w:r>
          </w:p>
        </w:tc>
      </w:tr>
      <w:tr w:rsidR="00227110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ind w:left="-76" w:right="-71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 xml:space="preserve">Общая площадь </w:t>
            </w:r>
            <w:proofErr w:type="spellStart"/>
            <w:r w:rsidRPr="00227110">
              <w:rPr>
                <w:sz w:val="20"/>
                <w:szCs w:val="20"/>
              </w:rPr>
              <w:t>рекультивированных</w:t>
            </w:r>
            <w:proofErr w:type="spellEnd"/>
            <w:r w:rsidRPr="00227110">
              <w:rPr>
                <w:sz w:val="20"/>
                <w:szCs w:val="20"/>
              </w:rPr>
              <w:t xml:space="preserve">, земель подверженных негативному </w:t>
            </w:r>
            <w:proofErr w:type="spellStart"/>
            <w:r w:rsidRPr="00227110">
              <w:rPr>
                <w:sz w:val="20"/>
                <w:szCs w:val="20"/>
              </w:rPr>
              <w:t>воздейстию</w:t>
            </w:r>
            <w:proofErr w:type="spellEnd"/>
            <w:r w:rsidRPr="00227110">
              <w:rPr>
                <w:sz w:val="20"/>
                <w:szCs w:val="20"/>
              </w:rPr>
              <w:t xml:space="preserve"> накопленного экологического ущерба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bCs/>
                <w:sz w:val="20"/>
                <w:szCs w:val="20"/>
              </w:rPr>
            </w:pPr>
            <w:r w:rsidRPr="0022711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bCs/>
                <w:sz w:val="20"/>
                <w:szCs w:val="20"/>
              </w:rPr>
            </w:pPr>
            <w:r w:rsidRPr="0022711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jc w:val="center"/>
              <w:rPr>
                <w:bCs/>
                <w:sz w:val="20"/>
                <w:szCs w:val="20"/>
              </w:rPr>
            </w:pPr>
            <w:r w:rsidRPr="0022711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0" w:rsidRPr="00227110" w:rsidRDefault="00227110" w:rsidP="0022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х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AE2391" w:rsidRDefault="003E56EE" w:rsidP="00611CD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23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«Управление общественными финансами и муниципальным долгом»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611C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3E56EE" w:rsidRPr="009E0DB2" w:rsidTr="00ED4DE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ED4DEF" w:rsidRDefault="003E56EE" w:rsidP="003E56EE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ED4DEF">
              <w:rPr>
                <w:color w:val="000000"/>
                <w:sz w:val="20"/>
                <w:szCs w:val="20"/>
              </w:rPr>
              <w:t xml:space="preserve">Отношение дефицита бюджета </w:t>
            </w:r>
            <w:r>
              <w:rPr>
                <w:color w:val="000000"/>
                <w:sz w:val="20"/>
                <w:szCs w:val="20"/>
              </w:rPr>
              <w:t>Красноармейского муниципального округа</w:t>
            </w:r>
            <w:r w:rsidRPr="00ED4DEF">
              <w:rPr>
                <w:color w:val="000000"/>
                <w:sz w:val="20"/>
                <w:szCs w:val="20"/>
              </w:rPr>
              <w:t xml:space="preserve"> к доходам бюджета </w:t>
            </w:r>
            <w:r>
              <w:rPr>
                <w:color w:val="000000"/>
                <w:sz w:val="20"/>
                <w:szCs w:val="20"/>
              </w:rPr>
              <w:t>Красноармейского муниципального округа</w:t>
            </w:r>
            <w:r w:rsidRPr="00ED4DEF">
              <w:rPr>
                <w:color w:val="000000"/>
                <w:sz w:val="20"/>
                <w:szCs w:val="20"/>
              </w:rPr>
              <w:t xml:space="preserve"> (без учета безвозмездных поступлений)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ED4DEF" w:rsidRDefault="003E56EE" w:rsidP="003E56EE">
            <w:pPr>
              <w:widowControl w:val="0"/>
              <w:ind w:right="-50"/>
              <w:jc w:val="center"/>
              <w:rPr>
                <w:sz w:val="20"/>
                <w:szCs w:val="22"/>
              </w:rPr>
            </w:pPr>
            <w:r w:rsidRPr="00ED4DEF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C2865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ED4DEF" w:rsidRDefault="003C2865" w:rsidP="003E56E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ED4DEF" w:rsidRDefault="003C2865" w:rsidP="003E56E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Default="004E755D" w:rsidP="004E755D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 в</w:t>
            </w:r>
            <w:r w:rsidR="003E56EE" w:rsidRPr="005E0D24">
              <w:rPr>
                <w:color w:val="000000"/>
                <w:sz w:val="20"/>
                <w:szCs w:val="20"/>
              </w:rPr>
              <w:t>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4E755D" w:rsidP="003C286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E56EE" w:rsidRPr="009E0DB2" w:rsidTr="00ED4DE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ED4DEF" w:rsidRDefault="003E56EE" w:rsidP="003E56EE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ED4DEF">
              <w:rPr>
                <w:color w:val="000000"/>
                <w:sz w:val="20"/>
                <w:szCs w:val="20"/>
              </w:rPr>
              <w:t xml:space="preserve">Отношение муниципального долга </w:t>
            </w:r>
            <w:r>
              <w:rPr>
                <w:color w:val="000000"/>
                <w:sz w:val="20"/>
                <w:szCs w:val="20"/>
              </w:rPr>
              <w:t>Красноармейского муниципального округа</w:t>
            </w:r>
            <w:r w:rsidRPr="00ED4DEF">
              <w:rPr>
                <w:color w:val="000000"/>
                <w:sz w:val="20"/>
                <w:szCs w:val="20"/>
              </w:rPr>
              <w:t xml:space="preserve"> к доходам бюджета </w:t>
            </w:r>
            <w:r>
              <w:rPr>
                <w:color w:val="000000"/>
                <w:sz w:val="20"/>
                <w:szCs w:val="20"/>
              </w:rPr>
              <w:t>Красноармейского муниципального округа</w:t>
            </w:r>
            <w:r w:rsidRPr="00ED4DEF">
              <w:rPr>
                <w:color w:val="000000"/>
                <w:sz w:val="20"/>
                <w:szCs w:val="20"/>
              </w:rPr>
              <w:t xml:space="preserve"> (без учета безвозмездных поступлений)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ED4DEF" w:rsidRDefault="003E56EE" w:rsidP="003E56EE">
            <w:pPr>
              <w:widowControl w:val="0"/>
              <w:ind w:right="-50"/>
              <w:jc w:val="center"/>
              <w:rPr>
                <w:sz w:val="20"/>
                <w:szCs w:val="22"/>
              </w:rPr>
            </w:pPr>
            <w:r w:rsidRPr="00ED4DEF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C2865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ED4DEF" w:rsidRDefault="003C2865" w:rsidP="003E56E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ED4DEF" w:rsidRDefault="003C2865" w:rsidP="003E56E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Default="004E755D" w:rsidP="003E56EE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000000"/>
                <w:sz w:val="20"/>
                <w:szCs w:val="20"/>
              </w:rPr>
              <w:t>ы</w:t>
            </w:r>
            <w:r w:rsidR="003E56EE" w:rsidRPr="005E0D24">
              <w:rPr>
                <w:color w:val="000000"/>
                <w:sz w:val="20"/>
                <w:szCs w:val="20"/>
              </w:rPr>
              <w:t>ыполняется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4E755D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E56EE" w:rsidRPr="009E0DB2" w:rsidTr="00ED4DE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ED4DEF" w:rsidRDefault="003E56EE" w:rsidP="003E56EE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ED4DEF">
              <w:rPr>
                <w:color w:val="000000"/>
                <w:sz w:val="20"/>
                <w:szCs w:val="20"/>
              </w:rPr>
              <w:t xml:space="preserve">Отношение объема просроченной задолженности по долговым обязательствам </w:t>
            </w:r>
            <w:r>
              <w:rPr>
                <w:color w:val="000000"/>
                <w:sz w:val="20"/>
                <w:szCs w:val="20"/>
              </w:rPr>
              <w:t>Красноармейского муниципального округа</w:t>
            </w:r>
            <w:r w:rsidRPr="00ED4DEF">
              <w:rPr>
                <w:color w:val="000000"/>
                <w:sz w:val="20"/>
                <w:szCs w:val="20"/>
              </w:rPr>
              <w:t xml:space="preserve"> к общему объему задолженности по долговым обязательствам </w:t>
            </w:r>
            <w:r>
              <w:rPr>
                <w:color w:val="000000"/>
                <w:sz w:val="20"/>
                <w:szCs w:val="20"/>
              </w:rPr>
              <w:t>Красноармейского муниципального округа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ED4DEF" w:rsidRDefault="003E56EE" w:rsidP="003E56EE">
            <w:pPr>
              <w:widowControl w:val="0"/>
              <w:jc w:val="center"/>
              <w:rPr>
                <w:sz w:val="20"/>
                <w:szCs w:val="22"/>
              </w:rPr>
            </w:pPr>
            <w:r w:rsidRPr="00ED4DEF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ED4DEF" w:rsidRDefault="003E56EE" w:rsidP="003E56EE">
            <w:pPr>
              <w:widowControl w:val="0"/>
              <w:jc w:val="center"/>
              <w:rPr>
                <w:sz w:val="20"/>
              </w:rPr>
            </w:pPr>
            <w:r w:rsidRPr="00ED4DE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ED4DEF" w:rsidRDefault="003E56EE" w:rsidP="003E56EE">
            <w:pPr>
              <w:widowControl w:val="0"/>
              <w:jc w:val="center"/>
              <w:rPr>
                <w:sz w:val="20"/>
              </w:rPr>
            </w:pPr>
            <w:r w:rsidRPr="00ED4DEF">
              <w:rPr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Default="003E56EE" w:rsidP="003E56EE">
            <w:pPr>
              <w:jc w:val="center"/>
            </w:pPr>
            <w:r w:rsidRPr="005E0D24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ED4DE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ED4DEF" w:rsidRDefault="003E56EE" w:rsidP="003E56EE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ED4DEF">
              <w:rPr>
                <w:color w:val="000000"/>
                <w:sz w:val="20"/>
                <w:szCs w:val="20"/>
              </w:rPr>
              <w:t xml:space="preserve">Отношение объема просроченной кредиторской задолженности бюджета </w:t>
            </w:r>
            <w:r>
              <w:rPr>
                <w:color w:val="000000"/>
                <w:sz w:val="20"/>
                <w:szCs w:val="20"/>
              </w:rPr>
              <w:t>Красноармейского муниципального округа</w:t>
            </w:r>
            <w:r w:rsidRPr="00ED4DEF">
              <w:rPr>
                <w:color w:val="000000"/>
                <w:sz w:val="20"/>
                <w:szCs w:val="20"/>
              </w:rPr>
              <w:t xml:space="preserve"> к объему расходов бюджета </w:t>
            </w:r>
            <w:r>
              <w:rPr>
                <w:color w:val="000000"/>
                <w:sz w:val="20"/>
                <w:szCs w:val="20"/>
              </w:rPr>
              <w:t>Красноармейского муниципального округа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ED4DEF" w:rsidRDefault="003E56EE" w:rsidP="003E56EE">
            <w:pPr>
              <w:widowControl w:val="0"/>
              <w:jc w:val="center"/>
              <w:rPr>
                <w:sz w:val="20"/>
                <w:szCs w:val="22"/>
              </w:rPr>
            </w:pPr>
            <w:r w:rsidRPr="00ED4DEF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ED4DEF" w:rsidRDefault="003E56EE" w:rsidP="003E56EE">
            <w:pPr>
              <w:widowControl w:val="0"/>
              <w:jc w:val="center"/>
              <w:rPr>
                <w:sz w:val="20"/>
              </w:rPr>
            </w:pPr>
            <w:r w:rsidRPr="00ED4DE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ED4DEF" w:rsidRDefault="003E56EE" w:rsidP="003E56EE">
            <w:pPr>
              <w:widowControl w:val="0"/>
              <w:jc w:val="center"/>
              <w:rPr>
                <w:sz w:val="20"/>
              </w:rPr>
            </w:pPr>
            <w:r w:rsidRPr="00ED4DEF">
              <w:rPr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Default="003E56EE" w:rsidP="003E56EE">
            <w:pPr>
              <w:jc w:val="center"/>
            </w:pPr>
            <w:r w:rsidRPr="005E0D24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9E0DB2" w:rsidRDefault="003E56EE" w:rsidP="003E56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ED4DEF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ED4DEF" w:rsidRDefault="003E56EE" w:rsidP="00316D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бюджетной политики и обеспече</w:t>
            </w:r>
            <w:r w:rsidR="00316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сбалансированности бюджета»</w:t>
            </w:r>
          </w:p>
        </w:tc>
      </w:tr>
      <w:tr w:rsidR="00316D1B" w:rsidRPr="009E0DB2" w:rsidTr="00791A3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 xml:space="preserve"> Доля расходов бюджета Красноармейского муниципального округа на осуществления бюджетных инвестиций в объекты капитального строительства формируемых в рюмках программы, в общем объеме бюджетных инвестиций в объекты капитального строительства республиканской адресной инвестиционной программы на соответствующий год.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D608CE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227110" w:rsidRDefault="00316D1B" w:rsidP="00316D1B">
            <w:pPr>
              <w:jc w:val="center"/>
              <w:rPr>
                <w:bCs/>
                <w:sz w:val="20"/>
                <w:szCs w:val="20"/>
              </w:rPr>
            </w:pPr>
            <w:r w:rsidRPr="0022711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227110" w:rsidRDefault="00316D1B" w:rsidP="00316D1B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227110" w:rsidRDefault="00316D1B" w:rsidP="00316D1B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9E0DB2" w:rsidRDefault="00316D1B" w:rsidP="00316D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16D1B" w:rsidRPr="009E0DB2" w:rsidTr="000202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Темп роста налоговых и неналоговых доходов бюджета Красноармейского муниципального округа (к предыдущему году)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D608CE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227110" w:rsidRDefault="003C2865" w:rsidP="00316D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227110" w:rsidRDefault="00316D1B" w:rsidP="00316D1B">
            <w:pPr>
              <w:jc w:val="center"/>
              <w:rPr>
                <w:sz w:val="20"/>
                <w:szCs w:val="20"/>
              </w:rPr>
            </w:pPr>
            <w:r w:rsidRPr="002271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227110" w:rsidRDefault="003C2865" w:rsidP="0031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16D1B" w:rsidRPr="009E0DB2" w:rsidTr="000202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D608CE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9E0DB2" w:rsidRDefault="00316D1B" w:rsidP="00316D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ED4DEF" w:rsidRDefault="00316D1B" w:rsidP="00316D1B">
            <w:pPr>
              <w:widowControl w:val="0"/>
              <w:jc w:val="center"/>
              <w:rPr>
                <w:sz w:val="20"/>
              </w:rPr>
            </w:pPr>
            <w:r w:rsidRPr="00ED4DE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ED4DEF" w:rsidRDefault="00316D1B" w:rsidP="00316D1B">
            <w:pPr>
              <w:widowControl w:val="0"/>
              <w:jc w:val="center"/>
              <w:rPr>
                <w:sz w:val="20"/>
              </w:rPr>
            </w:pPr>
            <w:r w:rsidRPr="00ED4DEF">
              <w:rPr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16D1B" w:rsidRPr="009E0DB2" w:rsidTr="000202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Доля расходов на обслуживание муниципального долга Красноармейского муниципального округа в объеме расходов бюджета Красноармейского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D608CE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9E0DB2" w:rsidRDefault="00316D1B" w:rsidP="00316D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ED4DEF" w:rsidRDefault="00316D1B" w:rsidP="00316D1B">
            <w:pPr>
              <w:widowControl w:val="0"/>
              <w:jc w:val="center"/>
              <w:rPr>
                <w:sz w:val="20"/>
              </w:rPr>
            </w:pPr>
            <w:r w:rsidRPr="00ED4DE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ED4DEF" w:rsidRDefault="00316D1B" w:rsidP="00316D1B">
            <w:pPr>
              <w:widowControl w:val="0"/>
              <w:jc w:val="center"/>
              <w:rPr>
                <w:sz w:val="20"/>
              </w:rPr>
            </w:pPr>
            <w:r w:rsidRPr="00ED4DEF">
              <w:rPr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16D1B" w:rsidRPr="009E0DB2" w:rsidTr="00EF7226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ED4DEF" w:rsidRDefault="00316D1B" w:rsidP="00EF72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316D1B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бюджетных 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316D1B" w:rsidRPr="009E0DB2" w:rsidTr="000202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Отношение доли расходов на содержание органов местного самоуправления Красноармейского муниципального округа Чувашской Республики к установленному нормативу формирования данных расходов в отчетном финансовом году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коэффициент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9E0DB2" w:rsidRDefault="00316D1B" w:rsidP="00316D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C6697A" w:rsidRDefault="003C2865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C6697A" w:rsidRDefault="003C2865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16D1B" w:rsidRPr="009E0DB2" w:rsidTr="000202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Отношение количества подготовленных заключений по результатам финансово-экономической экспертизы проектов муниципальных программ Красноармейского муниципального округа к общему количеству поступивших на экспертизу проектов муниципальных программ Красноармейского муниципального округа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9E0DB2" w:rsidRDefault="00316D1B" w:rsidP="00316D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C6697A" w:rsidRDefault="00316D1B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C6697A" w:rsidRDefault="00316D1B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PersonName">
              <w:r w:rsidRPr="00C6697A">
                <w:rPr>
                  <w:sz w:val="20"/>
                </w:rPr>
                <w:t>1</w:t>
              </w:r>
            </w:smartTag>
            <w:r w:rsidRPr="00C6697A">
              <w:rPr>
                <w:sz w:val="20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16D1B" w:rsidRPr="009E0DB2" w:rsidTr="000202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9E0DB2" w:rsidRDefault="00316D1B" w:rsidP="00316D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C6697A" w:rsidRDefault="00316D1B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C6697A" w:rsidRDefault="00316D1B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PersonName">
              <w:r w:rsidRPr="00C6697A">
                <w:rPr>
                  <w:sz w:val="20"/>
                </w:rPr>
                <w:t>1</w:t>
              </w:r>
            </w:smartTag>
            <w:r w:rsidRPr="00C6697A">
              <w:rPr>
                <w:sz w:val="20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16D1B" w:rsidRPr="009E0DB2" w:rsidTr="009653A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Доля электронных процедур закупок в общем объеме закупок органа, уполномоченного на определение поставщиков (подрядчиков, исполнителей) для заказчиков, осуществляющих закупки товаров, работ, услуг для обеспечения нужд Красноармейского муниципального округа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1B" w:rsidRPr="009E0DB2" w:rsidRDefault="00316D1B" w:rsidP="00316D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1B" w:rsidRPr="00C6697A" w:rsidRDefault="00316D1B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1B" w:rsidRPr="00C6697A" w:rsidRDefault="00B069B5" w:rsidP="00B069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1B" w:rsidRDefault="00CA39A0" w:rsidP="00CA39A0">
            <w:pPr>
              <w:jc w:val="center"/>
            </w:pPr>
            <w:r>
              <w:rPr>
                <w:color w:val="000000"/>
                <w:sz w:val="20"/>
                <w:szCs w:val="20"/>
              </w:rPr>
              <w:t>Частично в</w:t>
            </w:r>
            <w:r w:rsidR="00316D1B" w:rsidRPr="001E1050">
              <w:rPr>
                <w:color w:val="000000"/>
                <w:sz w:val="20"/>
                <w:szCs w:val="20"/>
              </w:rPr>
              <w:t>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1B" w:rsidRDefault="00B069B5" w:rsidP="00316D1B">
            <w:pPr>
              <w:jc w:val="center"/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316D1B" w:rsidRPr="009E0DB2" w:rsidTr="000202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Красноармейского муниципального округа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9E0DB2" w:rsidRDefault="00316D1B" w:rsidP="00316D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C6697A" w:rsidRDefault="00316D1B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C6697A" w:rsidRDefault="00316D1B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PersonName">
              <w:r w:rsidRPr="00C6697A">
                <w:rPr>
                  <w:sz w:val="20"/>
                </w:rPr>
                <w:t>1</w:t>
              </w:r>
            </w:smartTag>
            <w:r w:rsidRPr="00C6697A">
              <w:rPr>
                <w:sz w:val="20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16D1B" w:rsidRPr="009E0DB2" w:rsidTr="000202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Доля результатов оценки качества финансового менеджмента главных распорядителей средств бюджета Красноармейского муниципального округа, размещенных на в информационно-телекоммуникационной сети "Интернет", в общем количестве результатов указанной оценки в отчетном финансовом году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9E0DB2" w:rsidRDefault="00316D1B" w:rsidP="00316D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C6697A" w:rsidRDefault="00316D1B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C6697A" w:rsidRDefault="00316D1B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PersonName">
              <w:r w:rsidRPr="00C6697A">
                <w:rPr>
                  <w:sz w:val="20"/>
                </w:rPr>
                <w:t>1</w:t>
              </w:r>
            </w:smartTag>
            <w:r w:rsidRPr="00C6697A">
              <w:rPr>
                <w:sz w:val="20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16D1B" w:rsidRPr="009E0DB2" w:rsidTr="00C669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Уровень актуализации информации о бюджете Красноармейского муниципального округа на очередной финансовый год и плановый период, размещаемой в информационно-телекоммуникационной сети "Интернет"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9E0DB2" w:rsidRDefault="00316D1B" w:rsidP="00316D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C6697A" w:rsidRDefault="00316D1B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C6697A" w:rsidRDefault="00316D1B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PersonName">
              <w:r w:rsidRPr="00C6697A">
                <w:rPr>
                  <w:sz w:val="20"/>
                </w:rPr>
                <w:t>1</w:t>
              </w:r>
            </w:smartTag>
            <w:r w:rsidRPr="00C6697A">
              <w:rPr>
                <w:sz w:val="20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  <w:rPr>
                <w:color w:val="000000"/>
                <w:sz w:val="20"/>
                <w:szCs w:val="20"/>
              </w:rPr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  <w:p w:rsidR="00316D1B" w:rsidRDefault="00316D1B" w:rsidP="00316D1B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16D1B" w:rsidRPr="009E0DB2" w:rsidTr="00C669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Красноармейского муниципального округа к общему количеству поступивших отчетов главных администраторов средств бюджета Красноармейского муниципального округа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9E0DB2" w:rsidRDefault="00316D1B" w:rsidP="00316D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C6697A" w:rsidRDefault="00316D1B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C6697A" w:rsidRDefault="00316D1B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16D1B" w:rsidRPr="009E0DB2" w:rsidTr="00C669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Отношение количества проведенных проверок законности, результативности (эффективности и экономности) использования средств бюджета Красноармейского муниципального округа к количеству проверок, предусмотренных планом работы Контрольно-счетного органа Красноармейского муниципального округа на соответствующий финансовый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9E0DB2" w:rsidRDefault="00316D1B" w:rsidP="00316D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C6697A" w:rsidRDefault="00316D1B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C6697A" w:rsidRDefault="00316D1B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PersonName">
              <w:r w:rsidRPr="00C6697A">
                <w:rPr>
                  <w:sz w:val="20"/>
                </w:rPr>
                <w:t>1</w:t>
              </w:r>
            </w:smartTag>
            <w:r w:rsidRPr="00C6697A">
              <w:rPr>
                <w:sz w:val="20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16D1B" w:rsidRPr="009E0DB2" w:rsidTr="00C669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Тыс. руб.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9E0DB2" w:rsidRDefault="00316D1B" w:rsidP="00316D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791A32" w:rsidRDefault="00316D1B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791A32" w:rsidRDefault="00316D1B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16D1B" w:rsidRPr="009E0DB2" w:rsidTr="00C669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16D1B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316D1B" w:rsidRDefault="003C2865" w:rsidP="00316D1B">
            <w:pPr>
              <w:rPr>
                <w:sz w:val="20"/>
                <w:szCs w:val="20"/>
              </w:rPr>
            </w:pPr>
            <w:r w:rsidRPr="00316D1B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9E0DB2" w:rsidRDefault="00316D1B" w:rsidP="00316D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791A32" w:rsidRDefault="00316D1B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Pr="00791A32" w:rsidRDefault="00316D1B" w:rsidP="00316D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B" w:rsidRDefault="00316D1B" w:rsidP="00316D1B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482BEA" w:rsidRDefault="003E56EE" w:rsidP="003E56E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2B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потенциала муниципального управления» (</w:t>
            </w:r>
            <w:r w:rsidR="00DF76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482B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482B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 w:rsidRPr="00482B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611CDF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611CDF" w:rsidRDefault="00611CDF" w:rsidP="00611C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11CDF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доступностью муниципальных услуг в сфере муниципальной регистрации актов гражданского состояния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611CDF" w:rsidRDefault="00611CDF" w:rsidP="00611C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CD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9E0DB2" w:rsidRDefault="005C35D8" w:rsidP="00611CD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DA3E95" w:rsidRDefault="005C35D8" w:rsidP="0061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DA3E95" w:rsidRDefault="005C35D8" w:rsidP="0061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Default="00611CDF" w:rsidP="00611CDF">
            <w:pPr>
              <w:jc w:val="center"/>
            </w:pPr>
            <w:r w:rsidRPr="007561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Default="00611CDF" w:rsidP="005C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C35D8">
              <w:rPr>
                <w:sz w:val="20"/>
                <w:szCs w:val="20"/>
              </w:rPr>
              <w:t>1</w:t>
            </w:r>
          </w:p>
        </w:tc>
      </w:tr>
      <w:tr w:rsidR="00611CDF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611CDF" w:rsidRDefault="00611CDF" w:rsidP="00611C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11CDF">
              <w:rPr>
                <w:rFonts w:ascii="Times New Roman" w:hAnsi="Times New Roman"/>
                <w:sz w:val="20"/>
                <w:szCs w:val="20"/>
              </w:rPr>
              <w:t>Доля муниципальных нормативных правовых актов Красноармейского муниципального округа, внесенных в регистр муниципальных нормативных правовых актов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611CDF" w:rsidRDefault="00611CDF" w:rsidP="00611C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CD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9E0DB2" w:rsidRDefault="00611CDF" w:rsidP="00611CD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DA3E95" w:rsidRDefault="00611CDF" w:rsidP="00611CDF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DA3E95" w:rsidRDefault="00611CDF" w:rsidP="00611CDF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Default="00611CDF" w:rsidP="00611CDF">
            <w:pPr>
              <w:jc w:val="center"/>
            </w:pPr>
            <w:r w:rsidRPr="007561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Default="00611CDF" w:rsidP="0061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E56E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E" w:rsidRPr="00482BEA" w:rsidRDefault="003E56EE" w:rsidP="00611CD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муниципальной</w:t>
            </w:r>
            <w:r w:rsidR="00611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611CDF" w:rsidRPr="009E0DB2" w:rsidTr="00DA3E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EB493A" w:rsidRDefault="00611CDF" w:rsidP="00611CDF">
            <w:pPr>
              <w:rPr>
                <w:sz w:val="20"/>
                <w:szCs w:val="20"/>
                <w:lang w:val="x-none" w:eastAsia="x-none"/>
              </w:rPr>
            </w:pPr>
            <w:r w:rsidRPr="00EB493A">
              <w:rPr>
                <w:sz w:val="20"/>
                <w:szCs w:val="20"/>
              </w:rPr>
              <w:t>Количество муниципальных служащих Красноармейского муниципального округа (далее также – муниципальные  служащие), прошедших дополнительное профессиональное образование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EB493A" w:rsidRDefault="00611CDF" w:rsidP="00611CDF">
            <w:pPr>
              <w:rPr>
                <w:sz w:val="20"/>
                <w:szCs w:val="20"/>
                <w:lang w:val="x-none" w:eastAsia="x-none"/>
              </w:rPr>
            </w:pPr>
            <w:r w:rsidRPr="00EB493A">
              <w:rPr>
                <w:sz w:val="20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980532" w:rsidRDefault="00611CDF" w:rsidP="00611C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EB493A" w:rsidRDefault="00611CDF" w:rsidP="00611C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EB493A" w:rsidRDefault="00611CDF" w:rsidP="00611C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Default="00611CDF" w:rsidP="00611CDF">
            <w:pPr>
              <w:jc w:val="center"/>
            </w:pPr>
            <w:r w:rsidRPr="007561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Default="00611CDF" w:rsidP="0061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611CDF" w:rsidRPr="009E0DB2" w:rsidTr="00DA3E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EB493A" w:rsidRDefault="00611CDF" w:rsidP="00611CDF">
            <w:pPr>
              <w:rPr>
                <w:sz w:val="20"/>
                <w:szCs w:val="20"/>
                <w:lang w:val="x-none" w:eastAsia="x-none"/>
              </w:rPr>
            </w:pPr>
            <w:r w:rsidRPr="00EB493A">
              <w:rPr>
                <w:sz w:val="20"/>
                <w:szCs w:val="20"/>
              </w:rPr>
              <w:t>Доля вакантных должностей муниципальной службы, замещаемых из кадрового резерва органов местного самоуправления Красноармейского МО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EB493A" w:rsidRDefault="00611CDF" w:rsidP="00611C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93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980532" w:rsidRDefault="00611CDF" w:rsidP="00611C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3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EB493A" w:rsidRDefault="00611CDF" w:rsidP="00611C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EB493A" w:rsidRDefault="00611CDF" w:rsidP="00611C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Default="00611CDF" w:rsidP="00611CDF">
            <w:pPr>
              <w:jc w:val="center"/>
            </w:pPr>
            <w:r w:rsidRPr="007561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Default="00611CDF" w:rsidP="0061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</w:tr>
      <w:tr w:rsidR="00611CDF" w:rsidRPr="009E0DB2" w:rsidTr="00DA3E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EB493A" w:rsidRDefault="00611CDF" w:rsidP="00611CDF">
            <w:pPr>
              <w:rPr>
                <w:sz w:val="20"/>
                <w:szCs w:val="20"/>
                <w:lang w:val="x-none" w:eastAsia="x-none"/>
              </w:rPr>
            </w:pPr>
            <w:r w:rsidRPr="00EB493A">
              <w:rPr>
                <w:sz w:val="20"/>
                <w:szCs w:val="20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EB493A" w:rsidRDefault="00611CDF" w:rsidP="00611C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93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980532" w:rsidRDefault="00611CDF" w:rsidP="00611C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EB493A" w:rsidRDefault="00611CDF" w:rsidP="00611C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EB493A" w:rsidRDefault="00611CDF" w:rsidP="00611C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Default="00611CDF" w:rsidP="00611CDF">
            <w:pPr>
              <w:jc w:val="center"/>
            </w:pPr>
            <w:r w:rsidRPr="007561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Default="00611CDF" w:rsidP="0061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11CDF" w:rsidRPr="009E0DB2" w:rsidTr="00DA3E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EB493A" w:rsidRDefault="00611CDF" w:rsidP="00611C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EB493A" w:rsidRDefault="00611CDF" w:rsidP="00611C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93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980532" w:rsidRDefault="00611CDF" w:rsidP="00611C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3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EB493A" w:rsidRDefault="00611CDF" w:rsidP="00611C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EB493A" w:rsidRDefault="00611CDF" w:rsidP="00611C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Default="00611CDF" w:rsidP="00611CDF">
            <w:pPr>
              <w:jc w:val="center"/>
            </w:pPr>
            <w:r w:rsidRPr="007561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Default="00611CDF" w:rsidP="0061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FE7D19" w:rsidRPr="009E0DB2" w:rsidTr="00EF7226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9" w:rsidRPr="00482BEA" w:rsidRDefault="00FE7D19" w:rsidP="00FE7D1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FE7D19">
              <w:rPr>
                <w:rFonts w:ascii="Times New Roman" w:hAnsi="Times New Roman"/>
                <w:sz w:val="20"/>
                <w:szCs w:val="20"/>
              </w:rPr>
              <w:t>Совершенствование муниципального управления в сфере юстиции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E7D19" w:rsidRPr="009E0DB2" w:rsidTr="00DA3E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9" w:rsidRPr="00FE7D19" w:rsidRDefault="00FE7D19" w:rsidP="00FE7D1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D19">
              <w:rPr>
                <w:rFonts w:ascii="Times New Roman" w:hAnsi="Times New Roman"/>
                <w:sz w:val="20"/>
                <w:szCs w:val="20"/>
              </w:rPr>
              <w:t>Количество зарегистрированных актов гражданского состояния и совершенных юридически значимых действий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9" w:rsidRPr="00FE7D19" w:rsidRDefault="00FE7D19" w:rsidP="00FE7D1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D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акт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9" w:rsidRPr="00FE7D19" w:rsidRDefault="00FE7D19" w:rsidP="00FE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7D19">
              <w:rPr>
                <w:sz w:val="20"/>
                <w:szCs w:val="20"/>
              </w:rPr>
              <w:t>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9" w:rsidRPr="00FE7D19" w:rsidRDefault="00FE7D19" w:rsidP="00FE7D1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D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9" w:rsidRPr="00FE7D19" w:rsidRDefault="00FE7D19" w:rsidP="00FE7D1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7D19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9" w:rsidRDefault="00FE7D19" w:rsidP="00FE7D19">
            <w:pPr>
              <w:jc w:val="center"/>
            </w:pPr>
            <w:r w:rsidRPr="007561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9" w:rsidRDefault="00896923" w:rsidP="00FE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</w:tr>
      <w:tr w:rsidR="00FE7D19" w:rsidRPr="009E0DB2" w:rsidTr="00DA3E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9" w:rsidRPr="00FE7D19" w:rsidRDefault="00FE7D19" w:rsidP="00FE7D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D19">
              <w:rPr>
                <w:sz w:val="20"/>
                <w:szCs w:val="20"/>
              </w:rPr>
              <w:t>Актуализация муниципальных нормативных правовых актов Красноармейского муниципального округа, внесенных в регистр муниципальных нормативных правовых актов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9" w:rsidRPr="00FE7D19" w:rsidRDefault="00FE7D19" w:rsidP="00FE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7D1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9" w:rsidRPr="00FE7D19" w:rsidRDefault="00FE7D19" w:rsidP="00FE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7D19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9" w:rsidRPr="00FE7D19" w:rsidRDefault="00FE7D19" w:rsidP="00FE7D1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D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9" w:rsidRPr="00FE7D19" w:rsidRDefault="00FE7D19" w:rsidP="00FE7D1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7D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9" w:rsidRDefault="00FE7D19" w:rsidP="00FE7D19">
            <w:pPr>
              <w:jc w:val="center"/>
            </w:pPr>
            <w:r w:rsidRPr="007561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9" w:rsidRDefault="00FE7D19" w:rsidP="00FE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96923" w:rsidRPr="009E0DB2" w:rsidTr="00EF7226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23" w:rsidRPr="00896923" w:rsidRDefault="00896923" w:rsidP="00EF72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896923">
              <w:rPr>
                <w:rFonts w:ascii="Times New Roman" w:hAnsi="Times New Roman"/>
                <w:sz w:val="20"/>
                <w:szCs w:val="20"/>
              </w:rPr>
              <w:t>Противодействие коррупции</w:t>
            </w:r>
            <w:r w:rsidRPr="00896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54BCA" w:rsidRPr="00EB493A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CA" w:rsidRPr="00EB493A" w:rsidRDefault="00954BCA" w:rsidP="00954B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Количество закупок товаров, работ, услуг заказчиков, осуществляющих закупки товаров, работ, услуг для муниципальных нужд, в отношении которых проведен мониторинг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CA" w:rsidRPr="00EB493A" w:rsidRDefault="00954BCA" w:rsidP="00954B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процедур закупок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CA" w:rsidRPr="00954BCA" w:rsidRDefault="00954BCA" w:rsidP="00954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BCA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CA" w:rsidRPr="00954BCA" w:rsidRDefault="00954BCA" w:rsidP="00954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BCA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CA" w:rsidRPr="00954BCA" w:rsidRDefault="00954BCA" w:rsidP="00954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BCA">
              <w:rPr>
                <w:sz w:val="20"/>
                <w:szCs w:val="20"/>
              </w:rPr>
              <w:t>65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CA" w:rsidRPr="00EB493A" w:rsidRDefault="00954BCA" w:rsidP="00954BCA">
            <w:pPr>
              <w:jc w:val="center"/>
              <w:rPr>
                <w:sz w:val="20"/>
                <w:szCs w:val="20"/>
              </w:rPr>
            </w:pPr>
            <w:r w:rsidRPr="00EB493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CA" w:rsidRPr="00EB493A" w:rsidRDefault="00812DE0" w:rsidP="00954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C35D8" w:rsidRPr="00EB493A" w:rsidTr="0098053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EB493A" w:rsidRDefault="005C35D8" w:rsidP="005C35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 Красноармейского муниципального округа,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EB493A" w:rsidRDefault="005C35D8" w:rsidP="005C35D8">
            <w:pPr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D8" w:rsidRPr="00980532" w:rsidRDefault="00980532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80532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D8" w:rsidRPr="00980532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80532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D8" w:rsidRPr="00980532" w:rsidRDefault="00980532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80532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Default="005C35D8" w:rsidP="005C35D8">
            <w:pPr>
              <w:jc w:val="center"/>
            </w:pPr>
            <w:r w:rsidRPr="000D46ED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EB493A" w:rsidRDefault="005C35D8" w:rsidP="005C35D8">
            <w:pPr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1,0</w:t>
            </w:r>
          </w:p>
        </w:tc>
      </w:tr>
      <w:tr w:rsidR="005C35D8" w:rsidRPr="00EB493A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EB493A" w:rsidRDefault="005C35D8" w:rsidP="005C35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Доля подготовленных нормативных правовых актов Красноармейского муниципального округа, регулирующих вопросы противодействия коррупции, отнесенных к органу местного самоуправления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EB493A" w:rsidRDefault="005C35D8" w:rsidP="005C35D8">
            <w:pPr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5C35D8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35D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954BCA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BC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954BCA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BCA"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Default="005C35D8" w:rsidP="005C35D8">
            <w:pPr>
              <w:jc w:val="center"/>
            </w:pPr>
            <w:r w:rsidRPr="000D46ED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Default="005C35D8" w:rsidP="005C35D8">
            <w:pPr>
              <w:jc w:val="center"/>
            </w:pPr>
            <w:r w:rsidRPr="00765095">
              <w:rPr>
                <w:sz w:val="20"/>
                <w:szCs w:val="20"/>
              </w:rPr>
              <w:t>1,0</w:t>
            </w:r>
          </w:p>
        </w:tc>
      </w:tr>
      <w:tr w:rsidR="005C35D8" w:rsidRPr="00EB493A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EB493A" w:rsidRDefault="005C35D8" w:rsidP="005C35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Доля лиц, замещающих муниципальные должности Красноармейского муниципального округа и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EB493A" w:rsidRDefault="005C35D8" w:rsidP="005C35D8">
            <w:pPr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5C35D8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35D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954BCA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BC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954BCA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BCA"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Default="005C35D8" w:rsidP="005C35D8">
            <w:pPr>
              <w:jc w:val="center"/>
            </w:pPr>
            <w:r w:rsidRPr="000D46ED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Default="005C35D8" w:rsidP="005C35D8">
            <w:pPr>
              <w:jc w:val="center"/>
            </w:pPr>
            <w:r w:rsidRPr="00765095">
              <w:rPr>
                <w:sz w:val="20"/>
                <w:szCs w:val="20"/>
              </w:rPr>
              <w:t>1,0</w:t>
            </w:r>
          </w:p>
        </w:tc>
      </w:tr>
      <w:tr w:rsidR="005C35D8" w:rsidRPr="00EB493A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EB493A" w:rsidRDefault="005C35D8" w:rsidP="005C35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Доля лиц, ответственных за работу по профилактике коррупционных и иных правонарушений в органах местного самоуправления Красноармейского муниципального округа, прошедших обучение по антикоррупционной тематике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EB493A" w:rsidRDefault="005C35D8" w:rsidP="005C35D8">
            <w:pPr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5C35D8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35D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954BCA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BC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954BCA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BCA"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Default="005C35D8" w:rsidP="005C35D8">
            <w:pPr>
              <w:jc w:val="center"/>
            </w:pPr>
            <w:r w:rsidRPr="000D46ED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Default="005C35D8" w:rsidP="005C35D8">
            <w:pPr>
              <w:jc w:val="center"/>
            </w:pPr>
            <w:r w:rsidRPr="00765095">
              <w:rPr>
                <w:sz w:val="20"/>
                <w:szCs w:val="20"/>
              </w:rPr>
              <w:t>1,0</w:t>
            </w:r>
          </w:p>
        </w:tc>
      </w:tr>
      <w:tr w:rsidR="005C35D8" w:rsidRPr="00EB493A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EB493A" w:rsidRDefault="005C35D8" w:rsidP="005C35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EB493A" w:rsidRDefault="005C35D8" w:rsidP="005C35D8">
            <w:pPr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5C35D8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35D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954BCA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BC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954BCA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BCA"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Default="005C35D8" w:rsidP="005C35D8">
            <w:pPr>
              <w:jc w:val="center"/>
            </w:pPr>
            <w:r w:rsidRPr="000D46ED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Default="005C35D8" w:rsidP="005C35D8">
            <w:pPr>
              <w:jc w:val="center"/>
            </w:pPr>
            <w:r w:rsidRPr="00765095">
              <w:rPr>
                <w:sz w:val="20"/>
                <w:szCs w:val="20"/>
              </w:rPr>
              <w:t>1,0</w:t>
            </w:r>
          </w:p>
        </w:tc>
      </w:tr>
      <w:tr w:rsidR="005C35D8" w:rsidRPr="00EB493A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EB493A" w:rsidRDefault="005C35D8" w:rsidP="005C35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 Красноармейского муниципального округа Чувашской Республики, прошедших обучение по программам повышения квалификации, в которые включены вопросы по антикоррупционной тематике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EB493A" w:rsidRDefault="005C35D8" w:rsidP="005C35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5C35D8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35D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954BCA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BC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954BCA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BCA">
              <w:rPr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Default="005C35D8" w:rsidP="005C35D8">
            <w:pPr>
              <w:jc w:val="center"/>
            </w:pPr>
            <w:r w:rsidRPr="000D46ED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Default="005C35D8" w:rsidP="005C35D8">
            <w:pPr>
              <w:jc w:val="center"/>
            </w:pPr>
            <w:r w:rsidRPr="00765095">
              <w:rPr>
                <w:sz w:val="20"/>
                <w:szCs w:val="20"/>
              </w:rPr>
              <w:t>1,0</w:t>
            </w:r>
          </w:p>
        </w:tc>
      </w:tr>
      <w:tr w:rsidR="005C35D8" w:rsidRPr="00EB493A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EB493A" w:rsidRDefault="005C35D8" w:rsidP="005C35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 Красноармейского муниципального округа,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 Красноармейского муниципального округа, прошедших обучение по образовательным программам в области противодействия коррупции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EB493A" w:rsidRDefault="005C35D8" w:rsidP="005C35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9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5C35D8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35D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954BCA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BC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954BCA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BCA"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Default="005C35D8" w:rsidP="005C35D8">
            <w:pPr>
              <w:jc w:val="center"/>
            </w:pPr>
            <w:r w:rsidRPr="000D46ED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Default="005C35D8" w:rsidP="005C35D8">
            <w:pPr>
              <w:jc w:val="center"/>
            </w:pPr>
            <w:r w:rsidRPr="00765095">
              <w:rPr>
                <w:sz w:val="20"/>
                <w:szCs w:val="20"/>
              </w:rPr>
              <w:t>1,0</w:t>
            </w:r>
          </w:p>
        </w:tc>
      </w:tr>
      <w:tr w:rsidR="005C35D8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745B03" w:rsidRDefault="005C35D8" w:rsidP="005C35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B03">
              <w:rPr>
                <w:rFonts w:ascii="Times New Roman" w:hAnsi="Times New Roman"/>
                <w:sz w:val="20"/>
                <w:szCs w:val="20"/>
              </w:rPr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Красноармейского муниципального округа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745B03" w:rsidRDefault="005C35D8" w:rsidP="005C35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B03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745B03" w:rsidRDefault="005C35D8" w:rsidP="005C3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745B03" w:rsidRDefault="005C35D8" w:rsidP="005C35D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Pr="00745B03" w:rsidRDefault="005C35D8" w:rsidP="005C35D8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Default="005C35D8" w:rsidP="005C35D8">
            <w:pPr>
              <w:jc w:val="center"/>
            </w:pPr>
            <w:r w:rsidRPr="000D46ED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8" w:rsidRDefault="005C35D8" w:rsidP="005C35D8">
            <w:pPr>
              <w:jc w:val="center"/>
            </w:pPr>
            <w:r w:rsidRPr="00765095">
              <w:rPr>
                <w:sz w:val="20"/>
                <w:szCs w:val="20"/>
              </w:rPr>
              <w:t>1,0</w:t>
            </w:r>
          </w:p>
        </w:tc>
      </w:tr>
      <w:tr w:rsidR="00611CDF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202704" w:rsidRDefault="00611CDF" w:rsidP="00611CD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27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«Цифровое общество»</w:t>
            </w:r>
            <w:r w:rsidR="00EB49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725ABC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725ABC" w:rsidRDefault="00725ABC" w:rsidP="00725A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хозяйств, в том числе: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Default="00725ABC" w:rsidP="00725ABC">
            <w:pPr>
              <w:jc w:val="center"/>
            </w:pPr>
            <w:r w:rsidRPr="00B2040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9E0DB2" w:rsidRDefault="00725ABC" w:rsidP="00725AB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25ABC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725ABC" w:rsidRDefault="00725ABC" w:rsidP="00725A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/>
              </w:rPr>
              <w:t xml:space="preserve">       в районного центра: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Default="00725ABC" w:rsidP="00725ABC">
            <w:pPr>
              <w:jc w:val="center"/>
            </w:pPr>
            <w:r w:rsidRPr="00B2040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9E0DB2" w:rsidRDefault="00725ABC" w:rsidP="00725AB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25ABC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725ABC" w:rsidRDefault="00725ABC" w:rsidP="00725A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/>
              </w:rPr>
              <w:t xml:space="preserve">       в территориальных отделах: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Default="00725ABC" w:rsidP="00725ABC">
            <w:pPr>
              <w:jc w:val="center"/>
            </w:pPr>
            <w:r w:rsidRPr="00B2040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9E0DB2" w:rsidRDefault="00725ABC" w:rsidP="00725AB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25ABC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725ABC" w:rsidRDefault="00725ABC" w:rsidP="00725AB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25ABC">
              <w:rPr>
                <w:rFonts w:ascii="Times New Roman" w:hAnsi="Times New Roman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Default="00725ABC" w:rsidP="00725ABC">
            <w:pPr>
              <w:jc w:val="center"/>
            </w:pPr>
            <w:r w:rsidRPr="00B2040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9E0DB2" w:rsidRDefault="00725ABC" w:rsidP="00725AB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11CDF" w:rsidRPr="009E0DB2" w:rsidTr="00202704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F" w:rsidRPr="009E0DB2" w:rsidRDefault="00611CDF" w:rsidP="00725AB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информационных технологий"</w:t>
            </w:r>
          </w:p>
        </w:tc>
      </w:tr>
      <w:tr w:rsidR="00725ABC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725ABC" w:rsidRDefault="00725ABC" w:rsidP="00725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 xml:space="preserve">Доля граждан, которые зарегистрированы в единой системе идентификации и аутентификации с обязательным предоставлением ключа простой </w:t>
            </w:r>
            <w:hyperlink r:id="rId7" w:history="1">
              <w:r w:rsidRPr="00725ABC">
                <w:rPr>
                  <w:rFonts w:ascii="Times New Roman" w:hAnsi="Times New Roman" w:cs="Times New Roman"/>
                </w:rPr>
                <w:t>электронной подписи</w:t>
              </w:r>
            </w:hyperlink>
            <w:r w:rsidRPr="00725ABC">
              <w:rPr>
                <w:rFonts w:ascii="Times New Roman" w:hAnsi="Times New Roman" w:cs="Times New Roman"/>
              </w:rPr>
              <w:t xml:space="preserve"> и установлением личности физического лица при личном приеме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Default="00725ABC" w:rsidP="00725ABC">
            <w:pPr>
              <w:jc w:val="center"/>
            </w:pPr>
            <w:r w:rsidRPr="00EF67A4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Default="00725ABC" w:rsidP="00725ABC">
            <w:pPr>
              <w:jc w:val="center"/>
            </w:pPr>
            <w:r w:rsidRPr="00985D1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9E0DB2" w:rsidRDefault="00725ABC" w:rsidP="00725AB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25ABC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725ABC" w:rsidRDefault="00725ABC" w:rsidP="00725A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Default="00725ABC" w:rsidP="00725ABC">
            <w:pPr>
              <w:jc w:val="center"/>
            </w:pPr>
            <w:r w:rsidRPr="00EF67A4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Default="00725ABC" w:rsidP="00725ABC">
            <w:pPr>
              <w:jc w:val="center"/>
            </w:pPr>
            <w:r w:rsidRPr="00985D1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9E0DB2" w:rsidRDefault="00725ABC" w:rsidP="00725AB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25ABC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725ABC" w:rsidRDefault="00725ABC" w:rsidP="00725A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Доля граждан, время ожидания в очереди которых при обращении в многофункциональные центры предоставления государственных и муниципальных услуг за Муниципальной (муниципальной) услугой не превышает 15 минут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Default="00725ABC" w:rsidP="00725ABC">
            <w:pPr>
              <w:jc w:val="center"/>
            </w:pPr>
            <w:r w:rsidRPr="00EF67A4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Default="00725ABC" w:rsidP="00725ABC">
            <w:pPr>
              <w:jc w:val="center"/>
            </w:pPr>
            <w:r w:rsidRPr="00985D1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9E0DB2" w:rsidRDefault="00725ABC" w:rsidP="00725AB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25ABC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725ABC" w:rsidRDefault="00725ABC" w:rsidP="00725A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Доля муниципальных органов Красноармейского муниципального округа, обеспеченных сервисом высокоточного определения координат в Муниципальной и местной системах координат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Default="00725ABC" w:rsidP="00725ABC">
            <w:pPr>
              <w:jc w:val="center"/>
            </w:pPr>
            <w:r w:rsidRPr="00EF67A4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Default="00725ABC" w:rsidP="00725ABC">
            <w:pPr>
              <w:jc w:val="center"/>
            </w:pPr>
            <w:r w:rsidRPr="00985D1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9E0DB2" w:rsidRDefault="00725ABC" w:rsidP="00725AB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25ABC" w:rsidRPr="009E0DB2" w:rsidTr="00EF7226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725ABC" w:rsidRDefault="00725ABC" w:rsidP="00725AB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725ABC">
              <w:rPr>
                <w:rFonts w:ascii="Times New Roman" w:hAnsi="Times New Roman" w:cs="Times New Roman"/>
                <w:sz w:val="20"/>
                <w:szCs w:val="20"/>
              </w:rPr>
              <w:t>Информационная инфраструктура</w:t>
            </w:r>
            <w:r w:rsidRPr="00725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25ABC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725ABC" w:rsidRDefault="00725ABC" w:rsidP="00725AB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25ABC">
              <w:rPr>
                <w:rFonts w:ascii="Times New Roman" w:hAnsi="Times New Roman"/>
              </w:rPr>
              <w:t>Доля органов местного самоуправления, обеспеченных постоянным доступом к информационно-телекоммуникационной сети "Интернет" на скорости не менее 2 Мбит/с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Default="00725ABC" w:rsidP="00725ABC">
            <w:pPr>
              <w:jc w:val="center"/>
            </w:pPr>
            <w:r w:rsidRPr="00985D1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9E0DB2" w:rsidRDefault="00725ABC" w:rsidP="00725AB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25ABC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725ABC" w:rsidRDefault="00725ABC" w:rsidP="00725AB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25ABC">
              <w:rPr>
                <w:rFonts w:ascii="Times New Roman" w:hAnsi="Times New Roman"/>
              </w:rPr>
              <w:t>Срок простоя муниципальных информационных систем в результате выхода из строя компонентов серверного и сетевого оборудования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BC" w:rsidRPr="00725ABC" w:rsidRDefault="00725ABC" w:rsidP="00725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Default="00725ABC" w:rsidP="00725ABC">
            <w:pPr>
              <w:jc w:val="center"/>
            </w:pPr>
            <w:r w:rsidRPr="00985D1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BC" w:rsidRPr="009E0DB2" w:rsidRDefault="00725ABC" w:rsidP="00725AB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EB493A" w:rsidRPr="009E0DB2" w:rsidTr="00EF7226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9E0DB2" w:rsidRDefault="00EB493A" w:rsidP="00EB493A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EB493A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строительного комплекса и архитектуры</w:t>
            </w:r>
            <w:r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EB493A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B493A">
              <w:rPr>
                <w:rFonts w:ascii="Times New Roman" w:hAnsi="Times New Roman" w:cs="Times New Roman"/>
              </w:rPr>
              <w:t>Доля обеспеченности 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EB49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Default="00EB493A" w:rsidP="00EB493A">
            <w:pPr>
              <w:jc w:val="center"/>
            </w:pPr>
            <w:r w:rsidRPr="000D3468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9E0DB2" w:rsidRDefault="00EB493A" w:rsidP="00EB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B493A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B493A">
              <w:rPr>
                <w:rFonts w:ascii="Times New Roman" w:hAnsi="Times New Roman" w:cs="Times New Roman"/>
              </w:rPr>
              <w:t>Наличие актуализированной схемы территориального планирования Красноармейского муниципального округа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EB49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tabs>
                <w:tab w:val="center" w:pos="362"/>
              </w:tabs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tabs>
                <w:tab w:val="center" w:pos="362"/>
              </w:tabs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Default="00EB493A" w:rsidP="00EB493A">
            <w:pPr>
              <w:jc w:val="center"/>
            </w:pPr>
            <w:r w:rsidRPr="000D3468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Default="00DF7682" w:rsidP="00EB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B493A" w:rsidRPr="009E0DB2" w:rsidTr="00EF7226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9E0DB2" w:rsidRDefault="00EB493A" w:rsidP="00EF7226">
            <w:pPr>
              <w:jc w:val="center"/>
              <w:rPr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>Подпрограмма «</w:t>
            </w:r>
            <w:r w:rsidRPr="00EB493A">
              <w:rPr>
                <w:sz w:val="20"/>
                <w:szCs w:val="20"/>
              </w:rPr>
              <w:t>Градостроительная деятельность</w:t>
            </w:r>
            <w:r w:rsidRPr="009E0DB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EB493A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B493A">
              <w:rPr>
                <w:rFonts w:ascii="Times New Roman" w:hAnsi="Times New Roman" w:cs="Times New Roman"/>
              </w:rPr>
              <w:t xml:space="preserve">Разработка генерального плана Красноармейского муниципального округа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EB493A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tabs>
                <w:tab w:val="center" w:pos="362"/>
              </w:tabs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tabs>
                <w:tab w:val="center" w:pos="362"/>
              </w:tabs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9E0DB2" w:rsidRDefault="00EB493A" w:rsidP="00EB49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9E0DB2" w:rsidRDefault="00EB493A" w:rsidP="00EB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B493A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B493A">
              <w:rPr>
                <w:rFonts w:ascii="Times New Roman" w:hAnsi="Times New Roman" w:cs="Times New Roman"/>
              </w:rPr>
              <w:t>Проведение землеустроительных работ в целях координатного описания границ Красноармейского муниципального округа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EB493A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tabs>
                <w:tab w:val="center" w:pos="362"/>
              </w:tabs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EB493A" w:rsidRDefault="00EB493A" w:rsidP="00EB493A">
            <w:pPr>
              <w:tabs>
                <w:tab w:val="center" w:pos="362"/>
              </w:tabs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9E0DB2" w:rsidRDefault="00EB493A" w:rsidP="00EB493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9E0DB2" w:rsidRDefault="00DF7682" w:rsidP="00EB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B493A" w:rsidRPr="009E0DB2" w:rsidTr="00EF7226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A" w:rsidRPr="009E0DB2" w:rsidRDefault="00EB493A" w:rsidP="00EF7226">
            <w:pPr>
              <w:jc w:val="center"/>
              <w:rPr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>Подпрограмма «</w:t>
            </w:r>
            <w:r w:rsidRPr="00EB493A">
              <w:rPr>
                <w:rFonts w:eastAsia="Calibri"/>
                <w:sz w:val="20"/>
                <w:szCs w:val="20"/>
              </w:rPr>
              <w:t>Снятие административных барьеров в строительстве</w:t>
            </w:r>
            <w:r w:rsidRPr="009E0DB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F7682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EB493A" w:rsidRDefault="00DF7682" w:rsidP="00DF7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B493A">
              <w:rPr>
                <w:rFonts w:ascii="Times New Roman" w:eastAsia="Calibri" w:hAnsi="Times New Roman" w:cs="Times New Roman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EB493A" w:rsidRDefault="00DF7682" w:rsidP="00DF768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EB493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EB493A" w:rsidRDefault="00DF7682" w:rsidP="00DF7682">
            <w:pPr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EB493A" w:rsidRDefault="00DF7682" w:rsidP="00DF7682">
            <w:pPr>
              <w:tabs>
                <w:tab w:val="center" w:pos="362"/>
              </w:tabs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EB493A" w:rsidRDefault="00DF7682" w:rsidP="00DF7682">
            <w:pPr>
              <w:tabs>
                <w:tab w:val="center" w:pos="362"/>
              </w:tabs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9E0DB2" w:rsidRDefault="00DF7682" w:rsidP="00DF7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Default="00DF7682" w:rsidP="00DF7682">
            <w:pPr>
              <w:jc w:val="center"/>
            </w:pPr>
            <w:r w:rsidRPr="00840344">
              <w:rPr>
                <w:sz w:val="20"/>
                <w:szCs w:val="20"/>
              </w:rPr>
              <w:t>1,0</w:t>
            </w:r>
          </w:p>
        </w:tc>
      </w:tr>
      <w:tr w:rsidR="00DF7682" w:rsidRPr="009E0DB2" w:rsidTr="00EF7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EB493A" w:rsidRDefault="00DF7682" w:rsidP="00DF7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B493A">
              <w:rPr>
                <w:rFonts w:ascii="Times New Roman" w:eastAsia="Calibri" w:hAnsi="Times New Roman" w:cs="Times New Roman"/>
              </w:rPr>
              <w:t xml:space="preserve">Ведение информационной системы обеспечения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EB493A" w:rsidRDefault="00DF7682" w:rsidP="00DF768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EB493A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EB493A" w:rsidRDefault="00DF7682" w:rsidP="00DF7682">
            <w:pPr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EB493A" w:rsidRDefault="00DF7682" w:rsidP="00DF7682">
            <w:pPr>
              <w:tabs>
                <w:tab w:val="center" w:pos="362"/>
              </w:tabs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EB493A" w:rsidRDefault="00DF7682" w:rsidP="00DF7682">
            <w:pPr>
              <w:tabs>
                <w:tab w:val="center" w:pos="362"/>
              </w:tabs>
              <w:jc w:val="center"/>
              <w:rPr>
                <w:sz w:val="20"/>
                <w:szCs w:val="20"/>
              </w:rPr>
            </w:pPr>
            <w:r w:rsidRPr="00EB493A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9E0DB2" w:rsidRDefault="00DF7682" w:rsidP="00DF7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Default="00DF7682" w:rsidP="00DF7682">
            <w:pPr>
              <w:jc w:val="center"/>
            </w:pPr>
            <w:r w:rsidRPr="00840344">
              <w:rPr>
                <w:sz w:val="20"/>
                <w:szCs w:val="20"/>
              </w:rPr>
              <w:t>1,0</w:t>
            </w:r>
          </w:p>
        </w:tc>
      </w:tr>
    </w:tbl>
    <w:p w:rsidR="00E53DE2" w:rsidRPr="00156509" w:rsidRDefault="00E53DE2" w:rsidP="00E53DE2">
      <w:pPr>
        <w:jc w:val="both"/>
        <w:rPr>
          <w:sz w:val="22"/>
          <w:szCs w:val="22"/>
        </w:rPr>
      </w:pPr>
    </w:p>
    <w:p w:rsidR="00E53DE2" w:rsidRPr="001060F4" w:rsidRDefault="00E53DE2" w:rsidP="00E53DE2">
      <w:pPr>
        <w:pStyle w:val="a5"/>
        <w:rPr>
          <w:rFonts w:ascii="Times New Roman" w:hAnsi="Times New Roman" w:cs="Times New Roman"/>
        </w:rPr>
      </w:pPr>
      <w:r w:rsidRPr="001060F4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E53DE2" w:rsidRPr="001060F4" w:rsidRDefault="00E53DE2" w:rsidP="00E53DE2">
      <w:pPr>
        <w:jc w:val="both"/>
        <w:rPr>
          <w:sz w:val="22"/>
          <w:szCs w:val="22"/>
        </w:rPr>
      </w:pPr>
      <w:bookmarkStart w:id="1" w:name="sub_8888"/>
      <w:r w:rsidRPr="001060F4">
        <w:rPr>
          <w:sz w:val="22"/>
          <w:szCs w:val="22"/>
        </w:rPr>
        <w:t>&lt;*&gt; Приводится фактическое значение целевого индикатора и показателя за год, предшествующий отчетному.</w:t>
      </w:r>
      <w:bookmarkEnd w:id="1"/>
    </w:p>
    <w:p w:rsidR="005F36CA" w:rsidRPr="001060F4" w:rsidRDefault="005F36CA" w:rsidP="00E53DE2">
      <w:pPr>
        <w:rPr>
          <w:sz w:val="22"/>
          <w:szCs w:val="22"/>
        </w:rPr>
      </w:pPr>
    </w:p>
    <w:sectPr w:rsidR="005F36CA" w:rsidRPr="001060F4" w:rsidSect="00F33B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ltica Chv">
    <w:altName w:val="Times New Roman"/>
    <w:charset w:val="00"/>
    <w:family w:val="auto"/>
    <w:pitch w:val="variable"/>
    <w:sig w:usb0="00000003" w:usb1="00000000" w:usb2="00000000" w:usb3="00000000" w:csb0="00000097" w:csb1="00000000"/>
  </w:font>
  <w:font w:name="TimesET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0902BF"/>
    <w:multiLevelType w:val="hybridMultilevel"/>
    <w:tmpl w:val="FA6A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D3549"/>
    <w:multiLevelType w:val="hybridMultilevel"/>
    <w:tmpl w:val="FA6A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40"/>
    <w:rsid w:val="00014E3A"/>
    <w:rsid w:val="0002027E"/>
    <w:rsid w:val="00031965"/>
    <w:rsid w:val="000344A9"/>
    <w:rsid w:val="0005757E"/>
    <w:rsid w:val="000B63E9"/>
    <w:rsid w:val="000C21B4"/>
    <w:rsid w:val="000D6B9D"/>
    <w:rsid w:val="000E429F"/>
    <w:rsid w:val="000E6C95"/>
    <w:rsid w:val="001004DA"/>
    <w:rsid w:val="001060F4"/>
    <w:rsid w:val="0012222A"/>
    <w:rsid w:val="00126B4E"/>
    <w:rsid w:val="00151E08"/>
    <w:rsid w:val="00155ED5"/>
    <w:rsid w:val="00156509"/>
    <w:rsid w:val="001569C2"/>
    <w:rsid w:val="0016478B"/>
    <w:rsid w:val="00166AF1"/>
    <w:rsid w:val="0017715A"/>
    <w:rsid w:val="0018743C"/>
    <w:rsid w:val="001922CD"/>
    <w:rsid w:val="00195B89"/>
    <w:rsid w:val="001C35A8"/>
    <w:rsid w:val="001D1140"/>
    <w:rsid w:val="001D5A0E"/>
    <w:rsid w:val="00202704"/>
    <w:rsid w:val="002143A5"/>
    <w:rsid w:val="00227110"/>
    <w:rsid w:val="0024302E"/>
    <w:rsid w:val="002717A1"/>
    <w:rsid w:val="002A5BFD"/>
    <w:rsid w:val="002A79B6"/>
    <w:rsid w:val="002B3D23"/>
    <w:rsid w:val="002D163E"/>
    <w:rsid w:val="002F2DA2"/>
    <w:rsid w:val="003016E1"/>
    <w:rsid w:val="00302D69"/>
    <w:rsid w:val="00306907"/>
    <w:rsid w:val="00314E46"/>
    <w:rsid w:val="00316D1B"/>
    <w:rsid w:val="0032255B"/>
    <w:rsid w:val="00324A2F"/>
    <w:rsid w:val="00331852"/>
    <w:rsid w:val="00331ECB"/>
    <w:rsid w:val="003507AC"/>
    <w:rsid w:val="003524A6"/>
    <w:rsid w:val="00367276"/>
    <w:rsid w:val="00370DF4"/>
    <w:rsid w:val="003C2865"/>
    <w:rsid w:val="003D54B9"/>
    <w:rsid w:val="003E3ABF"/>
    <w:rsid w:val="003E5110"/>
    <w:rsid w:val="003E56EE"/>
    <w:rsid w:val="003F239F"/>
    <w:rsid w:val="00400A95"/>
    <w:rsid w:val="00412015"/>
    <w:rsid w:val="00426123"/>
    <w:rsid w:val="00430E7A"/>
    <w:rsid w:val="00460C1E"/>
    <w:rsid w:val="00482BEA"/>
    <w:rsid w:val="004834BC"/>
    <w:rsid w:val="004E2B4D"/>
    <w:rsid w:val="004E755D"/>
    <w:rsid w:val="004F0A88"/>
    <w:rsid w:val="004F30C4"/>
    <w:rsid w:val="004F7994"/>
    <w:rsid w:val="005133EA"/>
    <w:rsid w:val="005151C4"/>
    <w:rsid w:val="00517A07"/>
    <w:rsid w:val="00520137"/>
    <w:rsid w:val="00533233"/>
    <w:rsid w:val="0056013D"/>
    <w:rsid w:val="00560D03"/>
    <w:rsid w:val="00587DB8"/>
    <w:rsid w:val="00597453"/>
    <w:rsid w:val="005B0293"/>
    <w:rsid w:val="005C23D4"/>
    <w:rsid w:val="005C29B2"/>
    <w:rsid w:val="005C35D8"/>
    <w:rsid w:val="005F36CA"/>
    <w:rsid w:val="005F5E92"/>
    <w:rsid w:val="005F73C5"/>
    <w:rsid w:val="006106D6"/>
    <w:rsid w:val="00611CDF"/>
    <w:rsid w:val="00652281"/>
    <w:rsid w:val="00661BAD"/>
    <w:rsid w:val="00664150"/>
    <w:rsid w:val="006767F4"/>
    <w:rsid w:val="006B5FBA"/>
    <w:rsid w:val="007071F8"/>
    <w:rsid w:val="00707694"/>
    <w:rsid w:val="00713CD4"/>
    <w:rsid w:val="00720AB8"/>
    <w:rsid w:val="00725ABC"/>
    <w:rsid w:val="00734610"/>
    <w:rsid w:val="00745B03"/>
    <w:rsid w:val="007648F4"/>
    <w:rsid w:val="007678EE"/>
    <w:rsid w:val="007744DD"/>
    <w:rsid w:val="00781E65"/>
    <w:rsid w:val="0078791F"/>
    <w:rsid w:val="00791A32"/>
    <w:rsid w:val="007A3DA6"/>
    <w:rsid w:val="007A725B"/>
    <w:rsid w:val="00812DE0"/>
    <w:rsid w:val="00814CDD"/>
    <w:rsid w:val="00836FF5"/>
    <w:rsid w:val="00843801"/>
    <w:rsid w:val="00844B0C"/>
    <w:rsid w:val="00847D7F"/>
    <w:rsid w:val="00852487"/>
    <w:rsid w:val="008606CB"/>
    <w:rsid w:val="00891B6A"/>
    <w:rsid w:val="00896923"/>
    <w:rsid w:val="008A3A8B"/>
    <w:rsid w:val="008A3BC9"/>
    <w:rsid w:val="008E2059"/>
    <w:rsid w:val="008E2A9C"/>
    <w:rsid w:val="00904D59"/>
    <w:rsid w:val="00935A35"/>
    <w:rsid w:val="00937C01"/>
    <w:rsid w:val="00937FF4"/>
    <w:rsid w:val="00954BCA"/>
    <w:rsid w:val="00964F86"/>
    <w:rsid w:val="009653A6"/>
    <w:rsid w:val="00980532"/>
    <w:rsid w:val="00985202"/>
    <w:rsid w:val="00985F7B"/>
    <w:rsid w:val="009C295B"/>
    <w:rsid w:val="009D562B"/>
    <w:rsid w:val="009E0DB2"/>
    <w:rsid w:val="00A11D1D"/>
    <w:rsid w:val="00A13D67"/>
    <w:rsid w:val="00A479D0"/>
    <w:rsid w:val="00A60498"/>
    <w:rsid w:val="00A6549F"/>
    <w:rsid w:val="00A73F49"/>
    <w:rsid w:val="00A77DDC"/>
    <w:rsid w:val="00A83068"/>
    <w:rsid w:val="00A90096"/>
    <w:rsid w:val="00AE2391"/>
    <w:rsid w:val="00AE6031"/>
    <w:rsid w:val="00B04A14"/>
    <w:rsid w:val="00B069B5"/>
    <w:rsid w:val="00B16310"/>
    <w:rsid w:val="00B16909"/>
    <w:rsid w:val="00B206AF"/>
    <w:rsid w:val="00B37C57"/>
    <w:rsid w:val="00B43609"/>
    <w:rsid w:val="00B61F12"/>
    <w:rsid w:val="00B802C3"/>
    <w:rsid w:val="00BA47EC"/>
    <w:rsid w:val="00BA6E91"/>
    <w:rsid w:val="00BC1C5C"/>
    <w:rsid w:val="00BC5F5F"/>
    <w:rsid w:val="00BC7921"/>
    <w:rsid w:val="00BD51D1"/>
    <w:rsid w:val="00BD6D78"/>
    <w:rsid w:val="00BE6F40"/>
    <w:rsid w:val="00BF4074"/>
    <w:rsid w:val="00BF5C67"/>
    <w:rsid w:val="00C03C52"/>
    <w:rsid w:val="00C17F1D"/>
    <w:rsid w:val="00C24A66"/>
    <w:rsid w:val="00C36EB9"/>
    <w:rsid w:val="00C42DEC"/>
    <w:rsid w:val="00C6697A"/>
    <w:rsid w:val="00CA39A0"/>
    <w:rsid w:val="00CC31C8"/>
    <w:rsid w:val="00CD20D1"/>
    <w:rsid w:val="00CE2AD6"/>
    <w:rsid w:val="00CE3B79"/>
    <w:rsid w:val="00CF3F39"/>
    <w:rsid w:val="00CF6504"/>
    <w:rsid w:val="00D1188B"/>
    <w:rsid w:val="00D13D69"/>
    <w:rsid w:val="00D26D7E"/>
    <w:rsid w:val="00D354BE"/>
    <w:rsid w:val="00D46040"/>
    <w:rsid w:val="00D640E9"/>
    <w:rsid w:val="00D668B3"/>
    <w:rsid w:val="00D848B9"/>
    <w:rsid w:val="00D94B06"/>
    <w:rsid w:val="00DA1E6A"/>
    <w:rsid w:val="00DA3E95"/>
    <w:rsid w:val="00DA6159"/>
    <w:rsid w:val="00DA653E"/>
    <w:rsid w:val="00DB0CF2"/>
    <w:rsid w:val="00DC191E"/>
    <w:rsid w:val="00DD796C"/>
    <w:rsid w:val="00DF7682"/>
    <w:rsid w:val="00E16492"/>
    <w:rsid w:val="00E21F9E"/>
    <w:rsid w:val="00E22D12"/>
    <w:rsid w:val="00E336C2"/>
    <w:rsid w:val="00E417EF"/>
    <w:rsid w:val="00E4755A"/>
    <w:rsid w:val="00E53DE2"/>
    <w:rsid w:val="00E61314"/>
    <w:rsid w:val="00E7622C"/>
    <w:rsid w:val="00E841AA"/>
    <w:rsid w:val="00E96209"/>
    <w:rsid w:val="00EA3FE9"/>
    <w:rsid w:val="00EA53E4"/>
    <w:rsid w:val="00EA6BBF"/>
    <w:rsid w:val="00EB493A"/>
    <w:rsid w:val="00EB4D89"/>
    <w:rsid w:val="00EC4B5F"/>
    <w:rsid w:val="00ED438E"/>
    <w:rsid w:val="00ED4DEF"/>
    <w:rsid w:val="00EE20FC"/>
    <w:rsid w:val="00EF7226"/>
    <w:rsid w:val="00F01AFD"/>
    <w:rsid w:val="00F062A3"/>
    <w:rsid w:val="00F138D6"/>
    <w:rsid w:val="00F2215D"/>
    <w:rsid w:val="00F24BE6"/>
    <w:rsid w:val="00F2556D"/>
    <w:rsid w:val="00F2740E"/>
    <w:rsid w:val="00F33BCD"/>
    <w:rsid w:val="00F71787"/>
    <w:rsid w:val="00F77E62"/>
    <w:rsid w:val="00F85AC1"/>
    <w:rsid w:val="00F872ED"/>
    <w:rsid w:val="00F94DE3"/>
    <w:rsid w:val="00FB033C"/>
    <w:rsid w:val="00FB06C5"/>
    <w:rsid w:val="00FC413E"/>
    <w:rsid w:val="00FC4F65"/>
    <w:rsid w:val="00FE7D19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6FE503"/>
  <w15:docId w15:val="{1A72E676-03E9-446E-BC20-157A57AC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6EE"/>
    <w:pPr>
      <w:keepNext/>
      <w:numPr>
        <w:numId w:val="2"/>
      </w:numPr>
      <w:suppressAutoHyphens/>
      <w:jc w:val="center"/>
      <w:outlineLvl w:val="0"/>
    </w:pPr>
    <w:rPr>
      <w:rFonts w:ascii="Baltica Chv" w:hAnsi="Baltica Chv" w:cs="Baltica Chv"/>
      <w:b/>
      <w:szCs w:val="20"/>
      <w:lang w:val="x-none" w:eastAsia="zh-CN"/>
    </w:rPr>
  </w:style>
  <w:style w:type="paragraph" w:styleId="2">
    <w:name w:val="heading 2"/>
    <w:basedOn w:val="a"/>
    <w:next w:val="a"/>
    <w:link w:val="20"/>
    <w:qFormat/>
    <w:rsid w:val="003E56EE"/>
    <w:pPr>
      <w:keepNext/>
      <w:numPr>
        <w:ilvl w:val="1"/>
        <w:numId w:val="2"/>
      </w:numPr>
      <w:suppressAutoHyphens/>
      <w:spacing w:line="360" w:lineRule="auto"/>
      <w:ind w:left="426" w:right="-425"/>
      <w:jc w:val="both"/>
      <w:outlineLvl w:val="1"/>
    </w:pPr>
    <w:rPr>
      <w:rFonts w:ascii="TimesET" w:hAnsi="TimesET" w:cs="TimesET"/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qFormat/>
    <w:rsid w:val="003E56EE"/>
    <w:pPr>
      <w:keepNext/>
      <w:numPr>
        <w:ilvl w:val="2"/>
        <w:numId w:val="2"/>
      </w:numPr>
      <w:suppressAutoHyphens/>
      <w:ind w:right="-425"/>
      <w:jc w:val="both"/>
      <w:outlineLvl w:val="2"/>
    </w:pPr>
    <w:rPr>
      <w:rFonts w:ascii="TimesET" w:hAnsi="TimesET" w:cs="TimesET"/>
      <w:sz w:val="28"/>
      <w:szCs w:val="20"/>
      <w:lang w:val="x-none" w:eastAsia="zh-CN"/>
    </w:rPr>
  </w:style>
  <w:style w:type="paragraph" w:styleId="4">
    <w:name w:val="heading 4"/>
    <w:basedOn w:val="a"/>
    <w:next w:val="a"/>
    <w:link w:val="40"/>
    <w:qFormat/>
    <w:rsid w:val="003E56EE"/>
    <w:pPr>
      <w:keepNext/>
      <w:numPr>
        <w:ilvl w:val="3"/>
        <w:numId w:val="2"/>
      </w:numPr>
      <w:suppressAutoHyphens/>
      <w:outlineLvl w:val="3"/>
    </w:pPr>
    <w:rPr>
      <w:sz w:val="26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3E56EE"/>
    <w:pPr>
      <w:keepNext/>
      <w:numPr>
        <w:ilvl w:val="4"/>
        <w:numId w:val="2"/>
      </w:numPr>
      <w:suppressAutoHyphens/>
      <w:outlineLvl w:val="4"/>
    </w:pPr>
    <w:rPr>
      <w:sz w:val="26"/>
      <w:szCs w:val="28"/>
      <w:lang w:val="x-none" w:eastAsia="zh-CN"/>
    </w:rPr>
  </w:style>
  <w:style w:type="paragraph" w:styleId="6">
    <w:name w:val="heading 6"/>
    <w:basedOn w:val="a"/>
    <w:next w:val="a"/>
    <w:link w:val="60"/>
    <w:qFormat/>
    <w:rsid w:val="003E56EE"/>
    <w:pPr>
      <w:keepNext/>
      <w:numPr>
        <w:ilvl w:val="5"/>
        <w:numId w:val="2"/>
      </w:numPr>
      <w:suppressAutoHyphens/>
      <w:jc w:val="center"/>
      <w:outlineLvl w:val="5"/>
    </w:pPr>
    <w:rPr>
      <w:sz w:val="26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3E56EE"/>
    <w:pPr>
      <w:keepNext/>
      <w:numPr>
        <w:ilvl w:val="6"/>
        <w:numId w:val="2"/>
      </w:numPr>
      <w:suppressAutoHyphens/>
      <w:jc w:val="center"/>
      <w:outlineLvl w:val="6"/>
    </w:pPr>
    <w:rPr>
      <w:b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qFormat/>
    <w:rsid w:val="00E53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uiPriority w:val="99"/>
    <w:qFormat/>
    <w:rsid w:val="00E53D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uiPriority w:val="99"/>
    <w:rsid w:val="00E53D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Гипертекстовая ссылка"/>
    <w:rsid w:val="00E53DE2"/>
    <w:rPr>
      <w:color w:val="008000"/>
    </w:rPr>
  </w:style>
  <w:style w:type="paragraph" w:styleId="a7">
    <w:name w:val="List Paragraph"/>
    <w:basedOn w:val="a"/>
    <w:uiPriority w:val="34"/>
    <w:qFormat/>
    <w:rsid w:val="008A3A8B"/>
    <w:pPr>
      <w:ind w:left="720"/>
      <w:contextualSpacing/>
    </w:pPr>
  </w:style>
  <w:style w:type="character" w:customStyle="1" w:styleId="a8">
    <w:name w:val="Цветовое выделение"/>
    <w:rsid w:val="004E2B4D"/>
    <w:rPr>
      <w:b/>
      <w:color w:val="000080"/>
    </w:rPr>
  </w:style>
  <w:style w:type="paragraph" w:customStyle="1" w:styleId="ConsPlusNormal">
    <w:name w:val="ConsPlusNormal"/>
    <w:qFormat/>
    <w:rsid w:val="0046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460C1E"/>
    <w:rPr>
      <w:b/>
      <w:bCs/>
    </w:rPr>
  </w:style>
  <w:style w:type="character" w:customStyle="1" w:styleId="10">
    <w:name w:val="Заголовок 1 Знак"/>
    <w:basedOn w:val="a0"/>
    <w:link w:val="1"/>
    <w:rsid w:val="003E56EE"/>
    <w:rPr>
      <w:rFonts w:ascii="Baltica Chv" w:eastAsia="Times New Roman" w:hAnsi="Baltica Chv" w:cs="Baltica Chv"/>
      <w:b/>
      <w:sz w:val="24"/>
      <w:szCs w:val="20"/>
      <w:lang w:val="x-none" w:eastAsia="zh-CN"/>
    </w:rPr>
  </w:style>
  <w:style w:type="character" w:customStyle="1" w:styleId="20">
    <w:name w:val="Заголовок 2 Знак"/>
    <w:basedOn w:val="a0"/>
    <w:link w:val="2"/>
    <w:rsid w:val="003E56EE"/>
    <w:rPr>
      <w:rFonts w:ascii="TimesET" w:eastAsia="Times New Roman" w:hAnsi="TimesET" w:cs="TimesET"/>
      <w:sz w:val="28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3E56EE"/>
    <w:rPr>
      <w:rFonts w:ascii="TimesET" w:eastAsia="Times New Roman" w:hAnsi="TimesET" w:cs="TimesET"/>
      <w:sz w:val="28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rsid w:val="003E56EE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3E56EE"/>
    <w:rPr>
      <w:rFonts w:ascii="Times New Roman" w:eastAsia="Times New Roman" w:hAnsi="Times New Roman" w:cs="Times New Roman"/>
      <w:sz w:val="26"/>
      <w:szCs w:val="28"/>
      <w:lang w:val="x-none" w:eastAsia="zh-CN"/>
    </w:rPr>
  </w:style>
  <w:style w:type="character" w:customStyle="1" w:styleId="60">
    <w:name w:val="Заголовок 6 Знак"/>
    <w:basedOn w:val="a0"/>
    <w:link w:val="6"/>
    <w:rsid w:val="003E56EE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3E56EE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84522/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55;&#1086;&#1089;&#1090;.%20&#1086;&#1090;%2018.05.21&#1075;.%20&#8470;%20389.%20&#1054;&#1073;%20&#1091;&#1090;&#1074;.%20&#1055;&#1086;&#1088;&#1103;&#1076;&#1082;&#1072;%20&#1088;&#1072;&#1079;&#1088;&#1072;&#1073;.%20&#1080;%20&#1086;&#1094;.%20&#1101;&#1092;&#1092;.%20&#1084;&#1091;&#1085;.%20&#1087;&#1088;&#1086;&#1075;&#1088;&#1072;&#1084;&#1084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A4F1-12EC-4788-80BC-7FDDDC8D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9190</Words>
  <Characters>52389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Иванова</cp:lastModifiedBy>
  <cp:revision>41</cp:revision>
  <dcterms:created xsi:type="dcterms:W3CDTF">2023-04-11T14:48:00Z</dcterms:created>
  <dcterms:modified xsi:type="dcterms:W3CDTF">2023-04-18T14:06:00Z</dcterms:modified>
</cp:coreProperties>
</file>