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9C8" w:rsidTr="003769C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769C8" w:rsidRDefault="003769C8" w:rsidP="00F0476E">
            <w:pPr>
              <w:pStyle w:val="a3"/>
              <w:spacing w:before="0" w:beforeAutospacing="0" w:after="240" w:afterAutospacing="0"/>
              <w:jc w:val="center"/>
              <w:rPr>
                <w:rStyle w:val="a4"/>
              </w:rPr>
            </w:pPr>
            <w:r>
              <w:rPr>
                <w:noProof/>
              </w:rPr>
              <w:drawing>
                <wp:inline distT="0" distB="0" distL="0" distR="0" wp14:anchorId="6DDD5926" wp14:editId="5FB20428">
                  <wp:extent cx="2819648" cy="1678075"/>
                  <wp:effectExtent l="0" t="0" r="0" b="0"/>
                  <wp:docPr id="1" name="Рисунок 1" descr="https://i.ytimg.com/vi/zLa3qXfaEus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ytimg.com/vi/zLa3qXfaEus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168" cy="167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769C8" w:rsidRDefault="003769C8" w:rsidP="00F0476E">
            <w:pPr>
              <w:pStyle w:val="a3"/>
              <w:spacing w:before="0" w:beforeAutospacing="0" w:after="240" w:afterAutospacing="0"/>
              <w:jc w:val="center"/>
              <w:rPr>
                <w:rStyle w:val="a4"/>
              </w:rPr>
            </w:pPr>
            <w:r>
              <w:rPr>
                <w:noProof/>
              </w:rPr>
              <w:drawing>
                <wp:inline distT="0" distB="0" distL="0" distR="0" wp14:anchorId="4B566E63" wp14:editId="4DD5AF78">
                  <wp:extent cx="2669643" cy="1678075"/>
                  <wp:effectExtent l="0" t="0" r="0" b="0"/>
                  <wp:docPr id="4" name="Рисунок 4" descr="https://cdnn1.img.sputnik.az/img/42260/23/422602310_0:0:3003:1889_1920x0_80_0_0_7560d7deaf2f2cc2d1d78ae864f41e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n1.img.sputnik.az/img/42260/23/422602310_0:0:3003:1889_1920x0_80_0_0_7560d7deaf2f2cc2d1d78ae864f41e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803" cy="167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9C8" w:rsidRPr="003769C8" w:rsidRDefault="003769C8" w:rsidP="003769C8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sz w:val="32"/>
          <w:szCs w:val="32"/>
        </w:rPr>
      </w:pPr>
      <w:r w:rsidRPr="003769C8">
        <w:rPr>
          <w:rStyle w:val="a4"/>
          <w:sz w:val="32"/>
          <w:szCs w:val="32"/>
        </w:rPr>
        <w:t xml:space="preserve">Памятка </w:t>
      </w:r>
    </w:p>
    <w:p w:rsidR="00E80B53" w:rsidRPr="00C64B4E" w:rsidRDefault="003769C8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center"/>
      </w:pPr>
      <w:r>
        <w:rPr>
          <w:rStyle w:val="a4"/>
        </w:rPr>
        <w:t xml:space="preserve">для субъектов, осуществляющих продажу </w:t>
      </w:r>
      <w:r w:rsidRPr="00C64B4E">
        <w:rPr>
          <w:rStyle w:val="a4"/>
        </w:rPr>
        <w:t>табачной продукции и табачных издели</w:t>
      </w:r>
      <w:r>
        <w:rPr>
          <w:rStyle w:val="a4"/>
        </w:rPr>
        <w:t xml:space="preserve">й </w:t>
      </w:r>
      <w:r w:rsidR="00E80B53" w:rsidRPr="00C64B4E">
        <w:rPr>
          <w:rStyle w:val="a4"/>
        </w:rPr>
        <w:t>(ограничения и запреты</w:t>
      </w:r>
      <w:r>
        <w:rPr>
          <w:rStyle w:val="a4"/>
        </w:rPr>
        <w:t>)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t xml:space="preserve">Оборот </w:t>
      </w:r>
      <w:r w:rsidR="00F0476E" w:rsidRPr="00C64B4E">
        <w:t xml:space="preserve">и порядок продажи </w:t>
      </w:r>
      <w:r w:rsidRPr="00C64B4E">
        <w:t>табачных изделий в России регулируется </w:t>
      </w:r>
      <w:r w:rsidRPr="00C64B4E">
        <w:rPr>
          <w:rStyle w:val="a4"/>
        </w:rPr>
        <w:t>Федеральны</w:t>
      </w:r>
      <w:r w:rsidR="00F0476E" w:rsidRPr="00C64B4E">
        <w:rPr>
          <w:rStyle w:val="a4"/>
        </w:rPr>
        <w:t>м</w:t>
      </w:r>
      <w:r w:rsidRPr="00C64B4E">
        <w:rPr>
          <w:rStyle w:val="a4"/>
        </w:rPr>
        <w:t xml:space="preserve"> закон</w:t>
      </w:r>
      <w:r w:rsidR="00F0476E" w:rsidRPr="00C64B4E">
        <w:rPr>
          <w:rStyle w:val="a4"/>
        </w:rPr>
        <w:t>ом</w:t>
      </w:r>
      <w:r w:rsidRPr="00C64B4E">
        <w:rPr>
          <w:rStyle w:val="a4"/>
        </w:rPr>
        <w:t xml:space="preserve"> от 23.02.2013 </w:t>
      </w:r>
      <w:hyperlink r:id="rId8" w:history="1">
        <w:r w:rsidRPr="00A849E5">
          <w:rPr>
            <w:rStyle w:val="a5"/>
            <w:b/>
            <w:bCs/>
            <w:color w:val="auto"/>
            <w:u w:val="none"/>
          </w:rPr>
          <w:t>№ 15-ФЗ</w:t>
        </w:r>
      </w:hyperlink>
      <w:r w:rsidRPr="00C64B4E">
        <w:rPr>
          <w:rStyle w:val="a4"/>
        </w:rPr>
        <w:t xml:space="preserve"> 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64B4E">
        <w:rPr>
          <w:rStyle w:val="a4"/>
        </w:rPr>
        <w:t>никотинсодержащей</w:t>
      </w:r>
      <w:proofErr w:type="spellEnd"/>
      <w:r w:rsidRPr="00C64B4E">
        <w:rPr>
          <w:rStyle w:val="a4"/>
        </w:rPr>
        <w:t xml:space="preserve"> продукции»</w:t>
      </w:r>
      <w:r w:rsidR="00F0476E" w:rsidRPr="00C64B4E">
        <w:rPr>
          <w:rStyle w:val="a4"/>
        </w:rPr>
        <w:t>.</w:t>
      </w:r>
      <w:r w:rsidRPr="00C64B4E">
        <w:rPr>
          <w:rStyle w:val="a4"/>
        </w:rPr>
        <w:t> 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rPr>
          <w:rStyle w:val="a4"/>
        </w:rPr>
        <w:t>Порядок демонстрации и размещения сигарет и табачной продукции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t>Действующее законодательство запрещает открытую демонстрацию любой табачной продукции покупателям любым образом. Это касается как рекламных изображений сигарет, сигаретных пачек или иной табачной продукции, так и непосредственной выкладки табачных изделий на витрине. Покупатели могут знакомиться с ассортиментом табачных изделий только посредством таблиц с указанием наименования и цены сигарет, выполненных одинаковым шрифтом в алфавитном порядке.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rPr>
          <w:rStyle w:val="a4"/>
        </w:rPr>
        <w:t>Количество сигарет в одной розничной продажной пачке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proofErr w:type="gramStart"/>
      <w:r w:rsidRPr="00C64B4E">
        <w:t xml:space="preserve">Не допускаются розничная торговля сигаретами, содержащимися в количестве менее чем или более чем двадцать штук в единице потребительской упаковки (пачке), розничная торговля сигаретами и папиросами поштучно, табачными изделиями или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продукцией без потребительской тары, табачными изделиями или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продукцией, упакованными в одну потребительскую тару с товарами, не являющимися табачными изделиями или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продукцией, кальянами, устройствами для потребления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продукции.</w:t>
      </w:r>
      <w:proofErr w:type="gramEnd"/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rPr>
          <w:rStyle w:val="a4"/>
        </w:rPr>
        <w:t>Цена на сигареты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t>Действующим законодательством на акцизных марках устанавливается минимальная и максимальная цена для розничной продажи сигарет, выход за рамки которой является недопустимым для продавцов, обеспечивающих реализацию сигарет их конечным потребителям.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t>С 1 апреля 2021 года применяется единая минимальная цена табачной продукции, рассчитанная на основании минимального значения ставки акциза на табачную продукцию, установленного Налоговым Кодексом Российской Федерации с 1 января 2021 года. В 202</w:t>
      </w:r>
      <w:r w:rsidR="00F0476E" w:rsidRPr="00C64B4E">
        <w:t>3</w:t>
      </w:r>
      <w:r w:rsidRPr="00C64B4E">
        <w:t xml:space="preserve"> году единая минимальная розничная цена на пачку сигарет из 20 штук составляет 11</w:t>
      </w:r>
      <w:r w:rsidR="00F0476E" w:rsidRPr="00C64B4E">
        <w:t>7</w:t>
      </w:r>
      <w:r w:rsidRPr="00C64B4E">
        <w:t xml:space="preserve"> рублей.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rPr>
          <w:rStyle w:val="a4"/>
        </w:rPr>
        <w:t>Место продажи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lastRenderedPageBreak/>
        <w:t xml:space="preserve">Розничная торговля табачной продукцией или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продукцией, кальянами осуществляется в магазинах и павильонах.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t xml:space="preserve">В случае отсутствия в населенном пункте магазинов и павильонов допускается торговля табачной продукцией или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продукцией, кальянами в других торговых объектах или развозная торговля табачной продукцией или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продукцией, кальянами.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t xml:space="preserve">Запрещается розничная торговля табачной или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продукцией, кальянами в торговых объектах, на ярмарках, выставках, путем развозной и разносной торговли, дистанционным способом продажи, с использованием автоматов и иными способами.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rPr>
          <w:rStyle w:val="a4"/>
        </w:rPr>
        <w:t xml:space="preserve">Информация о табачной или </w:t>
      </w:r>
      <w:proofErr w:type="spellStart"/>
      <w:r w:rsidRPr="00C64B4E">
        <w:rPr>
          <w:rStyle w:val="a4"/>
        </w:rPr>
        <w:t>никотинсодержащей</w:t>
      </w:r>
      <w:proofErr w:type="spellEnd"/>
      <w:r w:rsidRPr="00C64B4E">
        <w:rPr>
          <w:rStyle w:val="a4"/>
        </w:rPr>
        <w:t xml:space="preserve"> продукции, кальянах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t xml:space="preserve">Информация о табачной или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продукции, кальянах, которые предлагаются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</w:t>
      </w:r>
      <w:proofErr w:type="gramStart"/>
      <w:r w:rsidRPr="00C64B4E">
        <w:t>размещения</w:t>
      </w:r>
      <w:proofErr w:type="gramEnd"/>
      <w:r w:rsidRPr="00C64B4E">
        <w:t xml:space="preserve"> в торговом зале перечня продаваемой табачной или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продукции, кальянов,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продукции без использования каких-либо графических изображений и рисунков.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rPr>
          <w:rStyle w:val="a4"/>
        </w:rPr>
        <w:t>Запреты на продажу сигарет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t xml:space="preserve">Запрещается розничная торговля табачной или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продукцией, кальянами, устройствами для потребления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продукции в следующих местах:</w:t>
      </w:r>
    </w:p>
    <w:p w:rsidR="00E80B53" w:rsidRPr="00C64B4E" w:rsidRDefault="00E80B53" w:rsidP="00F0476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right="240" w:firstLine="709"/>
        <w:jc w:val="both"/>
      </w:pPr>
      <w:proofErr w:type="gramStart"/>
      <w:r w:rsidRPr="00C64B4E">
        <w:t>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</w:t>
      </w:r>
      <w:proofErr w:type="gramEnd"/>
      <w:r w:rsidRPr="00C64B4E">
        <w:t xml:space="preserve"> власти, органами местного самоуправления;</w:t>
      </w:r>
    </w:p>
    <w:p w:rsidR="00E80B53" w:rsidRPr="00C64B4E" w:rsidRDefault="00E80B53" w:rsidP="00F0476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right="240" w:firstLine="709"/>
        <w:jc w:val="both"/>
      </w:pPr>
      <w:r w:rsidRPr="00C64B4E">
        <w:t>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E80B53" w:rsidRPr="00C64B4E" w:rsidRDefault="00E80B53" w:rsidP="00F0476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right="240" w:firstLine="709"/>
        <w:jc w:val="both"/>
      </w:pPr>
      <w:r w:rsidRPr="00C64B4E">
        <w:t>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rPr>
          <w:rStyle w:val="a4"/>
        </w:rPr>
        <w:t xml:space="preserve">Продажа </w:t>
      </w:r>
      <w:proofErr w:type="spellStart"/>
      <w:r w:rsidRPr="00C64B4E">
        <w:rPr>
          <w:rStyle w:val="a4"/>
        </w:rPr>
        <w:t>никотиносодержащей</w:t>
      </w:r>
      <w:proofErr w:type="spellEnd"/>
      <w:r w:rsidRPr="00C64B4E">
        <w:rPr>
          <w:rStyle w:val="a4"/>
        </w:rPr>
        <w:t xml:space="preserve"> продукции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t xml:space="preserve">Изменениями предусмотрен запрет оптовой и розничной торговли пищевой </w:t>
      </w:r>
      <w:proofErr w:type="spellStart"/>
      <w:r w:rsidRPr="00C64B4E">
        <w:t>никотиносодержащей</w:t>
      </w:r>
      <w:proofErr w:type="spellEnd"/>
      <w:r w:rsidRPr="00C64B4E">
        <w:t xml:space="preserve"> продукции (за исключением пищевой продукции, содержащей никотин в натуральном виде) и </w:t>
      </w:r>
      <w:proofErr w:type="spellStart"/>
      <w:r w:rsidRPr="00C64B4E">
        <w:t>никотиносодержащей</w:t>
      </w:r>
      <w:proofErr w:type="spellEnd"/>
      <w:r w:rsidRPr="00C64B4E">
        <w:t xml:space="preserve"> продукции, предназначенной для жевания, сосания, </w:t>
      </w:r>
      <w:r w:rsidRPr="00C64B4E">
        <w:lastRenderedPageBreak/>
        <w:t xml:space="preserve">нюханья, а также розничной торговли никотином и его производными, </w:t>
      </w:r>
      <w:proofErr w:type="spellStart"/>
      <w:r w:rsidRPr="00C64B4E">
        <w:t>никотиносодержащими</w:t>
      </w:r>
      <w:proofErr w:type="spellEnd"/>
      <w:r w:rsidRPr="00C64B4E">
        <w:t xml:space="preserve"> жидкостями с концентрацией более 20 мг/мл.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proofErr w:type="spellStart"/>
      <w:proofErr w:type="gramStart"/>
      <w:r w:rsidRPr="00C64B4E">
        <w:t>Никотиносодержащей</w:t>
      </w:r>
      <w:proofErr w:type="spellEnd"/>
      <w:r w:rsidRPr="00C64B4E">
        <w:t xml:space="preserve"> продукцией признаются изделия, не предназначенные для употребления в пищу, которые содержат никотин или его производные, включая соли никотина, и предназначены для потребления никотина и его доставки посредством сосания, жевания, нюханья или вдыхания (например,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C64B4E">
        <w:t>никотиносодержащая</w:t>
      </w:r>
      <w:proofErr w:type="spellEnd"/>
      <w:r w:rsidRPr="00C64B4E">
        <w:t xml:space="preserve"> жидкость, порошки, смеси для сосания, жевания</w:t>
      </w:r>
      <w:proofErr w:type="gramEnd"/>
      <w:r w:rsidRPr="00C64B4E">
        <w:t>, нюханья).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t xml:space="preserve">Ограничения торговли, которые были предусмотрены для торговли табачной продукцией и табачными изделиями, также коснулись и торговли кальянами, </w:t>
      </w:r>
      <w:proofErr w:type="spellStart"/>
      <w:r w:rsidRPr="00C64B4E">
        <w:t>никотиносодержащей</w:t>
      </w:r>
      <w:proofErr w:type="spellEnd"/>
      <w:r w:rsidRPr="00C64B4E">
        <w:t xml:space="preserve"> продукцией и устройствами для ее потребления.</w:t>
      </w:r>
    </w:p>
    <w:p w:rsidR="00E80B53" w:rsidRPr="00C64B4E" w:rsidRDefault="007441CF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hyperlink r:id="rId9" w:history="1">
        <w:r w:rsidR="00E80B53" w:rsidRPr="00A849E5">
          <w:rPr>
            <w:rStyle w:val="a4"/>
          </w:rPr>
          <w:t>Федеральным законом</w:t>
        </w:r>
      </w:hyperlink>
      <w:r w:rsidR="00E80B53" w:rsidRPr="00A849E5">
        <w:rPr>
          <w:rStyle w:val="a4"/>
        </w:rPr>
        <w:t> </w:t>
      </w:r>
      <w:proofErr w:type="gramStart"/>
      <w:r w:rsidR="00E80B53" w:rsidRPr="00A849E5">
        <w:rPr>
          <w:rStyle w:val="a4"/>
        </w:rPr>
        <w:t>ус</w:t>
      </w:r>
      <w:r w:rsidR="00E80B53" w:rsidRPr="00C64B4E">
        <w:rPr>
          <w:rStyle w:val="a4"/>
        </w:rPr>
        <w:t>тановлен</w:t>
      </w:r>
      <w:proofErr w:type="gramEnd"/>
      <w:r w:rsidR="00E80B53" w:rsidRPr="00C64B4E">
        <w:rPr>
          <w:rStyle w:val="a4"/>
        </w:rPr>
        <w:t xml:space="preserve"> запрета на:</w:t>
      </w:r>
    </w:p>
    <w:p w:rsidR="00E80B53" w:rsidRDefault="00E80B53" w:rsidP="003769C8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 w:right="240" w:firstLine="426"/>
        <w:jc w:val="both"/>
      </w:pPr>
      <w:r w:rsidRPr="00C64B4E">
        <w:t xml:space="preserve">вовлечение несовершеннолетних в процесс потребления </w:t>
      </w:r>
      <w:proofErr w:type="spellStart"/>
      <w:r w:rsidRPr="00C64B4E">
        <w:t>никотинсодержащей</w:t>
      </w:r>
      <w:proofErr w:type="spellEnd"/>
      <w:r w:rsidRPr="00C64B4E">
        <w:t xml:space="preserve"> продукции;</w:t>
      </w:r>
    </w:p>
    <w:p w:rsidR="00A849E5" w:rsidRDefault="00A849E5" w:rsidP="00A849E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240" w:afterAutospacing="0"/>
        <w:ind w:left="0" w:right="240" w:firstLine="360"/>
        <w:jc w:val="both"/>
      </w:pPr>
      <w:r w:rsidRPr="00A849E5">
        <w:t>оптов</w:t>
      </w:r>
      <w:r>
        <w:t>ую</w:t>
      </w:r>
      <w:r w:rsidRPr="00A849E5">
        <w:t xml:space="preserve"> и розничн</w:t>
      </w:r>
      <w:r>
        <w:t>ую</w:t>
      </w:r>
      <w:r w:rsidRPr="00A849E5">
        <w:t xml:space="preserve"> торговл</w:t>
      </w:r>
      <w:r>
        <w:t>ю</w:t>
      </w:r>
      <w:r w:rsidRPr="00A849E5">
        <w:t xml:space="preserve"> </w:t>
      </w:r>
      <w:proofErr w:type="spellStart"/>
      <w:r w:rsidRPr="00A849E5">
        <w:t>насваем</w:t>
      </w:r>
      <w:proofErr w:type="spellEnd"/>
      <w:r w:rsidRPr="00A849E5">
        <w:t>, табаком сосательным (</w:t>
      </w:r>
      <w:proofErr w:type="spellStart"/>
      <w:r w:rsidRPr="00A849E5">
        <w:t>снюсом</w:t>
      </w:r>
      <w:proofErr w:type="spellEnd"/>
      <w:r w:rsidRPr="00A849E5">
        <w:t xml:space="preserve">), пищевой </w:t>
      </w:r>
      <w:proofErr w:type="spellStart"/>
      <w:r w:rsidRPr="00A849E5">
        <w:t>никотинсодержащей</w:t>
      </w:r>
      <w:proofErr w:type="spellEnd"/>
      <w:r w:rsidRPr="00A849E5">
        <w:t xml:space="preserve"> продукцией, а также </w:t>
      </w:r>
      <w:proofErr w:type="spellStart"/>
      <w:r w:rsidRPr="00A849E5">
        <w:t>никотинсодержащей</w:t>
      </w:r>
      <w:proofErr w:type="spellEnd"/>
      <w:r w:rsidRPr="00A849E5">
        <w:t xml:space="preserve"> продукцией, предназначенной для жевания, сосания, нюханья</w:t>
      </w:r>
      <w:r>
        <w:t>;</w:t>
      </w:r>
    </w:p>
    <w:p w:rsidR="00A849E5" w:rsidRDefault="00A849E5" w:rsidP="00A849E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240" w:afterAutospacing="0"/>
        <w:ind w:left="0" w:right="240" w:firstLine="426"/>
        <w:jc w:val="both"/>
      </w:pPr>
      <w:proofErr w:type="gramStart"/>
      <w:r w:rsidRPr="00A849E5">
        <w:t>розничн</w:t>
      </w:r>
      <w:r>
        <w:t>ую</w:t>
      </w:r>
      <w:proofErr w:type="gramEnd"/>
      <w:r w:rsidRPr="00A849E5">
        <w:t xml:space="preserve"> торговля никотином (в том числе полученным путем синтеза) или его производными, включая соли никотина, а также </w:t>
      </w:r>
      <w:proofErr w:type="spellStart"/>
      <w:r w:rsidRPr="00A849E5">
        <w:t>никотинсодержащей</w:t>
      </w:r>
      <w:proofErr w:type="spellEnd"/>
      <w:r w:rsidRPr="00A849E5">
        <w:t xml:space="preserve"> жидкостью и раствором никотина (в том числе жидкостями для электронных средств доставки никотина), если концентрация никотина в </w:t>
      </w:r>
      <w:proofErr w:type="spellStart"/>
      <w:r w:rsidRPr="00A849E5">
        <w:t>никотинсодержащей</w:t>
      </w:r>
      <w:proofErr w:type="spellEnd"/>
      <w:r w:rsidRPr="00A849E5">
        <w:t xml:space="preserve"> жидкости или растворе никотина превышает 20 мг/мл</w:t>
      </w:r>
      <w:r>
        <w:t>;</w:t>
      </w:r>
    </w:p>
    <w:p w:rsidR="00E80B53" w:rsidRPr="00C64B4E" w:rsidRDefault="00A849E5" w:rsidP="00A849E5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240" w:afterAutospacing="0"/>
        <w:ind w:left="0" w:right="240" w:firstLine="426"/>
        <w:jc w:val="both"/>
      </w:pPr>
      <w:r w:rsidRPr="00A849E5">
        <w:t>продаж</w:t>
      </w:r>
      <w:r>
        <w:t>у</w:t>
      </w:r>
      <w:r w:rsidRPr="00A849E5">
        <w:t xml:space="preserve"> табачной продукции или </w:t>
      </w:r>
      <w:proofErr w:type="spellStart"/>
      <w:r w:rsidRPr="00A849E5">
        <w:t>никотинсодержащей</w:t>
      </w:r>
      <w:proofErr w:type="spellEnd"/>
      <w:r w:rsidRPr="00A849E5">
        <w:t xml:space="preserve"> продукции, кальянов и устрой</w:t>
      </w:r>
      <w:proofErr w:type="gramStart"/>
      <w:r w:rsidRPr="00A849E5">
        <w:t>ств дл</w:t>
      </w:r>
      <w:proofErr w:type="gramEnd"/>
      <w:r w:rsidRPr="00A849E5">
        <w:t xml:space="preserve">я потребления </w:t>
      </w:r>
      <w:proofErr w:type="spellStart"/>
      <w:r w:rsidRPr="00A849E5">
        <w:t>никотинсодержащей</w:t>
      </w:r>
      <w:proofErr w:type="spellEnd"/>
      <w:r w:rsidRPr="00A849E5">
        <w:t xml:space="preserve"> продукции несовершеннолетним, вовлечение детей в процесс потребления табака или потребления </w:t>
      </w:r>
      <w:proofErr w:type="spellStart"/>
      <w:r w:rsidRPr="00A849E5">
        <w:t>никотинсодержащей</w:t>
      </w:r>
      <w:proofErr w:type="spellEnd"/>
      <w:r w:rsidRPr="00A849E5">
        <w:t xml:space="preserve"> продукции путем покупки для них либо передачи им табачной продукции, табачных изделий или </w:t>
      </w:r>
      <w:proofErr w:type="spellStart"/>
      <w:r w:rsidRPr="00A849E5">
        <w:t>никотинсодержащей</w:t>
      </w:r>
      <w:proofErr w:type="spellEnd"/>
      <w:r w:rsidRPr="00A849E5">
        <w:t xml:space="preserve"> продукции, кальянов и устройств</w:t>
      </w:r>
      <w:r>
        <w:t>;</w:t>
      </w:r>
      <w:r w:rsidRPr="00A849E5">
        <w:t xml:space="preserve"> </w:t>
      </w:r>
    </w:p>
    <w:p w:rsidR="00E80B53" w:rsidRPr="00C64B4E" w:rsidRDefault="00E80B53" w:rsidP="003769C8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0" w:right="240" w:firstLine="426"/>
        <w:jc w:val="both"/>
      </w:pPr>
      <w:r w:rsidRPr="00C64B4E">
        <w:t xml:space="preserve">потребление </w:t>
      </w:r>
      <w:proofErr w:type="spellStart"/>
      <w:r w:rsidRPr="00C64B4E">
        <w:t>никотиносодержащей</w:t>
      </w:r>
      <w:proofErr w:type="spellEnd"/>
      <w:r w:rsidRPr="00C64B4E">
        <w:t xml:space="preserve"> продукции или использование кальянов в помещениях, составляющих общее имущество собственников комнат в коммунальных квартирах, а также помещениях, предназначенных для предоставления услуг общественного питания.</w:t>
      </w:r>
    </w:p>
    <w:p w:rsidR="00E80B53" w:rsidRPr="00C64B4E" w:rsidRDefault="00E80B53" w:rsidP="00F0476E">
      <w:pPr>
        <w:pStyle w:val="a3"/>
        <w:shd w:val="clear" w:color="auto" w:fill="FFFFFF"/>
        <w:spacing w:before="0" w:beforeAutospacing="0" w:after="240" w:afterAutospacing="0"/>
        <w:ind w:firstLine="709"/>
        <w:jc w:val="both"/>
      </w:pPr>
      <w:r w:rsidRPr="00C64B4E">
        <w:rPr>
          <w:rStyle w:val="a4"/>
        </w:rPr>
        <w:t>Маркировка табачной продукции средствами идентификации</w:t>
      </w:r>
    </w:p>
    <w:p w:rsidR="007065F8" w:rsidRPr="00226FAE" w:rsidRDefault="00E80B53" w:rsidP="007065F8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363634"/>
        </w:rPr>
      </w:pPr>
      <w:r w:rsidRPr="00C64B4E">
        <w:t xml:space="preserve">В соответствии </w:t>
      </w:r>
      <w:r w:rsidRPr="00A849E5">
        <w:rPr>
          <w:b/>
        </w:rPr>
        <w:t>с </w:t>
      </w:r>
      <w:r w:rsidRPr="00A849E5">
        <w:rPr>
          <w:rStyle w:val="a4"/>
          <w:b w:val="0"/>
        </w:rPr>
        <w:t>постановлением Правительства Российской Федерации от 28.02.2019 </w:t>
      </w:r>
      <w:hyperlink r:id="rId10" w:history="1">
        <w:r w:rsidRPr="00A849E5">
          <w:rPr>
            <w:rStyle w:val="a5"/>
            <w:bCs/>
            <w:color w:val="auto"/>
          </w:rPr>
          <w:t>№ 224</w:t>
        </w:r>
      </w:hyperlink>
      <w:r w:rsidRPr="00A849E5">
        <w:rPr>
          <w:rStyle w:val="a4"/>
          <w:b w:val="0"/>
        </w:rPr>
        <w:t> </w:t>
      </w:r>
      <w:r w:rsidRPr="00A849E5">
        <w:rPr>
          <w:b/>
        </w:rPr>
        <w:t>«</w:t>
      </w:r>
      <w:r w:rsidRPr="00A849E5">
        <w:rPr>
          <w:rStyle w:val="a4"/>
          <w:b w:val="0"/>
        </w:rPr>
        <w:t>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продукции»,</w:t>
      </w:r>
      <w:r w:rsidRPr="00A849E5">
        <w:rPr>
          <w:b/>
        </w:rPr>
        <w:t> </w:t>
      </w:r>
      <w:r w:rsidR="007065F8" w:rsidRPr="007065F8">
        <w:t>в</w:t>
      </w:r>
      <w:r w:rsidR="007065F8" w:rsidRPr="00226FAE">
        <w:rPr>
          <w:color w:val="363634"/>
        </w:rPr>
        <w:t xml:space="preserve"> отношении табачной продукции введена обязательная маркировка средствами идентификации, </w:t>
      </w:r>
      <w:proofErr w:type="spellStart"/>
      <w:r w:rsidR="007065F8" w:rsidRPr="00226FAE">
        <w:rPr>
          <w:color w:val="363634"/>
        </w:rPr>
        <w:t>этапность</w:t>
      </w:r>
      <w:proofErr w:type="spellEnd"/>
      <w:r w:rsidR="007065F8" w:rsidRPr="00226FAE">
        <w:rPr>
          <w:color w:val="363634"/>
        </w:rPr>
        <w:t xml:space="preserve"> введения которой следующая:</w:t>
      </w:r>
    </w:p>
    <w:p w:rsidR="007065F8" w:rsidRPr="00226FAE" w:rsidRDefault="007065F8" w:rsidP="00706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>Сигареты и папиросы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С 1 июля 2019 года — запрещен выпуск немаркированного табака. На каждую произведенную или импортируемую с этого момента пачку сигарет наносят уникальный двумерный код —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Data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Matrix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. Производители сопровождают отгруженную продукцию электронными </w:t>
      </w: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lastRenderedPageBreak/>
        <w:t>универсальными передаточными документами (УПД) по ЭДО. Рознице запрещается продавать маркированные сигареты без передачи сведений в Честный знак;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 1 июля 2020 года — запрещается оборот немаркированного табака. Все участники должны подключиться к ЭДО и сопровождать отгруженную продукцию УПД.</w:t>
      </w:r>
    </w:p>
    <w:p w:rsidR="007065F8" w:rsidRPr="00226FAE" w:rsidRDefault="007065F8" w:rsidP="00706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</w:p>
    <w:p w:rsidR="007065F8" w:rsidRPr="00226FAE" w:rsidRDefault="007065F8" w:rsidP="00706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>Альтернативный табак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 1 июля 2020 года — запрещено производство и ввоз немаркированной альтернативной табачной продукции. Оптовые продажи регистрируются с помощью электронных накладных, а розничные — через онлайн-кассы;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До 30 июня 2021 года — нужно промаркировать все остатки;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 1 июля 2021 года — запрещен оборот немаркированной альтернативной табачной продукции.</w:t>
      </w:r>
    </w:p>
    <w:p w:rsidR="007065F8" w:rsidRPr="00226FAE" w:rsidRDefault="007065F8" w:rsidP="00706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</w:p>
    <w:p w:rsidR="007065F8" w:rsidRPr="00226FAE" w:rsidRDefault="007065F8" w:rsidP="00706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</w:pPr>
      <w:proofErr w:type="spellStart"/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>Никотинсодержащая</w:t>
      </w:r>
      <w:proofErr w:type="spellEnd"/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 xml:space="preserve"> продукция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С 11 января 2021 года — начало эксперимента по маркировке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никотинсодержащей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продукции, который продлится до 28 февраля 2022 года.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марта 2022 года — старт обязательной регистрации в системе маркировки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С 15 марта 2022 года — маркировка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никотиносодержащей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продукции становится обязательной для производителей и импортеров, для оптового и розничного звена вводится обязательная передача сведений о выводе продукции из оборота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октября 2023 года — прекращение оборота немаркированной продукции</w:t>
      </w:r>
    </w:p>
    <w:p w:rsidR="007065F8" w:rsidRPr="00226FAE" w:rsidRDefault="007065F8" w:rsidP="00706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br/>
      </w:r>
      <w:proofErr w:type="spellStart"/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>Никотиносодержащие</w:t>
      </w:r>
      <w:proofErr w:type="spellEnd"/>
      <w:r w:rsidRPr="00226FAE">
        <w:rPr>
          <w:rFonts w:ascii="Times New Roman" w:eastAsia="Times New Roman" w:hAnsi="Times New Roman" w:cs="Times New Roman"/>
          <w:b/>
          <w:color w:val="363634"/>
          <w:sz w:val="24"/>
          <w:szCs w:val="24"/>
          <w:lang w:eastAsia="ru-RU"/>
        </w:rPr>
        <w:t xml:space="preserve"> жидкости и электронные системы доставки никотина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С 15 февраля 2022 года — старт эксперимента по маркировке 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никотиносодержащих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жидкостей и электронных систем доставки никотина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15 декабря 2022 года — старт обязательной регистрации в системе маркировки для производителей и импортеров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25 декабря 2022 года — маркировка н </w:t>
      </w:r>
      <w:proofErr w:type="spellStart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никотиносодержащих</w:t>
      </w:r>
      <w:proofErr w:type="spellEnd"/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жидкостей и электронных систем доставки никотина становится обязательной для производителей и импортеров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марта 2023 года — старт обязательно регистрации в системе маркировки для оптового и розничного звена</w:t>
      </w:r>
    </w:p>
    <w:p w:rsidR="007065F8" w:rsidRPr="00226FAE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апреля 2023 года — для оптового и розничного звена вводится обязательная передача сведений о движении продукции между участниками оборота и о выводе продукции из оборота</w:t>
      </w:r>
    </w:p>
    <w:p w:rsidR="007065F8" w:rsidRDefault="007065F8" w:rsidP="007065F8">
      <w:pPr>
        <w:numPr>
          <w:ilvl w:val="2"/>
          <w:numId w:val="4"/>
        </w:numPr>
        <w:spacing w:after="0" w:line="240" w:lineRule="auto"/>
        <w:ind w:left="0"/>
        <w:textAlignment w:val="baseline"/>
      </w:pPr>
      <w:r w:rsidRPr="00226FAE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с 1 декабря 2023 года — завершение маркировки остатков и прекращение оборота немаркированной продукции</w:t>
      </w:r>
    </w:p>
    <w:p w:rsidR="00753D59" w:rsidRDefault="00753D59" w:rsidP="00F0476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441CF" w:rsidRPr="007441CF" w:rsidRDefault="007441CF" w:rsidP="00F0476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41CF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7441CF" w:rsidRPr="007441CF" w:rsidRDefault="007441CF" w:rsidP="007441C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Pr="007441CF">
        <w:rPr>
          <w:rFonts w:ascii="Times New Roman" w:hAnsi="Times New Roman" w:cs="Times New Roman"/>
          <w:sz w:val="24"/>
          <w:szCs w:val="24"/>
        </w:rPr>
        <w:t xml:space="preserve"> 14.53. </w:t>
      </w:r>
      <w:r>
        <w:rPr>
          <w:rFonts w:ascii="Times New Roman" w:hAnsi="Times New Roman" w:cs="Times New Roman"/>
          <w:sz w:val="24"/>
          <w:szCs w:val="24"/>
        </w:rPr>
        <w:t xml:space="preserve">КоАП РФ: </w:t>
      </w:r>
      <w:r w:rsidRPr="007441CF">
        <w:rPr>
          <w:rFonts w:ascii="Times New Roman" w:hAnsi="Times New Roman" w:cs="Times New Roman"/>
          <w:sz w:val="24"/>
          <w:szCs w:val="24"/>
        </w:rPr>
        <w:t> </w:t>
      </w:r>
    </w:p>
    <w:p w:rsidR="007441CF" w:rsidRPr="007441CF" w:rsidRDefault="007441CF" w:rsidP="007441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441CF">
        <w:rPr>
          <w:rFonts w:ascii="Times New Roman" w:hAnsi="Times New Roman" w:cs="Times New Roman"/>
          <w:sz w:val="24"/>
          <w:szCs w:val="24"/>
        </w:rPr>
        <w:t xml:space="preserve">Несоблюдение ограничений в сфере торговли табачной продукцией, табачными изделиями, </w:t>
      </w:r>
      <w:proofErr w:type="spellStart"/>
      <w:r w:rsidRPr="007441C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7441CF">
        <w:rPr>
          <w:rFonts w:ascii="Times New Roman" w:hAnsi="Times New Roman" w:cs="Times New Roman"/>
          <w:sz w:val="24"/>
          <w:szCs w:val="24"/>
        </w:rPr>
        <w:t xml:space="preserve"> продукцией, кальянами, устройствами для потребления </w:t>
      </w:r>
      <w:proofErr w:type="spellStart"/>
      <w:r w:rsidRPr="007441C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7441CF">
        <w:rPr>
          <w:rFonts w:ascii="Times New Roman" w:hAnsi="Times New Roman" w:cs="Times New Roman"/>
          <w:sz w:val="24"/>
          <w:szCs w:val="24"/>
        </w:rPr>
        <w:t xml:space="preserve"> продукции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1C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  <w:proofErr w:type="gramEnd"/>
    </w:p>
    <w:p w:rsidR="007441CF" w:rsidRPr="007441CF" w:rsidRDefault="007441CF" w:rsidP="007441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C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441CF">
        <w:rPr>
          <w:rFonts w:ascii="Times New Roman" w:hAnsi="Times New Roman" w:cs="Times New Roman"/>
          <w:sz w:val="24"/>
          <w:szCs w:val="24"/>
        </w:rPr>
        <w:t xml:space="preserve">Оптовая или розничная продажа </w:t>
      </w:r>
      <w:proofErr w:type="spellStart"/>
      <w:r w:rsidRPr="007441CF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7441CF">
        <w:rPr>
          <w:rFonts w:ascii="Times New Roman" w:hAnsi="Times New Roman" w:cs="Times New Roman"/>
          <w:sz w:val="24"/>
          <w:szCs w:val="24"/>
        </w:rPr>
        <w:t xml:space="preserve">, пищевой </w:t>
      </w:r>
      <w:proofErr w:type="spellStart"/>
      <w:r w:rsidRPr="007441C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7441CF">
        <w:rPr>
          <w:rFonts w:ascii="Times New Roman" w:hAnsi="Times New Roman" w:cs="Times New Roman"/>
          <w:sz w:val="24"/>
          <w:szCs w:val="24"/>
        </w:rPr>
        <w:t xml:space="preserve"> продукции или </w:t>
      </w:r>
      <w:proofErr w:type="spellStart"/>
      <w:r w:rsidRPr="007441C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7441CF">
        <w:rPr>
          <w:rFonts w:ascii="Times New Roman" w:hAnsi="Times New Roman" w:cs="Times New Roman"/>
          <w:sz w:val="24"/>
          <w:szCs w:val="24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Pr="007441CF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7441CF">
        <w:rPr>
          <w:rFonts w:ascii="Times New Roman" w:hAnsi="Times New Roman" w:cs="Times New Roman"/>
          <w:sz w:val="24"/>
          <w:szCs w:val="24"/>
        </w:rPr>
        <w:t xml:space="preserve">), за исключением случаев, предусмотренных частью 3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Pr="007441CF">
        <w:rPr>
          <w:rFonts w:ascii="Times New Roman" w:hAnsi="Times New Roman" w:cs="Times New Roman"/>
          <w:sz w:val="24"/>
          <w:szCs w:val="24"/>
        </w:rPr>
        <w:t xml:space="preserve"> статьи,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1CF">
        <w:rPr>
          <w:rFonts w:ascii="Times New Roman" w:hAnsi="Times New Roman" w:cs="Times New Roman"/>
          <w:sz w:val="24"/>
          <w:szCs w:val="24"/>
        </w:rPr>
        <w:t>влечет наложен</w:t>
      </w:r>
      <w:bookmarkStart w:id="0" w:name="_GoBack"/>
      <w:bookmarkEnd w:id="0"/>
      <w:r w:rsidRPr="007441CF">
        <w:rPr>
          <w:rFonts w:ascii="Times New Roman" w:hAnsi="Times New Roman" w:cs="Times New Roman"/>
          <w:sz w:val="24"/>
          <w:szCs w:val="24"/>
        </w:rPr>
        <w:t xml:space="preserve">ие административного штрафа на граждан в размере от пятнадцати тысяч до </w:t>
      </w:r>
      <w:r w:rsidRPr="007441CF">
        <w:rPr>
          <w:rFonts w:ascii="Times New Roman" w:hAnsi="Times New Roman" w:cs="Times New Roman"/>
          <w:sz w:val="24"/>
          <w:szCs w:val="24"/>
        </w:rPr>
        <w:lastRenderedPageBreak/>
        <w:t>двадцати тысяч рублей; на должностных лиц - от тридцати тысяч до пятидесяти тысяч рублей;</w:t>
      </w:r>
      <w:proofErr w:type="gramEnd"/>
      <w:r w:rsidRPr="007441CF">
        <w:rPr>
          <w:rFonts w:ascii="Times New Roman" w:hAnsi="Times New Roman" w:cs="Times New Roman"/>
          <w:sz w:val="24"/>
          <w:szCs w:val="24"/>
        </w:rPr>
        <w:t xml:space="preserve"> на юридических лиц - от ста тысяч до ста пятидесяти тысяч рублей.</w:t>
      </w:r>
    </w:p>
    <w:p w:rsidR="007441CF" w:rsidRPr="007441CF" w:rsidRDefault="007441CF" w:rsidP="007441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1CF">
        <w:rPr>
          <w:rFonts w:ascii="Times New Roman" w:hAnsi="Times New Roman" w:cs="Times New Roman"/>
          <w:sz w:val="24"/>
          <w:szCs w:val="24"/>
        </w:rPr>
        <w:t xml:space="preserve">3. Продажа несовершеннолетнему табачной продукции, табачных изделий, </w:t>
      </w:r>
      <w:proofErr w:type="spellStart"/>
      <w:r w:rsidRPr="007441C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7441CF">
        <w:rPr>
          <w:rFonts w:ascii="Times New Roman" w:hAnsi="Times New Roman" w:cs="Times New Roman"/>
          <w:sz w:val="24"/>
          <w:szCs w:val="24"/>
        </w:rPr>
        <w:t xml:space="preserve"> продукции, кальянов, устрой</w:t>
      </w:r>
      <w:proofErr w:type="gramStart"/>
      <w:r w:rsidRPr="007441C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7441CF">
        <w:rPr>
          <w:rFonts w:ascii="Times New Roman" w:hAnsi="Times New Roman" w:cs="Times New Roman"/>
          <w:sz w:val="24"/>
          <w:szCs w:val="24"/>
        </w:rPr>
        <w:t xml:space="preserve">я потребления </w:t>
      </w:r>
      <w:proofErr w:type="spellStart"/>
      <w:r w:rsidRPr="007441CF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7441CF">
        <w:rPr>
          <w:rFonts w:ascii="Times New Roman" w:hAnsi="Times New Roman" w:cs="Times New Roman"/>
          <w:sz w:val="24"/>
          <w:szCs w:val="24"/>
        </w:rPr>
        <w:t xml:space="preserve"> продукции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1CF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двадцати тысяч до сорока тысяч рублей; на должностных лиц - от сорока тысяч до семидесяти тысяч рублей; на юридических лиц - от ста пятидесяти тысяч до трехсот тысяч рублей.</w:t>
      </w:r>
    </w:p>
    <w:sectPr w:rsidR="007441CF" w:rsidRPr="007441CF" w:rsidSect="003769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868"/>
    <w:multiLevelType w:val="multilevel"/>
    <w:tmpl w:val="D674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C082A"/>
    <w:multiLevelType w:val="multilevel"/>
    <w:tmpl w:val="DE62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D15FC"/>
    <w:multiLevelType w:val="multilevel"/>
    <w:tmpl w:val="4C78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9501D1"/>
    <w:multiLevelType w:val="multilevel"/>
    <w:tmpl w:val="D8AA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9F"/>
    <w:rsid w:val="00374B83"/>
    <w:rsid w:val="003769C8"/>
    <w:rsid w:val="0064199F"/>
    <w:rsid w:val="007065F8"/>
    <w:rsid w:val="007441CF"/>
    <w:rsid w:val="00753D59"/>
    <w:rsid w:val="00A849E5"/>
    <w:rsid w:val="00B30E61"/>
    <w:rsid w:val="00C64B4E"/>
    <w:rsid w:val="00E80B53"/>
    <w:rsid w:val="00F0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B53"/>
    <w:rPr>
      <w:b/>
      <w:bCs/>
    </w:rPr>
  </w:style>
  <w:style w:type="character" w:styleId="a5">
    <w:name w:val="Hyperlink"/>
    <w:basedOn w:val="a0"/>
    <w:uiPriority w:val="99"/>
    <w:semiHidden/>
    <w:unhideWhenUsed/>
    <w:rsid w:val="00E80B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D5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B53"/>
    <w:rPr>
      <w:b/>
      <w:bCs/>
    </w:rPr>
  </w:style>
  <w:style w:type="character" w:styleId="a5">
    <w:name w:val="Hyperlink"/>
    <w:basedOn w:val="a0"/>
    <w:uiPriority w:val="99"/>
    <w:semiHidden/>
    <w:unhideWhenUsed/>
    <w:rsid w:val="00E80B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D5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515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131176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25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Павловна</dc:creator>
  <cp:keywords/>
  <dc:description/>
  <cp:lastModifiedBy>Васильева Татьяна Павловна</cp:lastModifiedBy>
  <cp:revision>6</cp:revision>
  <dcterms:created xsi:type="dcterms:W3CDTF">2023-03-30T10:08:00Z</dcterms:created>
  <dcterms:modified xsi:type="dcterms:W3CDTF">2023-03-30T13:21:00Z</dcterms:modified>
</cp:coreProperties>
</file>