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02122" w:rsidRPr="00B02122" w:rsidRDefault="00B02122" w:rsidP="00424630">
      <w:pPr>
        <w:pStyle w:val="ConsPlusTitle"/>
        <w:jc w:val="center"/>
        <w:rPr>
          <w:rFonts w:ascii="Times New Roman" w:hAnsi="Times New Roman" w:cs="Times New Roman"/>
          <w:sz w:val="8"/>
          <w:szCs w:val="8"/>
        </w:rPr>
      </w:pPr>
    </w:p>
    <w:p w:rsidR="00A04D53" w:rsidRDefault="00000F34" w:rsidP="00000F34">
      <w:pPr>
        <w:pStyle w:val="a9"/>
        <w:ind w:right="0"/>
        <w:jc w:val="center"/>
        <w:rPr>
          <w:rFonts w:ascii="Times New Roman" w:hAnsi="Times New Roman"/>
          <w:iCs/>
          <w:sz w:val="28"/>
          <w:szCs w:val="28"/>
        </w:rPr>
      </w:pPr>
      <w:r>
        <w:rPr>
          <w:noProof/>
        </w:rPr>
        <w:drawing>
          <wp:inline distT="0" distB="0" distL="0" distR="0" wp14:anchorId="7EF5282B" wp14:editId="1E12F69B">
            <wp:extent cx="746760" cy="7620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6760" cy="76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F34" w:rsidRPr="00000F34" w:rsidRDefault="00000F34" w:rsidP="00000F34">
      <w:pPr>
        <w:pStyle w:val="a9"/>
        <w:ind w:right="0"/>
        <w:jc w:val="center"/>
        <w:rPr>
          <w:rFonts w:ascii="Times New Roman" w:hAnsi="Times New Roman"/>
          <w:iCs/>
          <w:sz w:val="28"/>
          <w:szCs w:val="28"/>
        </w:rPr>
      </w:pPr>
    </w:p>
    <w:p w:rsidR="00424630" w:rsidRPr="00B02122" w:rsidRDefault="00424630" w:rsidP="00B02122">
      <w:pPr>
        <w:pStyle w:val="ConsPlusTitle"/>
        <w:spacing w:line="312" w:lineRule="auto"/>
        <w:jc w:val="center"/>
        <w:rPr>
          <w:rFonts w:ascii="Times New Roman" w:hAnsi="Times New Roman" w:cs="Times New Roman"/>
          <w:sz w:val="40"/>
          <w:szCs w:val="40"/>
        </w:rPr>
      </w:pPr>
      <w:r w:rsidRPr="00B02122">
        <w:rPr>
          <w:rFonts w:ascii="Times New Roman" w:hAnsi="Times New Roman" w:cs="Times New Roman"/>
          <w:sz w:val="40"/>
          <w:szCs w:val="40"/>
        </w:rPr>
        <w:t>ЗАКОН</w:t>
      </w:r>
    </w:p>
    <w:p w:rsidR="00424630" w:rsidRDefault="00424630" w:rsidP="00B02122">
      <w:pPr>
        <w:pStyle w:val="ConsPlusTitle"/>
        <w:spacing w:line="312" w:lineRule="auto"/>
        <w:jc w:val="center"/>
        <w:rPr>
          <w:rFonts w:ascii="Times New Roman" w:hAnsi="Times New Roman" w:cs="Times New Roman"/>
          <w:sz w:val="40"/>
          <w:szCs w:val="40"/>
        </w:rPr>
      </w:pPr>
      <w:r w:rsidRPr="00B02122">
        <w:rPr>
          <w:rFonts w:ascii="Times New Roman" w:hAnsi="Times New Roman" w:cs="Times New Roman"/>
          <w:sz w:val="40"/>
          <w:szCs w:val="40"/>
        </w:rPr>
        <w:t>ЧУВАШСКОЙ РЕСПУБЛИКИ</w:t>
      </w:r>
    </w:p>
    <w:p w:rsidR="00B02122" w:rsidRPr="00B02122" w:rsidRDefault="00B02122" w:rsidP="00B02122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C57245" w:rsidRPr="00C57245" w:rsidRDefault="00C57245" w:rsidP="00C57245">
      <w:pPr>
        <w:autoSpaceDE w:val="0"/>
        <w:autoSpaceDN w:val="0"/>
        <w:adjustRightInd w:val="0"/>
        <w:spacing w:after="0" w:line="293" w:lineRule="auto"/>
        <w:jc w:val="center"/>
        <w:rPr>
          <w:rFonts w:ascii="Times New Roman" w:hAnsi="Times New Roman"/>
          <w:b/>
          <w:bCs/>
          <w:color w:val="000000"/>
          <w:sz w:val="32"/>
          <w:szCs w:val="32"/>
          <w:lang w:eastAsia="ru-RU"/>
        </w:rPr>
      </w:pPr>
      <w:r w:rsidRPr="00C57245">
        <w:rPr>
          <w:rFonts w:ascii="Times New Roman" w:hAnsi="Times New Roman"/>
          <w:b/>
          <w:bCs/>
          <w:color w:val="000000"/>
          <w:sz w:val="32"/>
          <w:szCs w:val="32"/>
          <w:lang w:eastAsia="ru-RU"/>
        </w:rPr>
        <w:t xml:space="preserve">О ВНЕСЕНИИ ИЗМЕНЕНИЙ </w:t>
      </w:r>
    </w:p>
    <w:p w:rsidR="00C57245" w:rsidRPr="00C57245" w:rsidRDefault="00C57245" w:rsidP="00C57245">
      <w:pPr>
        <w:autoSpaceDE w:val="0"/>
        <w:autoSpaceDN w:val="0"/>
        <w:adjustRightInd w:val="0"/>
        <w:spacing w:after="0" w:line="293" w:lineRule="auto"/>
        <w:jc w:val="center"/>
        <w:rPr>
          <w:rFonts w:ascii="Times New Roman" w:hAnsi="Times New Roman"/>
          <w:b/>
          <w:bCs/>
          <w:color w:val="000000"/>
          <w:sz w:val="32"/>
          <w:szCs w:val="32"/>
          <w:lang w:eastAsia="ru-RU"/>
        </w:rPr>
      </w:pPr>
      <w:r w:rsidRPr="00C57245">
        <w:rPr>
          <w:rFonts w:ascii="Times New Roman" w:hAnsi="Times New Roman"/>
          <w:b/>
          <w:bCs/>
          <w:color w:val="000000"/>
          <w:sz w:val="32"/>
          <w:szCs w:val="32"/>
          <w:lang w:eastAsia="ru-RU"/>
        </w:rPr>
        <w:t xml:space="preserve">В СТАТЬИ </w:t>
      </w:r>
      <w:r w:rsidRPr="00C57245">
        <w:rPr>
          <w:rFonts w:ascii="Times New Roman" w:hAnsi="Times New Roman"/>
          <w:b/>
          <w:spacing w:val="-2"/>
          <w:sz w:val="32"/>
          <w:szCs w:val="32"/>
        </w:rPr>
        <w:t>24</w:t>
      </w:r>
      <w:r w:rsidRPr="00C57245">
        <w:rPr>
          <w:rFonts w:ascii="Times New Roman" w:hAnsi="Times New Roman"/>
          <w:b/>
          <w:spacing w:val="-2"/>
          <w:sz w:val="32"/>
          <w:szCs w:val="32"/>
          <w:vertAlign w:val="superscript"/>
        </w:rPr>
        <w:t>1</w:t>
      </w:r>
      <w:proofErr w:type="gramStart"/>
      <w:r w:rsidRPr="00C57245">
        <w:rPr>
          <w:rFonts w:ascii="Times New Roman" w:hAnsi="Times New Roman"/>
          <w:b/>
          <w:bCs/>
          <w:color w:val="000000"/>
          <w:sz w:val="32"/>
          <w:szCs w:val="32"/>
          <w:lang w:eastAsia="ru-RU"/>
        </w:rPr>
        <w:t xml:space="preserve"> И</w:t>
      </w:r>
      <w:proofErr w:type="gramEnd"/>
      <w:r w:rsidRPr="00C57245">
        <w:rPr>
          <w:rFonts w:ascii="Times New Roman" w:hAnsi="Times New Roman"/>
          <w:b/>
          <w:bCs/>
          <w:color w:val="000000"/>
          <w:sz w:val="32"/>
          <w:szCs w:val="32"/>
          <w:lang w:eastAsia="ru-RU"/>
        </w:rPr>
        <w:t xml:space="preserve"> 33 ЗАКОНА ЧУВАШСКОЙ РЕСПУБЛИКИ "ОБ АДМИНИСТРАТИВНЫХ ПРАВОНАРУШЕНИЯХ </w:t>
      </w:r>
    </w:p>
    <w:p w:rsidR="00424630" w:rsidRPr="00B02122" w:rsidRDefault="00C57245" w:rsidP="00C57245">
      <w:pPr>
        <w:pStyle w:val="ConsPlusTitle"/>
        <w:spacing w:line="293" w:lineRule="auto"/>
        <w:jc w:val="center"/>
        <w:rPr>
          <w:rFonts w:ascii="Times New Roman" w:hAnsi="Times New Roman" w:cs="Times New Roman"/>
          <w:sz w:val="32"/>
          <w:szCs w:val="32"/>
        </w:rPr>
      </w:pPr>
      <w:r w:rsidRPr="00C57245">
        <w:rPr>
          <w:rFonts w:ascii="Times New Roman" w:eastAsia="Calibri" w:hAnsi="Times New Roman" w:cs="Times New Roman"/>
          <w:color w:val="000000"/>
          <w:sz w:val="32"/>
          <w:szCs w:val="32"/>
        </w:rPr>
        <w:t>В ЧУВАШСКОЙ РЕСПУБЛИКЕ"</w:t>
      </w:r>
    </w:p>
    <w:p w:rsidR="00000F34" w:rsidRPr="00C57245" w:rsidRDefault="00000F34" w:rsidP="00000F34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/>
          <w:iCs/>
          <w:sz w:val="44"/>
          <w:szCs w:val="56"/>
          <w:lang w:eastAsia="ru-RU"/>
        </w:rPr>
      </w:pPr>
    </w:p>
    <w:p w:rsidR="00000F34" w:rsidRPr="00000F34" w:rsidRDefault="00000F34" w:rsidP="00000F34">
      <w:pPr>
        <w:tabs>
          <w:tab w:val="left" w:pos="4062"/>
        </w:tabs>
        <w:spacing w:after="0" w:line="240" w:lineRule="auto"/>
        <w:ind w:left="5954"/>
        <w:jc w:val="center"/>
        <w:rPr>
          <w:rFonts w:ascii="Times New Roman" w:eastAsia="Times New Roman" w:hAnsi="Times New Roman"/>
          <w:i/>
          <w:iCs/>
          <w:sz w:val="26"/>
          <w:szCs w:val="26"/>
          <w:lang w:eastAsia="ru-RU"/>
        </w:rPr>
      </w:pPr>
      <w:proofErr w:type="gramStart"/>
      <w:r w:rsidRPr="00000F34">
        <w:rPr>
          <w:rFonts w:ascii="Times New Roman" w:eastAsia="Times New Roman" w:hAnsi="Times New Roman"/>
          <w:i/>
          <w:iCs/>
          <w:sz w:val="26"/>
          <w:szCs w:val="26"/>
          <w:lang w:eastAsia="ru-RU"/>
        </w:rPr>
        <w:t>Принят</w:t>
      </w:r>
      <w:proofErr w:type="gramEnd"/>
    </w:p>
    <w:p w:rsidR="00000F34" w:rsidRPr="00000F34" w:rsidRDefault="00000F34" w:rsidP="00000F34">
      <w:pPr>
        <w:tabs>
          <w:tab w:val="left" w:pos="4062"/>
        </w:tabs>
        <w:spacing w:after="0" w:line="240" w:lineRule="auto"/>
        <w:ind w:left="5954"/>
        <w:jc w:val="center"/>
        <w:rPr>
          <w:rFonts w:ascii="Times New Roman" w:eastAsia="Times New Roman" w:hAnsi="Times New Roman"/>
          <w:i/>
          <w:iCs/>
          <w:color w:val="000000"/>
          <w:sz w:val="26"/>
          <w:szCs w:val="26"/>
          <w:lang w:eastAsia="ru-RU"/>
        </w:rPr>
      </w:pPr>
      <w:r w:rsidRPr="00000F34">
        <w:rPr>
          <w:rFonts w:ascii="Times New Roman" w:eastAsia="Times New Roman" w:hAnsi="Times New Roman"/>
          <w:i/>
          <w:iCs/>
          <w:color w:val="000000"/>
          <w:sz w:val="26"/>
          <w:szCs w:val="26"/>
          <w:lang w:eastAsia="ru-RU"/>
        </w:rPr>
        <w:t>Государственным Советом</w:t>
      </w:r>
    </w:p>
    <w:p w:rsidR="00000F34" w:rsidRPr="00000F34" w:rsidRDefault="00000F34" w:rsidP="00000F34">
      <w:pPr>
        <w:tabs>
          <w:tab w:val="left" w:pos="4062"/>
        </w:tabs>
        <w:spacing w:after="0" w:line="240" w:lineRule="auto"/>
        <w:ind w:left="5954"/>
        <w:jc w:val="center"/>
        <w:rPr>
          <w:rFonts w:ascii="Times New Roman" w:eastAsia="Times New Roman" w:hAnsi="Times New Roman"/>
          <w:i/>
          <w:iCs/>
          <w:color w:val="000000"/>
          <w:sz w:val="26"/>
          <w:szCs w:val="26"/>
          <w:lang w:eastAsia="ru-RU"/>
        </w:rPr>
      </w:pPr>
      <w:r w:rsidRPr="00000F34">
        <w:rPr>
          <w:rFonts w:ascii="Times New Roman" w:eastAsia="Times New Roman" w:hAnsi="Times New Roman"/>
          <w:i/>
          <w:iCs/>
          <w:color w:val="000000"/>
          <w:sz w:val="26"/>
          <w:szCs w:val="26"/>
          <w:lang w:eastAsia="ru-RU"/>
        </w:rPr>
        <w:t>Чувашской Республики</w:t>
      </w:r>
    </w:p>
    <w:p w:rsidR="00000F34" w:rsidRPr="00000F34" w:rsidRDefault="001D425F" w:rsidP="00000F34">
      <w:pPr>
        <w:autoSpaceDE w:val="0"/>
        <w:autoSpaceDN w:val="0"/>
        <w:adjustRightInd w:val="0"/>
        <w:spacing w:after="0" w:line="240" w:lineRule="auto"/>
        <w:ind w:left="5954"/>
        <w:jc w:val="center"/>
        <w:rPr>
          <w:rFonts w:ascii="Times New Roman" w:eastAsia="Times New Roman" w:hAnsi="Times New Roman"/>
          <w:i/>
          <w:iCs/>
          <w:color w:val="000000"/>
          <w:sz w:val="26"/>
          <w:szCs w:val="26"/>
          <w:lang w:eastAsia="ru-RU"/>
        </w:rPr>
      </w:pPr>
      <w:r>
        <w:rPr>
          <w:rFonts w:ascii="Times New Roman" w:eastAsia="Times New Roman" w:hAnsi="Times New Roman"/>
          <w:i/>
          <w:iCs/>
          <w:color w:val="000000"/>
          <w:sz w:val="26"/>
          <w:szCs w:val="26"/>
          <w:lang w:eastAsia="ru-RU"/>
        </w:rPr>
        <w:t xml:space="preserve">20 апреля </w:t>
      </w:r>
      <w:r w:rsidR="00000F34" w:rsidRPr="00000F34">
        <w:rPr>
          <w:rFonts w:ascii="Times New Roman" w:eastAsia="Times New Roman" w:hAnsi="Times New Roman"/>
          <w:i/>
          <w:iCs/>
          <w:color w:val="000000"/>
          <w:sz w:val="26"/>
          <w:szCs w:val="26"/>
          <w:lang w:eastAsia="ru-RU"/>
        </w:rPr>
        <w:t>2023 года</w:t>
      </w:r>
    </w:p>
    <w:p w:rsidR="00000F34" w:rsidRPr="00C57245" w:rsidRDefault="00000F34" w:rsidP="00000F34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/>
          <w:iCs/>
          <w:sz w:val="44"/>
          <w:szCs w:val="56"/>
          <w:lang w:eastAsia="ru-RU"/>
        </w:rPr>
      </w:pPr>
    </w:p>
    <w:p w:rsidR="00A215FC" w:rsidRPr="00A215FC" w:rsidRDefault="00A215FC" w:rsidP="00C57245">
      <w:pPr>
        <w:widowControl w:val="0"/>
        <w:autoSpaceDE w:val="0"/>
        <w:autoSpaceDN w:val="0"/>
        <w:adjustRightInd w:val="0"/>
        <w:spacing w:after="0" w:line="293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A215FC">
        <w:rPr>
          <w:rFonts w:ascii="Times New Roman" w:hAnsi="Times New Roman"/>
          <w:b/>
          <w:color w:val="000000"/>
          <w:sz w:val="28"/>
          <w:szCs w:val="28"/>
          <w:lang w:eastAsia="ru-RU"/>
        </w:rPr>
        <w:t>Статья 1</w:t>
      </w:r>
    </w:p>
    <w:p w:rsidR="00A215FC" w:rsidRPr="00A215FC" w:rsidRDefault="00A215FC" w:rsidP="00C57245">
      <w:pPr>
        <w:widowControl w:val="0"/>
        <w:autoSpaceDE w:val="0"/>
        <w:autoSpaceDN w:val="0"/>
        <w:adjustRightInd w:val="0"/>
        <w:spacing w:after="0" w:line="293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proofErr w:type="gramStart"/>
      <w:r w:rsidRPr="00A215FC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Внести в </w:t>
      </w:r>
      <w:hyperlink r:id="rId8" w:history="1">
        <w:r w:rsidRPr="00A215FC">
          <w:rPr>
            <w:rFonts w:ascii="Times New Roman" w:hAnsi="Times New Roman"/>
            <w:color w:val="000000"/>
            <w:sz w:val="28"/>
            <w:szCs w:val="28"/>
            <w:lang w:eastAsia="ru-RU"/>
          </w:rPr>
          <w:t>Закон</w:t>
        </w:r>
      </w:hyperlink>
      <w:r w:rsidRPr="00A215FC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</w:t>
      </w:r>
      <w:r w:rsidRPr="00A215FC">
        <w:rPr>
          <w:rFonts w:ascii="Times New Roman" w:hAnsi="Times New Roman"/>
          <w:spacing w:val="-2"/>
          <w:sz w:val="28"/>
          <w:szCs w:val="28"/>
        </w:rPr>
        <w:t>Чувашской Республики от 23 июля 2003 года № 22 "Об административных правонарушениях в Чувашской Республике" (Вед</w:t>
      </w:r>
      <w:r w:rsidRPr="00A215FC">
        <w:rPr>
          <w:rFonts w:ascii="Times New Roman" w:hAnsi="Times New Roman"/>
          <w:spacing w:val="-2"/>
          <w:sz w:val="28"/>
          <w:szCs w:val="28"/>
        </w:rPr>
        <w:t>о</w:t>
      </w:r>
      <w:r w:rsidRPr="00A215FC">
        <w:rPr>
          <w:rFonts w:ascii="Times New Roman" w:hAnsi="Times New Roman"/>
          <w:spacing w:val="-2"/>
          <w:sz w:val="28"/>
          <w:szCs w:val="28"/>
        </w:rPr>
        <w:t>мости Государственного Совета Чувашской Республики, 2003, № 55; 2005, № 62, 64, 65; 2006, № 69, 72; 2007, № 73, 74; 2008, № 75, 77, 78; 2009, № 81, 82; 2010, № 84, 86; 2011, № 88–91; 2012, № 92 (том I), 94, 96;</w:t>
      </w:r>
      <w:proofErr w:type="gramEnd"/>
      <w:r w:rsidRPr="00A215FC">
        <w:rPr>
          <w:rFonts w:ascii="Times New Roman" w:hAnsi="Times New Roman"/>
          <w:spacing w:val="-2"/>
          <w:sz w:val="28"/>
          <w:szCs w:val="28"/>
        </w:rPr>
        <w:t xml:space="preserve"> Собрание </w:t>
      </w:r>
      <w:proofErr w:type="gramStart"/>
      <w:r w:rsidRPr="00A215FC">
        <w:rPr>
          <w:rFonts w:ascii="Times New Roman" w:hAnsi="Times New Roman"/>
          <w:spacing w:val="-2"/>
          <w:sz w:val="28"/>
          <w:szCs w:val="28"/>
        </w:rPr>
        <w:t>з</w:t>
      </w:r>
      <w:r w:rsidRPr="00A215FC">
        <w:rPr>
          <w:rFonts w:ascii="Times New Roman" w:hAnsi="Times New Roman"/>
          <w:spacing w:val="-2"/>
          <w:sz w:val="28"/>
          <w:szCs w:val="28"/>
        </w:rPr>
        <w:t>а</w:t>
      </w:r>
      <w:r w:rsidRPr="00A215FC">
        <w:rPr>
          <w:rFonts w:ascii="Times New Roman" w:hAnsi="Times New Roman"/>
          <w:spacing w:val="-2"/>
          <w:sz w:val="28"/>
          <w:szCs w:val="28"/>
        </w:rPr>
        <w:t xml:space="preserve">конодательства Чувашской Республики, 2013, № 7, 12; 2014, </w:t>
      </w:r>
      <w:r w:rsidRPr="00A215FC">
        <w:rPr>
          <w:rFonts w:ascii="Times New Roman" w:hAnsi="Times New Roman"/>
          <w:spacing w:val="-4"/>
          <w:sz w:val="28"/>
          <w:szCs w:val="28"/>
        </w:rPr>
        <w:t>№ 3, 6, 9, 11, 12; 2015, № 6, 10; 2016, № 3, 4, 10, 11; 2017, № 2–4, 7, 11; газета "Республ</w:t>
      </w:r>
      <w:r w:rsidRPr="00A215FC">
        <w:rPr>
          <w:rFonts w:ascii="Times New Roman" w:hAnsi="Times New Roman"/>
          <w:spacing w:val="-4"/>
          <w:sz w:val="28"/>
          <w:szCs w:val="28"/>
        </w:rPr>
        <w:t>и</w:t>
      </w:r>
      <w:r w:rsidRPr="00A215FC">
        <w:rPr>
          <w:rFonts w:ascii="Times New Roman" w:hAnsi="Times New Roman"/>
          <w:spacing w:val="-4"/>
          <w:sz w:val="28"/>
          <w:szCs w:val="28"/>
        </w:rPr>
        <w:t xml:space="preserve">ка", 2017, 27 декабря; 2018, 21 февраля, 8 мая, 27 июня, 5 декабря, 26 декабря; 2019, 20 февраля, 17 июля; 2020, 4 марта, 25 марта, 3 июня, 30 сентября, </w:t>
      </w:r>
      <w:r>
        <w:rPr>
          <w:rFonts w:ascii="Times New Roman" w:hAnsi="Times New Roman"/>
          <w:spacing w:val="-4"/>
          <w:sz w:val="28"/>
          <w:szCs w:val="28"/>
        </w:rPr>
        <w:br/>
      </w:r>
      <w:r w:rsidRPr="00A215FC">
        <w:rPr>
          <w:rFonts w:ascii="Times New Roman" w:hAnsi="Times New Roman"/>
          <w:spacing w:val="-4"/>
          <w:sz w:val="28"/>
          <w:szCs w:val="28"/>
        </w:rPr>
        <w:t>28 октября</w:t>
      </w:r>
      <w:r w:rsidRPr="00A215FC">
        <w:rPr>
          <w:rFonts w:ascii="Times New Roman" w:hAnsi="Times New Roman"/>
          <w:sz w:val="28"/>
          <w:szCs w:val="28"/>
          <w:lang w:eastAsia="ru-RU"/>
        </w:rPr>
        <w:t>;</w:t>
      </w:r>
      <w:proofErr w:type="gramEnd"/>
      <w:r w:rsidRPr="00A215FC">
        <w:rPr>
          <w:rFonts w:ascii="Times New Roman" w:hAnsi="Times New Roman"/>
          <w:sz w:val="28"/>
          <w:szCs w:val="28"/>
          <w:lang w:eastAsia="ru-RU"/>
        </w:rPr>
        <w:t xml:space="preserve"> </w:t>
      </w:r>
      <w:proofErr w:type="gramStart"/>
      <w:r w:rsidRPr="00A215FC">
        <w:rPr>
          <w:rFonts w:ascii="Times New Roman" w:hAnsi="Times New Roman"/>
          <w:sz w:val="28"/>
          <w:szCs w:val="28"/>
          <w:lang w:eastAsia="ru-RU"/>
        </w:rPr>
        <w:t>2021, 1 июля, 27 октября, 2 декабря, 29 декабря; 2022, 13 июля, 5 октября</w:t>
      </w:r>
      <w:r w:rsidR="00AF1CB7">
        <w:rPr>
          <w:rFonts w:ascii="Times New Roman" w:hAnsi="Times New Roman"/>
          <w:sz w:val="28"/>
          <w:szCs w:val="28"/>
          <w:lang w:eastAsia="ru-RU"/>
        </w:rPr>
        <w:t>, 22 декабря</w:t>
      </w:r>
      <w:r w:rsidRPr="00A215FC">
        <w:rPr>
          <w:rFonts w:ascii="Times New Roman" w:hAnsi="Times New Roman"/>
          <w:sz w:val="28"/>
          <w:szCs w:val="28"/>
          <w:lang w:eastAsia="ru-RU"/>
        </w:rPr>
        <w:t>)</w:t>
      </w:r>
      <w:r w:rsidRPr="00A215FC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следующие изменения: </w:t>
      </w:r>
      <w:proofErr w:type="gramEnd"/>
    </w:p>
    <w:p w:rsidR="00A215FC" w:rsidRPr="00A215FC" w:rsidRDefault="00A215FC" w:rsidP="00C57245">
      <w:pPr>
        <w:widowControl w:val="0"/>
        <w:autoSpaceDE w:val="0"/>
        <w:autoSpaceDN w:val="0"/>
        <w:adjustRightInd w:val="0"/>
        <w:spacing w:after="0" w:line="293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A215FC">
        <w:rPr>
          <w:rFonts w:ascii="Times New Roman" w:hAnsi="Times New Roman"/>
          <w:color w:val="000000"/>
          <w:sz w:val="28"/>
          <w:szCs w:val="28"/>
          <w:lang w:eastAsia="ru-RU"/>
        </w:rPr>
        <w:t xml:space="preserve">1) статью </w:t>
      </w:r>
      <w:r w:rsidRPr="00A215FC">
        <w:rPr>
          <w:rFonts w:ascii="Times New Roman" w:hAnsi="Times New Roman"/>
          <w:spacing w:val="-2"/>
          <w:sz w:val="28"/>
          <w:szCs w:val="28"/>
        </w:rPr>
        <w:t>24</w:t>
      </w:r>
      <w:r w:rsidRPr="00A215FC">
        <w:rPr>
          <w:rFonts w:ascii="Times New Roman" w:hAnsi="Times New Roman"/>
          <w:spacing w:val="-2"/>
          <w:sz w:val="28"/>
          <w:szCs w:val="28"/>
          <w:vertAlign w:val="superscript"/>
        </w:rPr>
        <w:t>1</w:t>
      </w:r>
      <w:r w:rsidRPr="00A215FC">
        <w:rPr>
          <w:rFonts w:ascii="Times New Roman" w:hAnsi="Times New Roman"/>
          <w:spacing w:val="-2"/>
          <w:sz w:val="28"/>
          <w:szCs w:val="28"/>
        </w:rPr>
        <w:t xml:space="preserve"> </w:t>
      </w:r>
      <w:r w:rsidRPr="00A215FC">
        <w:rPr>
          <w:rFonts w:ascii="Times New Roman" w:hAnsi="Times New Roman"/>
          <w:color w:val="000000"/>
          <w:sz w:val="28"/>
          <w:szCs w:val="28"/>
          <w:lang w:eastAsia="ru-RU"/>
        </w:rPr>
        <w:t>дополнить</w:t>
      </w:r>
      <w:r w:rsidRPr="00A215FC">
        <w:rPr>
          <w:rFonts w:ascii="Times New Roman" w:hAnsi="Times New Roman"/>
          <w:spacing w:val="-4"/>
          <w:sz w:val="28"/>
          <w:szCs w:val="28"/>
        </w:rPr>
        <w:t xml:space="preserve"> частью 7 следующего содержания:</w:t>
      </w:r>
    </w:p>
    <w:p w:rsidR="00A215FC" w:rsidRPr="00A215FC" w:rsidRDefault="00A215FC" w:rsidP="00C57245">
      <w:pPr>
        <w:widowControl w:val="0"/>
        <w:autoSpaceDE w:val="0"/>
        <w:autoSpaceDN w:val="0"/>
        <w:adjustRightInd w:val="0"/>
        <w:spacing w:after="0" w:line="293" w:lineRule="auto"/>
        <w:ind w:firstLine="709"/>
        <w:jc w:val="both"/>
        <w:rPr>
          <w:rFonts w:ascii="Times New Roman" w:eastAsia="Times New Roman" w:hAnsi="Times New Roman"/>
          <w:spacing w:val="-4"/>
          <w:sz w:val="28"/>
          <w:szCs w:val="28"/>
          <w:lang w:eastAsia="ru-RU"/>
        </w:rPr>
      </w:pPr>
      <w:r w:rsidRPr="00A215FC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 xml:space="preserve">"7. Розничная продажа несовершеннолетним </w:t>
      </w:r>
      <w:r w:rsidRPr="00A215FC">
        <w:rPr>
          <w:rFonts w:ascii="Times New Roman" w:eastAsia="Times New Roman" w:hAnsi="Times New Roman"/>
          <w:sz w:val="28"/>
          <w:szCs w:val="28"/>
          <w:lang w:eastAsia="ru-RU"/>
        </w:rPr>
        <w:t>безалкогольных тониз</w:t>
      </w:r>
      <w:r w:rsidRPr="00A215FC">
        <w:rPr>
          <w:rFonts w:ascii="Times New Roman" w:eastAsia="Times New Roman" w:hAnsi="Times New Roman"/>
          <w:sz w:val="28"/>
          <w:szCs w:val="28"/>
          <w:lang w:eastAsia="ru-RU"/>
        </w:rPr>
        <w:t>и</w:t>
      </w:r>
      <w:r w:rsidRPr="00A215FC">
        <w:rPr>
          <w:rFonts w:ascii="Times New Roman" w:eastAsia="Times New Roman" w:hAnsi="Times New Roman"/>
          <w:sz w:val="28"/>
          <w:szCs w:val="28"/>
          <w:lang w:eastAsia="ru-RU"/>
        </w:rPr>
        <w:t>рующих напитков</w:t>
      </w:r>
      <w:r w:rsidRPr="00A215FC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 xml:space="preserve"> –</w:t>
      </w:r>
    </w:p>
    <w:p w:rsidR="00A215FC" w:rsidRPr="00A215FC" w:rsidRDefault="00A215FC" w:rsidP="00C57245">
      <w:pPr>
        <w:widowControl w:val="0"/>
        <w:autoSpaceDE w:val="0"/>
        <w:autoSpaceDN w:val="0"/>
        <w:adjustRightInd w:val="0"/>
        <w:spacing w:after="0" w:line="293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215FC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>влечет наложение административного штрафа на граждан в размере от трех тысяч пятисот до пяти тысяч рублей; на должностных лиц – от десяти тысяч до тридцати тысяч рублей; на юридических лиц – от тридцати тысяч до пятидесяти тысяч рублей</w:t>
      </w:r>
      <w:proofErr w:type="gramStart"/>
      <w:r w:rsidRPr="00A215FC">
        <w:rPr>
          <w:rFonts w:ascii="Times New Roman" w:eastAsia="Times New Roman" w:hAnsi="Times New Roman"/>
          <w:sz w:val="28"/>
          <w:szCs w:val="28"/>
          <w:lang w:eastAsia="ru-RU"/>
        </w:rPr>
        <w:t>.";</w:t>
      </w:r>
      <w:proofErr w:type="gramEnd"/>
    </w:p>
    <w:p w:rsidR="00A215FC" w:rsidRPr="00A215FC" w:rsidRDefault="00A215FC" w:rsidP="00A215FC">
      <w:pPr>
        <w:widowControl w:val="0"/>
        <w:autoSpaceDE w:val="0"/>
        <w:autoSpaceDN w:val="0"/>
        <w:adjustRightInd w:val="0"/>
        <w:spacing w:after="0" w:line="297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215FC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 xml:space="preserve">2) в </w:t>
      </w:r>
      <w:hyperlink r:id="rId9" w:history="1">
        <w:r w:rsidRPr="00A215FC">
          <w:rPr>
            <w:rFonts w:ascii="Times New Roman" w:eastAsia="Times New Roman" w:hAnsi="Times New Roman"/>
            <w:sz w:val="28"/>
            <w:szCs w:val="28"/>
            <w:lang w:eastAsia="ru-RU"/>
          </w:rPr>
          <w:t>части 2 статьи 33</w:t>
        </w:r>
      </w:hyperlink>
      <w:r w:rsidRPr="00A215FC">
        <w:rPr>
          <w:rFonts w:ascii="Times New Roman" w:eastAsia="Times New Roman" w:hAnsi="Times New Roman"/>
          <w:sz w:val="28"/>
          <w:szCs w:val="28"/>
          <w:lang w:eastAsia="ru-RU"/>
        </w:rPr>
        <w:t>:</w:t>
      </w:r>
    </w:p>
    <w:p w:rsidR="00A215FC" w:rsidRPr="00A215FC" w:rsidRDefault="00A215FC" w:rsidP="00A215FC">
      <w:pPr>
        <w:widowControl w:val="0"/>
        <w:autoSpaceDE w:val="0"/>
        <w:autoSpaceDN w:val="0"/>
        <w:adjustRightInd w:val="0"/>
        <w:spacing w:after="0" w:line="297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215FC">
        <w:rPr>
          <w:rFonts w:ascii="Times New Roman" w:eastAsia="Times New Roman" w:hAnsi="Times New Roman"/>
          <w:sz w:val="28"/>
          <w:szCs w:val="28"/>
          <w:lang w:eastAsia="ru-RU"/>
        </w:rPr>
        <w:t xml:space="preserve">а) в </w:t>
      </w:r>
      <w:hyperlink r:id="rId10" w:history="1">
        <w:r w:rsidRPr="00A215FC">
          <w:rPr>
            <w:rFonts w:ascii="Times New Roman" w:eastAsia="Times New Roman" w:hAnsi="Times New Roman"/>
            <w:sz w:val="28"/>
            <w:szCs w:val="28"/>
            <w:lang w:eastAsia="ru-RU"/>
          </w:rPr>
          <w:t>абзаце первом пункта "г"</w:t>
        </w:r>
      </w:hyperlink>
      <w:r w:rsidRPr="00A215FC">
        <w:rPr>
          <w:rFonts w:ascii="Times New Roman" w:eastAsia="Times New Roman" w:hAnsi="Times New Roman"/>
          <w:sz w:val="28"/>
          <w:szCs w:val="28"/>
          <w:lang w:eastAsia="ru-RU"/>
        </w:rPr>
        <w:t xml:space="preserve"> слова "статьями 21</w:t>
      </w:r>
      <w:r w:rsidRPr="00A215FC">
        <w:rPr>
          <w:rFonts w:ascii="Times New Roman" w:eastAsia="Times New Roman" w:hAnsi="Times New Roman"/>
          <w:sz w:val="28"/>
          <w:szCs w:val="28"/>
          <w:vertAlign w:val="superscript"/>
          <w:lang w:eastAsia="ru-RU"/>
        </w:rPr>
        <w:t>1</w:t>
      </w:r>
      <w:r w:rsidRPr="00A215FC">
        <w:rPr>
          <w:rFonts w:ascii="Times New Roman" w:eastAsia="Times New Roman" w:hAnsi="Times New Roman"/>
          <w:sz w:val="28"/>
          <w:szCs w:val="28"/>
          <w:lang w:eastAsia="ru-RU"/>
        </w:rPr>
        <w:t>," заменить словами "статьей 21</w:t>
      </w:r>
      <w:r w:rsidRPr="00A215FC">
        <w:rPr>
          <w:rFonts w:ascii="Times New Roman" w:eastAsia="Times New Roman" w:hAnsi="Times New Roman"/>
          <w:sz w:val="28"/>
          <w:szCs w:val="28"/>
          <w:vertAlign w:val="superscript"/>
          <w:lang w:eastAsia="ru-RU"/>
        </w:rPr>
        <w:t>1</w:t>
      </w:r>
      <w:r w:rsidRPr="00A215FC">
        <w:rPr>
          <w:rFonts w:ascii="Times New Roman" w:eastAsia="Times New Roman" w:hAnsi="Times New Roman"/>
          <w:sz w:val="28"/>
          <w:szCs w:val="28"/>
          <w:lang w:eastAsia="ru-RU"/>
        </w:rPr>
        <w:t>, частью 7 статьи 24</w:t>
      </w:r>
      <w:r w:rsidRPr="00A215FC">
        <w:rPr>
          <w:rFonts w:ascii="Times New Roman" w:eastAsia="Times New Roman" w:hAnsi="Times New Roman"/>
          <w:sz w:val="28"/>
          <w:szCs w:val="28"/>
          <w:vertAlign w:val="superscript"/>
          <w:lang w:eastAsia="ru-RU"/>
        </w:rPr>
        <w:t>1</w:t>
      </w:r>
      <w:r w:rsidRPr="00A215FC">
        <w:rPr>
          <w:rFonts w:ascii="Times New Roman" w:eastAsia="Times New Roman" w:hAnsi="Times New Roman"/>
          <w:sz w:val="28"/>
          <w:szCs w:val="28"/>
          <w:lang w:eastAsia="ru-RU"/>
        </w:rPr>
        <w:t>, статьями";</w:t>
      </w:r>
    </w:p>
    <w:p w:rsidR="00A215FC" w:rsidRPr="00A215FC" w:rsidRDefault="00A215FC" w:rsidP="00A215FC">
      <w:pPr>
        <w:widowControl w:val="0"/>
        <w:autoSpaceDE w:val="0"/>
        <w:autoSpaceDN w:val="0"/>
        <w:adjustRightInd w:val="0"/>
        <w:spacing w:after="0" w:line="297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215FC">
        <w:rPr>
          <w:rFonts w:ascii="Times New Roman" w:eastAsia="Times New Roman" w:hAnsi="Times New Roman"/>
          <w:sz w:val="28"/>
          <w:szCs w:val="28"/>
          <w:lang w:eastAsia="ru-RU"/>
        </w:rPr>
        <w:t xml:space="preserve">б) в </w:t>
      </w:r>
      <w:hyperlink r:id="rId11" w:history="1">
        <w:r w:rsidRPr="00A215FC">
          <w:rPr>
            <w:rFonts w:ascii="Times New Roman" w:eastAsia="Times New Roman" w:hAnsi="Times New Roman"/>
            <w:sz w:val="28"/>
            <w:szCs w:val="28"/>
            <w:lang w:eastAsia="ru-RU"/>
          </w:rPr>
          <w:t>пункте "м"</w:t>
        </w:r>
      </w:hyperlink>
      <w:r w:rsidRPr="00A215FC">
        <w:rPr>
          <w:rFonts w:ascii="Times New Roman" w:eastAsia="Times New Roman" w:hAnsi="Times New Roman"/>
          <w:sz w:val="28"/>
          <w:szCs w:val="28"/>
          <w:lang w:eastAsia="ru-RU"/>
        </w:rPr>
        <w:t xml:space="preserve"> цифры "24</w:t>
      </w:r>
      <w:r w:rsidRPr="00A215FC">
        <w:rPr>
          <w:rFonts w:ascii="Times New Roman" w:eastAsia="Times New Roman" w:hAnsi="Times New Roman"/>
          <w:sz w:val="28"/>
          <w:szCs w:val="28"/>
          <w:vertAlign w:val="superscript"/>
          <w:lang w:eastAsia="ru-RU"/>
        </w:rPr>
        <w:t>1</w:t>
      </w:r>
      <w:r w:rsidRPr="00A215FC">
        <w:rPr>
          <w:rFonts w:ascii="Times New Roman" w:eastAsia="Times New Roman" w:hAnsi="Times New Roman"/>
          <w:sz w:val="28"/>
          <w:szCs w:val="28"/>
          <w:lang w:eastAsia="ru-RU"/>
        </w:rPr>
        <w:t xml:space="preserve">" заменить словами "частями 1, 2, 4–6 </w:t>
      </w:r>
      <w:r>
        <w:rPr>
          <w:rFonts w:ascii="Times New Roman" w:eastAsia="Times New Roman" w:hAnsi="Times New Roman"/>
          <w:sz w:val="28"/>
          <w:szCs w:val="28"/>
          <w:lang w:eastAsia="ru-RU"/>
        </w:rPr>
        <w:br/>
      </w:r>
      <w:r w:rsidRPr="00A215FC">
        <w:rPr>
          <w:rFonts w:ascii="Times New Roman" w:eastAsia="Times New Roman" w:hAnsi="Times New Roman"/>
          <w:sz w:val="28"/>
          <w:szCs w:val="28"/>
          <w:lang w:eastAsia="ru-RU"/>
        </w:rPr>
        <w:t>статьи 24</w:t>
      </w:r>
      <w:r w:rsidRPr="00A215FC">
        <w:rPr>
          <w:rFonts w:ascii="Times New Roman" w:eastAsia="Times New Roman" w:hAnsi="Times New Roman"/>
          <w:sz w:val="28"/>
          <w:szCs w:val="28"/>
          <w:vertAlign w:val="superscript"/>
          <w:lang w:eastAsia="ru-RU"/>
        </w:rPr>
        <w:t>1</w:t>
      </w:r>
      <w:r w:rsidRPr="00A215FC">
        <w:rPr>
          <w:rFonts w:ascii="Times New Roman" w:eastAsia="Times New Roman" w:hAnsi="Times New Roman"/>
          <w:sz w:val="28"/>
          <w:szCs w:val="28"/>
          <w:lang w:eastAsia="ru-RU"/>
        </w:rPr>
        <w:t>".</w:t>
      </w:r>
    </w:p>
    <w:p w:rsidR="00A215FC" w:rsidRPr="00A215FC" w:rsidRDefault="00A215FC" w:rsidP="00A215F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pacing w:val="-4"/>
          <w:sz w:val="28"/>
          <w:szCs w:val="28"/>
          <w:lang w:eastAsia="ru-RU"/>
        </w:rPr>
      </w:pPr>
    </w:p>
    <w:p w:rsidR="00A215FC" w:rsidRPr="00A215FC" w:rsidRDefault="00A215FC" w:rsidP="00A215FC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A215FC">
        <w:rPr>
          <w:rFonts w:ascii="Times New Roman" w:eastAsia="Times New Roman" w:hAnsi="Times New Roman"/>
          <w:b/>
          <w:sz w:val="28"/>
          <w:szCs w:val="28"/>
          <w:lang w:eastAsia="ru-RU"/>
        </w:rPr>
        <w:t>Статья 2</w:t>
      </w:r>
    </w:p>
    <w:p w:rsidR="00424630" w:rsidRDefault="00A215FC" w:rsidP="00A215FC">
      <w:pPr>
        <w:pStyle w:val="ConsPlusNormal"/>
        <w:spacing w:line="312" w:lineRule="auto"/>
        <w:ind w:firstLine="709"/>
        <w:jc w:val="both"/>
        <w:rPr>
          <w:sz w:val="28"/>
          <w:szCs w:val="28"/>
        </w:rPr>
      </w:pPr>
      <w:r w:rsidRPr="00A215FC">
        <w:rPr>
          <w:rFonts w:eastAsia="Calibri"/>
          <w:sz w:val="28"/>
          <w:szCs w:val="28"/>
          <w:lang w:eastAsia="en-US"/>
        </w:rPr>
        <w:t>Настоящий Закон вступает в силу с 1 сентября 2023 года и действует до 1 сентября 2029 года.</w:t>
      </w:r>
    </w:p>
    <w:p w:rsidR="00000F34" w:rsidRPr="00000F34" w:rsidRDefault="00000F34" w:rsidP="00000F34">
      <w:pPr>
        <w:spacing w:after="0" w:line="240" w:lineRule="auto"/>
        <w:rPr>
          <w:rFonts w:ascii="Times New Roman" w:eastAsia="Times New Roman" w:hAnsi="Times New Roman"/>
          <w:sz w:val="56"/>
          <w:szCs w:val="56"/>
          <w:lang w:eastAsia="ru-RU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3084"/>
        <w:gridCol w:w="6201"/>
      </w:tblGrid>
      <w:tr w:rsidR="00000F34" w:rsidRPr="00000F34" w:rsidTr="00FD24F0">
        <w:tc>
          <w:tcPr>
            <w:tcW w:w="1661" w:type="pct"/>
          </w:tcPr>
          <w:p w:rsidR="00000F34" w:rsidRPr="00000F34" w:rsidRDefault="00000F34" w:rsidP="00000F3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000F34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Глава</w:t>
            </w:r>
          </w:p>
          <w:p w:rsidR="00000F34" w:rsidRPr="00000F34" w:rsidRDefault="00000F34" w:rsidP="00000F3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000F34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Чувашской Республики</w:t>
            </w:r>
          </w:p>
        </w:tc>
        <w:tc>
          <w:tcPr>
            <w:tcW w:w="3339" w:type="pct"/>
          </w:tcPr>
          <w:p w:rsidR="00000F34" w:rsidRPr="00000F34" w:rsidRDefault="00000F34" w:rsidP="00000F34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000F34" w:rsidRPr="00000F34" w:rsidRDefault="00000F34" w:rsidP="00000F3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000F34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О. Николаев</w:t>
            </w:r>
          </w:p>
        </w:tc>
      </w:tr>
    </w:tbl>
    <w:p w:rsidR="00000F34" w:rsidRPr="00000F34" w:rsidRDefault="00000F34" w:rsidP="00000F34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8D6230" w:rsidRPr="008D6230" w:rsidRDefault="008D6230" w:rsidP="008D6230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8D6230">
        <w:rPr>
          <w:rFonts w:ascii="Times New Roman" w:hAnsi="Times New Roman"/>
          <w:sz w:val="28"/>
          <w:szCs w:val="28"/>
        </w:rPr>
        <w:t>г. Чебоксары</w:t>
      </w:r>
    </w:p>
    <w:p w:rsidR="008D6230" w:rsidRPr="008D6230" w:rsidRDefault="008D6230" w:rsidP="008D6230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8D6230">
        <w:rPr>
          <w:rFonts w:ascii="Times New Roman" w:hAnsi="Times New Roman"/>
          <w:sz w:val="28"/>
          <w:szCs w:val="28"/>
          <w:lang w:val="en-US"/>
        </w:rPr>
        <w:t xml:space="preserve">22 </w:t>
      </w:r>
      <w:r w:rsidRPr="008D6230">
        <w:rPr>
          <w:rFonts w:ascii="Times New Roman" w:hAnsi="Times New Roman"/>
          <w:sz w:val="28"/>
          <w:szCs w:val="28"/>
        </w:rPr>
        <w:t>апреля 2023 года</w:t>
      </w:r>
    </w:p>
    <w:p w:rsidR="008D6230" w:rsidRPr="008D6230" w:rsidRDefault="008D6230" w:rsidP="008D6230">
      <w:pPr>
        <w:spacing w:after="0" w:line="240" w:lineRule="auto"/>
        <w:rPr>
          <w:rFonts w:ascii="Times New Roman" w:hAnsi="Times New Roman"/>
        </w:rPr>
      </w:pPr>
      <w:r w:rsidRPr="008D6230">
        <w:rPr>
          <w:rFonts w:ascii="Times New Roman" w:hAnsi="Times New Roman"/>
          <w:sz w:val="28"/>
          <w:szCs w:val="28"/>
        </w:rPr>
        <w:t xml:space="preserve">№ </w:t>
      </w:r>
      <w:r w:rsidRPr="008D6230">
        <w:rPr>
          <w:rFonts w:ascii="Times New Roman" w:hAnsi="Times New Roman"/>
          <w:sz w:val="28"/>
          <w:szCs w:val="28"/>
        </w:rPr>
        <w:t>30</w:t>
      </w:r>
    </w:p>
    <w:p w:rsidR="00B02122" w:rsidRPr="00B02122" w:rsidRDefault="00B02122" w:rsidP="00000F34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bookmarkStart w:id="0" w:name="_GoBack"/>
      <w:bookmarkEnd w:id="0"/>
    </w:p>
    <w:sectPr w:rsidR="00B02122" w:rsidRPr="00B02122" w:rsidSect="00000F34">
      <w:headerReference w:type="default" r:id="rId12"/>
      <w:pgSz w:w="11905" w:h="16838"/>
      <w:pgMar w:top="1134" w:right="851" w:bottom="1134" w:left="1985" w:header="709" w:footer="709" w:gutter="0"/>
      <w:cols w:space="720"/>
      <w:noEndnote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04D53" w:rsidRDefault="00A04D53" w:rsidP="00B02122">
      <w:pPr>
        <w:spacing w:after="0" w:line="240" w:lineRule="auto"/>
      </w:pPr>
      <w:r>
        <w:separator/>
      </w:r>
    </w:p>
  </w:endnote>
  <w:endnote w:type="continuationSeparator" w:id="0">
    <w:p w:rsidR="00A04D53" w:rsidRDefault="00A04D53" w:rsidP="00B0212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imesET">
    <w:panose1 w:val="00000000000000000000"/>
    <w:charset w:val="00"/>
    <w:family w:val="auto"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04D53" w:rsidRDefault="00A04D53" w:rsidP="00B02122">
      <w:pPr>
        <w:spacing w:after="0" w:line="240" w:lineRule="auto"/>
      </w:pPr>
      <w:r>
        <w:separator/>
      </w:r>
    </w:p>
  </w:footnote>
  <w:footnote w:type="continuationSeparator" w:id="0">
    <w:p w:rsidR="00A04D53" w:rsidRDefault="00A04D53" w:rsidP="00B0212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053606867"/>
      <w:docPartObj>
        <w:docPartGallery w:val="Page Numbers (Top of Page)"/>
        <w:docPartUnique/>
      </w:docPartObj>
    </w:sdtPr>
    <w:sdtEndPr>
      <w:rPr>
        <w:rFonts w:ascii="Times New Roman" w:hAnsi="Times New Roman"/>
        <w:sz w:val="24"/>
        <w:szCs w:val="24"/>
      </w:rPr>
    </w:sdtEndPr>
    <w:sdtContent>
      <w:p w:rsidR="00A04D53" w:rsidRPr="00B02122" w:rsidRDefault="00A04D53" w:rsidP="00B02122">
        <w:pPr>
          <w:pStyle w:val="a5"/>
          <w:jc w:val="center"/>
          <w:rPr>
            <w:rFonts w:ascii="Times New Roman" w:hAnsi="Times New Roman"/>
            <w:sz w:val="24"/>
            <w:szCs w:val="24"/>
          </w:rPr>
        </w:pPr>
        <w:r w:rsidRPr="00B02122">
          <w:rPr>
            <w:rFonts w:ascii="Times New Roman" w:hAnsi="Times New Roman"/>
            <w:sz w:val="24"/>
            <w:szCs w:val="24"/>
          </w:rPr>
          <w:fldChar w:fldCharType="begin"/>
        </w:r>
        <w:r w:rsidRPr="00B02122">
          <w:rPr>
            <w:rFonts w:ascii="Times New Roman" w:hAnsi="Times New Roman"/>
            <w:sz w:val="24"/>
            <w:szCs w:val="24"/>
          </w:rPr>
          <w:instrText>PAGE   \* MERGEFORMAT</w:instrText>
        </w:r>
        <w:r w:rsidRPr="00B02122">
          <w:rPr>
            <w:rFonts w:ascii="Times New Roman" w:hAnsi="Times New Roman"/>
            <w:sz w:val="24"/>
            <w:szCs w:val="24"/>
          </w:rPr>
          <w:fldChar w:fldCharType="separate"/>
        </w:r>
        <w:r w:rsidR="008D6230">
          <w:rPr>
            <w:rFonts w:ascii="Times New Roman" w:hAnsi="Times New Roman"/>
            <w:noProof/>
            <w:sz w:val="24"/>
            <w:szCs w:val="24"/>
          </w:rPr>
          <w:t>2</w:t>
        </w:r>
        <w:r w:rsidRPr="00B02122">
          <w:rPr>
            <w:rFonts w:ascii="Times New Roman" w:hAnsi="Times New Roman"/>
            <w:sz w:val="24"/>
            <w:szCs w:val="24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4333C"/>
    <w:rsid w:val="00000F34"/>
    <w:rsid w:val="00015F33"/>
    <w:rsid w:val="000162EE"/>
    <w:rsid w:val="000410CA"/>
    <w:rsid w:val="000457F6"/>
    <w:rsid w:val="00093196"/>
    <w:rsid w:val="000B76E2"/>
    <w:rsid w:val="001D425F"/>
    <w:rsid w:val="001E75CF"/>
    <w:rsid w:val="001E7E20"/>
    <w:rsid w:val="001F25E8"/>
    <w:rsid w:val="00280E8C"/>
    <w:rsid w:val="002C1CAF"/>
    <w:rsid w:val="002D4387"/>
    <w:rsid w:val="002E766B"/>
    <w:rsid w:val="002F138D"/>
    <w:rsid w:val="003267C7"/>
    <w:rsid w:val="00334EEF"/>
    <w:rsid w:val="00424630"/>
    <w:rsid w:val="00493A3C"/>
    <w:rsid w:val="00557F8C"/>
    <w:rsid w:val="00596017"/>
    <w:rsid w:val="005B4E51"/>
    <w:rsid w:val="00602C43"/>
    <w:rsid w:val="0063560C"/>
    <w:rsid w:val="00642E7A"/>
    <w:rsid w:val="0068489A"/>
    <w:rsid w:val="00695B81"/>
    <w:rsid w:val="0070323F"/>
    <w:rsid w:val="00731455"/>
    <w:rsid w:val="007562C2"/>
    <w:rsid w:val="007D26A9"/>
    <w:rsid w:val="00817BC7"/>
    <w:rsid w:val="008238A0"/>
    <w:rsid w:val="008875DA"/>
    <w:rsid w:val="008D6230"/>
    <w:rsid w:val="00910EC0"/>
    <w:rsid w:val="00917725"/>
    <w:rsid w:val="0093339C"/>
    <w:rsid w:val="00940F82"/>
    <w:rsid w:val="0099020F"/>
    <w:rsid w:val="00A04D53"/>
    <w:rsid w:val="00A11272"/>
    <w:rsid w:val="00A1592F"/>
    <w:rsid w:val="00A215FC"/>
    <w:rsid w:val="00A51A2C"/>
    <w:rsid w:val="00A730DD"/>
    <w:rsid w:val="00A758BC"/>
    <w:rsid w:val="00AF1CB7"/>
    <w:rsid w:val="00AF4545"/>
    <w:rsid w:val="00B02122"/>
    <w:rsid w:val="00B80924"/>
    <w:rsid w:val="00BF40E2"/>
    <w:rsid w:val="00C44998"/>
    <w:rsid w:val="00C57245"/>
    <w:rsid w:val="00C66E29"/>
    <w:rsid w:val="00C946F2"/>
    <w:rsid w:val="00CE5B76"/>
    <w:rsid w:val="00CE7A84"/>
    <w:rsid w:val="00D223FE"/>
    <w:rsid w:val="00D749E9"/>
    <w:rsid w:val="00D8131F"/>
    <w:rsid w:val="00DE7E0C"/>
    <w:rsid w:val="00E16250"/>
    <w:rsid w:val="00E37BD6"/>
    <w:rsid w:val="00E51039"/>
    <w:rsid w:val="00E702C0"/>
    <w:rsid w:val="00EB40D1"/>
    <w:rsid w:val="00F220F1"/>
    <w:rsid w:val="00F4333C"/>
    <w:rsid w:val="00F974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223FE"/>
    <w:pPr>
      <w:spacing w:after="200" w:line="276" w:lineRule="auto"/>
    </w:pPr>
    <w:rPr>
      <w:sz w:val="22"/>
      <w:szCs w:val="22"/>
      <w:lang w:eastAsia="en-US"/>
    </w:rPr>
  </w:style>
  <w:style w:type="paragraph" w:styleId="5">
    <w:name w:val="heading 5"/>
    <w:basedOn w:val="a"/>
    <w:next w:val="a"/>
    <w:link w:val="50"/>
    <w:qFormat/>
    <w:rsid w:val="00A04D53"/>
    <w:pPr>
      <w:keepNext/>
      <w:widowControl w:val="0"/>
      <w:spacing w:after="0" w:line="240" w:lineRule="auto"/>
      <w:jc w:val="center"/>
      <w:outlineLvl w:val="4"/>
    </w:pPr>
    <w:rPr>
      <w:rFonts w:ascii="Times New Roman" w:eastAsia="Times New Roman" w:hAnsi="Times New Roman"/>
      <w:b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02C4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link w:val="a3"/>
    <w:uiPriority w:val="99"/>
    <w:semiHidden/>
    <w:rsid w:val="00602C43"/>
    <w:rPr>
      <w:rFonts w:ascii="Segoe UI" w:hAnsi="Segoe UI" w:cs="Segoe UI"/>
      <w:sz w:val="18"/>
      <w:szCs w:val="18"/>
      <w:lang w:eastAsia="en-US"/>
    </w:rPr>
  </w:style>
  <w:style w:type="paragraph" w:customStyle="1" w:styleId="ConsPlusNormal">
    <w:name w:val="ConsPlusNormal"/>
    <w:rsid w:val="00424630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  <w:sz w:val="24"/>
      <w:szCs w:val="24"/>
    </w:rPr>
  </w:style>
  <w:style w:type="paragraph" w:customStyle="1" w:styleId="ConsPlusTitle">
    <w:name w:val="ConsPlusTitle"/>
    <w:uiPriority w:val="99"/>
    <w:rsid w:val="00424630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  <w:sz w:val="24"/>
      <w:szCs w:val="24"/>
    </w:rPr>
  </w:style>
  <w:style w:type="paragraph" w:styleId="a5">
    <w:name w:val="header"/>
    <w:basedOn w:val="a"/>
    <w:link w:val="a6"/>
    <w:uiPriority w:val="99"/>
    <w:unhideWhenUsed/>
    <w:rsid w:val="00B0212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B02122"/>
    <w:rPr>
      <w:sz w:val="22"/>
      <w:szCs w:val="22"/>
      <w:lang w:eastAsia="en-US"/>
    </w:rPr>
  </w:style>
  <w:style w:type="paragraph" w:styleId="a7">
    <w:name w:val="footer"/>
    <w:basedOn w:val="a"/>
    <w:link w:val="a8"/>
    <w:uiPriority w:val="99"/>
    <w:unhideWhenUsed/>
    <w:rsid w:val="00B0212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B02122"/>
    <w:rPr>
      <w:sz w:val="22"/>
      <w:szCs w:val="22"/>
      <w:lang w:eastAsia="en-US"/>
    </w:rPr>
  </w:style>
  <w:style w:type="character" w:customStyle="1" w:styleId="50">
    <w:name w:val="Заголовок 5 Знак"/>
    <w:basedOn w:val="a0"/>
    <w:link w:val="5"/>
    <w:rsid w:val="00A04D53"/>
    <w:rPr>
      <w:rFonts w:ascii="Times New Roman" w:eastAsia="Times New Roman" w:hAnsi="Times New Roman"/>
      <w:b/>
      <w:sz w:val="28"/>
      <w:szCs w:val="24"/>
    </w:rPr>
  </w:style>
  <w:style w:type="paragraph" w:styleId="a9">
    <w:name w:val="Body Text"/>
    <w:basedOn w:val="a"/>
    <w:link w:val="aa"/>
    <w:rsid w:val="00A04D53"/>
    <w:pPr>
      <w:spacing w:after="0" w:line="240" w:lineRule="auto"/>
      <w:ind w:right="684"/>
      <w:jc w:val="both"/>
    </w:pPr>
    <w:rPr>
      <w:rFonts w:ascii="TimesET" w:eastAsia="Times New Roman" w:hAnsi="TimesET"/>
      <w:sz w:val="24"/>
      <w:szCs w:val="24"/>
      <w:lang w:eastAsia="ru-RU"/>
    </w:rPr>
  </w:style>
  <w:style w:type="character" w:customStyle="1" w:styleId="aa">
    <w:name w:val="Основной текст Знак"/>
    <w:basedOn w:val="a0"/>
    <w:link w:val="a9"/>
    <w:rsid w:val="00A04D53"/>
    <w:rPr>
      <w:rFonts w:ascii="TimesET" w:eastAsia="Times New Roman" w:hAnsi="TimesET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223FE"/>
    <w:pPr>
      <w:spacing w:after="200" w:line="276" w:lineRule="auto"/>
    </w:pPr>
    <w:rPr>
      <w:sz w:val="22"/>
      <w:szCs w:val="22"/>
      <w:lang w:eastAsia="en-US"/>
    </w:rPr>
  </w:style>
  <w:style w:type="paragraph" w:styleId="5">
    <w:name w:val="heading 5"/>
    <w:basedOn w:val="a"/>
    <w:next w:val="a"/>
    <w:link w:val="50"/>
    <w:qFormat/>
    <w:rsid w:val="00A04D53"/>
    <w:pPr>
      <w:keepNext/>
      <w:widowControl w:val="0"/>
      <w:spacing w:after="0" w:line="240" w:lineRule="auto"/>
      <w:jc w:val="center"/>
      <w:outlineLvl w:val="4"/>
    </w:pPr>
    <w:rPr>
      <w:rFonts w:ascii="Times New Roman" w:eastAsia="Times New Roman" w:hAnsi="Times New Roman"/>
      <w:b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02C4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link w:val="a3"/>
    <w:uiPriority w:val="99"/>
    <w:semiHidden/>
    <w:rsid w:val="00602C43"/>
    <w:rPr>
      <w:rFonts w:ascii="Segoe UI" w:hAnsi="Segoe UI" w:cs="Segoe UI"/>
      <w:sz w:val="18"/>
      <w:szCs w:val="18"/>
      <w:lang w:eastAsia="en-US"/>
    </w:rPr>
  </w:style>
  <w:style w:type="paragraph" w:customStyle="1" w:styleId="ConsPlusNormal">
    <w:name w:val="ConsPlusNormal"/>
    <w:rsid w:val="00424630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  <w:sz w:val="24"/>
      <w:szCs w:val="24"/>
    </w:rPr>
  </w:style>
  <w:style w:type="paragraph" w:customStyle="1" w:styleId="ConsPlusTitle">
    <w:name w:val="ConsPlusTitle"/>
    <w:uiPriority w:val="99"/>
    <w:rsid w:val="00424630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  <w:sz w:val="24"/>
      <w:szCs w:val="24"/>
    </w:rPr>
  </w:style>
  <w:style w:type="paragraph" w:styleId="a5">
    <w:name w:val="header"/>
    <w:basedOn w:val="a"/>
    <w:link w:val="a6"/>
    <w:uiPriority w:val="99"/>
    <w:unhideWhenUsed/>
    <w:rsid w:val="00B0212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B02122"/>
    <w:rPr>
      <w:sz w:val="22"/>
      <w:szCs w:val="22"/>
      <w:lang w:eastAsia="en-US"/>
    </w:rPr>
  </w:style>
  <w:style w:type="paragraph" w:styleId="a7">
    <w:name w:val="footer"/>
    <w:basedOn w:val="a"/>
    <w:link w:val="a8"/>
    <w:uiPriority w:val="99"/>
    <w:unhideWhenUsed/>
    <w:rsid w:val="00B0212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B02122"/>
    <w:rPr>
      <w:sz w:val="22"/>
      <w:szCs w:val="22"/>
      <w:lang w:eastAsia="en-US"/>
    </w:rPr>
  </w:style>
  <w:style w:type="character" w:customStyle="1" w:styleId="50">
    <w:name w:val="Заголовок 5 Знак"/>
    <w:basedOn w:val="a0"/>
    <w:link w:val="5"/>
    <w:rsid w:val="00A04D53"/>
    <w:rPr>
      <w:rFonts w:ascii="Times New Roman" w:eastAsia="Times New Roman" w:hAnsi="Times New Roman"/>
      <w:b/>
      <w:sz w:val="28"/>
      <w:szCs w:val="24"/>
    </w:rPr>
  </w:style>
  <w:style w:type="paragraph" w:styleId="a9">
    <w:name w:val="Body Text"/>
    <w:basedOn w:val="a"/>
    <w:link w:val="aa"/>
    <w:rsid w:val="00A04D53"/>
    <w:pPr>
      <w:spacing w:after="0" w:line="240" w:lineRule="auto"/>
      <w:ind w:right="684"/>
      <w:jc w:val="both"/>
    </w:pPr>
    <w:rPr>
      <w:rFonts w:ascii="TimesET" w:eastAsia="Times New Roman" w:hAnsi="TimesET"/>
      <w:sz w:val="24"/>
      <w:szCs w:val="24"/>
      <w:lang w:eastAsia="ru-RU"/>
    </w:rPr>
  </w:style>
  <w:style w:type="character" w:customStyle="1" w:styleId="aa">
    <w:name w:val="Основной текст Знак"/>
    <w:basedOn w:val="a0"/>
    <w:link w:val="a9"/>
    <w:rsid w:val="00A04D53"/>
    <w:rPr>
      <w:rFonts w:ascii="TimesET" w:eastAsia="Times New Roman" w:hAnsi="TimesET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42261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500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7BA51A32E91B32029D95B408A861D23B122A558317BB8715AAC83456040C2FB85369K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yperlink" Target="consultantplus://offline/ref=FE0C4CCC301AAEB21D8CAB62EFD82F564BDE9F5D28F332BDA6D97237C5859C6209ED4D249A36FD0DCC41D4E3E0CFC5B3A855635E41B0BDE879EA2455G1j0I" TargetMode="External"/><Relationship Id="rId5" Type="http://schemas.openxmlformats.org/officeDocument/2006/relationships/footnotes" Target="footnotes.xml"/><Relationship Id="rId10" Type="http://schemas.openxmlformats.org/officeDocument/2006/relationships/hyperlink" Target="consultantplus://offline/ref=FE0C4CCC301AAEB21D8CAB62EFD82F564BDE9F5D28F332BDA6D97237C5859C6209ED4D249A36FD0DCC41D4E6E7CFC5B3A855635E41B0BDE879EA2455G1j0I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FE0C4CCC301AAEB21D8CAB62EFD82F564BDE9F5D28F332BDA6D97237C5859C6209ED4D249A36FD0DCC41D1E0E7CFC5B3A855635E41B0BDE879EA2455G1j0I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361</Words>
  <Characters>2063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2420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obshivalkina.i</dc:creator>
  <cp:lastModifiedBy>Леончик Александр Владимирович</cp:lastModifiedBy>
  <cp:revision>8</cp:revision>
  <cp:lastPrinted>2022-10-24T07:51:00Z</cp:lastPrinted>
  <dcterms:created xsi:type="dcterms:W3CDTF">2023-02-09T07:18:00Z</dcterms:created>
  <dcterms:modified xsi:type="dcterms:W3CDTF">2023-04-24T06:35:00Z</dcterms:modified>
</cp:coreProperties>
</file>