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00" w:rsidRDefault="00B13E00">
      <w:pPr>
        <w:pStyle w:val="ConsPlusNormal"/>
        <w:jc w:val="both"/>
      </w:pPr>
    </w:p>
    <w:p w:rsidR="00B13E00" w:rsidRDefault="00A77174">
      <w:pPr>
        <w:pStyle w:val="ConsPlusNormal"/>
        <w:jc w:val="right"/>
        <w:outlineLvl w:val="0"/>
      </w:pPr>
      <w:proofErr w:type="gramStart"/>
      <w:r>
        <w:t>Утвержден</w:t>
      </w:r>
      <w:proofErr w:type="gramEnd"/>
    </w:p>
    <w:p w:rsidR="00B13E00" w:rsidRDefault="00A77174">
      <w:pPr>
        <w:pStyle w:val="ConsPlusNormal"/>
        <w:jc w:val="right"/>
      </w:pPr>
      <w:r>
        <w:t>постановлением</w:t>
      </w:r>
    </w:p>
    <w:p w:rsidR="00B13E00" w:rsidRDefault="00A77174">
      <w:pPr>
        <w:pStyle w:val="ConsPlusNormal"/>
        <w:jc w:val="right"/>
      </w:pPr>
      <w:r>
        <w:t>Кабинета Министров</w:t>
      </w:r>
    </w:p>
    <w:p w:rsidR="00B13E00" w:rsidRDefault="00A77174">
      <w:pPr>
        <w:pStyle w:val="ConsPlusNormal"/>
        <w:jc w:val="right"/>
      </w:pPr>
      <w:r>
        <w:t>Чувашской Республики</w:t>
      </w:r>
    </w:p>
    <w:p w:rsidR="00B13E00" w:rsidRDefault="00A77174">
      <w:pPr>
        <w:pStyle w:val="ConsPlusNormal"/>
        <w:jc w:val="right"/>
      </w:pPr>
      <w:r>
        <w:t>от 01.04.2024 N 164</w:t>
      </w:r>
    </w:p>
    <w:p w:rsidR="00B13E00" w:rsidRDefault="00A77174">
      <w:pPr>
        <w:pStyle w:val="ConsPlusNormal"/>
        <w:jc w:val="right"/>
      </w:pPr>
      <w:r>
        <w:t>(приложение N 3)</w:t>
      </w:r>
    </w:p>
    <w:p w:rsidR="00B13E00" w:rsidRDefault="00B13E00">
      <w:pPr>
        <w:pStyle w:val="ConsPlusNormal"/>
        <w:jc w:val="both"/>
      </w:pPr>
    </w:p>
    <w:p w:rsidR="00B13E00" w:rsidRDefault="00A77174">
      <w:pPr>
        <w:pStyle w:val="ConsPlusTitle"/>
        <w:jc w:val="center"/>
      </w:pPr>
      <w:bookmarkStart w:id="0" w:name="Par2058"/>
      <w:bookmarkEnd w:id="0"/>
      <w:r>
        <w:t>ПОРЯДОК</w:t>
      </w:r>
    </w:p>
    <w:p w:rsidR="00B13E00" w:rsidRDefault="00A77174">
      <w:pPr>
        <w:pStyle w:val="ConsPlusTitle"/>
        <w:jc w:val="center"/>
      </w:pPr>
      <w:r>
        <w:t>ПРЕДОСТАВЛЕНИЯ ГРАНТОВОЙ ПОДДЕРЖКИ НАЧИНАЮЩИМ</w:t>
      </w:r>
    </w:p>
    <w:p w:rsidR="00B13E00" w:rsidRDefault="00A77174">
      <w:pPr>
        <w:pStyle w:val="ConsPlusTitle"/>
        <w:jc w:val="center"/>
      </w:pPr>
      <w:r>
        <w:t>СЕЛЬСКОХОЗЯЙСТВЕННЫМ ПОТРЕБИТЕЛЬСКИМ КООПЕРАТИВАМ</w:t>
      </w:r>
    </w:p>
    <w:p w:rsidR="00B13E00" w:rsidRDefault="00A77174">
      <w:pPr>
        <w:pStyle w:val="ConsPlusTitle"/>
        <w:jc w:val="center"/>
      </w:pPr>
      <w:r>
        <w:t>НА РАЗВИТИЕ МАТЕРИАЛЬНО-ТЕХНИЧЕСКОЙ БАЗЫ</w:t>
      </w:r>
    </w:p>
    <w:p w:rsidR="00B13E00" w:rsidRDefault="00B13E00">
      <w:pPr>
        <w:pStyle w:val="ConsPlusNormal"/>
        <w:jc w:val="both"/>
      </w:pPr>
    </w:p>
    <w:p w:rsidR="00B13E00" w:rsidRDefault="00A77174">
      <w:pPr>
        <w:pStyle w:val="ConsPlusTitle"/>
        <w:jc w:val="center"/>
        <w:outlineLvl w:val="1"/>
      </w:pPr>
      <w:r>
        <w:t>I. Общие положения</w:t>
      </w:r>
    </w:p>
    <w:p w:rsidR="00B13E00" w:rsidRDefault="00B13E00">
      <w:pPr>
        <w:pStyle w:val="ConsPlusNormal"/>
        <w:jc w:val="both"/>
      </w:pPr>
    </w:p>
    <w:p w:rsidR="00B13E00" w:rsidRDefault="00A77174">
      <w:pPr>
        <w:pStyle w:val="ConsPlusNormal"/>
        <w:ind w:firstLine="540"/>
        <w:jc w:val="both"/>
      </w:pPr>
      <w:bookmarkStart w:id="1" w:name="Par2065"/>
      <w:bookmarkEnd w:id="1"/>
      <w:r>
        <w:t xml:space="preserve">1.1. </w:t>
      </w:r>
      <w:proofErr w:type="gramStart"/>
      <w:r>
        <w:t>Настоящий Порядок разработан в целях оказания государственной поддержки в форме гранта на развитие материально-технической базы начинающего сельскохозяйственного потребительского кооператива (далее также - грант) за счет средств республиканского бюджета Чувашской Республики, в том числе за счет субсидий из федерального бюджета, на финансовое обеспечение его затрат (без учета налога на добавленную стоимость), не возмещаемых в рамках иных направлений государственной поддержки, предусмотренных государственной программой</w:t>
      </w:r>
      <w:proofErr w:type="gramEnd"/>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в целях реализации проекта получателя гранта на развитие материально-технической базы (далее - проект </w:t>
      </w:r>
      <w:proofErr w:type="spellStart"/>
      <w:r>
        <w:t>грантополучателя</w:t>
      </w:r>
      <w:proofErr w:type="spellEnd"/>
      <w:r>
        <w:t xml:space="preserve">) и </w:t>
      </w:r>
      <w:proofErr w:type="gramStart"/>
      <w:r>
        <w:t>трудоустройства</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B13E00" w:rsidRDefault="00A77174">
      <w:pPr>
        <w:pStyle w:val="ConsPlusNormal"/>
        <w:spacing w:before="240"/>
        <w:ind w:firstLine="540"/>
        <w:jc w:val="both"/>
      </w:pPr>
      <w:r>
        <w:t xml:space="preserve">Под проектом </w:t>
      </w:r>
      <w:proofErr w:type="spellStart"/>
      <w:r>
        <w:t>грантополучателя</w:t>
      </w:r>
      <w:proofErr w:type="spellEnd"/>
      <w:r>
        <w:t xml:space="preserve"> в настоящем Порядке понимается документ (бизнес-план), составленный по форме, определяемой Министерством сельского хозяйства Чувашской Республики (далее - Минсельхоз Чувашии).</w:t>
      </w:r>
    </w:p>
    <w:p w:rsidR="00B13E00" w:rsidRDefault="00A77174">
      <w:pPr>
        <w:pStyle w:val="ConsPlusNormal"/>
        <w:spacing w:before="240"/>
        <w:ind w:firstLine="540"/>
        <w:jc w:val="both"/>
      </w:pPr>
      <w:r>
        <w:t>Для начинающих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13E00" w:rsidRDefault="00A77174">
      <w:pPr>
        <w:pStyle w:val="ConsPlusNormal"/>
        <w:spacing w:before="240"/>
        <w:ind w:firstLine="540"/>
        <w:jc w:val="both"/>
      </w:pPr>
      <w:r>
        <w:t xml:space="preserve">Проект </w:t>
      </w:r>
      <w:proofErr w:type="spellStart"/>
      <w:r>
        <w:t>грантополучателя</w:t>
      </w:r>
      <w:proofErr w:type="spellEnd"/>
      <w:r>
        <w:t xml:space="preserve"> может быть направлен в Минсельхоз Чувашии в электронном виде в порядке, установленном Министерством сельского хозяйства Российской Федерации (далее - Минсельхоз России).</w:t>
      </w:r>
    </w:p>
    <w:p w:rsidR="00B13E00" w:rsidRDefault="00A77174">
      <w:pPr>
        <w:pStyle w:val="ConsPlusNormal"/>
        <w:spacing w:before="240"/>
        <w:ind w:firstLine="540"/>
        <w:jc w:val="both"/>
      </w:pPr>
      <w:r>
        <w:t xml:space="preserve">1.2. </w:t>
      </w:r>
      <w:proofErr w:type="gramStart"/>
      <w:r>
        <w:t xml:space="preserve">Грант предоставляется начинающим сельскохозяйственным потребительским кооперативам (за исключением сельскохозяйственных кредитных потребительских кооперативов), действующим менее 12 месяцев со дня их регистрации, зарегистрированным на сельской территории или территории сельской агломерации Чувашской Республики,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w:t>
      </w:r>
      <w:r>
        <w:lastRenderedPageBreak/>
        <w:t>сельскохозяйственной продукции, пищевых лесных ресурсов, а также продуктов переработки указанной продукции (далее</w:t>
      </w:r>
      <w:proofErr w:type="gramEnd"/>
      <w:r>
        <w:t xml:space="preserve"> - </w:t>
      </w:r>
      <w:proofErr w:type="gramStart"/>
      <w:r>
        <w:t xml:space="preserve">начинающий сельскохозяйственный потребительский кооператив), прошедшим отбор для предоставления государственной поддержки в форме гранта на развитие материально-технической базы начинающих сельскохозяйственных потребительских кооперативов (далее также соответственно - </w:t>
      </w:r>
      <w:proofErr w:type="spellStart"/>
      <w:r>
        <w:t>грантополучатель</w:t>
      </w:r>
      <w:proofErr w:type="spellEnd"/>
      <w:r>
        <w:t>, отбор).</w:t>
      </w:r>
      <w:proofErr w:type="gramEnd"/>
    </w:p>
    <w:p w:rsidR="00B13E00" w:rsidRDefault="00A77174">
      <w:pPr>
        <w:pStyle w:val="ConsPlusNormal"/>
        <w:spacing w:before="240"/>
        <w:ind w:firstLine="540"/>
        <w:jc w:val="both"/>
      </w:pPr>
      <w:r>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B13E00" w:rsidRDefault="00A77174">
      <w:pPr>
        <w:pStyle w:val="ConsPlusNormal"/>
        <w:spacing w:before="24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B13E00" w:rsidRDefault="00A77174">
      <w:pPr>
        <w:pStyle w:val="ConsPlusNormal"/>
        <w:spacing w:before="240"/>
        <w:ind w:firstLine="540"/>
        <w:jc w:val="both"/>
      </w:pPr>
      <w:r>
        <w:t xml:space="preserve">Объем финансирования за счет средств республиканского бюджета Чувашской Республики определяется исходя из уровня </w:t>
      </w:r>
      <w:proofErr w:type="spellStart"/>
      <w:r>
        <w:t>софинансирования</w:t>
      </w:r>
      <w:proofErr w:type="spellEnd"/>
      <w:r>
        <w:t>, установленного Правительством Российской Федерации для Чувашской Республики.</w:t>
      </w:r>
    </w:p>
    <w:p w:rsidR="00B13E00" w:rsidRDefault="00A77174">
      <w:pPr>
        <w:pStyle w:val="ConsPlusNormal"/>
        <w:spacing w:before="240"/>
        <w:ind w:firstLine="540"/>
        <w:jc w:val="both"/>
      </w:pPr>
      <w:r>
        <w:t>1.3. Уполномоченным органом по проведению отбора является Минсельхоз Чувашии (далее также - организатор отбора).</w:t>
      </w:r>
    </w:p>
    <w:p w:rsidR="00B13E00" w:rsidRDefault="00A77174">
      <w:pPr>
        <w:pStyle w:val="ConsPlusNormal"/>
        <w:spacing w:before="240"/>
        <w:ind w:firstLine="540"/>
        <w:jc w:val="both"/>
      </w:pPr>
      <w:r>
        <w:t>Способом проведения отбора является конкурс.</w:t>
      </w:r>
    </w:p>
    <w:p w:rsidR="00B13E00" w:rsidRDefault="00A77174">
      <w:pPr>
        <w:pStyle w:val="ConsPlusNormal"/>
        <w:spacing w:before="240"/>
        <w:ind w:firstLine="540"/>
        <w:jc w:val="both"/>
      </w:pPr>
      <w:r>
        <w:t>1.4. Информация о гранте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порядке, установленном Министерством финансов Российской Федерации (далее - Минфин России).</w:t>
      </w:r>
    </w:p>
    <w:p w:rsidR="00B13E00" w:rsidRDefault="00B13E00">
      <w:pPr>
        <w:pStyle w:val="ConsPlusNormal"/>
        <w:jc w:val="both"/>
      </w:pPr>
    </w:p>
    <w:p w:rsidR="00B13E00" w:rsidRDefault="00A77174">
      <w:pPr>
        <w:pStyle w:val="ConsPlusTitle"/>
        <w:jc w:val="center"/>
        <w:outlineLvl w:val="1"/>
      </w:pPr>
      <w:r>
        <w:t>II. Цели и условия предоставления гранта начинающим</w:t>
      </w:r>
    </w:p>
    <w:p w:rsidR="00B13E00" w:rsidRDefault="00A77174">
      <w:pPr>
        <w:pStyle w:val="ConsPlusTitle"/>
        <w:jc w:val="center"/>
      </w:pPr>
      <w:r>
        <w:t>сельскохозяйственным потребительским кооперативам</w:t>
      </w:r>
    </w:p>
    <w:p w:rsidR="00B13E00" w:rsidRDefault="00B13E00">
      <w:pPr>
        <w:pStyle w:val="ConsPlusNormal"/>
        <w:jc w:val="both"/>
      </w:pPr>
    </w:p>
    <w:p w:rsidR="00B13E00" w:rsidRDefault="00A77174">
      <w:pPr>
        <w:pStyle w:val="ConsPlusNormal"/>
        <w:ind w:firstLine="540"/>
        <w:jc w:val="both"/>
      </w:pPr>
      <w:bookmarkStart w:id="2" w:name="Par2080"/>
      <w:bookmarkEnd w:id="2"/>
      <w:r>
        <w:t>2.1. Средства гранта могут направляться на осуществление следующих расходов:</w:t>
      </w:r>
    </w:p>
    <w:p w:rsidR="00B13E00" w:rsidRDefault="00A77174">
      <w:pPr>
        <w:pStyle w:val="ConsPlusNormal"/>
        <w:spacing w:before="240"/>
        <w:ind w:firstLine="540"/>
        <w:jc w:val="both"/>
      </w:pPr>
      <w:bookmarkStart w:id="3" w:name="Par2081"/>
      <w:bookmarkEnd w:id="3"/>
      <w:proofErr w:type="gramStart"/>
      <w:r>
        <w:t>приобретение, строительство, капитальный ремонт, реконструкцию или модернизацию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&lt;*&gt;;</w:t>
      </w:r>
      <w:proofErr w:type="gramEnd"/>
    </w:p>
    <w:p w:rsidR="00B13E00" w:rsidRDefault="00A77174">
      <w:pPr>
        <w:pStyle w:val="ConsPlusNormal"/>
        <w:spacing w:before="240"/>
        <w:ind w:firstLine="540"/>
        <w:jc w:val="both"/>
      </w:pPr>
      <w:r>
        <w:t>--------------------------------</w:t>
      </w:r>
    </w:p>
    <w:p w:rsidR="00B13E00" w:rsidRDefault="00A77174">
      <w:pPr>
        <w:pStyle w:val="ConsPlusNormal"/>
        <w:spacing w:before="240"/>
        <w:ind w:firstLine="540"/>
        <w:jc w:val="both"/>
      </w:pPr>
      <w:r>
        <w:t>&lt;*&gt; В случае если строительство, реконструкция, капитальный ремонт объектов производятся хозяйственным способом, соответствующие расходы включают приобретение строительных материалов для осуществления указанных работ.</w:t>
      </w:r>
    </w:p>
    <w:p w:rsidR="00B13E00" w:rsidRDefault="00B13E00">
      <w:pPr>
        <w:pStyle w:val="ConsPlusNormal"/>
        <w:jc w:val="both"/>
      </w:pPr>
    </w:p>
    <w:p w:rsidR="00B13E00" w:rsidRDefault="00A77174">
      <w:pPr>
        <w:pStyle w:val="ConsPlusNormal"/>
        <w:ind w:firstLine="540"/>
        <w:jc w:val="both"/>
      </w:pPr>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Минсельхозом Чувашии;</w:t>
      </w:r>
    </w:p>
    <w:p w:rsidR="00B13E00" w:rsidRDefault="00A77174">
      <w:pPr>
        <w:pStyle w:val="ConsPlusNormal"/>
        <w:spacing w:before="240"/>
        <w:ind w:firstLine="540"/>
        <w:jc w:val="both"/>
      </w:pPr>
      <w:bookmarkStart w:id="4" w:name="Par2086"/>
      <w:bookmarkEnd w:id="4"/>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Минсельхозом Чувашии;</w:t>
      </w:r>
    </w:p>
    <w:p w:rsidR="00B13E00" w:rsidRDefault="00A77174">
      <w:pPr>
        <w:pStyle w:val="ConsPlusNormal"/>
        <w:spacing w:before="240"/>
        <w:ind w:firstLine="540"/>
        <w:jc w:val="both"/>
      </w:pPr>
      <w:r>
        <w:t xml:space="preserve">погашение не более 20 процентов основного долга по займу, полученному в сельскохозяйственном потребительском кредитном кооперативе на реализацию проекта </w:t>
      </w:r>
      <w:proofErr w:type="spellStart"/>
      <w:r>
        <w:t>грантополучателя</w:t>
      </w:r>
      <w:proofErr w:type="spellEnd"/>
      <w:r>
        <w:t>;</w:t>
      </w:r>
    </w:p>
    <w:p w:rsidR="00B13E00" w:rsidRDefault="00A77174">
      <w:pPr>
        <w:pStyle w:val="ConsPlusNormal"/>
        <w:spacing w:before="240"/>
        <w:ind w:firstLine="540"/>
        <w:jc w:val="both"/>
      </w:pPr>
      <w:bookmarkStart w:id="5" w:name="Par2088"/>
      <w:bookmarkEnd w:id="5"/>
      <w:r>
        <w:t>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Минсельхозом Чувашии.</w:t>
      </w:r>
    </w:p>
    <w:p w:rsidR="00B13E00" w:rsidRDefault="00A77174">
      <w:pPr>
        <w:pStyle w:val="ConsPlusNormal"/>
        <w:spacing w:before="240"/>
        <w:ind w:firstLine="540"/>
        <w:jc w:val="both"/>
      </w:pPr>
      <w:r>
        <w:t>Грант имеет строго целевое назначение, использование сре</w:t>
      </w:r>
      <w:proofErr w:type="gramStart"/>
      <w:r>
        <w:t>дств гр</w:t>
      </w:r>
      <w:proofErr w:type="gramEnd"/>
      <w:r>
        <w:t>анта на иные цели не допускается.</w:t>
      </w:r>
    </w:p>
    <w:p w:rsidR="00B13E00" w:rsidRDefault="00A77174">
      <w:pPr>
        <w:pStyle w:val="ConsPlusNormal"/>
        <w:spacing w:before="240"/>
        <w:ind w:firstLine="540"/>
        <w:jc w:val="both"/>
      </w:pPr>
      <w:proofErr w:type="gramStart"/>
      <w:r>
        <w:t xml:space="preserve">В случае приобретения имущества, бывшего в употреблении, предусмотренного </w:t>
      </w:r>
      <w:hyperlink w:anchor="Par2335" w:tooltip="                              План расходов," w:history="1">
        <w:r>
          <w:rPr>
            <w:color w:val="0000FF"/>
          </w:rPr>
          <w:t>планом</w:t>
        </w:r>
      </w:hyperlink>
      <w:r>
        <w:t xml:space="preserve"> расходов, предлагаемых к софинансированию за счет государственной поддержки в форме гранта на развитие материально-технической базы начинающего сельскохозяйственного потребительского кооператива, предусматривающим указание наименований приобретаемого имущества, выполняемых работ, оказываемых услуг (далее - приобретение), их количества, стоимости, источников финансирования (далее - план расходов) (приложение N 1 к настоящему Порядку), </w:t>
      </w:r>
      <w:proofErr w:type="spellStart"/>
      <w:r>
        <w:t>грантополучателем</w:t>
      </w:r>
      <w:proofErr w:type="spellEnd"/>
      <w:r>
        <w:t xml:space="preserve"> дополнительно представляются документы о результатах проведенной</w:t>
      </w:r>
      <w:proofErr w:type="gramEnd"/>
      <w:r>
        <w:t xml:space="preserve"> экспертизы (оценки) рыночной стоимости приобретаемого имущества, указанного в </w:t>
      </w:r>
      <w:hyperlink w:anchor="Par2081" w:tooltip="приобретение, строительство, капитальный ремонт, реконструкцию или модернизацию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 w:history="1">
        <w:r>
          <w:rPr>
            <w:color w:val="0000FF"/>
          </w:rPr>
          <w:t>абзацах втором</w:t>
        </w:r>
      </w:hyperlink>
      <w:r>
        <w:t xml:space="preserve"> - </w:t>
      </w:r>
      <w:hyperlink w:anchor="Par2086" w:tooltip="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Минсельхозом Чувашии;" w:history="1">
        <w:r>
          <w:rPr>
            <w:color w:val="0000FF"/>
          </w:rPr>
          <w:t>четвертом</w:t>
        </w:r>
      </w:hyperlink>
      <w:r>
        <w:t xml:space="preserve"> и </w:t>
      </w:r>
      <w:hyperlink w:anchor="Par2088" w:tooltip="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Минсельхозом Чувашии." w:history="1">
        <w:r>
          <w:rPr>
            <w:color w:val="0000FF"/>
          </w:rPr>
          <w:t>шестом</w:t>
        </w:r>
      </w:hyperlink>
      <w:r>
        <w:t xml:space="preserve"> настоящего пункта.</w:t>
      </w:r>
    </w:p>
    <w:p w:rsidR="00B13E00" w:rsidRDefault="00A77174">
      <w:pPr>
        <w:pStyle w:val="ConsPlusNormal"/>
        <w:spacing w:before="240"/>
        <w:ind w:firstLine="540"/>
        <w:jc w:val="both"/>
      </w:pPr>
      <w:r>
        <w:t>При этом не допускается приобретение бывшего в употреблении оборудования, предназначенного для комплектации объектов для производства, хранения и переработки сельскохозяйственной продукции, старше пяти лет после года выпуска.</w:t>
      </w:r>
    </w:p>
    <w:p w:rsidR="00B13E00" w:rsidRDefault="00A77174">
      <w:pPr>
        <w:pStyle w:val="ConsPlusNormal"/>
        <w:spacing w:before="240"/>
        <w:ind w:firstLine="540"/>
        <w:jc w:val="both"/>
      </w:pPr>
      <w:r>
        <w:t>Приобретение имущества у членов начинающего сельскохозяйственного потребительского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анта, вносится в неделимый фонд начинающего сельскохозяйственного потребительского кооператива.</w:t>
      </w:r>
    </w:p>
    <w:p w:rsidR="00B13E00" w:rsidRDefault="00A77174">
      <w:pPr>
        <w:pStyle w:val="ConsPlusNormal"/>
        <w:spacing w:before="240"/>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не допускается.</w:t>
      </w:r>
    </w:p>
    <w:p w:rsidR="00B13E00" w:rsidRDefault="00A77174">
      <w:pPr>
        <w:pStyle w:val="ConsPlusNormal"/>
        <w:spacing w:before="240"/>
        <w:ind w:firstLine="540"/>
        <w:jc w:val="both"/>
      </w:pPr>
      <w:r>
        <w:t>Средства гранта не предоставляются на финансовое обеспечение (возмещение) части затрат на закладку и (или) уход за виноградниками.</w:t>
      </w:r>
    </w:p>
    <w:p w:rsidR="00B13E00" w:rsidRDefault="00A77174">
      <w:pPr>
        <w:pStyle w:val="ConsPlusNormal"/>
        <w:spacing w:before="240"/>
        <w:ind w:firstLine="540"/>
        <w:jc w:val="both"/>
      </w:pPr>
      <w:bookmarkStart w:id="6" w:name="Par2095"/>
      <w:bookmarkEnd w:id="6"/>
      <w:r>
        <w:t>2.2. Условиями предоставления гранта являются:</w:t>
      </w:r>
    </w:p>
    <w:p w:rsidR="00B13E00" w:rsidRDefault="00A77174">
      <w:pPr>
        <w:pStyle w:val="ConsPlusNormal"/>
        <w:spacing w:before="240"/>
        <w:ind w:firstLine="540"/>
        <w:jc w:val="both"/>
      </w:pPr>
      <w:r>
        <w:lastRenderedPageBreak/>
        <w:t>наличие регистрации начинающего сельскохозяйственного потребительского кооператива на сельской территории или территории сельской агломерации Чувашской Республики;</w:t>
      </w:r>
    </w:p>
    <w:p w:rsidR="00B13E00" w:rsidRDefault="00A77174">
      <w:pPr>
        <w:pStyle w:val="ConsPlusNormal"/>
        <w:spacing w:before="240"/>
        <w:ind w:firstLine="540"/>
        <w:jc w:val="both"/>
      </w:pPr>
      <w:bookmarkStart w:id="7" w:name="Par2097"/>
      <w:bookmarkEnd w:id="7"/>
      <w:r>
        <w:t xml:space="preserve">наличие проекта </w:t>
      </w:r>
      <w:proofErr w:type="spellStart"/>
      <w:r>
        <w:t>грантополучателя</w:t>
      </w:r>
      <w:proofErr w:type="spellEnd"/>
      <w:r>
        <w:t xml:space="preserve">, который включает направления расходов и условия использования гранта, предусмотренные </w:t>
      </w:r>
      <w:hyperlink w:anchor="Par2065" w:tooltip="1.1. Настоящий Порядок разработан в целях оказания государственной поддержки в форме гранта на развитие материально-технической базы начинающего сельскохозяйственного потребительского кооператива (далее также - грант) за счет средств республиканского бюджета Ч" w:history="1">
        <w:r>
          <w:rPr>
            <w:color w:val="0000FF"/>
          </w:rPr>
          <w:t>пунктами 1.1</w:t>
        </w:r>
      </w:hyperlink>
      <w:r>
        <w:t xml:space="preserve"> и </w:t>
      </w:r>
      <w:hyperlink w:anchor="Par2080" w:tooltip="2.1. Средства гранта могут направляться на осуществление следующих расходов:" w:history="1">
        <w:r>
          <w:rPr>
            <w:color w:val="0000FF"/>
          </w:rPr>
          <w:t>2.1</w:t>
        </w:r>
      </w:hyperlink>
      <w:r>
        <w:t xml:space="preserve"> настоящего Порядка. Проектом </w:t>
      </w:r>
      <w:proofErr w:type="spellStart"/>
      <w:r>
        <w:t>грантополучателя</w:t>
      </w:r>
      <w:proofErr w:type="spellEnd"/>
      <w:r>
        <w:t xml:space="preserve"> предусматривается достижение плановых показателей деятельности, обязательство по исполнению которых включается в соглашение между начинающим сельскохозяйственным потребительским кооперативом и Минсельхозом Чувашии о предоставлении гранта, заключенное по типовой форме, утвержденной Минфином России (далее - соглашение). </w:t>
      </w:r>
      <w:proofErr w:type="gramStart"/>
      <w:r>
        <w:t>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начинающего сельскохозяйственного потребительского кооператива,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пять лет с даты получения гранта, включаемые в</w:t>
      </w:r>
      <w:proofErr w:type="gramEnd"/>
      <w:r>
        <w:t xml:space="preserve"> проект </w:t>
      </w:r>
      <w:proofErr w:type="spellStart"/>
      <w:r>
        <w:t>грантополучателя</w:t>
      </w:r>
      <w:proofErr w:type="spellEnd"/>
      <w:r>
        <w:t>;</w:t>
      </w:r>
    </w:p>
    <w:p w:rsidR="00B13E00" w:rsidRDefault="00A77174">
      <w:pPr>
        <w:pStyle w:val="ConsPlusNormal"/>
        <w:spacing w:before="240"/>
        <w:ind w:firstLine="540"/>
        <w:jc w:val="both"/>
      </w:pPr>
      <w:r>
        <w:t>наличие плана расходов;</w:t>
      </w:r>
    </w:p>
    <w:p w:rsidR="00B13E00" w:rsidRDefault="00A77174">
      <w:pPr>
        <w:pStyle w:val="ConsPlusNormal"/>
        <w:spacing w:before="240"/>
        <w:ind w:firstLine="540"/>
        <w:jc w:val="both"/>
      </w:pPr>
      <w:bookmarkStart w:id="8" w:name="Par2099"/>
      <w:bookmarkEnd w:id="8"/>
      <w:r>
        <w:t xml:space="preserve">приобретаемое имущество, предусматриваемое проектом </w:t>
      </w:r>
      <w:proofErr w:type="spellStart"/>
      <w:r>
        <w:t>грантополучателя</w:t>
      </w:r>
      <w:proofErr w:type="spellEnd"/>
      <w:r>
        <w:t>, ранее не приобреталось с использованием средств государственной поддержки;</w:t>
      </w:r>
    </w:p>
    <w:p w:rsidR="00B13E00" w:rsidRDefault="00A77174">
      <w:pPr>
        <w:pStyle w:val="ConsPlusNormal"/>
        <w:spacing w:before="240"/>
        <w:ind w:firstLine="540"/>
        <w:jc w:val="both"/>
      </w:pPr>
      <w:proofErr w:type="gramStart"/>
      <w:r>
        <w:t>наличие согласия начинающего сельскохозяйственного потребительского кооператива на осуществление в отношении него Минсельхозом Чувашии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а также принятие начинающим сельскохозяйственным потребительским</w:t>
      </w:r>
      <w:proofErr w:type="gramEnd"/>
      <w:r>
        <w:t xml:space="preserve"> кооперативом обязательств по представлению промежуточной, годовой отчетности о финансово-экономическом состоянии за год, в котором предоставлен грант, по формам, утвержденным Минсельхозом России;</w:t>
      </w:r>
    </w:p>
    <w:p w:rsidR="00B13E00" w:rsidRDefault="00A77174">
      <w:pPr>
        <w:pStyle w:val="ConsPlusNormal"/>
        <w:spacing w:before="240"/>
        <w:ind w:firstLine="540"/>
        <w:jc w:val="both"/>
      </w:pPr>
      <w:proofErr w:type="gramStart"/>
      <w:r>
        <w:t xml:space="preserve">наличие обязательства начинающего сельскохозяйственного потребительского кооператива о представлении согласия лиц, получающих средства на основании договоров, заключенных с </w:t>
      </w:r>
      <w:proofErr w:type="spellStart"/>
      <w:r>
        <w:t>грантополучателем</w:t>
      </w:r>
      <w:proofErr w:type="spellEnd"/>
      <w: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Минсельхозом Чувашии проверки</w:t>
      </w:r>
      <w:proofErr w:type="gramEnd"/>
      <w:r>
        <w:t xml:space="preserve"> </w:t>
      </w:r>
      <w:proofErr w:type="gramStart"/>
      <w:r>
        <w:t>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w:t>
      </w:r>
      <w:proofErr w:type="gramEnd"/>
    </w:p>
    <w:p w:rsidR="00B13E00" w:rsidRDefault="00A77174">
      <w:pPr>
        <w:pStyle w:val="ConsPlusNormal"/>
        <w:spacing w:before="240"/>
        <w:ind w:firstLine="540"/>
        <w:jc w:val="both"/>
      </w:pPr>
      <w:r>
        <w:t>членство в ревизионном союзе сельскохозяйственных кооперативов;</w:t>
      </w:r>
    </w:p>
    <w:p w:rsidR="00B13E00" w:rsidRDefault="00A77174">
      <w:pPr>
        <w:pStyle w:val="ConsPlusNormal"/>
        <w:spacing w:before="240"/>
        <w:ind w:firstLine="540"/>
        <w:jc w:val="both"/>
      </w:pPr>
      <w:bookmarkStart w:id="9" w:name="Par2103"/>
      <w:bookmarkEnd w:id="9"/>
      <w:proofErr w:type="gramStart"/>
      <w:r>
        <w:t xml:space="preserve">отсутствие в году, предшествующем году получения гранта, случаев привлечения начинающего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N 1479 "Об </w:t>
      </w:r>
      <w:r>
        <w:lastRenderedPageBreak/>
        <w:t>утверждении Правил противопожарного режима в Российской</w:t>
      </w:r>
      <w:proofErr w:type="gramEnd"/>
      <w:r>
        <w:t xml:space="preserve"> Федерации";</w:t>
      </w:r>
    </w:p>
    <w:p w:rsidR="00B13E00" w:rsidRDefault="00A77174">
      <w:pPr>
        <w:pStyle w:val="ConsPlusNormal"/>
        <w:spacing w:before="240"/>
        <w:ind w:firstLine="540"/>
        <w:jc w:val="both"/>
      </w:pPr>
      <w:r>
        <w:t>с 1 января 2025 г. - документальное подтверждение наличия у начинающего сельскохозяйственного потребительского кооператива прав пользования земельными участками, на которых осуществляется или планируется к осуществлению сельскохозяйственное производство;</w:t>
      </w:r>
    </w:p>
    <w:p w:rsidR="00B13E00" w:rsidRDefault="00A77174">
      <w:pPr>
        <w:pStyle w:val="ConsPlusNormal"/>
        <w:spacing w:before="240"/>
        <w:ind w:firstLine="540"/>
        <w:jc w:val="both"/>
      </w:pPr>
      <w:proofErr w:type="gramStart"/>
      <w:r>
        <w:t xml:space="preserve">наличие обязательств начинающего сельскохозяйственного потребительского кооператива по осуществлению своей деятельности и представлению в уполномоченный орган по проведению отбора отчетности о реализации проекта </w:t>
      </w:r>
      <w:proofErr w:type="spellStart"/>
      <w:r>
        <w:t>грантополучателя</w:t>
      </w:r>
      <w:proofErr w:type="spellEnd"/>
      <w:r>
        <w:t xml:space="preserve">, а также о сохранении рабочих мест в рамках реализации проекта </w:t>
      </w:r>
      <w:proofErr w:type="spellStart"/>
      <w:r>
        <w:t>грантополучателя</w:t>
      </w:r>
      <w:proofErr w:type="spellEnd"/>
      <w:r>
        <w:t xml:space="preserve"> в течение не менее чем пять лет со дня получения гранта;</w:t>
      </w:r>
      <w:proofErr w:type="gramEnd"/>
    </w:p>
    <w:p w:rsidR="00B13E00" w:rsidRDefault="00A77174">
      <w:pPr>
        <w:pStyle w:val="ConsPlusNormal"/>
        <w:spacing w:before="240"/>
        <w:ind w:firstLine="540"/>
        <w:jc w:val="both"/>
      </w:pPr>
      <w:r>
        <w:t xml:space="preserve">наличие обязательств начинающего сельскохозяйственного потребительского кооператива по обеспечению ежегодного прироста объема реализованной сельскохозяйственной продукции в течение не менее чем пять лет </w:t>
      </w:r>
      <w:proofErr w:type="gramStart"/>
      <w:r>
        <w:t>с даты получения</w:t>
      </w:r>
      <w:proofErr w:type="gramEnd"/>
      <w:r>
        <w:t xml:space="preserve"> гранта;</w:t>
      </w:r>
    </w:p>
    <w:p w:rsidR="00B13E00" w:rsidRDefault="00A77174">
      <w:pPr>
        <w:pStyle w:val="ConsPlusNormal"/>
        <w:spacing w:before="240"/>
        <w:ind w:firstLine="540"/>
        <w:jc w:val="both"/>
      </w:pPr>
      <w:proofErr w:type="gramStart"/>
      <w:r>
        <w:t xml:space="preserve">запрет приобретения </w:t>
      </w:r>
      <w:proofErr w:type="spellStart"/>
      <w:r>
        <w:t>грантополучателями</w:t>
      </w:r>
      <w:proofErr w:type="spellEnd"/>
      <w:r>
        <w:t xml:space="preserve"> - юридическими лицами, а также иными юридическими лицами, получающими средства на основании договоров, заключенных с </w:t>
      </w:r>
      <w:proofErr w:type="spellStart"/>
      <w:r>
        <w:t>грантополучателями</w:t>
      </w:r>
      <w:proofErr w:type="spellEnd"/>
      <w:r>
        <w:t>, за счет полученных из республиканского бюджета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B13E00" w:rsidRDefault="00A77174">
      <w:pPr>
        <w:pStyle w:val="ConsPlusNormal"/>
        <w:spacing w:before="240"/>
        <w:ind w:firstLine="540"/>
        <w:jc w:val="both"/>
      </w:pPr>
      <w:bookmarkStart w:id="10" w:name="Par2108"/>
      <w:bookmarkEnd w:id="10"/>
      <w:r>
        <w:t>2.3. Начинающий сельскохозяйственный потребительский кооператив обязуется:</w:t>
      </w:r>
    </w:p>
    <w:p w:rsidR="00B13E00" w:rsidRDefault="00A77174">
      <w:pPr>
        <w:pStyle w:val="ConsPlusNormal"/>
        <w:spacing w:before="240"/>
        <w:ind w:firstLine="540"/>
        <w:jc w:val="both"/>
      </w:pPr>
      <w:proofErr w:type="gramStart"/>
      <w:r>
        <w:t xml:space="preserve">достигнуть плановых показателей деятельности, предусмотренных проектом </w:t>
      </w:r>
      <w:proofErr w:type="spellStart"/>
      <w:r>
        <w:t>грантополучателя</w:t>
      </w:r>
      <w:proofErr w:type="spellEnd"/>
      <w:r>
        <w:t>, в течение не менее пяти лет со дня заключения соглашения;</w:t>
      </w:r>
      <w:proofErr w:type="gramEnd"/>
    </w:p>
    <w:p w:rsidR="00B13E00" w:rsidRDefault="00A77174">
      <w:pPr>
        <w:pStyle w:val="ConsPlusNormal"/>
        <w:spacing w:before="240"/>
        <w:ind w:firstLine="540"/>
        <w:jc w:val="both"/>
      </w:pPr>
      <w:bookmarkStart w:id="11" w:name="Par2110"/>
      <w:bookmarkEnd w:id="11"/>
      <w:r>
        <w:t>оплатить не менее 20 процентов стоимости каждого приобретения, указанного в плане расходов, не позднее дня перечисления сре</w:t>
      </w:r>
      <w:proofErr w:type="gramStart"/>
      <w:r>
        <w:t>дств гр</w:t>
      </w:r>
      <w:proofErr w:type="gramEnd"/>
      <w:r>
        <w:t xml:space="preserve">анта с лицевого счета участника казначейского сопровождения, открытого </w:t>
      </w:r>
      <w:proofErr w:type="spellStart"/>
      <w:r>
        <w:t>грантополучателем</w:t>
      </w:r>
      <w:proofErr w:type="spellEnd"/>
      <w:r>
        <w:t xml:space="preserve"> в Минфине Чувашии;</w:t>
      </w:r>
    </w:p>
    <w:p w:rsidR="00B13E00" w:rsidRDefault="00A77174">
      <w:pPr>
        <w:pStyle w:val="ConsPlusNormal"/>
        <w:spacing w:before="240"/>
        <w:ind w:firstLine="540"/>
        <w:jc w:val="both"/>
      </w:pPr>
      <w:bookmarkStart w:id="12" w:name="Par2111"/>
      <w:bookmarkEnd w:id="12"/>
      <w:r>
        <w:t>возвратить часть сре</w:t>
      </w:r>
      <w:proofErr w:type="gramStart"/>
      <w:r>
        <w:t>дств гр</w:t>
      </w:r>
      <w:proofErr w:type="gramEnd"/>
      <w:r>
        <w:t xml:space="preserve">анта в случае неисполнения обязательства, предусмотренного </w:t>
      </w:r>
      <w:hyperlink w:anchor="Par2110" w:tooltip="оплатить не менее 20 процентов стоимости каждого приобретения, указанного в плане расходов, не позднее дня перечисления средств гранта с лицевого счета участника казначейского сопровождения, открытого грантополучателем в Минфине Чувашии;" w:history="1">
        <w:r>
          <w:rPr>
            <w:color w:val="0000FF"/>
          </w:rPr>
          <w:t>абзацем третьим</w:t>
        </w:r>
      </w:hyperlink>
      <w:r>
        <w:t xml:space="preserve"> настоящего пункта. </w:t>
      </w:r>
      <w:proofErr w:type="gramStart"/>
      <w:r>
        <w:t>Размер части средств гранта, подлежащей возврату, определяется как разница между суммой гранта на каждое приобретение, предусмотренное планом расходов, и расчетной суммой гранта, определенной пропорционально доле 80 процентов от суммы фактической оплаты соответствующего приобретения;</w:t>
      </w:r>
      <w:proofErr w:type="gramEnd"/>
    </w:p>
    <w:p w:rsidR="00B13E00" w:rsidRDefault="00A77174">
      <w:pPr>
        <w:pStyle w:val="ConsPlusNormal"/>
        <w:spacing w:before="240"/>
        <w:ind w:firstLine="540"/>
        <w:jc w:val="both"/>
      </w:pPr>
      <w:bookmarkStart w:id="13" w:name="Par2112"/>
      <w:bookmarkEnd w:id="13"/>
      <w: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B13E00" w:rsidRDefault="00A77174">
      <w:pPr>
        <w:pStyle w:val="ConsPlusNormal"/>
        <w:spacing w:before="240"/>
        <w:ind w:firstLine="540"/>
        <w:jc w:val="both"/>
      </w:pPr>
      <w:r>
        <w:t xml:space="preserve">сохранить созданные для трудоустройства на постоянную работу новых работников рабочие места в течение не менее пяти лет </w:t>
      </w:r>
      <w:proofErr w:type="gramStart"/>
      <w:r>
        <w:t>с даты получения</w:t>
      </w:r>
      <w:proofErr w:type="gramEnd"/>
      <w:r>
        <w:t xml:space="preserve"> гранта;</w:t>
      </w:r>
    </w:p>
    <w:p w:rsidR="00B13E00" w:rsidRDefault="00A77174">
      <w:pPr>
        <w:pStyle w:val="ConsPlusNormal"/>
        <w:spacing w:before="240"/>
        <w:ind w:firstLine="540"/>
        <w:jc w:val="both"/>
      </w:pPr>
      <w:r>
        <w:t>имущество, закупаемое за счет сре</w:t>
      </w:r>
      <w:proofErr w:type="gramStart"/>
      <w:r>
        <w:t>дств гр</w:t>
      </w:r>
      <w:proofErr w:type="gramEnd"/>
      <w:r>
        <w:t>анта в соответствии с планом расходов, в срок не позднее 90 календарных дней со дня его приобретения внести в неделимый фонд начинающего сельскохозяйственного потребительского кооператива и использовать его исключительно на развитие материально-технической базы начинающего сельскохозяйственного потребительского кооператива;</w:t>
      </w:r>
    </w:p>
    <w:p w:rsidR="00B13E00" w:rsidRDefault="00A77174">
      <w:pPr>
        <w:pStyle w:val="ConsPlusNormal"/>
        <w:spacing w:before="240"/>
        <w:ind w:firstLine="540"/>
        <w:jc w:val="both"/>
      </w:pPr>
      <w:bookmarkStart w:id="14" w:name="Par2115"/>
      <w:bookmarkEnd w:id="14"/>
      <w:r>
        <w:lastRenderedPageBreak/>
        <w:t xml:space="preserve">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 открытый начинающему сельскохозяйственному потребительскому кооперативу в Министерстве финансов Чувашской Республики (далее - Минфин Чувашии). Срок использования гранта может быть продлен </w:t>
      </w:r>
      <w:proofErr w:type="gramStart"/>
      <w:r>
        <w:t>по решению Минсельхоза Чувашии на основании решения конкурсной комиссии по проведению отбора на получение</w:t>
      </w:r>
      <w:proofErr w:type="gramEnd"/>
      <w:r>
        <w:t xml:space="preserve"> грантов в форме субсидий для малых форм хозяйствования (далее - Комиссия), но не более чем на шесть месяцев. </w:t>
      </w:r>
      <w:proofErr w:type="gramStart"/>
      <w:r>
        <w:t>Основанием для принятия Минсельхозом Чувашии и Комиссией решений о продлении срока использования гранта является документальное подтверждение начинающим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roofErr w:type="gramEnd"/>
      <w:r>
        <w:t xml:space="preserve"> Под обстоятельствами непреодолимой силы понимаются не зависящие от действий начинающего сельскохозяйственного потребительского кооператива обстоятельства, предусмотренные </w:t>
      </w:r>
      <w:hyperlink w:anchor="Par2299" w:tooltip="Основанием для освобождения начинающего сельскохозяйственного потребительского кооператив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 w:history="1">
        <w:r>
          <w:rPr>
            <w:color w:val="0000FF"/>
          </w:rPr>
          <w:t>абзацем восемнадцатым пункта 6.4</w:t>
        </w:r>
      </w:hyperlink>
      <w:r>
        <w:t xml:space="preserve"> настоящего Порядка;</w:t>
      </w:r>
    </w:p>
    <w:p w:rsidR="00B13E00" w:rsidRDefault="00A77174">
      <w:pPr>
        <w:pStyle w:val="ConsPlusNormal"/>
        <w:spacing w:before="240"/>
        <w:ind w:firstLine="540"/>
        <w:jc w:val="both"/>
      </w:pPr>
      <w:bookmarkStart w:id="15" w:name="Par2116"/>
      <w:bookmarkEnd w:id="15"/>
      <w:proofErr w:type="gramStart"/>
      <w:r>
        <w:t xml:space="preserve">осуществлять деятельность, на которую предоставляется грант, на сельской территории или территории сельской агломерации Чувашской Республики и представлять отчеты, предусмотренные </w:t>
      </w:r>
      <w:hyperlink w:anchor="Par2265" w:tooltip="6.2. Грантополучатель представляет в Минсельхоз Чувашии:" w:history="1">
        <w:r>
          <w:rPr>
            <w:color w:val="0000FF"/>
          </w:rPr>
          <w:t>пунктом 6.2</w:t>
        </w:r>
      </w:hyperlink>
      <w:r>
        <w:t xml:space="preserve"> настоящего Порядка, а также отчет о сохранении созданных для трудоустройства на постоянную работу новых работников рабочих мест в рамках реализации проекта </w:t>
      </w:r>
      <w:proofErr w:type="spellStart"/>
      <w:r>
        <w:t>грантополучателя</w:t>
      </w:r>
      <w:proofErr w:type="spellEnd"/>
      <w:r>
        <w:t xml:space="preserve"> в течение не менее пяти лет со дня зачисления гранта на лицевой счет участника казначейского сопровождения, открытый</w:t>
      </w:r>
      <w:proofErr w:type="gramEnd"/>
      <w:r>
        <w:t xml:space="preserve"> начинающему сельскохозяйственному потребительскому кооперативу в Минфине Чувашии;</w:t>
      </w:r>
    </w:p>
    <w:p w:rsidR="00B13E00" w:rsidRDefault="00A77174">
      <w:pPr>
        <w:pStyle w:val="ConsPlusNormal"/>
        <w:spacing w:before="240"/>
        <w:ind w:firstLine="540"/>
        <w:jc w:val="both"/>
      </w:pPr>
      <w:bookmarkStart w:id="16" w:name="Par2117"/>
      <w:bookmarkEnd w:id="16"/>
      <w:r>
        <w:t>обеспечить ежегодный прирост объема сельскохозяйственной продукции, реализованной в отчетном финансовом году, не менее восьми процентов по отношению к предыдущему году в течение не менее пяти лет после получения гранта;</w:t>
      </w:r>
    </w:p>
    <w:p w:rsidR="00B13E00" w:rsidRDefault="00A77174">
      <w:pPr>
        <w:pStyle w:val="ConsPlusNormal"/>
        <w:spacing w:before="240"/>
        <w:ind w:firstLine="540"/>
        <w:jc w:val="both"/>
      </w:pPr>
      <w:r>
        <w:t>возвратить грант в полном объеме в случае прекращения деятельности, на которую предоставляется грант, до истечения срока действия соглашения.</w:t>
      </w:r>
    </w:p>
    <w:p w:rsidR="00B13E00" w:rsidRDefault="00B13E00">
      <w:pPr>
        <w:pStyle w:val="ConsPlusNormal"/>
        <w:jc w:val="both"/>
      </w:pPr>
    </w:p>
    <w:p w:rsidR="00B13E00" w:rsidRDefault="00A77174">
      <w:pPr>
        <w:pStyle w:val="ConsPlusTitle"/>
        <w:jc w:val="center"/>
        <w:outlineLvl w:val="1"/>
      </w:pPr>
      <w:r>
        <w:t>III. Порядок проведения отбора</w:t>
      </w:r>
    </w:p>
    <w:p w:rsidR="00B13E00" w:rsidRDefault="00B13E00">
      <w:pPr>
        <w:pStyle w:val="ConsPlusNormal"/>
        <w:jc w:val="both"/>
      </w:pPr>
    </w:p>
    <w:p w:rsidR="00B13E00" w:rsidRDefault="00A77174">
      <w:pPr>
        <w:pStyle w:val="ConsPlusNormal"/>
        <w:ind w:firstLine="540"/>
        <w:jc w:val="both"/>
      </w:pPr>
      <w:r>
        <w:t>3.1. Организатор отбора осуществляет:</w:t>
      </w:r>
    </w:p>
    <w:p w:rsidR="00B13E00" w:rsidRDefault="00A77174">
      <w:pPr>
        <w:pStyle w:val="ConsPlusNormal"/>
        <w:spacing w:before="240"/>
        <w:ind w:firstLine="540"/>
        <w:jc w:val="both"/>
      </w:pPr>
      <w:r>
        <w:t xml:space="preserve">размещение на едином портале и на официальном сайте Минсельхоза </w:t>
      </w:r>
      <w:proofErr w:type="gramStart"/>
      <w:r>
        <w:t>Чувашии</w:t>
      </w:r>
      <w:proofErr w:type="gramEnd"/>
      <w:r>
        <w:t xml:space="preserve"> на Портале органов власти Чувашской Республики в сети "Интернет" (далее - официальный сайт) объявления о проведении отбора;</w:t>
      </w:r>
    </w:p>
    <w:p w:rsidR="00B13E00" w:rsidRDefault="00A77174">
      <w:pPr>
        <w:pStyle w:val="ConsPlusNormal"/>
        <w:spacing w:before="240"/>
        <w:ind w:firstLine="540"/>
        <w:jc w:val="both"/>
      </w:pPr>
      <w:r>
        <w:t>проведение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B13E00" w:rsidRDefault="00A77174">
      <w:pPr>
        <w:pStyle w:val="ConsPlusNormal"/>
        <w:spacing w:before="240"/>
        <w:ind w:firstLine="540"/>
        <w:jc w:val="both"/>
      </w:pPr>
      <w:proofErr w:type="gramStart"/>
      <w:r>
        <w:t xml:space="preserve">прием и регистрацию </w:t>
      </w:r>
      <w:hyperlink w:anchor="Par2396" w:tooltip="                                  Заявка" w:history="1">
        <w:r>
          <w:rPr>
            <w:color w:val="0000FF"/>
          </w:rPr>
          <w:t>заявок</w:t>
        </w:r>
      </w:hyperlink>
      <w:r>
        <w:t xml:space="preserve"> на участие в отборе для предоставления государственной поддержки в форме гранта на развитие материально-технической базы начинающих сельскохозяйственных потребительских кооперативов согласно приложению N 2 к настоящему Порядку (далее - заявка) и документов, прилагаемых к заявке, по </w:t>
      </w:r>
      <w:hyperlink w:anchor="Par2526" w:tooltip="ПЕРЕЧЕНЬ" w:history="1">
        <w:r>
          <w:rPr>
            <w:color w:val="0000FF"/>
          </w:rPr>
          <w:t>перечню</w:t>
        </w:r>
      </w:hyperlink>
      <w:r>
        <w:t xml:space="preserve"> согласно приложению N 3 к настоящему Порядку (далее также - документы) в течение 30 календарных дней со дня, следующего за днем размещения</w:t>
      </w:r>
      <w:proofErr w:type="gramEnd"/>
      <w:r>
        <w:t xml:space="preserve"> объявления о проведении отбора;</w:t>
      </w:r>
    </w:p>
    <w:p w:rsidR="00B13E00" w:rsidRDefault="00A77174">
      <w:pPr>
        <w:pStyle w:val="ConsPlusNormal"/>
        <w:spacing w:before="240"/>
        <w:ind w:firstLine="540"/>
        <w:jc w:val="both"/>
      </w:pPr>
      <w:r>
        <w:t>назначение даты заседания Комиссии не позднее 20 календарных дней со следующего дня после дня окончания приема заявок и документов;</w:t>
      </w:r>
    </w:p>
    <w:p w:rsidR="00B13E00" w:rsidRDefault="00A77174">
      <w:pPr>
        <w:pStyle w:val="ConsPlusNormal"/>
        <w:spacing w:before="240"/>
        <w:ind w:firstLine="540"/>
        <w:jc w:val="both"/>
      </w:pPr>
      <w:r>
        <w:lastRenderedPageBreak/>
        <w:t>размещение на едином портале и официальном сайте решений Комиссии.</w:t>
      </w:r>
    </w:p>
    <w:p w:rsidR="00B13E00" w:rsidRDefault="00A77174">
      <w:pPr>
        <w:pStyle w:val="ConsPlusNormal"/>
        <w:spacing w:before="240"/>
        <w:ind w:firstLine="540"/>
        <w:jc w:val="both"/>
      </w:pPr>
      <w: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3E00" w:rsidRDefault="00A77174">
      <w:pPr>
        <w:pStyle w:val="ConsPlusNormal"/>
        <w:spacing w:before="240"/>
        <w:ind w:firstLine="540"/>
        <w:jc w:val="both"/>
      </w:pPr>
      <w:r>
        <w:t>3.2. Объявление о проведении отбора должно содержать следующую информацию:</w:t>
      </w:r>
    </w:p>
    <w:p w:rsidR="00B13E00" w:rsidRDefault="00A77174">
      <w:pPr>
        <w:pStyle w:val="ConsPlusNormal"/>
        <w:spacing w:before="240"/>
        <w:ind w:firstLine="540"/>
        <w:jc w:val="both"/>
      </w:pPr>
      <w:proofErr w:type="gramStart"/>
      <w: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roofErr w:type="gramEnd"/>
    </w:p>
    <w:p w:rsidR="00B13E00" w:rsidRDefault="00A77174">
      <w:pPr>
        <w:pStyle w:val="ConsPlusNormal"/>
        <w:spacing w:before="240"/>
        <w:ind w:firstLine="540"/>
        <w:jc w:val="both"/>
      </w:pPr>
      <w:r>
        <w:t xml:space="preserve">дату начала и окончания </w:t>
      </w:r>
      <w:proofErr w:type="gramStart"/>
      <w:r>
        <w:t>приема заявок участников отбора</w:t>
      </w:r>
      <w:proofErr w:type="gramEnd"/>
      <w:r>
        <w:t>;</w:t>
      </w:r>
    </w:p>
    <w:p w:rsidR="00B13E00" w:rsidRDefault="00A77174">
      <w:pPr>
        <w:pStyle w:val="ConsPlusNormal"/>
        <w:spacing w:before="240"/>
        <w:ind w:firstLine="540"/>
        <w:jc w:val="both"/>
      </w:pPr>
      <w:r>
        <w:t>наименование, место нахождения, почтовый адрес, адрес электронной почты Минсельхоза Чувашии;</w:t>
      </w:r>
    </w:p>
    <w:p w:rsidR="00B13E00" w:rsidRDefault="00A77174">
      <w:pPr>
        <w:pStyle w:val="ConsPlusNormal"/>
        <w:spacing w:before="240"/>
        <w:ind w:firstLine="540"/>
        <w:jc w:val="both"/>
      </w:pPr>
      <w:r>
        <w:t xml:space="preserve">результат предоставления гранта в соответствии с </w:t>
      </w:r>
      <w:hyperlink w:anchor="Par2272" w:tooltip="6.3. Результатом предоставления гранта является ежегодный прирост не менее чем на восемь процентов объема сельскохозяйственной продукции, реализованной начинающим сельскохозяйственным потребительским кооперативом в отчетном финансовом году, по отношению к пред" w:history="1">
        <w:r>
          <w:rPr>
            <w:color w:val="0000FF"/>
          </w:rPr>
          <w:t>пунктом 6.3</w:t>
        </w:r>
      </w:hyperlink>
      <w:r>
        <w:t xml:space="preserve"> настоящего Порядка;</w:t>
      </w:r>
    </w:p>
    <w:p w:rsidR="00B13E00" w:rsidRDefault="00A77174">
      <w:pPr>
        <w:pStyle w:val="ConsPlusNormal"/>
        <w:spacing w:before="240"/>
        <w:ind w:firstLine="540"/>
        <w:jc w:val="both"/>
      </w:pPr>
      <w:r>
        <w:t>требования к участникам отбора в соответствии с абзацами пятым - тринадцатым пункта 3.8 настоящих Правил;</w:t>
      </w:r>
    </w:p>
    <w:p w:rsidR="00B13E00" w:rsidRDefault="00A77174">
      <w:pPr>
        <w:pStyle w:val="ConsPlusNormal"/>
        <w:spacing w:before="240"/>
        <w:ind w:firstLine="540"/>
        <w:jc w:val="both"/>
      </w:pPr>
      <w:r>
        <w:t xml:space="preserve">категории </w:t>
      </w:r>
      <w:proofErr w:type="spellStart"/>
      <w:r>
        <w:t>грантополучателей</w:t>
      </w:r>
      <w:proofErr w:type="spellEnd"/>
      <w:r>
        <w:t xml:space="preserve"> и </w:t>
      </w:r>
      <w:proofErr w:type="gramStart"/>
      <w:r>
        <w:t>критерии оценки</w:t>
      </w:r>
      <w:proofErr w:type="gramEnd"/>
      <w:r>
        <w:t>;</w:t>
      </w:r>
    </w:p>
    <w:p w:rsidR="00B13E00" w:rsidRDefault="00A77174">
      <w:pPr>
        <w:pStyle w:val="ConsPlusNormal"/>
        <w:spacing w:before="240"/>
        <w:ind w:firstLine="540"/>
        <w:jc w:val="both"/>
      </w:pPr>
      <w:r>
        <w:t>порядок подачи участниками отбора заявок и требования, предъявляемые к форме и содержанию заявок, подаваемых участниками отбора;</w:t>
      </w:r>
    </w:p>
    <w:p w:rsidR="00B13E00" w:rsidRDefault="00A77174">
      <w:pPr>
        <w:pStyle w:val="ConsPlusNormal"/>
        <w:spacing w:before="240"/>
        <w:ind w:firstLine="540"/>
        <w:jc w:val="both"/>
      </w:pPr>
      <w:r>
        <w:t xml:space="preserve">порядок отзыва заявок, порядок их возврата, </w:t>
      </w:r>
      <w:proofErr w:type="gramStart"/>
      <w:r>
        <w:t>определяющий</w:t>
      </w:r>
      <w:proofErr w:type="gramEnd"/>
      <w:r>
        <w:t xml:space="preserve"> в том числе основания для возврата заявок, порядок внесения изменений в заявки;</w:t>
      </w:r>
    </w:p>
    <w:p w:rsidR="00B13E00" w:rsidRDefault="00A77174">
      <w:pPr>
        <w:pStyle w:val="ConsPlusNormal"/>
        <w:spacing w:before="240"/>
        <w:ind w:firstLine="540"/>
        <w:jc w:val="both"/>
      </w:pPr>
      <w:r>
        <w:t xml:space="preserve">порядок рассмотрения заявок в соответствии с </w:t>
      </w:r>
      <w:hyperlink w:anchor="Par2201" w:tooltip="3.9. Заявки, допущенные к отбору, Комиссия оценивает в соответствии с критериями оценки заявок (документов) согласно приложению N 4 к настоящему Порядку." w:history="1">
        <w:r>
          <w:rPr>
            <w:color w:val="0000FF"/>
          </w:rPr>
          <w:t>пунктами 3.9</w:t>
        </w:r>
      </w:hyperlink>
      <w:r>
        <w:t xml:space="preserve"> - </w:t>
      </w:r>
      <w:hyperlink w:anchor="Par2226" w:tooltip="3.13. Решение Комиссии оформляется протоколом подведения итогов отбора в течение пяти рабочих дней со следующего дня после дня проведения заседания Комиссии." w:history="1">
        <w:r>
          <w:rPr>
            <w:color w:val="0000FF"/>
          </w:rPr>
          <w:t>3.13</w:t>
        </w:r>
      </w:hyperlink>
      <w:r>
        <w:t xml:space="preserve"> настоящего Порядка;</w:t>
      </w:r>
    </w:p>
    <w:p w:rsidR="00B13E00" w:rsidRDefault="00A77174">
      <w:pPr>
        <w:pStyle w:val="ConsPlusNormal"/>
        <w:spacing w:before="240"/>
        <w:ind w:firstLine="540"/>
        <w:jc w:val="both"/>
      </w:pPr>
      <w:r>
        <w:t>порядок возврата заявок на доработку;</w:t>
      </w:r>
    </w:p>
    <w:p w:rsidR="00B13E00" w:rsidRDefault="00A77174">
      <w:pPr>
        <w:pStyle w:val="ConsPlusNormal"/>
        <w:spacing w:before="240"/>
        <w:ind w:firstLine="540"/>
        <w:jc w:val="both"/>
      </w:pPr>
      <w:r>
        <w:t>порядок отклонения заявок, а также информацию об основаниях их отклонения;</w:t>
      </w:r>
    </w:p>
    <w:p w:rsidR="00B13E00" w:rsidRDefault="00A77174">
      <w:pPr>
        <w:pStyle w:val="ConsPlusNormal"/>
        <w:spacing w:before="240"/>
        <w:ind w:firstLine="540"/>
        <w:jc w:val="both"/>
      </w:pPr>
      <w:r>
        <w:t>сроки оценки заявок, а также информацию об участии или неучастии Комиссии и экспертов (экспертных организаций) в оценке заявок;</w:t>
      </w:r>
    </w:p>
    <w:p w:rsidR="00B13E00" w:rsidRDefault="00A77174">
      <w:pPr>
        <w:pStyle w:val="ConsPlusNormal"/>
        <w:spacing w:before="240"/>
        <w:ind w:firstLine="540"/>
        <w:jc w:val="both"/>
      </w:pPr>
      <w:r>
        <w:t>объем распределяемых в рамках отбора грантов, порядок расчета размера гранта, установленный настоящим Порядком, правила распределения гранта по результатам отбора, которые могут включать максимальный и минимальный размеры гранта, предоставляемого победителю (победителям) отбора, а также предельное количество победителей отбора;</w:t>
      </w:r>
    </w:p>
    <w:p w:rsidR="00B13E00" w:rsidRDefault="00A77174">
      <w:pPr>
        <w:pStyle w:val="ConsPlusNormal"/>
        <w:spacing w:before="240"/>
        <w:ind w:firstLine="540"/>
        <w:jc w:val="both"/>
      </w:pPr>
      <w:proofErr w:type="gramStart"/>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roofErr w:type="gramEnd"/>
    </w:p>
    <w:p w:rsidR="00B13E00" w:rsidRDefault="00A77174">
      <w:pPr>
        <w:pStyle w:val="ConsPlusNormal"/>
        <w:spacing w:before="240"/>
        <w:ind w:firstLine="540"/>
        <w:jc w:val="both"/>
      </w:pPr>
      <w:r>
        <w:t>срок, в течение которого победитель (победители) отбора должен подписать соглашение;</w:t>
      </w:r>
    </w:p>
    <w:p w:rsidR="00B13E00" w:rsidRDefault="00A77174">
      <w:pPr>
        <w:pStyle w:val="ConsPlusNormal"/>
        <w:spacing w:before="240"/>
        <w:ind w:firstLine="540"/>
        <w:jc w:val="both"/>
      </w:pPr>
      <w:r>
        <w:t xml:space="preserve">условия признания победителя (победителей) отбора </w:t>
      </w:r>
      <w:proofErr w:type="gramStart"/>
      <w:r>
        <w:t>уклонившимся</w:t>
      </w:r>
      <w:proofErr w:type="gramEnd"/>
      <w:r>
        <w:t xml:space="preserve"> от заключения </w:t>
      </w:r>
      <w:r>
        <w:lastRenderedPageBreak/>
        <w:t>соглашения;</w:t>
      </w:r>
    </w:p>
    <w:p w:rsidR="00B13E00" w:rsidRDefault="00A77174">
      <w:pPr>
        <w:pStyle w:val="ConsPlusNormal"/>
        <w:spacing w:before="240"/>
        <w:ind w:firstLine="540"/>
        <w:jc w:val="both"/>
      </w:pPr>
      <w:r>
        <w:t xml:space="preserve">сроки </w:t>
      </w:r>
      <w:proofErr w:type="gramStart"/>
      <w:r>
        <w:t>размещения протокола подведения итогов</w:t>
      </w:r>
      <w:proofErr w:type="gramEnd"/>
      <w:r>
        <w:t xml:space="preserve"> отбора (документа об итогах проведения отбора) на едином портале и официальном сайте.</w:t>
      </w:r>
    </w:p>
    <w:p w:rsidR="00B13E00" w:rsidRDefault="00A77174">
      <w:pPr>
        <w:pStyle w:val="ConsPlusNormal"/>
        <w:spacing w:before="240"/>
        <w:ind w:firstLine="540"/>
        <w:jc w:val="both"/>
      </w:pPr>
      <w:r>
        <w:t>3.3. Начинающий сельскохозяйственный потребительский кооператив в течение 30 календарных дней со дня, следующего за днем размещения на едином портале и официальном сайте объявления о проведении отбора, представляет в Минсельхоз Чувашии заявку и документы.</w:t>
      </w:r>
    </w:p>
    <w:p w:rsidR="00B13E00" w:rsidRDefault="00A77174">
      <w:pPr>
        <w:pStyle w:val="ConsPlusNormal"/>
        <w:spacing w:before="240"/>
        <w:ind w:firstLine="540"/>
        <w:jc w:val="both"/>
      </w:pPr>
      <w:r>
        <w:t xml:space="preserve">Начинающий сельскохозяйственный потребительский кооператив имеет право представить на отбор в Комиссию только одну заявку, указав сумму гранта не </w:t>
      </w:r>
      <w:proofErr w:type="gramStart"/>
      <w:r>
        <w:t>более максимального</w:t>
      </w:r>
      <w:proofErr w:type="gramEnd"/>
      <w:r>
        <w:t xml:space="preserve"> размера, определенного </w:t>
      </w:r>
      <w:hyperlink w:anchor="Par2239" w:tooltip="4.1. Максимальный размер гранта, предоставляемого одному начинающему сельскохозяйственному потребительскому кооперативу, составляет сумму, не превышающую 10 млн. рублей, но не более 80 процентов стоимости проекта грантополучателя." w:history="1">
        <w:r>
          <w:rPr>
            <w:color w:val="0000FF"/>
          </w:rPr>
          <w:t>пунктом 4.1</w:t>
        </w:r>
      </w:hyperlink>
      <w:r>
        <w:t xml:space="preserve"> настоящего Порядка.</w:t>
      </w:r>
    </w:p>
    <w:p w:rsidR="00B13E00" w:rsidRDefault="00A77174">
      <w:pPr>
        <w:pStyle w:val="ConsPlusNormal"/>
        <w:spacing w:before="240"/>
        <w:ind w:firstLine="540"/>
        <w:jc w:val="both"/>
      </w:pPr>
      <w:proofErr w:type="gramStart"/>
      <w:r>
        <w:t>Начинающий сельскохозяйственный потребительский кооператив формирует заявку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следующих документов (документов на бумажном носителе, преобразованных в электронную форму путем сканирования):</w:t>
      </w:r>
      <w:proofErr w:type="gramEnd"/>
    </w:p>
    <w:p w:rsidR="00B13E00" w:rsidRDefault="00A77174">
      <w:pPr>
        <w:pStyle w:val="ConsPlusNormal"/>
        <w:spacing w:before="240"/>
        <w:ind w:firstLine="540"/>
        <w:jc w:val="both"/>
      </w:pPr>
      <w:r>
        <w:t>заявка;</w:t>
      </w:r>
    </w:p>
    <w:p w:rsidR="00B13E00" w:rsidRDefault="00A77174">
      <w:pPr>
        <w:pStyle w:val="ConsPlusNormal"/>
        <w:spacing w:before="240"/>
        <w:ind w:firstLine="540"/>
        <w:jc w:val="both"/>
      </w:pPr>
      <w:r>
        <w:t xml:space="preserve">документы согласно </w:t>
      </w:r>
      <w:hyperlink w:anchor="Par2526" w:tooltip="ПЕРЕЧЕНЬ" w:history="1">
        <w:r>
          <w:rPr>
            <w:color w:val="0000FF"/>
          </w:rPr>
          <w:t>приложениям N 3</w:t>
        </w:r>
      </w:hyperlink>
      <w:r>
        <w:t xml:space="preserve"> - </w:t>
      </w:r>
      <w:hyperlink w:anchor="Par2753" w:tooltip="Сводная справка-реестр" w:history="1">
        <w:r>
          <w:rPr>
            <w:color w:val="0000FF"/>
          </w:rPr>
          <w:t>5</w:t>
        </w:r>
      </w:hyperlink>
      <w:r>
        <w:t xml:space="preserve"> к настоящему Порядку.</w:t>
      </w:r>
    </w:p>
    <w:p w:rsidR="00B13E00" w:rsidRDefault="00A77174">
      <w:pPr>
        <w:pStyle w:val="ConsPlusNormal"/>
        <w:spacing w:before="240"/>
        <w:ind w:firstLine="540"/>
        <w:jc w:val="both"/>
      </w:pPr>
      <w:proofErr w:type="gramStart"/>
      <w:r>
        <w:t>Электронные копии заявки и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roofErr w:type="gramEnd"/>
    </w:p>
    <w:p w:rsidR="00B13E00" w:rsidRDefault="00A77174">
      <w:pPr>
        <w:pStyle w:val="ConsPlusNormal"/>
        <w:spacing w:before="240"/>
        <w:ind w:firstLine="540"/>
        <w:jc w:val="both"/>
      </w:pPr>
      <w:r>
        <w:t>Заявка подписывается усиленной квалифицированной электронной подписью руководителя начинающего сельскохозяйственного потребительского кооператива.</w:t>
      </w:r>
    </w:p>
    <w:p w:rsidR="00B13E00" w:rsidRDefault="00A77174">
      <w:pPr>
        <w:pStyle w:val="ConsPlusNormal"/>
        <w:spacing w:before="240"/>
        <w:ind w:firstLine="540"/>
        <w:jc w:val="both"/>
      </w:pPr>
      <w:r>
        <w:t>Начинающий сельскохозяйственный потребительский кооператив вправе отозвать свою заявку и документы до дня окончания приема заявок, указанного в объявлении о проведении отбора.</w:t>
      </w:r>
    </w:p>
    <w:p w:rsidR="00B13E00" w:rsidRDefault="00A77174">
      <w:pPr>
        <w:pStyle w:val="ConsPlusNormal"/>
        <w:spacing w:before="240"/>
        <w:ind w:firstLine="540"/>
        <w:jc w:val="both"/>
      </w:pPr>
      <w:proofErr w:type="gramStart"/>
      <w:r>
        <w:t>Внесение изменений начинающим сельскохозяйственным потребительским кооперативом в заявку и документы возможно до дня окончания срока приема заявок и документов после формирования участником отбора в электронной форме уведомления об отзыве заявки и последующего формирования новой заявки.</w:t>
      </w:r>
      <w:proofErr w:type="gramEnd"/>
    </w:p>
    <w:p w:rsidR="00B13E00" w:rsidRDefault="00A77174">
      <w:pPr>
        <w:pStyle w:val="ConsPlusNormal"/>
        <w:spacing w:before="240"/>
        <w:ind w:firstLine="540"/>
        <w:jc w:val="both"/>
      </w:pPr>
      <w:r>
        <w:t>Внесение изменений в заявку и документы после завершения срока приема заявок и документов не допускается.</w:t>
      </w:r>
    </w:p>
    <w:p w:rsidR="00B13E00" w:rsidRDefault="00A77174">
      <w:pPr>
        <w:pStyle w:val="ConsPlusNormal"/>
        <w:spacing w:before="240"/>
        <w:ind w:firstLine="540"/>
        <w:jc w:val="both"/>
      </w:pPr>
      <w:r>
        <w:t xml:space="preserve">Протокол вскрытия заявок формируется на едином портале автоматически и подписывается усиленной квалифицированной электронной подписью </w:t>
      </w:r>
      <w:proofErr w:type="gramStart"/>
      <w:r>
        <w:t>заместителя Председателя Кабинета Министров Чувашской</w:t>
      </w:r>
      <w:proofErr w:type="gramEnd"/>
      <w:r>
        <w:t xml:space="preserve"> Республики - министра сельского хозяйства Чувашской Республики (уполномоченного им лица), а также размещается на едином портале не позднее рабочего дня, следующего за днем его подписания.</w:t>
      </w:r>
    </w:p>
    <w:p w:rsidR="00B13E00" w:rsidRDefault="00A77174">
      <w:pPr>
        <w:pStyle w:val="ConsPlusNormal"/>
        <w:spacing w:before="240"/>
        <w:ind w:firstLine="540"/>
        <w:jc w:val="both"/>
      </w:pPr>
      <w:proofErr w:type="gramStart"/>
      <w:r>
        <w:t xml:space="preserve">Датой и временем представления участником отбора заявки считаются дата и время </w:t>
      </w:r>
      <w:r>
        <w:lastRenderedPageBreak/>
        <w:t>подписания участником отбора указанной заявки с присвоением ей регистрационного номера в системе "Электронный бюджет".</w:t>
      </w:r>
      <w:proofErr w:type="gramEnd"/>
    </w:p>
    <w:p w:rsidR="00B13E00" w:rsidRDefault="00A77174">
      <w:pPr>
        <w:pStyle w:val="ConsPlusNormal"/>
        <w:spacing w:before="240"/>
        <w:ind w:firstLine="540"/>
        <w:jc w:val="both"/>
      </w:pPr>
      <w:proofErr w:type="gramStart"/>
      <w:r>
        <w:t>Любой участник отбора со дня размещения объявления о проведении отбора на едином портале не позднее 3-го рабочего дня до дня окончания приема заявок вправе направить Минсельхозу Чувашии не более двух запросов о разъяснении положений объявления о проведении отбора (далее - запрос о разъяснении) путем формирования в системе "Электронный бюджет" соответствующего запроса.</w:t>
      </w:r>
      <w:proofErr w:type="gramEnd"/>
    </w:p>
    <w:p w:rsidR="00B13E00" w:rsidRDefault="00A77174">
      <w:pPr>
        <w:pStyle w:val="ConsPlusNormal"/>
        <w:spacing w:before="240"/>
        <w:ind w:firstLine="540"/>
        <w:jc w:val="both"/>
      </w:pPr>
      <w:bookmarkStart w:id="17" w:name="Par2160"/>
      <w:bookmarkEnd w:id="17"/>
      <w:proofErr w:type="gramStart"/>
      <w:r>
        <w:t>Минсельхоз Чувашии в ответ на запрос о разъяснении направляет разъяснение положений объявления о проведении отбора в срок, установленный указанным объявлением, но не позднее одного рабочего дня до дня окончания приема заявок путем формирования в системе "Электронный бюджет" соответствующего разъяснения.</w:t>
      </w:r>
      <w:proofErr w:type="gramEnd"/>
      <w:r>
        <w:t xml:space="preserve"> Представленное Минсельхозом Чувашии разъяснение положений объявления о проведении отбора не должно изменять суть информации, содержащейся в указанном объявлении.</w:t>
      </w:r>
    </w:p>
    <w:p w:rsidR="00B13E00" w:rsidRDefault="00A77174">
      <w:pPr>
        <w:pStyle w:val="ConsPlusNormal"/>
        <w:spacing w:before="240"/>
        <w:ind w:firstLine="540"/>
        <w:jc w:val="both"/>
      </w:pPr>
      <w:r>
        <w:t xml:space="preserve">Доступ к разъяснению, формируемому в системе "Электронный бюджет" в соответствии с </w:t>
      </w:r>
      <w:hyperlink w:anchor="Par2160" w:tooltip="Минсельхоз Чувашии в ответ на запрос о разъяснении направляет разъяснение положений объявления о проведении отбора в срок, установленный указанным объявлением, но не позднее одного рабочего дня до дня окончания приема заявок путем формирования в системе &quot;Элект" w:history="1">
        <w:r>
          <w:rPr>
            <w:color w:val="0000FF"/>
          </w:rPr>
          <w:t>абзацем четырнадцатым</w:t>
        </w:r>
      </w:hyperlink>
      <w:r>
        <w:t xml:space="preserve"> настоящего пункта, предоставляется всем участникам отбора.</w:t>
      </w:r>
    </w:p>
    <w:p w:rsidR="00B13E00" w:rsidRDefault="00A77174">
      <w:pPr>
        <w:pStyle w:val="ConsPlusNormal"/>
        <w:spacing w:before="240"/>
        <w:ind w:firstLine="540"/>
        <w:jc w:val="both"/>
      </w:pPr>
      <w:r>
        <w:t>3.4. Минсельхоз Чувашии отменяет отбор в случае:</w:t>
      </w:r>
    </w:p>
    <w:p w:rsidR="00B13E00" w:rsidRDefault="00A77174">
      <w:pPr>
        <w:pStyle w:val="ConsPlusNormal"/>
        <w:spacing w:before="240"/>
        <w:ind w:firstLine="540"/>
        <w:jc w:val="both"/>
      </w:pPr>
      <w:r>
        <w:t>изменения объема лимитов бюджетных обязательств на предоставление грантов на соответствующий финансовый год;</w:t>
      </w:r>
    </w:p>
    <w:p w:rsidR="00B13E00" w:rsidRDefault="00A77174">
      <w:pPr>
        <w:pStyle w:val="ConsPlusNormal"/>
        <w:spacing w:before="240"/>
        <w:ind w:firstLine="540"/>
        <w:jc w:val="both"/>
      </w:pPr>
      <w:r>
        <w:t>внесения изменений в законодательство Российской Федерации, требующих внесения изменений в настоящий Порядок.</w:t>
      </w:r>
    </w:p>
    <w:p w:rsidR="00B13E00" w:rsidRDefault="00A77174">
      <w:pPr>
        <w:pStyle w:val="ConsPlusNormal"/>
        <w:spacing w:before="240"/>
        <w:ind w:firstLine="540"/>
        <w:jc w:val="both"/>
      </w:pPr>
      <w:bookmarkStart w:id="18" w:name="Par2165"/>
      <w:bookmarkEnd w:id="18"/>
      <w:r>
        <w:t xml:space="preserve">Размещение Минсельхозом Чувашии объявления об отмене отбора на едином портале допускается не </w:t>
      </w:r>
      <w:proofErr w:type="gramStart"/>
      <w:r>
        <w:t>позднее</w:t>
      </w:r>
      <w:proofErr w:type="gramEnd"/>
      <w:r>
        <w:t xml:space="preserve"> чем за один рабочий день до даты окончания срока приема заявок.</w:t>
      </w:r>
    </w:p>
    <w:p w:rsidR="00B13E00" w:rsidRDefault="00A77174">
      <w:pPr>
        <w:pStyle w:val="ConsPlusNormal"/>
        <w:spacing w:before="240"/>
        <w:ind w:firstLine="540"/>
        <w:jc w:val="both"/>
      </w:pPr>
      <w:proofErr w:type="gramStart"/>
      <w: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размещается на едином портале и содержит информацию о причинах отмены отбора.</w:t>
      </w:r>
      <w:proofErr w:type="gramEnd"/>
    </w:p>
    <w:p w:rsidR="00B13E00" w:rsidRDefault="00A77174">
      <w:pPr>
        <w:pStyle w:val="ConsPlusNormal"/>
        <w:spacing w:before="240"/>
        <w:ind w:firstLine="540"/>
        <w:jc w:val="both"/>
      </w:pPr>
      <w:r>
        <w:t>Участники отбора, подавшие заявки, информируются об отмене отбора в системе "Электронный бюджет".</w:t>
      </w:r>
    </w:p>
    <w:p w:rsidR="00B13E00" w:rsidRDefault="00A77174">
      <w:pPr>
        <w:pStyle w:val="ConsPlusNormal"/>
        <w:spacing w:before="240"/>
        <w:ind w:firstLine="540"/>
        <w:jc w:val="both"/>
      </w:pPr>
      <w:r>
        <w:t>Отбор считается отмененным со дня размещения объявления о его отмене на едином портале.</w:t>
      </w:r>
    </w:p>
    <w:p w:rsidR="00B13E00" w:rsidRDefault="00A77174">
      <w:pPr>
        <w:pStyle w:val="ConsPlusNormal"/>
        <w:spacing w:before="240"/>
        <w:ind w:firstLine="540"/>
        <w:jc w:val="both"/>
      </w:pPr>
      <w:r>
        <w:t xml:space="preserve">После окончания срока отмены отбора в соответствии с </w:t>
      </w:r>
      <w:hyperlink w:anchor="Par2165" w:tooltip="Размещение Минсельхозом Чувашии объявления об отмене отбора на едином портале допускается не позднее чем за один рабочий день до даты окончания срока приема заявок." w:history="1">
        <w:r>
          <w:rPr>
            <w:color w:val="0000FF"/>
          </w:rPr>
          <w:t>абзацем четвертым</w:t>
        </w:r>
      </w:hyperlink>
      <w:r>
        <w:t xml:space="preserve"> настоящего пункта и до заключения соглашения с победителем (победителями) отбора Минсельхоз Чувашии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B13E00" w:rsidRDefault="00A77174">
      <w:pPr>
        <w:pStyle w:val="ConsPlusNormal"/>
        <w:spacing w:before="240"/>
        <w:ind w:firstLine="540"/>
        <w:jc w:val="both"/>
      </w:pPr>
      <w:r>
        <w:t>Отбор признается несостоявшимся в следующих случаях:</w:t>
      </w:r>
    </w:p>
    <w:p w:rsidR="00B13E00" w:rsidRDefault="00A77174">
      <w:pPr>
        <w:pStyle w:val="ConsPlusNormal"/>
        <w:spacing w:before="240"/>
        <w:ind w:firstLine="540"/>
        <w:jc w:val="both"/>
      </w:pPr>
      <w:r>
        <w:t>по окончании срока подачи заявок подана только одна заявка;</w:t>
      </w:r>
    </w:p>
    <w:p w:rsidR="00B13E00" w:rsidRDefault="00A77174">
      <w:pPr>
        <w:pStyle w:val="ConsPlusNormal"/>
        <w:spacing w:before="240"/>
        <w:ind w:firstLine="540"/>
        <w:jc w:val="both"/>
      </w:pPr>
      <w:r>
        <w:lastRenderedPageBreak/>
        <w:t>по результатам рассмотрения заявок только одна заявка соответствует требованиям, установленным в объявлении о проведении отбора;</w:t>
      </w:r>
    </w:p>
    <w:p w:rsidR="00B13E00" w:rsidRDefault="00A77174">
      <w:pPr>
        <w:pStyle w:val="ConsPlusNormal"/>
        <w:spacing w:before="240"/>
        <w:ind w:firstLine="540"/>
        <w:jc w:val="both"/>
      </w:pPr>
      <w:r>
        <w:t>по окончании срока подачи заявок не подано ни одной заявки;</w:t>
      </w:r>
    </w:p>
    <w:p w:rsidR="00B13E00" w:rsidRDefault="00A77174">
      <w:pPr>
        <w:pStyle w:val="ConsPlusNormal"/>
        <w:spacing w:before="240"/>
        <w:ind w:firstLine="540"/>
        <w:jc w:val="both"/>
      </w:pPr>
      <w:r>
        <w:t>по результатам рассмотрения заявок отклонены все заявки.</w:t>
      </w:r>
    </w:p>
    <w:p w:rsidR="00B13E00" w:rsidRDefault="00A77174">
      <w:pPr>
        <w:pStyle w:val="ConsPlusNormal"/>
        <w:spacing w:before="240"/>
        <w:ind w:firstLine="540"/>
        <w:jc w:val="both"/>
      </w:pPr>
      <w:r>
        <w:t>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w:t>
      </w:r>
    </w:p>
    <w:p w:rsidR="00B13E00" w:rsidRDefault="00A77174">
      <w:pPr>
        <w:pStyle w:val="ConsPlusNormal"/>
        <w:spacing w:before="240"/>
        <w:ind w:firstLine="540"/>
        <w:jc w:val="both"/>
      </w:pPr>
      <w:r>
        <w:t>3.5. Отбор проводится Комиссией.</w:t>
      </w:r>
    </w:p>
    <w:p w:rsidR="00B13E00" w:rsidRDefault="00A77174">
      <w:pPr>
        <w:pStyle w:val="ConsPlusNormal"/>
        <w:spacing w:before="240"/>
        <w:ind w:firstLine="540"/>
        <w:jc w:val="both"/>
      </w:pPr>
      <w:proofErr w:type="gramStart"/>
      <w:r>
        <w:t>Комиссия осуществляет свою деятельность в соответствии с Положением о конкурсной комиссии по проведению отбора на получение грантов в форме субсидий для малых форм хозяйствования, утвержденным постановлением Кабинета Министров Чувашской Республики.</w:t>
      </w:r>
      <w:proofErr w:type="gramEnd"/>
    </w:p>
    <w:p w:rsidR="00B13E00" w:rsidRDefault="00A77174">
      <w:pPr>
        <w:pStyle w:val="ConsPlusNormal"/>
        <w:spacing w:before="240"/>
        <w:ind w:firstLine="540"/>
        <w:jc w:val="both"/>
      </w:pPr>
      <w:r>
        <w:t xml:space="preserve">Комиссией при проведении отбора учитывается соблюдение </w:t>
      </w:r>
      <w:proofErr w:type="gramStart"/>
      <w:r>
        <w:t>принципа эффективности использования бюджетных средств</w:t>
      </w:r>
      <w:proofErr w:type="gramEnd"/>
      <w:r>
        <w:t>.</w:t>
      </w:r>
    </w:p>
    <w:p w:rsidR="00B13E00" w:rsidRDefault="00A77174">
      <w:pPr>
        <w:pStyle w:val="ConsPlusNormal"/>
        <w:spacing w:before="240"/>
        <w:ind w:firstLine="540"/>
        <w:jc w:val="both"/>
      </w:pPr>
      <w:r>
        <w:t xml:space="preserve">3.6. </w:t>
      </w:r>
      <w:proofErr w:type="gramStart"/>
      <w:r>
        <w:t xml:space="preserve">Рабочая группа по рассмотрению заявок и документов, представленных начинающими сельскохозяйственными потребительскими кооперативами для предоставления </w:t>
      </w:r>
      <w:proofErr w:type="spellStart"/>
      <w:r>
        <w:t>грантовой</w:t>
      </w:r>
      <w:proofErr w:type="spellEnd"/>
      <w:r>
        <w:t xml:space="preserve"> поддержки на развитие материально-технической базы, состав которой утверждается приказом Минсельхоза Чувашии (далее - рабочая группа), не позднее 15 календарных дней со дня окончания приема заявок и документов рассматривает их, проводит их предварительную экспертизу на предмет соответствия требованиям </w:t>
      </w:r>
      <w:hyperlink w:anchor="Par2184" w:tooltip="3.8. Не допускается к участию в отборе начинающий сельскохозяйственный потребительский кооператив и отклоняется заявка в случаях, если:" w:history="1">
        <w:r>
          <w:rPr>
            <w:color w:val="0000FF"/>
          </w:rPr>
          <w:t>пункта 3.8</w:t>
        </w:r>
      </w:hyperlink>
      <w:r>
        <w:t xml:space="preserve"> настоящего Порядка и принимает решение о допуске</w:t>
      </w:r>
      <w:proofErr w:type="gramEnd"/>
      <w:r>
        <w:t xml:space="preserve"> к участию в отборе либо </w:t>
      </w:r>
      <w:proofErr w:type="gramStart"/>
      <w:r>
        <w:t>об отказе в допуске к участию в отборе</w:t>
      </w:r>
      <w:proofErr w:type="gramEnd"/>
      <w:r>
        <w:t>. В случае соответствия документов указанным требованиям рабочая группа включает заявку в перечень заявок, подлежащих рассмотрению на заседании Комиссии.</w:t>
      </w:r>
    </w:p>
    <w:p w:rsidR="00B13E00" w:rsidRDefault="00A77174">
      <w:pPr>
        <w:pStyle w:val="ConsPlusNormal"/>
        <w:spacing w:before="240"/>
        <w:ind w:firstLine="540"/>
        <w:jc w:val="both"/>
      </w:pPr>
      <w:proofErr w:type="gramStart"/>
      <w:r>
        <w:t>Решение рабочей группы о допуске к участию в отборе либо об отказе в допуске к участию в отборе оформляется протоколом и представляется Комиссии не позднее двух рабочих дней со дня оформления протокола.</w:t>
      </w:r>
      <w:proofErr w:type="gramEnd"/>
    </w:p>
    <w:p w:rsidR="00B13E00" w:rsidRDefault="00A77174">
      <w:pPr>
        <w:pStyle w:val="ConsPlusNormal"/>
        <w:spacing w:before="240"/>
        <w:ind w:firstLine="540"/>
        <w:jc w:val="both"/>
      </w:pPr>
      <w:proofErr w:type="gramStart"/>
      <w: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roofErr w:type="gramEnd"/>
    </w:p>
    <w:p w:rsidR="00B13E00" w:rsidRDefault="00A77174">
      <w:pPr>
        <w:pStyle w:val="ConsPlusNormal"/>
        <w:spacing w:before="240"/>
        <w:ind w:firstLine="540"/>
        <w:jc w:val="both"/>
      </w:pPr>
      <w:r>
        <w:t>3.7. Заседание Комиссии проводится не позднее 20 календарных дней со следующего дня после дня окончания приема заявок и документов.</w:t>
      </w:r>
    </w:p>
    <w:p w:rsidR="00B13E00" w:rsidRDefault="00A77174">
      <w:pPr>
        <w:pStyle w:val="ConsPlusNormal"/>
        <w:spacing w:before="240"/>
        <w:ind w:firstLine="540"/>
        <w:jc w:val="both"/>
      </w:pPr>
      <w:r>
        <w:t>Комиссия принимает решение о предоставлении гранта либо об отказе в его предоставлении.</w:t>
      </w:r>
    </w:p>
    <w:p w:rsidR="00B13E00" w:rsidRDefault="00A77174">
      <w:pPr>
        <w:pStyle w:val="ConsPlusNormal"/>
        <w:spacing w:before="240"/>
        <w:ind w:firstLine="540"/>
        <w:jc w:val="both"/>
      </w:pPr>
      <w:bookmarkStart w:id="19" w:name="Par2184"/>
      <w:bookmarkEnd w:id="19"/>
      <w:r>
        <w:t>3.8. Не допускается к участию в отборе начинающий сельскохозяйственный потребительский кооператив и отклоняется заявка в случаях, если:</w:t>
      </w:r>
    </w:p>
    <w:p w:rsidR="00B13E00" w:rsidRDefault="00A77174">
      <w:pPr>
        <w:pStyle w:val="ConsPlusNormal"/>
        <w:spacing w:before="240"/>
        <w:ind w:firstLine="540"/>
        <w:jc w:val="both"/>
      </w:pPr>
      <w:r>
        <w:t xml:space="preserve">начинающий сельскохозяйственный потребительский кооператив и (или) заявка и документы не соответствуют условиям и требованиям, установленным в </w:t>
      </w:r>
      <w:hyperlink w:anchor="Par2095" w:tooltip="2.2. Условиями предоставления гранта являются:" w:history="1">
        <w:r>
          <w:rPr>
            <w:color w:val="0000FF"/>
          </w:rPr>
          <w:t>пунктах 2.2</w:t>
        </w:r>
      </w:hyperlink>
      <w:r>
        <w:t xml:space="preserve"> и </w:t>
      </w:r>
      <w:hyperlink w:anchor="Par2108" w:tooltip="2.3. Начинающий сельскохозяйственный потребительский кооператив обязуется:" w:history="1">
        <w:r>
          <w:rPr>
            <w:color w:val="0000FF"/>
          </w:rPr>
          <w:t>2.3</w:t>
        </w:r>
      </w:hyperlink>
      <w:r>
        <w:t xml:space="preserve"> настоящего Порядка </w:t>
      </w:r>
      <w:r>
        <w:lastRenderedPageBreak/>
        <w:t>и объявлении о проведении отбора;</w:t>
      </w:r>
    </w:p>
    <w:p w:rsidR="00B13E00" w:rsidRDefault="00A77174">
      <w:pPr>
        <w:pStyle w:val="ConsPlusNormal"/>
        <w:spacing w:before="240"/>
        <w:ind w:firstLine="540"/>
        <w:jc w:val="both"/>
      </w:pPr>
      <w:proofErr w:type="gramStart"/>
      <w:r>
        <w:t>не представлена в Минсельхоз Чувашии промежуточная, годовая отчетность о финансово-экономическом состоянии по формам, утвержденным Минсельхозом России (за исключением начинающих сельскохозяйственных потребительских кооперативов, не получавших средства государственной поддержки в рамках реализации Государственной программы в предшествующие отчетные периоды или зарегистрированных в текущем финансовом году);</w:t>
      </w:r>
      <w:proofErr w:type="gramEnd"/>
    </w:p>
    <w:p w:rsidR="00B13E00" w:rsidRDefault="00A77174">
      <w:pPr>
        <w:pStyle w:val="ConsPlusNormal"/>
        <w:spacing w:before="240"/>
        <w:ind w:firstLine="540"/>
        <w:jc w:val="both"/>
      </w:pPr>
      <w:proofErr w:type="gramStart"/>
      <w:r>
        <w:t xml:space="preserve">не представлены (представлены не в полном объеме) документы, указанные в объявлении о проведении отбора и предусмотренные в </w:t>
      </w:r>
      <w:hyperlink w:anchor="Par2534" w:tooltip="1. Документы, обязательные к представлению:" w:history="1">
        <w:r>
          <w:rPr>
            <w:color w:val="0000FF"/>
          </w:rPr>
          <w:t>пункте 1</w:t>
        </w:r>
      </w:hyperlink>
      <w:r>
        <w:t xml:space="preserve"> приложения N 3 к настоящему Порядку, или содержится недостоверная информация в заявке и документах, представленных в целях подтверждения соответствия установленным требованиям, или заявка и документы поданы после даты и времени окончания приема заявок, указанных в объявлении о проведении отбора;</w:t>
      </w:r>
      <w:proofErr w:type="gramEnd"/>
    </w:p>
    <w:p w:rsidR="00B13E00" w:rsidRDefault="00A77174">
      <w:pPr>
        <w:pStyle w:val="ConsPlusNormal"/>
        <w:spacing w:before="240"/>
        <w:ind w:firstLine="540"/>
        <w:jc w:val="both"/>
      </w:pPr>
      <w:bookmarkStart w:id="20" w:name="Par2188"/>
      <w:bookmarkEnd w:id="20"/>
      <w:r>
        <w:t>на первое число месяца, в котором Минсельхозом Чувашии объявлен отбор, и на дату рассмотрения заявки:</w:t>
      </w:r>
    </w:p>
    <w:p w:rsidR="00B13E00" w:rsidRDefault="00A77174">
      <w:pPr>
        <w:pStyle w:val="ConsPlusNormal"/>
        <w:spacing w:before="240"/>
        <w:ind w:firstLine="540"/>
        <w:jc w:val="both"/>
      </w:pPr>
      <w:r>
        <w:t>начинающий сельскохозяйственный потребительский кооператив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введена процедура банкротства, его деятельность приостановлена в порядке, предусмотренном законодательством Российской Федерации;</w:t>
      </w:r>
    </w:p>
    <w:p w:rsidR="00B13E00" w:rsidRDefault="00A77174">
      <w:pPr>
        <w:pStyle w:val="ConsPlusNormal"/>
        <w:spacing w:before="240"/>
        <w:ind w:firstLine="540"/>
        <w:jc w:val="both"/>
      </w:pPr>
      <w:r>
        <w:t>начинающий сельскохозяйственный потребительский кооператив имеет просроченную задолженность по возврату в республиканский бюджет Чувашской Республики иных субсидий, бюджетных инвестиций и иную просроченную (неурегулированную) задолженность по денежным обязательствам перед Чувашской Республикой (за исключением случаев, установленных Кабинетом Министров Чувашской Республики);</w:t>
      </w:r>
    </w:p>
    <w:p w:rsidR="00B13E00" w:rsidRDefault="00A77174">
      <w:pPr>
        <w:pStyle w:val="ConsPlusNormal"/>
        <w:spacing w:before="240"/>
        <w:ind w:firstLine="540"/>
        <w:jc w:val="both"/>
      </w:pPr>
      <w:r>
        <w:t xml:space="preserve">начинающий сельскохозяйственный потребительский кооператив получает средства из республиканского бюджета Чувашской Республики на основании иных нормативных правовых актов Чувашской Республики на цели, указанные в </w:t>
      </w:r>
      <w:hyperlink w:anchor="Par2080" w:tooltip="2.1. Средства гранта могут направляться на осуществление следующих расходов:" w:history="1">
        <w:r>
          <w:rPr>
            <w:color w:val="0000FF"/>
          </w:rPr>
          <w:t>пункте 2.1</w:t>
        </w:r>
      </w:hyperlink>
      <w:r>
        <w:t xml:space="preserve"> настоящего Порядка;</w:t>
      </w:r>
    </w:p>
    <w:p w:rsidR="00B13E00" w:rsidRDefault="00A77174">
      <w:pPr>
        <w:pStyle w:val="ConsPlusNormal"/>
        <w:spacing w:before="240"/>
        <w:ind w:firstLine="540"/>
        <w:jc w:val="both"/>
      </w:pPr>
      <w:r>
        <w:t>начинающий сельскохозяйственный потребительский кооператив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13E00" w:rsidRDefault="00A77174">
      <w:pPr>
        <w:pStyle w:val="ConsPlusNormal"/>
        <w:spacing w:before="240"/>
        <w:ind w:firstLine="540"/>
        <w:jc w:val="both"/>
      </w:pPr>
      <w:proofErr w:type="gramStart"/>
      <w:r>
        <w:t>начинающий сельскохозяйственный потребительский кооператив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13E00" w:rsidRDefault="00A77174">
      <w:pPr>
        <w:pStyle w:val="ConsPlusNormal"/>
        <w:spacing w:before="240"/>
        <w:ind w:firstLine="540"/>
        <w:jc w:val="both"/>
      </w:pPr>
      <w:r>
        <w:t xml:space="preserve">начинающий сельскохозяйственный потребительский кооператив является иностранным агентом в соответствии с Федеральным законом "О </w:t>
      </w:r>
      <w:proofErr w:type="gramStart"/>
      <w:r>
        <w:t>контроле за</w:t>
      </w:r>
      <w:proofErr w:type="gramEnd"/>
      <w:r>
        <w:t xml:space="preserve"> деятельностью лиц, находящихся под иностранным влиянием";</w:t>
      </w:r>
    </w:p>
    <w:p w:rsidR="00B13E00" w:rsidRDefault="00A77174">
      <w:pPr>
        <w:pStyle w:val="ConsPlusNormal"/>
        <w:spacing w:before="240"/>
        <w:ind w:firstLine="540"/>
        <w:jc w:val="both"/>
      </w:pPr>
      <w:r>
        <w:t xml:space="preserve">в реестре дисквалифицированных лиц имеются сведения о дисквалифицированных руководителе, членах </w:t>
      </w:r>
      <w:proofErr w:type="gramStart"/>
      <w:r>
        <w:t>коллегиального исполнительного</w:t>
      </w:r>
      <w:proofErr w:type="gramEnd"/>
      <w:r>
        <w:t xml:space="preserve"> органа, лице, исполняющем функции единоличного исполнительного органа, или главном бухгалтере (при наличии) начинающего </w:t>
      </w:r>
      <w:r>
        <w:lastRenderedPageBreak/>
        <w:t>сельскохозяйственного потребительского кооператива;</w:t>
      </w:r>
    </w:p>
    <w:p w:rsidR="00B13E00" w:rsidRDefault="00A77174">
      <w:pPr>
        <w:pStyle w:val="ConsPlusNormal"/>
        <w:spacing w:before="240"/>
        <w:ind w:firstLine="540"/>
        <w:jc w:val="both"/>
      </w:pPr>
      <w:bookmarkStart w:id="21" w:name="Par2196"/>
      <w:bookmarkEnd w:id="21"/>
      <w:proofErr w:type="gramStart"/>
      <w:r>
        <w:t>начинающий сельскохозяйственный потребительский кооператив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t xml:space="preserve"> акционерных обществ;</w:t>
      </w:r>
    </w:p>
    <w:p w:rsidR="00B13E00" w:rsidRDefault="00A77174">
      <w:pPr>
        <w:pStyle w:val="ConsPlusNormal"/>
        <w:spacing w:before="240"/>
        <w:ind w:firstLine="540"/>
        <w:jc w:val="both"/>
      </w:pPr>
      <w:r>
        <w:t>на день подачи заявки в Минсельхоз Чувашии продолжительность деятельности начинающего сельскохозяйственного потребительского кооператива более 12 месяцев со дня его регистрации на территории Чувашской Республики;</w:t>
      </w:r>
    </w:p>
    <w:p w:rsidR="00B13E00" w:rsidRDefault="00A77174">
      <w:pPr>
        <w:pStyle w:val="ConsPlusNormal"/>
        <w:spacing w:before="240"/>
        <w:ind w:firstLine="540"/>
        <w:jc w:val="both"/>
      </w:pPr>
      <w:proofErr w:type="gramStart"/>
      <w:r>
        <w:t>начинающий сельскохозяйственный потребительский кооператив имеет неисполненные обязательства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и документов (в случае если сельскохозяйственным потребительским кооперативом по собственной</w:t>
      </w:r>
      <w:proofErr w:type="gramEnd"/>
      <w:r>
        <w:t xml:space="preserve"> </w:t>
      </w:r>
      <w:proofErr w:type="gramStart"/>
      <w:r>
        <w:t>инициативе представлена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(далее - справка из налогового органа) или на дату не позднее 10 рабочих дней после дня окончания приема заявок и документов (в случае если начинающим сельскохозяйственным потребительским кооперативом по собственной инициативе не представлена справка из</w:t>
      </w:r>
      <w:proofErr w:type="gramEnd"/>
      <w:r>
        <w:t xml:space="preserve"> налогового органа).</w:t>
      </w:r>
    </w:p>
    <w:p w:rsidR="00B13E00" w:rsidRDefault="00A77174">
      <w:pPr>
        <w:pStyle w:val="ConsPlusNormal"/>
        <w:spacing w:before="240"/>
        <w:ind w:firstLine="540"/>
        <w:jc w:val="both"/>
      </w:pPr>
      <w:proofErr w:type="gramStart"/>
      <w:r>
        <w:t xml:space="preserve">Проверка участника отбора на соответствие требованиям, указанным в </w:t>
      </w:r>
      <w:hyperlink w:anchor="Par2188" w:tooltip="на первое число месяца, в котором Минсельхозом Чувашии объявлен отбор, и на дату рассмотрения заявки:" w:history="1">
        <w:r>
          <w:rPr>
            <w:color w:val="0000FF"/>
          </w:rPr>
          <w:t>абзацах пятом</w:t>
        </w:r>
      </w:hyperlink>
      <w:r>
        <w:t xml:space="preserve"> - </w:t>
      </w:r>
      <w:hyperlink w:anchor="Par2196" w:tooltip="начинающий сельскохозяйственный потребительский кооператив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 w:history="1">
        <w:r>
          <w:rPr>
            <w:color w:val="0000FF"/>
          </w:rPr>
          <w:t>тринадцатом</w:t>
        </w:r>
      </w:hyperlink>
      <w:r>
        <w:t xml:space="preserve"> настоящего пункта,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по состоянию на даты рассмотрения заявки и заключения соглашения.</w:t>
      </w:r>
      <w:proofErr w:type="gramEnd"/>
    </w:p>
    <w:p w:rsidR="00B13E00" w:rsidRDefault="00A77174">
      <w:pPr>
        <w:pStyle w:val="ConsPlusNormal"/>
        <w:spacing w:before="240"/>
        <w:ind w:firstLine="540"/>
        <w:jc w:val="both"/>
      </w:pPr>
      <w:proofErr w:type="gramStart"/>
      <w:r>
        <w:t>Подтверждение соответствия участника отбора требованиям, указанным в настоящем пункте,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roofErr w:type="gramEnd"/>
    </w:p>
    <w:p w:rsidR="00B13E00" w:rsidRDefault="00A77174">
      <w:pPr>
        <w:pStyle w:val="ConsPlusNormal"/>
        <w:spacing w:before="240"/>
        <w:ind w:firstLine="540"/>
        <w:jc w:val="both"/>
      </w:pPr>
      <w:bookmarkStart w:id="22" w:name="Par2201"/>
      <w:bookmarkEnd w:id="22"/>
      <w:r>
        <w:t xml:space="preserve">3.9. Заявки, допущенные к отбору, Комиссия оценивает в соответствии с </w:t>
      </w:r>
      <w:hyperlink w:anchor="Par2564" w:tooltip="КРИТЕРИИ" w:history="1">
        <w:proofErr w:type="gramStart"/>
        <w:r>
          <w:rPr>
            <w:color w:val="0000FF"/>
          </w:rPr>
          <w:t>критериями</w:t>
        </w:r>
      </w:hyperlink>
      <w:r>
        <w:t xml:space="preserve"> оценки</w:t>
      </w:r>
      <w:proofErr w:type="gramEnd"/>
      <w:r>
        <w:t xml:space="preserve"> заявок (документов) согласно приложению N 4 к настоящему Порядку.</w:t>
      </w:r>
    </w:p>
    <w:p w:rsidR="00B13E00" w:rsidRDefault="00A77174">
      <w:pPr>
        <w:pStyle w:val="ConsPlusNormal"/>
        <w:spacing w:before="240"/>
        <w:ind w:firstLine="540"/>
        <w:jc w:val="both"/>
      </w:pPr>
      <w:r>
        <w:t>Итоговая оценка определяется по формуле</w:t>
      </w:r>
    </w:p>
    <w:p w:rsidR="00B13E00" w:rsidRDefault="00B13E00">
      <w:pPr>
        <w:pStyle w:val="ConsPlusNormal"/>
        <w:jc w:val="both"/>
      </w:pPr>
    </w:p>
    <w:p w:rsidR="00B13E00" w:rsidRDefault="00A77174">
      <w:pPr>
        <w:pStyle w:val="ConsPlusNormal"/>
        <w:ind w:firstLine="540"/>
        <w:jc w:val="both"/>
      </w:pPr>
      <w:r>
        <w:lastRenderedPageBreak/>
        <w:t>Э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w:t>
      </w:r>
    </w:p>
    <w:p w:rsidR="00B13E00" w:rsidRDefault="00B13E00">
      <w:pPr>
        <w:pStyle w:val="ConsPlusNormal"/>
        <w:jc w:val="both"/>
      </w:pPr>
    </w:p>
    <w:p w:rsidR="00B13E00" w:rsidRDefault="00A77174">
      <w:pPr>
        <w:pStyle w:val="ConsPlusNormal"/>
        <w:ind w:firstLine="540"/>
        <w:jc w:val="both"/>
      </w:pPr>
      <w:r>
        <w:t>где:</w:t>
      </w:r>
    </w:p>
    <w:p w:rsidR="00B13E00" w:rsidRDefault="00A77174">
      <w:pPr>
        <w:pStyle w:val="ConsPlusNormal"/>
        <w:spacing w:before="240"/>
        <w:ind w:firstLine="540"/>
        <w:jc w:val="both"/>
      </w:pPr>
      <w:r>
        <w:t>Э - итоговая оценка;</w:t>
      </w:r>
    </w:p>
    <w:p w:rsidR="00B13E00" w:rsidRDefault="00A77174">
      <w:pPr>
        <w:pStyle w:val="ConsPlusNormal"/>
        <w:spacing w:before="240"/>
        <w:ind w:firstLine="540"/>
        <w:jc w:val="both"/>
      </w:pPr>
      <w:r>
        <w:t>С</w:t>
      </w:r>
      <w:proofErr w:type="gramStart"/>
      <w:r>
        <w:rPr>
          <w:vertAlign w:val="subscript"/>
        </w:rPr>
        <w:t>1</w:t>
      </w:r>
      <w:proofErr w:type="gramEnd"/>
      <w:r>
        <w:t xml:space="preserve"> - значение оценки по критерию "Эффективность проекта сельскохозяйственного потребительского кооператива на конец срока реализации проекта";</w:t>
      </w:r>
    </w:p>
    <w:p w:rsidR="00B13E00" w:rsidRDefault="00A77174">
      <w:pPr>
        <w:pStyle w:val="ConsPlusNormal"/>
        <w:spacing w:before="240"/>
        <w:ind w:firstLine="540"/>
        <w:jc w:val="both"/>
      </w:pPr>
      <w:r>
        <w:t>К</w:t>
      </w:r>
      <w:proofErr w:type="gramStart"/>
      <w:r>
        <w:rPr>
          <w:vertAlign w:val="subscript"/>
        </w:rPr>
        <w:t>1</w:t>
      </w:r>
      <w:proofErr w:type="gramEnd"/>
      <w:r>
        <w:t xml:space="preserve"> - удельный вес оценки по критерию "Эффективность проекта сельскохозяйственного потребительского кооператива на конец срока реализации проекта";</w:t>
      </w:r>
    </w:p>
    <w:p w:rsidR="00B13E00" w:rsidRDefault="00A77174">
      <w:pPr>
        <w:pStyle w:val="ConsPlusNormal"/>
        <w:spacing w:before="240"/>
        <w:ind w:firstLine="540"/>
        <w:jc w:val="both"/>
      </w:pPr>
      <w:r>
        <w:t>С</w:t>
      </w:r>
      <w:proofErr w:type="gramStart"/>
      <w:r>
        <w:rPr>
          <w:vertAlign w:val="subscript"/>
        </w:rPr>
        <w:t>2</w:t>
      </w:r>
      <w:proofErr w:type="gramEnd"/>
      <w:r>
        <w:t xml:space="preserve"> - значение оценки по критерию "Члены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p w:rsidR="00B13E00" w:rsidRDefault="00A77174">
      <w:pPr>
        <w:pStyle w:val="ConsPlusNormal"/>
        <w:spacing w:before="240"/>
        <w:ind w:firstLine="540"/>
        <w:jc w:val="both"/>
      </w:pPr>
      <w:r>
        <w:t>К</w:t>
      </w:r>
      <w:proofErr w:type="gramStart"/>
      <w:r>
        <w:rPr>
          <w:vertAlign w:val="subscript"/>
        </w:rPr>
        <w:t>2</w:t>
      </w:r>
      <w:proofErr w:type="gramEnd"/>
      <w:r>
        <w:t xml:space="preserve"> - удельный вес оценки по критерию "Члены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p w:rsidR="00B13E00" w:rsidRDefault="00A77174">
      <w:pPr>
        <w:pStyle w:val="ConsPlusNormal"/>
        <w:spacing w:before="240"/>
        <w:ind w:firstLine="540"/>
        <w:jc w:val="both"/>
      </w:pPr>
      <w:r>
        <w:t>С</w:t>
      </w:r>
      <w:r>
        <w:rPr>
          <w:vertAlign w:val="subscript"/>
        </w:rPr>
        <w:t>3</w:t>
      </w:r>
      <w:r>
        <w:t xml:space="preserve"> - значение оценки по критерию "Наличие у заявителя в собственности и (или) долгосрочной аренде (субаренде) на срок не менее пяти лет производственных помещений, предназначенных для производства и переработки сельскохозяйственной продукции, на момент подачи заявки для участия в отборе";</w:t>
      </w:r>
    </w:p>
    <w:p w:rsidR="00B13E00" w:rsidRDefault="00A77174">
      <w:pPr>
        <w:pStyle w:val="ConsPlusNormal"/>
        <w:spacing w:before="240"/>
        <w:ind w:firstLine="540"/>
        <w:jc w:val="both"/>
      </w:pPr>
      <w:r>
        <w:t>К</w:t>
      </w:r>
      <w:r>
        <w:rPr>
          <w:vertAlign w:val="subscript"/>
        </w:rPr>
        <w:t>3</w:t>
      </w:r>
      <w:r>
        <w:t xml:space="preserve"> - удельный вес оценки по критерию "Наличие у заявителя в собственности и (или) долгосрочной аренде (субаренде) на срок не менее пяти лет производственных помещений, предназначенных для производства и переработки сельскохозяйственной продукции, на момент подачи заявки для участия в отборе";</w:t>
      </w:r>
    </w:p>
    <w:p w:rsidR="00B13E00" w:rsidRDefault="00A77174">
      <w:pPr>
        <w:pStyle w:val="ConsPlusNormal"/>
        <w:spacing w:before="240"/>
        <w:ind w:firstLine="540"/>
        <w:jc w:val="both"/>
      </w:pPr>
      <w:r>
        <w:t>С</w:t>
      </w:r>
      <w:proofErr w:type="gramStart"/>
      <w:r>
        <w:rPr>
          <w:vertAlign w:val="subscript"/>
        </w:rPr>
        <w:t>4</w:t>
      </w:r>
      <w:proofErr w:type="gramEnd"/>
      <w:r>
        <w:t xml:space="preserve"> - значение оценки по критерию "Количество членов кооператива";</w:t>
      </w:r>
    </w:p>
    <w:p w:rsidR="00B13E00" w:rsidRDefault="00A77174">
      <w:pPr>
        <w:pStyle w:val="ConsPlusNormal"/>
        <w:spacing w:before="240"/>
        <w:ind w:firstLine="540"/>
        <w:jc w:val="both"/>
      </w:pPr>
      <w:r>
        <w:t>К</w:t>
      </w:r>
      <w:proofErr w:type="gramStart"/>
      <w:r>
        <w:rPr>
          <w:vertAlign w:val="subscript"/>
        </w:rPr>
        <w:t>4</w:t>
      </w:r>
      <w:proofErr w:type="gramEnd"/>
      <w:r>
        <w:t xml:space="preserve"> - удельный вес оценки по критерию "Количество членов кооператива";</w:t>
      </w:r>
    </w:p>
    <w:p w:rsidR="00B13E00" w:rsidRDefault="00A77174">
      <w:pPr>
        <w:pStyle w:val="ConsPlusNormal"/>
        <w:spacing w:before="240"/>
        <w:ind w:firstLine="540"/>
        <w:jc w:val="both"/>
      </w:pPr>
      <w:r>
        <w:t>С</w:t>
      </w:r>
      <w:r>
        <w:rPr>
          <w:vertAlign w:val="subscript"/>
        </w:rPr>
        <w:t>5</w:t>
      </w:r>
      <w:r>
        <w:t xml:space="preserve"> - значение оценки по критерию "Направление деятельности, развиваемое начинающим сельскохозяйственным потребительским кооперативом (учитывается только одно направление), по переработке и (или) реализации сельскохозяйственной продукции";</w:t>
      </w:r>
    </w:p>
    <w:p w:rsidR="00B13E00" w:rsidRDefault="00A77174">
      <w:pPr>
        <w:pStyle w:val="ConsPlusNormal"/>
        <w:spacing w:before="240"/>
        <w:ind w:firstLine="540"/>
        <w:jc w:val="both"/>
      </w:pPr>
      <w:r>
        <w:t>К</w:t>
      </w:r>
      <w:r>
        <w:rPr>
          <w:vertAlign w:val="subscript"/>
        </w:rPr>
        <w:t>5</w:t>
      </w:r>
      <w:r>
        <w:t xml:space="preserve"> - удельный вес оценки по критерию "Направление деятельности, развиваемое начинающим сельскохозяйственным потребительским кооперативом (учитывается только одно направление), по переработке и (или) реализации сельскохозяйственной продукции".</w:t>
      </w:r>
    </w:p>
    <w:p w:rsidR="00B13E00" w:rsidRDefault="00A77174">
      <w:pPr>
        <w:pStyle w:val="ConsPlusNormal"/>
        <w:spacing w:before="240"/>
        <w:ind w:firstLine="540"/>
        <w:jc w:val="both"/>
      </w:pPr>
      <w:r>
        <w:t>По результатам отбора Комиссией формируется рейтинг заявок в порядке убывания присвоенных им итоговых оценок, который указывается в протоколе заседания Комиссии.</w:t>
      </w:r>
    </w:p>
    <w:p w:rsidR="00B13E00" w:rsidRDefault="00A77174">
      <w:pPr>
        <w:pStyle w:val="ConsPlusNormal"/>
        <w:spacing w:before="240"/>
        <w:ind w:firstLine="540"/>
        <w:jc w:val="both"/>
      </w:pPr>
      <w:r>
        <w:t>3.10. Если итоговая оценка составляет 50 и более баллов, Комиссия принимает решение о предоставлении гранта в сумме, указанной в заявке, согласно плану расходов.</w:t>
      </w:r>
    </w:p>
    <w:p w:rsidR="00B13E00" w:rsidRDefault="00A77174">
      <w:pPr>
        <w:pStyle w:val="ConsPlusNormal"/>
        <w:spacing w:before="240"/>
        <w:ind w:firstLine="540"/>
        <w:jc w:val="both"/>
      </w:pPr>
      <w:r>
        <w:t>Если итоговая оценка составляет менее 50 баллов, Комиссия принимает решение об отказе в предоставлении гранта.</w:t>
      </w:r>
    </w:p>
    <w:p w:rsidR="00B13E00" w:rsidRDefault="00A77174">
      <w:pPr>
        <w:pStyle w:val="ConsPlusNormal"/>
        <w:spacing w:before="240"/>
        <w:ind w:firstLine="540"/>
        <w:jc w:val="both"/>
      </w:pPr>
      <w:r>
        <w:lastRenderedPageBreak/>
        <w:t>Размер гранта должен соответствовать плану расходов с учетом собственных и заемных средств начинающего сельскохозяйственного потребительского кооператива.</w:t>
      </w:r>
    </w:p>
    <w:p w:rsidR="00B13E00" w:rsidRDefault="00A77174">
      <w:pPr>
        <w:pStyle w:val="ConsPlusNormal"/>
        <w:spacing w:before="240"/>
        <w:ind w:firstLine="540"/>
        <w:jc w:val="both"/>
      </w:pPr>
      <w:r>
        <w:t xml:space="preserve">3.11. </w:t>
      </w:r>
      <w:proofErr w:type="gramStart"/>
      <w:r>
        <w:t xml:space="preserve">В случае превышения объемов финансирования по заявкам над лимитом бюджетных обязательств, предусмотренным на цели, указанные в </w:t>
      </w:r>
      <w:hyperlink w:anchor="Par2080" w:tooltip="2.1. Средства гранта могут направляться на осуществление следующих расходов:" w:history="1">
        <w:r>
          <w:rPr>
            <w:color w:val="0000FF"/>
          </w:rPr>
          <w:t>пункте 2.1</w:t>
        </w:r>
      </w:hyperlink>
      <w:r>
        <w:t xml:space="preserve"> настоящего Порядка, Комиссия принимает решение о предоставлении гранта начинающему сельскохозяйственному потребительскому кооперативу, набравшему большее количество баллов.</w:t>
      </w:r>
      <w:proofErr w:type="gramEnd"/>
    </w:p>
    <w:p w:rsidR="00B13E00" w:rsidRDefault="00A77174">
      <w:pPr>
        <w:pStyle w:val="ConsPlusNormal"/>
        <w:spacing w:before="240"/>
        <w:ind w:firstLine="540"/>
        <w:jc w:val="both"/>
      </w:pPr>
      <w:r>
        <w:t>В случае если несколько начинающих сельскохозяйственных потребительских кооперативов набрали равное количество баллов, Комиссия принимает решение о предоставлении гранта участнику отбора, подавшему заявку и документы ранее других.</w:t>
      </w:r>
    </w:p>
    <w:p w:rsidR="00B13E00" w:rsidRDefault="00A77174">
      <w:pPr>
        <w:pStyle w:val="ConsPlusNormal"/>
        <w:spacing w:before="240"/>
        <w:ind w:firstLine="540"/>
        <w:jc w:val="both"/>
      </w:pPr>
      <w:proofErr w:type="gramStart"/>
      <w:r>
        <w:t xml:space="preserve">В случае возврата начинающим сельскохозяйственным потребительским кооперативом неиспользованных средств гранта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начинающим сельскохозяйственным потребительским кооперативам, заявки которых идут следующими в рейтинге после заявок </w:t>
      </w:r>
      <w:proofErr w:type="spellStart"/>
      <w:r>
        <w:t>грантополучателей</w:t>
      </w:r>
      <w:proofErr w:type="spellEnd"/>
      <w:r>
        <w:t>, набравших 50 и более баллов.</w:t>
      </w:r>
      <w:proofErr w:type="gramEnd"/>
    </w:p>
    <w:p w:rsidR="00B13E00" w:rsidRDefault="00A77174">
      <w:pPr>
        <w:pStyle w:val="ConsPlusNormal"/>
        <w:spacing w:before="240"/>
        <w:ind w:firstLine="540"/>
        <w:jc w:val="both"/>
      </w:pPr>
      <w:r>
        <w:t xml:space="preserve">3.12. </w:t>
      </w:r>
      <w:proofErr w:type="gramStart"/>
      <w:r>
        <w:t xml:space="preserve">Решение Комиссии о предоставлении гранта начинающим сельскохозяйственным потребительским кооперативам, набравшим 50 и более баллов, но не получившим грант в пределах средств, предусмотренных в республиканском бюджете Чувашской Республики на цели, указанные в </w:t>
      </w:r>
      <w:hyperlink w:anchor="Par2080" w:tooltip="2.1. Средства гранта могут направляться на осуществление следующих расходов:" w:history="1">
        <w:r>
          <w:rPr>
            <w:color w:val="0000FF"/>
          </w:rPr>
          <w:t>пункте 2.1</w:t>
        </w:r>
      </w:hyperlink>
      <w:r>
        <w:t xml:space="preserve"> настоящего Порядка, в финансовом году, в котором был объявлен отбор, не распространяется на следующий финансовый год.</w:t>
      </w:r>
      <w:proofErr w:type="gramEnd"/>
    </w:p>
    <w:p w:rsidR="00B13E00" w:rsidRDefault="00A77174">
      <w:pPr>
        <w:pStyle w:val="ConsPlusNormal"/>
        <w:spacing w:before="240"/>
        <w:ind w:firstLine="540"/>
        <w:jc w:val="both"/>
      </w:pPr>
      <w:bookmarkStart w:id="23" w:name="Par2226"/>
      <w:bookmarkEnd w:id="23"/>
      <w:r>
        <w:t xml:space="preserve">3.13. </w:t>
      </w:r>
      <w:proofErr w:type="gramStart"/>
      <w:r>
        <w:t>Решение Комиссии оформляется протоколом подведения итогов отбора в течение пяти рабочих дней со следующего дня после дня проведения заседания Комиссии.</w:t>
      </w:r>
      <w:proofErr w:type="gramEnd"/>
    </w:p>
    <w:p w:rsidR="00B13E00" w:rsidRDefault="00A77174">
      <w:pPr>
        <w:pStyle w:val="ConsPlusNormal"/>
        <w:spacing w:before="240"/>
        <w:ind w:firstLine="540"/>
        <w:jc w:val="both"/>
      </w:pPr>
      <w:r>
        <w:t xml:space="preserve">Начинающие сельскохозяйственные потребительские кооперативы, подавшие заявку и документы, информируются о принятом Комиссией </w:t>
      </w:r>
      <w:proofErr w:type="gramStart"/>
      <w:r>
        <w:t>решении</w:t>
      </w:r>
      <w:proofErr w:type="gramEnd"/>
      <w:r>
        <w:t xml:space="preserve"> о предоставлении гранта, в котором отражается информация об участниках отбора, рейтинге и (или) оценках по критериям отбора, о размерах предоставляемых грантов и о </w:t>
      </w:r>
      <w:proofErr w:type="spellStart"/>
      <w:r>
        <w:t>грантополучателях</w:t>
      </w:r>
      <w:proofErr w:type="spellEnd"/>
      <w:r>
        <w:t xml:space="preserve">, определенных по результатам отбора, посредством его размещения на едином портале и на официальном сайте в течение трех рабочих дней со следующего дня после дня </w:t>
      </w:r>
      <w:proofErr w:type="gramStart"/>
      <w:r>
        <w:t>подписания протокола подведения итогов отбора</w:t>
      </w:r>
      <w:proofErr w:type="gramEnd"/>
      <w:r>
        <w:t>.</w:t>
      </w:r>
    </w:p>
    <w:p w:rsidR="00B13E00" w:rsidRDefault="00A77174">
      <w:pPr>
        <w:pStyle w:val="ConsPlusNormal"/>
        <w:spacing w:before="240"/>
        <w:ind w:firstLine="540"/>
        <w:jc w:val="both"/>
      </w:pPr>
      <w:proofErr w:type="gramStart"/>
      <w:r>
        <w:t>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roofErr w:type="gramEnd"/>
    </w:p>
    <w:p w:rsidR="00B13E00" w:rsidRDefault="00A77174">
      <w:pPr>
        <w:pStyle w:val="ConsPlusNormal"/>
        <w:spacing w:before="240"/>
        <w:ind w:firstLine="540"/>
        <w:jc w:val="both"/>
      </w:pPr>
      <w:r>
        <w:t>Протокол подведения итогов отбора включает следующие сведения:</w:t>
      </w:r>
    </w:p>
    <w:p w:rsidR="00B13E00" w:rsidRDefault="00A77174">
      <w:pPr>
        <w:pStyle w:val="ConsPlusNormal"/>
        <w:spacing w:before="240"/>
        <w:ind w:firstLine="540"/>
        <w:jc w:val="both"/>
      </w:pPr>
      <w:r>
        <w:t>дата, время и место проведения рассмотрения заявок;</w:t>
      </w:r>
    </w:p>
    <w:p w:rsidR="00B13E00" w:rsidRDefault="00A77174">
      <w:pPr>
        <w:pStyle w:val="ConsPlusNormal"/>
        <w:spacing w:before="240"/>
        <w:ind w:firstLine="540"/>
        <w:jc w:val="both"/>
      </w:pPr>
      <w:r>
        <w:t>дата, время и место оценки заявок (в случае проведения отбора);</w:t>
      </w:r>
    </w:p>
    <w:p w:rsidR="00B13E00" w:rsidRDefault="00A77174">
      <w:pPr>
        <w:pStyle w:val="ConsPlusNormal"/>
        <w:spacing w:before="240"/>
        <w:ind w:firstLine="540"/>
        <w:jc w:val="both"/>
      </w:pPr>
      <w:r>
        <w:t>информация об участниках отбора, заявки которых были рассмотрены;</w:t>
      </w:r>
    </w:p>
    <w:p w:rsidR="00B13E00" w:rsidRDefault="00A77174">
      <w:pPr>
        <w:pStyle w:val="ConsPlusNormal"/>
        <w:spacing w:before="240"/>
        <w:ind w:firstLine="540"/>
        <w:jc w:val="both"/>
      </w:pPr>
      <w:proofErr w:type="gramStart"/>
      <w:r>
        <w:t xml:space="preserve">информация об участниках отбора, заявки которых были отклонены, с указанием причин их </w:t>
      </w:r>
      <w:r>
        <w:lastRenderedPageBreak/>
        <w:t>отклонения, в том числе положений объявления о проведении отбора, которым не соответствуют заявки;</w:t>
      </w:r>
      <w:proofErr w:type="gramEnd"/>
    </w:p>
    <w:p w:rsidR="00B13E00" w:rsidRDefault="00A77174">
      <w:pPr>
        <w:pStyle w:val="ConsPlusNormal"/>
        <w:spacing w:before="240"/>
        <w:ind w:firstLine="540"/>
        <w:jc w:val="both"/>
      </w:pPr>
      <w:proofErr w:type="gramStart"/>
      <w:r>
        <w:t>последовательность оценки заявок, принятое на основании результатов оценки заявок решение о присвоении заявкам порядковых номеров (в случае проведения отбора);</w:t>
      </w:r>
      <w:proofErr w:type="gramEnd"/>
    </w:p>
    <w:p w:rsidR="00B13E00" w:rsidRDefault="00A77174">
      <w:pPr>
        <w:pStyle w:val="ConsPlusNormal"/>
        <w:spacing w:before="240"/>
        <w:ind w:firstLine="540"/>
        <w:jc w:val="both"/>
      </w:pPr>
      <w:r>
        <w:t xml:space="preserve">наименование </w:t>
      </w:r>
      <w:proofErr w:type="spellStart"/>
      <w:r>
        <w:t>грантополучателя</w:t>
      </w:r>
      <w:proofErr w:type="spellEnd"/>
      <w:r>
        <w:t xml:space="preserve"> (</w:t>
      </w:r>
      <w:proofErr w:type="spellStart"/>
      <w:r>
        <w:t>грантополучателей</w:t>
      </w:r>
      <w:proofErr w:type="spellEnd"/>
      <w:r>
        <w:t>), с которым заключается соглашение, и размер предоставляемого ему гранта.</w:t>
      </w:r>
    </w:p>
    <w:p w:rsidR="00B13E00" w:rsidRDefault="00B13E00">
      <w:pPr>
        <w:pStyle w:val="ConsPlusNormal"/>
        <w:jc w:val="both"/>
      </w:pPr>
    </w:p>
    <w:p w:rsidR="00B13E00" w:rsidRDefault="00A77174">
      <w:pPr>
        <w:pStyle w:val="ConsPlusTitle"/>
        <w:jc w:val="center"/>
        <w:outlineLvl w:val="1"/>
      </w:pPr>
      <w:r>
        <w:t>IV. Размер гранта</w:t>
      </w:r>
    </w:p>
    <w:p w:rsidR="00B13E00" w:rsidRDefault="00B13E00">
      <w:pPr>
        <w:pStyle w:val="ConsPlusNormal"/>
        <w:jc w:val="both"/>
      </w:pPr>
    </w:p>
    <w:p w:rsidR="00B13E00" w:rsidRDefault="00A77174">
      <w:pPr>
        <w:pStyle w:val="ConsPlusNormal"/>
        <w:ind w:firstLine="540"/>
        <w:jc w:val="both"/>
      </w:pPr>
      <w:bookmarkStart w:id="24" w:name="Par2239"/>
      <w:bookmarkEnd w:id="24"/>
      <w:r>
        <w:t xml:space="preserve">4.1. Максимальный размер гранта, предоставляемого одному начинающему сельскохозяйственному потребительскому кооперативу, составляет сумму, не превышающую 10 млн. рублей, но не более 80 процентов стоимости проекта </w:t>
      </w:r>
      <w:proofErr w:type="spellStart"/>
      <w:r>
        <w:t>грантополучателя</w:t>
      </w:r>
      <w:proofErr w:type="spellEnd"/>
      <w:r>
        <w:t>.</w:t>
      </w:r>
    </w:p>
    <w:p w:rsidR="00B13E00" w:rsidRDefault="00A77174">
      <w:pPr>
        <w:pStyle w:val="ConsPlusNormal"/>
        <w:spacing w:before="240"/>
        <w:ind w:firstLine="540"/>
        <w:jc w:val="both"/>
      </w:pPr>
      <w:r>
        <w:t xml:space="preserve">4.2. </w:t>
      </w:r>
      <w:proofErr w:type="gramStart"/>
      <w:r>
        <w:t>Размер гранта, предоставляемого конкретному начинающему сельскохозяйственному потребительскому кооперативу, определяется Комиссией с учетом собственных средств начинающего сельскохозяйственного потребительского кооператива, внесенных на счет неделимого фонда, и плана расходов.</w:t>
      </w:r>
      <w:proofErr w:type="gramEnd"/>
    </w:p>
    <w:p w:rsidR="00B13E00" w:rsidRDefault="00B13E00">
      <w:pPr>
        <w:pStyle w:val="ConsPlusNormal"/>
        <w:jc w:val="both"/>
      </w:pPr>
    </w:p>
    <w:p w:rsidR="00B13E00" w:rsidRDefault="00A77174">
      <w:pPr>
        <w:pStyle w:val="ConsPlusTitle"/>
        <w:jc w:val="center"/>
        <w:outlineLvl w:val="1"/>
      </w:pPr>
      <w:r>
        <w:t>V. Порядок предоставления гранта</w:t>
      </w:r>
    </w:p>
    <w:p w:rsidR="00B13E00" w:rsidRDefault="00B13E00">
      <w:pPr>
        <w:pStyle w:val="ConsPlusNormal"/>
        <w:jc w:val="both"/>
      </w:pPr>
    </w:p>
    <w:p w:rsidR="00B13E00" w:rsidRDefault="00A77174">
      <w:pPr>
        <w:pStyle w:val="ConsPlusNormal"/>
        <w:ind w:firstLine="540"/>
        <w:jc w:val="both"/>
      </w:pPr>
      <w:r>
        <w:t xml:space="preserve">5.1. </w:t>
      </w:r>
      <w:proofErr w:type="gramStart"/>
      <w:r>
        <w:t>В соответствии с законом Чувашской Республики о республиканском бюджете Чувашской Республики на текущий финансовый год</w:t>
      </w:r>
      <w:proofErr w:type="gramEnd"/>
      <w:r>
        <w:t xml:space="preserve"> и плановый период главным распорядителем бюджетных средств, направляемых на оказание государственной поддержки в форме гранта на развитие материально-технической базы начинающего сельскохозяйственного потребительского кооператива, является Минсельхоз Чувашии.</w:t>
      </w:r>
    </w:p>
    <w:p w:rsidR="00B13E00" w:rsidRDefault="00A77174">
      <w:pPr>
        <w:pStyle w:val="ConsPlusNormal"/>
        <w:spacing w:before="240"/>
        <w:ind w:firstLine="540"/>
        <w:jc w:val="both"/>
      </w:pPr>
      <w:proofErr w:type="gramStart"/>
      <w:r>
        <w:t>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w:t>
      </w:r>
      <w:proofErr w:type="gramEnd"/>
      <w:r>
        <w:t xml:space="preserve"> цели, указанные в </w:t>
      </w:r>
      <w:hyperlink w:anchor="Par2080" w:tooltip="2.1. Средства гранта могут направляться на осуществление следующих расходов:" w:history="1">
        <w:r>
          <w:rPr>
            <w:color w:val="0000FF"/>
          </w:rPr>
          <w:t>пункте 2.1</w:t>
        </w:r>
      </w:hyperlink>
      <w:r>
        <w:t xml:space="preserve"> настоящего Порядка.</w:t>
      </w:r>
    </w:p>
    <w:p w:rsidR="00B13E00" w:rsidRDefault="00A77174">
      <w:pPr>
        <w:pStyle w:val="ConsPlusNormal"/>
        <w:spacing w:before="24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B13E00" w:rsidRDefault="00A77174">
      <w:pPr>
        <w:pStyle w:val="ConsPlusNormal"/>
        <w:spacing w:before="240"/>
        <w:ind w:firstLine="540"/>
        <w:jc w:val="both"/>
      </w:pPr>
      <w:r>
        <w:t xml:space="preserve">5.2. </w:t>
      </w:r>
      <w:proofErr w:type="gramStart"/>
      <w:r>
        <w:t>На основании решения Комиссии Минсельхоз Чувашии в течение 15 рабочих дней со дня размещения протокола заседания Комиссии на едином портале и официальном сайте заключает с начинающими сельскохозяйственными потребительскими кооперативами соглашение.</w:t>
      </w:r>
      <w:proofErr w:type="gramEnd"/>
    </w:p>
    <w:p w:rsidR="00B13E00" w:rsidRDefault="00A77174">
      <w:pPr>
        <w:pStyle w:val="ConsPlusNormal"/>
        <w:spacing w:before="240"/>
        <w:ind w:firstLine="540"/>
        <w:jc w:val="both"/>
      </w:pPr>
      <w:proofErr w:type="gramStart"/>
      <w:r>
        <w:t xml:space="preserve">Если </w:t>
      </w:r>
      <w:proofErr w:type="spellStart"/>
      <w:r>
        <w:t>грантополучатель</w:t>
      </w:r>
      <w:proofErr w:type="spellEnd"/>
      <w:r>
        <w:t xml:space="preserve"> не подписал соглашение в течение 15 рабочих дней со дня поступления соглашения на подписание в систему "Электронный бюджет" и не направил возражения по проекту соглашения, он признается уклонившимся от заключения соглашения и Минсельхоз Чувашии заключает соглашение с начинающим сельскохозяйственным потребительским кооперативом, заявка которого идет следующей в рейтинге, предусмотренном </w:t>
      </w:r>
      <w:hyperlink w:anchor="Par2201" w:tooltip="3.9. Заявки, допущенные к отбору, Комиссия оценивает в соответствии с критериями оценки заявок (документов) согласно приложению N 4 к настоящему Порядку." w:history="1">
        <w:r>
          <w:rPr>
            <w:color w:val="0000FF"/>
          </w:rPr>
          <w:t>пунктом 3.9</w:t>
        </w:r>
      </w:hyperlink>
      <w:r>
        <w:t xml:space="preserve"> настоящего Порядка.</w:t>
      </w:r>
      <w:proofErr w:type="gramEnd"/>
    </w:p>
    <w:p w:rsidR="00B13E00" w:rsidRDefault="00A77174">
      <w:pPr>
        <w:pStyle w:val="ConsPlusNormal"/>
        <w:spacing w:before="240"/>
        <w:ind w:firstLine="540"/>
        <w:jc w:val="both"/>
      </w:pPr>
      <w:proofErr w:type="gramStart"/>
      <w:r>
        <w:lastRenderedPageBreak/>
        <w:t xml:space="preserve">При реорганизации </w:t>
      </w:r>
      <w:proofErr w:type="spellStart"/>
      <w:r>
        <w:t>грантополучателя</w:t>
      </w:r>
      <w:proofErr w:type="spellEnd"/>
      <w: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roofErr w:type="gramEnd"/>
    </w:p>
    <w:p w:rsidR="00B13E00" w:rsidRDefault="00A77174">
      <w:pPr>
        <w:pStyle w:val="ConsPlusNormal"/>
        <w:spacing w:before="240"/>
        <w:ind w:firstLine="540"/>
        <w:jc w:val="both"/>
      </w:pPr>
      <w:proofErr w:type="gramStart"/>
      <w:r>
        <w:t xml:space="preserve">При реорганизации </w:t>
      </w:r>
      <w:proofErr w:type="spellStart"/>
      <w:r>
        <w:t>грантополучателя</w:t>
      </w:r>
      <w:proofErr w:type="spellEnd"/>
      <w:r>
        <w:t xml:space="preserve">, являющегося юридическим лицом, в форме разделения, выделения, а также при ликвидации </w:t>
      </w:r>
      <w:proofErr w:type="spellStart"/>
      <w:r>
        <w:t>грантополучателя</w:t>
      </w:r>
      <w:proofErr w:type="spellEnd"/>
      <w:r>
        <w:t xml:space="preserve">,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w:t>
      </w:r>
      <w:proofErr w:type="spellStart"/>
      <w:r>
        <w:t>грантополучателем</w:t>
      </w:r>
      <w:proofErr w:type="spellEnd"/>
      <w:r>
        <w:t xml:space="preserve"> обязательствах, источником финансового обеспечения которых является грант, и возврате неиспользованного остатка субсидии в республиканский бюджет Чувашской Республики.</w:t>
      </w:r>
      <w:proofErr w:type="gramEnd"/>
    </w:p>
    <w:p w:rsidR="00B13E00" w:rsidRDefault="00A77174">
      <w:pPr>
        <w:pStyle w:val="ConsPlusNormal"/>
        <w:spacing w:before="240"/>
        <w:ind w:firstLine="540"/>
        <w:jc w:val="both"/>
      </w:pPr>
      <w:proofErr w:type="gramStart"/>
      <w:r>
        <w:t xml:space="preserve">В случае обнаружения факта несоответствия победителя отбора условиям и требованиям, указанным в </w:t>
      </w:r>
      <w:hyperlink w:anchor="Par2095" w:tooltip="2.2. Условиями предоставления гранта являются:" w:history="1">
        <w:r>
          <w:rPr>
            <w:color w:val="0000FF"/>
          </w:rPr>
          <w:t>пунктах 2.2</w:t>
        </w:r>
      </w:hyperlink>
      <w:r>
        <w:t xml:space="preserve"> и </w:t>
      </w:r>
      <w:hyperlink w:anchor="Par2184" w:tooltip="3.8. Не допускается к участию в отборе начинающий сельскохозяйственный потребительский кооператив и отклоняется заявка в случаях, если:" w:history="1">
        <w:r>
          <w:rPr>
            <w:color w:val="0000FF"/>
          </w:rPr>
          <w:t>3.8</w:t>
        </w:r>
      </w:hyperlink>
      <w:r>
        <w:t xml:space="preserve"> настоящего Порядка, или непредставления (представления в неполном объеме) документов, указанных в объявлении о проведении отбора, или представления победителем отбора недостоверной информации Минсельхоз Чувашии отказывается от заключения соглашения с победителем отбора.</w:t>
      </w:r>
      <w:proofErr w:type="gramEnd"/>
    </w:p>
    <w:p w:rsidR="00B13E00" w:rsidRDefault="00A77174">
      <w:pPr>
        <w:pStyle w:val="ConsPlusNormal"/>
        <w:spacing w:before="240"/>
        <w:ind w:firstLine="540"/>
        <w:jc w:val="both"/>
      </w:pPr>
      <w:proofErr w:type="gramStart"/>
      <w: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w:t>
      </w:r>
      <w:proofErr w:type="spellStart"/>
      <w:r>
        <w:t>грантополучателем</w:t>
      </w:r>
      <w:proofErr w:type="spellEnd"/>
      <w:r>
        <w:t xml:space="preserve"> заключаются с соблюдением требований о защите государственной тайны в системе "Электронный бюджет".</w:t>
      </w:r>
      <w:proofErr w:type="gramEnd"/>
    </w:p>
    <w:p w:rsidR="00B13E00" w:rsidRDefault="00A77174">
      <w:pPr>
        <w:pStyle w:val="ConsPlusNormal"/>
        <w:spacing w:before="240"/>
        <w:ind w:firstLine="540"/>
        <w:jc w:val="both"/>
      </w:pPr>
      <w:r>
        <w:t xml:space="preserve">5.3. </w:t>
      </w:r>
      <w:proofErr w:type="gramStart"/>
      <w:r>
        <w:t xml:space="preserve">Соглашение должно содержать условие согласования новых условий соглашения или расторжения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roofErr w:type="gramEnd"/>
    </w:p>
    <w:p w:rsidR="00B13E00" w:rsidRDefault="00A77174">
      <w:pPr>
        <w:pStyle w:val="ConsPlusNormal"/>
        <w:spacing w:before="240"/>
        <w:ind w:firstLine="540"/>
        <w:jc w:val="both"/>
      </w:pPr>
      <w:bookmarkStart w:id="25" w:name="Par2254"/>
      <w:bookmarkEnd w:id="25"/>
      <w:r>
        <w:t xml:space="preserve">5.4. </w:t>
      </w:r>
      <w:proofErr w:type="gramStart"/>
      <w:r>
        <w:t xml:space="preserve">Минсельхоз Чувашии в течение пяти рабочих дней со дня подписания соглашений составляет сводную </w:t>
      </w:r>
      <w:hyperlink w:anchor="Par2753" w:tooltip="Сводная справка-реестр" w:history="1">
        <w:r>
          <w:rPr>
            <w:color w:val="0000FF"/>
          </w:rPr>
          <w:t>справку-реестр</w:t>
        </w:r>
      </w:hyperlink>
      <w:r>
        <w:t xml:space="preserve"> причитающихся субсидий на предоставление </w:t>
      </w:r>
      <w:proofErr w:type="spellStart"/>
      <w:r>
        <w:t>грантовой</w:t>
      </w:r>
      <w:proofErr w:type="spellEnd"/>
      <w:r>
        <w:t xml:space="preserve"> поддержки начинающим сельскохозяйственным потребительским кооперативам на развитие материально-технической базы по форме согласно приложению N 5 к настоящему Порядку (далее - сводная справка-реестр) и представляет в электронном виде в Минфин Чувашии и Управление Федерального казначейства по Чувашской Республике заявки на кассовый расход с</w:t>
      </w:r>
      <w:proofErr w:type="gramEnd"/>
      <w:r>
        <w:t xml:space="preserve"> приложением копий соглашений и сводной справки-реестра.</w:t>
      </w:r>
    </w:p>
    <w:p w:rsidR="00B13E00" w:rsidRDefault="00A77174">
      <w:pPr>
        <w:pStyle w:val="ConsPlusNormal"/>
        <w:spacing w:before="240"/>
        <w:ind w:firstLine="540"/>
        <w:jc w:val="both"/>
      </w:pPr>
      <w:r>
        <w:t xml:space="preserve">5.5. </w:t>
      </w:r>
      <w:proofErr w:type="gramStart"/>
      <w:r>
        <w:t xml:space="preserve">Перечисление средств на оказание </w:t>
      </w:r>
      <w:proofErr w:type="spellStart"/>
      <w:r>
        <w:t>грантовой</w:t>
      </w:r>
      <w:proofErr w:type="spellEnd"/>
      <w:r>
        <w:t xml:space="preserve"> поддержки начинающим сельскохозяйственным потребительским кооперативам на развитие материально-технической базы на цели, указанные в </w:t>
      </w:r>
      <w:hyperlink w:anchor="Par2080" w:tooltip="2.1. Средства гранта могут направляться на осуществление следующих расходов:" w:history="1">
        <w:r>
          <w:rPr>
            <w:color w:val="0000FF"/>
          </w:rPr>
          <w:t>пункте 2.1</w:t>
        </w:r>
      </w:hyperlink>
      <w:r>
        <w:t xml:space="preserve"> настоящего Порядка, осуществляется в течение двух рабочих дней со дня представления документов, указанных в </w:t>
      </w:r>
      <w:hyperlink w:anchor="Par2254" w:tooltip="5.4. Минсельхоз Чувашии в течение пяти рабочих дней со дня подписания соглашений составляет сводную справку-реестр причитающихся субсидий на предоставление грантовой поддержки начинающим сельскохозяйственным потребительским кооперативам на развитие материально" w:history="1">
        <w:r>
          <w:rPr>
            <w:color w:val="0000FF"/>
          </w:rPr>
          <w:t>пункте 5.4</w:t>
        </w:r>
      </w:hyperlink>
      <w: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w:t>
      </w:r>
      <w:proofErr w:type="gramEnd"/>
      <w:r>
        <w:t xml:space="preserve"> начинающим сельскохозяйственным потребительским кооперативам в Минфине Чувашии.</w:t>
      </w:r>
    </w:p>
    <w:p w:rsidR="00B13E00" w:rsidRDefault="00A77174">
      <w:pPr>
        <w:pStyle w:val="ConsPlusNormal"/>
        <w:spacing w:before="240"/>
        <w:ind w:firstLine="540"/>
        <w:jc w:val="both"/>
      </w:pPr>
      <w:r>
        <w:t xml:space="preserve">Финансирование расходов, подлежащих осуществлению за счет субсидий,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w:t>
      </w:r>
      <w:r>
        <w:lastRenderedPageBreak/>
        <w:t>Федерации.</w:t>
      </w:r>
    </w:p>
    <w:p w:rsidR="00B13E00" w:rsidRDefault="00A77174">
      <w:pPr>
        <w:pStyle w:val="ConsPlusNormal"/>
        <w:spacing w:before="240"/>
        <w:ind w:firstLine="540"/>
        <w:jc w:val="both"/>
      </w:pPr>
      <w:r>
        <w:t xml:space="preserve">5.6. </w:t>
      </w:r>
      <w:proofErr w:type="gramStart"/>
      <w:r>
        <w:t>Внесение начинающим сельскохозяйственным потребительским кооперативом изменений в план расходов и показатели проекта допускается по решению Комиссии в порядке и на условиях, которые определены Положением о конкурсной комиссии по проведению отбора на получение грантов в форме субсидий для малых форм хозяйствования, утвержденным постановлением Кабинета Министров Чувашской Республики.</w:t>
      </w:r>
      <w:proofErr w:type="gramEnd"/>
    </w:p>
    <w:p w:rsidR="00B13E00" w:rsidRDefault="00B13E00">
      <w:pPr>
        <w:pStyle w:val="ConsPlusNormal"/>
        <w:jc w:val="both"/>
      </w:pPr>
    </w:p>
    <w:p w:rsidR="00B13E00" w:rsidRDefault="00A77174">
      <w:pPr>
        <w:pStyle w:val="ConsPlusTitle"/>
        <w:jc w:val="center"/>
        <w:outlineLvl w:val="1"/>
      </w:pPr>
      <w:r>
        <w:t>VI. Мониторинг выполнения условий соглашения</w:t>
      </w:r>
    </w:p>
    <w:p w:rsidR="00B13E00" w:rsidRDefault="00B13E00">
      <w:pPr>
        <w:pStyle w:val="ConsPlusNormal"/>
        <w:jc w:val="both"/>
      </w:pPr>
    </w:p>
    <w:p w:rsidR="00B13E00" w:rsidRDefault="00A77174">
      <w:pPr>
        <w:pStyle w:val="ConsPlusNormal"/>
        <w:ind w:firstLine="540"/>
        <w:jc w:val="both"/>
      </w:pPr>
      <w:r>
        <w:t>6.1. Минсельхоз Чувашии:</w:t>
      </w:r>
    </w:p>
    <w:p w:rsidR="00B13E00" w:rsidRDefault="00A77174">
      <w:pPr>
        <w:pStyle w:val="ConsPlusNormal"/>
        <w:spacing w:before="240"/>
        <w:ind w:firstLine="540"/>
        <w:jc w:val="both"/>
      </w:pPr>
      <w:r>
        <w:t>осуществляет мониторинг выполнения условий соглашения в течение срока действия соглашения;</w:t>
      </w:r>
    </w:p>
    <w:p w:rsidR="00B13E00" w:rsidRDefault="00A77174">
      <w:pPr>
        <w:pStyle w:val="ConsPlusNormal"/>
        <w:spacing w:before="240"/>
        <w:ind w:firstLine="540"/>
        <w:jc w:val="both"/>
      </w:pPr>
      <w:r>
        <w:t>обеспечивает сохранность представленных начинающими сельскохозяйственными потребительскими кооперативами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B13E00" w:rsidRDefault="00A77174">
      <w:pPr>
        <w:pStyle w:val="ConsPlusNormal"/>
        <w:spacing w:before="240"/>
        <w:ind w:firstLine="540"/>
        <w:jc w:val="both"/>
      </w:pPr>
      <w:r>
        <w:t>ведет журнал учета соглашений.</w:t>
      </w:r>
    </w:p>
    <w:p w:rsidR="00B13E00" w:rsidRDefault="00A77174">
      <w:pPr>
        <w:pStyle w:val="ConsPlusNormal"/>
        <w:spacing w:before="240"/>
        <w:ind w:firstLine="540"/>
        <w:jc w:val="both"/>
      </w:pPr>
      <w:bookmarkStart w:id="26" w:name="Par2265"/>
      <w:bookmarkEnd w:id="26"/>
      <w:r>
        <w:t xml:space="preserve">6.2. </w:t>
      </w:r>
      <w:proofErr w:type="spellStart"/>
      <w:r>
        <w:t>Грантополучатель</w:t>
      </w:r>
      <w:proofErr w:type="spellEnd"/>
      <w:r>
        <w:t xml:space="preserve"> представляет в Минсельхоз Чувашии:</w:t>
      </w:r>
    </w:p>
    <w:p w:rsidR="00B13E00" w:rsidRDefault="00A77174">
      <w:pPr>
        <w:pStyle w:val="ConsPlusNormal"/>
        <w:spacing w:before="240"/>
        <w:ind w:firstLine="540"/>
        <w:jc w:val="both"/>
      </w:pPr>
      <w:proofErr w:type="gramStart"/>
      <w:r>
        <w:t xml:space="preserve">отчет об эффективности использования средств </w:t>
      </w:r>
      <w:proofErr w:type="spellStart"/>
      <w:r>
        <w:t>грантовой</w:t>
      </w:r>
      <w:proofErr w:type="spellEnd"/>
      <w:r>
        <w:t xml:space="preserve"> поддержки и сроке его представления по форме, утвержденной Минсельхозом России, ежеквартально в течение не менее пяти лет со дня получения гранта - в срок, установленный для каждого отчетного периода Минсельхозом России;</w:t>
      </w:r>
      <w:proofErr w:type="gramEnd"/>
    </w:p>
    <w:p w:rsidR="00B13E00" w:rsidRDefault="00A77174">
      <w:pPr>
        <w:pStyle w:val="ConsPlusNormal"/>
        <w:spacing w:before="240"/>
        <w:ind w:firstLine="540"/>
        <w:jc w:val="both"/>
      </w:pPr>
      <w:bookmarkStart w:id="27" w:name="Par2267"/>
      <w:bookmarkEnd w:id="27"/>
      <w:proofErr w:type="gramStart"/>
      <w:r>
        <w:t>отчет о достижении значений результата предоставления гранта и показателей предоставления гранта - ежеквартально до 15 числа месяца, следующего за отчетным периодом, в течение срока действия соглашения по форме, установленной соглашением.</w:t>
      </w:r>
      <w:proofErr w:type="gramEnd"/>
      <w:r>
        <w:t xml:space="preserve"> Для </w:t>
      </w:r>
      <w:proofErr w:type="spellStart"/>
      <w:r>
        <w:t>грантополучателей</w:t>
      </w:r>
      <w:proofErr w:type="spellEnd"/>
      <w:r>
        <w:t xml:space="preserve">, </w:t>
      </w:r>
      <w:proofErr w:type="gramStart"/>
      <w:r>
        <w:t>являющихся</w:t>
      </w:r>
      <w:proofErr w:type="gramEnd"/>
      <w:r>
        <w:t xml:space="preserve"> субъектами микропредпринимательства в соответствии с Федеральным законом "О развитии малого и среднего предпринимательства в Российской Федерации", устанавливается периодичность представления настоящего отчета - ежегодно до 15 января года, следующего за отчетным;</w:t>
      </w:r>
    </w:p>
    <w:p w:rsidR="00B13E00" w:rsidRDefault="00A77174">
      <w:pPr>
        <w:pStyle w:val="ConsPlusNormal"/>
        <w:spacing w:before="240"/>
        <w:ind w:firstLine="540"/>
        <w:jc w:val="both"/>
      </w:pPr>
      <w:r>
        <w:t>отчет о финансово-экономическом состоянии начинающего сельскохозяйственного потребительского кооператива - по формам и в сроки, которые установлены Минсельхозом России.</w:t>
      </w:r>
    </w:p>
    <w:p w:rsidR="00B13E00" w:rsidRDefault="00A77174">
      <w:pPr>
        <w:pStyle w:val="ConsPlusNormal"/>
        <w:spacing w:before="240"/>
        <w:ind w:firstLine="540"/>
        <w:jc w:val="both"/>
      </w:pPr>
      <w:r>
        <w:t>Ответственность за достоверность представленных отчетов несет начинающий сельскохозяйственный потребительский кооператив.</w:t>
      </w:r>
    </w:p>
    <w:p w:rsidR="00B13E00" w:rsidRDefault="00A77174">
      <w:pPr>
        <w:pStyle w:val="ConsPlusNormal"/>
        <w:spacing w:before="240"/>
        <w:ind w:firstLine="540"/>
        <w:jc w:val="both"/>
      </w:pPr>
      <w:r>
        <w:t xml:space="preserve">Представление отчета, предусмотренного </w:t>
      </w:r>
      <w:hyperlink w:anchor="Par2267" w:tooltip="отчет о достижении значений результата предоставления гранта и показателей предоставления гранта - ежеквартально до 15 числа месяца, следующего за отчетным периодом, в течение срока действия соглашения по форме, установленной соглашением. Для грантополучателей" w:history="1">
        <w:r>
          <w:rPr>
            <w:color w:val="0000FF"/>
          </w:rPr>
          <w:t>абзацем третьим</w:t>
        </w:r>
      </w:hyperlink>
      <w:r>
        <w:t xml:space="preserve"> настоящего пункта, осуществляется в системе "Электронный бюджет" по форме, предусмотренной Минфином России для соглашений.</w:t>
      </w:r>
    </w:p>
    <w:p w:rsidR="00B13E00" w:rsidRDefault="00A77174">
      <w:pPr>
        <w:pStyle w:val="ConsPlusNormal"/>
        <w:spacing w:before="240"/>
        <w:ind w:firstLine="540"/>
        <w:jc w:val="both"/>
      </w:pPr>
      <w:r>
        <w:t>Минсельхоз Чувашии осуществляет проверку и принятие указанных отчетов в срок, не превышающий 30 рабочих дней со дня их представления.</w:t>
      </w:r>
    </w:p>
    <w:p w:rsidR="00B13E00" w:rsidRDefault="00A77174">
      <w:pPr>
        <w:pStyle w:val="ConsPlusNormal"/>
        <w:spacing w:before="240"/>
        <w:ind w:firstLine="540"/>
        <w:jc w:val="both"/>
      </w:pPr>
      <w:bookmarkStart w:id="28" w:name="Par2272"/>
      <w:bookmarkEnd w:id="28"/>
      <w:r>
        <w:t xml:space="preserve">6.3. Результатом предоставления гранта является ежегодный прирост не менее чем на восемь процентов объема сельскохозяйственной продукции, реализованной начинающим </w:t>
      </w:r>
      <w:r>
        <w:lastRenderedPageBreak/>
        <w:t>сельскохозяйственным потребительским кооперативом в отчетном финансовом году, по отношению к предыдущему году в течение не менее пяти лет после получения гранта.</w:t>
      </w:r>
    </w:p>
    <w:p w:rsidR="00B13E00" w:rsidRDefault="00A77174">
      <w:pPr>
        <w:pStyle w:val="ConsPlusNormal"/>
        <w:spacing w:before="240"/>
        <w:ind w:firstLine="540"/>
        <w:jc w:val="both"/>
      </w:pPr>
      <w:r>
        <w:t>Эффективность использования гранта оценивается Минсельхозом Чувашии исходя из достижения начинающим сельскохозяйственным потребительским кооперативом установленных соглашением значений следующих показателей предоставления гранта:</w:t>
      </w:r>
    </w:p>
    <w:p w:rsidR="00B13E00" w:rsidRDefault="00A77174">
      <w:pPr>
        <w:pStyle w:val="ConsPlusNormal"/>
        <w:spacing w:before="240"/>
        <w:ind w:firstLine="540"/>
        <w:jc w:val="both"/>
      </w:pPr>
      <w:proofErr w:type="gramStart"/>
      <w:r>
        <w:t>трудоустройство</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B13E00" w:rsidRDefault="00A77174">
      <w:pPr>
        <w:pStyle w:val="ConsPlusNormal"/>
        <w:spacing w:before="240"/>
        <w:ind w:firstLine="540"/>
        <w:jc w:val="both"/>
      </w:pPr>
      <w:r>
        <w:t xml:space="preserve">выполнение ежегодных плановых показателей, предусмотренных проектом </w:t>
      </w:r>
      <w:proofErr w:type="spellStart"/>
      <w:r>
        <w:t>грантополучателя</w:t>
      </w:r>
      <w:proofErr w:type="spellEnd"/>
      <w:r>
        <w:t>, представленным на отбор, включая количество членов начинающего сельскохозяйственного потребительского кооператива.</w:t>
      </w:r>
    </w:p>
    <w:p w:rsidR="00B13E00" w:rsidRDefault="00A77174">
      <w:pPr>
        <w:pStyle w:val="ConsPlusNormal"/>
        <w:spacing w:before="240"/>
        <w:ind w:firstLine="540"/>
        <w:jc w:val="both"/>
      </w:pPr>
      <w:bookmarkStart w:id="29" w:name="Par2276"/>
      <w:bookmarkEnd w:id="29"/>
      <w:r>
        <w:t xml:space="preserve">6.4. </w:t>
      </w:r>
      <w:proofErr w:type="gramStart"/>
      <w:r>
        <w:t>В случае если начинающим сельскохозяйственным потребительским кооперативом по истечении срока освоения средств гранта допущены нарушения обязательств, предусмотренных соглашением в части достижения значения результата предоставления гранта, значений показателей предоставления гранта, и по результатам года, следующего за годом окончания срока освоения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w:t>
      </w:r>
      <w:proofErr w:type="gramEnd"/>
      <w:r>
        <w:t xml:space="preserve"> за отчетным годом (</w:t>
      </w:r>
      <w:proofErr w:type="spellStart"/>
      <w:proofErr w:type="gramStart"/>
      <w:r>
        <w:t>V</w:t>
      </w:r>
      <w:proofErr w:type="gramEnd"/>
      <w:r>
        <w:rPr>
          <w:vertAlign w:val="subscript"/>
        </w:rPr>
        <w:t>возврата</w:t>
      </w:r>
      <w:proofErr w:type="spellEnd"/>
      <w:r>
        <w:t>), рассчитывается по формуле</w:t>
      </w:r>
    </w:p>
    <w:p w:rsidR="00B13E00" w:rsidRDefault="00B13E00">
      <w:pPr>
        <w:pStyle w:val="ConsPlusNormal"/>
        <w:jc w:val="both"/>
      </w:pPr>
    </w:p>
    <w:p w:rsidR="00B13E00" w:rsidRDefault="00A77174">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гранта</w:t>
      </w:r>
      <w:proofErr w:type="spellEnd"/>
      <w:r>
        <w:t xml:space="preserve"> x k x m / n) x 0,1,</w:t>
      </w:r>
    </w:p>
    <w:p w:rsidR="00B13E00" w:rsidRDefault="00B13E00">
      <w:pPr>
        <w:pStyle w:val="ConsPlusNormal"/>
        <w:jc w:val="both"/>
      </w:pPr>
    </w:p>
    <w:p w:rsidR="00B13E00" w:rsidRDefault="00A77174">
      <w:pPr>
        <w:pStyle w:val="ConsPlusNormal"/>
        <w:ind w:firstLine="540"/>
        <w:jc w:val="both"/>
      </w:pPr>
      <w:r>
        <w:t>где:</w:t>
      </w:r>
    </w:p>
    <w:p w:rsidR="00B13E00" w:rsidRDefault="00A77174">
      <w:pPr>
        <w:pStyle w:val="ConsPlusNormal"/>
        <w:spacing w:before="240"/>
        <w:ind w:firstLine="540"/>
        <w:jc w:val="both"/>
      </w:pPr>
      <w:proofErr w:type="spellStart"/>
      <w:proofErr w:type="gramStart"/>
      <w:r>
        <w:t>V</w:t>
      </w:r>
      <w:proofErr w:type="gramEnd"/>
      <w:r>
        <w:rPr>
          <w:vertAlign w:val="subscript"/>
        </w:rPr>
        <w:t>гранта</w:t>
      </w:r>
      <w:proofErr w:type="spellEnd"/>
      <w:r>
        <w:t xml:space="preserve"> - размер гранта, предоставленного начинающему сельскохозяйственному потребительскому кооперативу и фактически им использованного в установленный </w:t>
      </w:r>
      <w:hyperlink w:anchor="Par2115" w:tooltip="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 открытый начинающему сельскохозяйственному потребительскому кооперативу в Министерстве" w:history="1">
        <w:r>
          <w:rPr>
            <w:color w:val="0000FF"/>
          </w:rPr>
          <w:t>абзацем восьмым пункта 2.3</w:t>
        </w:r>
      </w:hyperlink>
      <w:r>
        <w:t xml:space="preserve"> настоящего Порядка срок использования гранта;</w:t>
      </w:r>
    </w:p>
    <w:p w:rsidR="00B13E00" w:rsidRDefault="00A77174">
      <w:pPr>
        <w:pStyle w:val="ConsPlusNormal"/>
        <w:spacing w:before="240"/>
        <w:ind w:firstLine="540"/>
        <w:jc w:val="both"/>
      </w:pPr>
      <w:r>
        <w:t>k - коэффициент возврата гранта;</w:t>
      </w:r>
    </w:p>
    <w:p w:rsidR="00B13E00" w:rsidRDefault="00A77174">
      <w:pPr>
        <w:pStyle w:val="ConsPlusNormal"/>
        <w:spacing w:before="240"/>
        <w:ind w:firstLine="540"/>
        <w:jc w:val="both"/>
      </w:pPr>
      <w:r>
        <w:t xml:space="preserve">m - количество показателей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имеет положительное значение;</w:t>
      </w:r>
    </w:p>
    <w:p w:rsidR="00B13E00" w:rsidRDefault="00A77174">
      <w:pPr>
        <w:pStyle w:val="ConsPlusNormal"/>
        <w:spacing w:before="240"/>
        <w:ind w:firstLine="540"/>
        <w:jc w:val="both"/>
      </w:pPr>
      <w:r>
        <w:t>n - общее количество показателей предоставления гранта.</w:t>
      </w:r>
    </w:p>
    <w:p w:rsidR="00B13E00" w:rsidRDefault="00A77174">
      <w:pPr>
        <w:pStyle w:val="ConsPlusNormal"/>
        <w:spacing w:before="240"/>
        <w:ind w:firstLine="540"/>
        <w:jc w:val="both"/>
      </w:pPr>
      <w:r>
        <w:t>Коэффициент возврата гранта рассчитывается по формуле</w:t>
      </w:r>
    </w:p>
    <w:p w:rsidR="00B13E00" w:rsidRDefault="00B13E00">
      <w:pPr>
        <w:pStyle w:val="ConsPlusNormal"/>
        <w:jc w:val="both"/>
      </w:pPr>
    </w:p>
    <w:p w:rsidR="00B13E00" w:rsidRPr="000C5156" w:rsidRDefault="00A77174">
      <w:pPr>
        <w:pStyle w:val="ConsPlusNormal"/>
        <w:ind w:firstLine="540"/>
        <w:jc w:val="both"/>
        <w:rPr>
          <w:lang w:val="en-US"/>
        </w:rPr>
      </w:pPr>
      <w:r w:rsidRPr="000C5156">
        <w:rPr>
          <w:lang w:val="en-US"/>
        </w:rPr>
        <w:t>k = SUM D</w:t>
      </w:r>
      <w:r w:rsidRPr="000C5156">
        <w:rPr>
          <w:vertAlign w:val="subscript"/>
          <w:lang w:val="en-US"/>
        </w:rPr>
        <w:t>i</w:t>
      </w:r>
      <w:r w:rsidRPr="000C5156">
        <w:rPr>
          <w:lang w:val="en-US"/>
        </w:rPr>
        <w:t xml:space="preserve"> / m,</w:t>
      </w:r>
    </w:p>
    <w:p w:rsidR="00B13E00" w:rsidRPr="000C5156" w:rsidRDefault="00B13E00">
      <w:pPr>
        <w:pStyle w:val="ConsPlusNormal"/>
        <w:jc w:val="both"/>
        <w:rPr>
          <w:lang w:val="en-US"/>
        </w:rPr>
      </w:pPr>
    </w:p>
    <w:p w:rsidR="00B13E00" w:rsidRPr="000C5156" w:rsidRDefault="00A77174">
      <w:pPr>
        <w:pStyle w:val="ConsPlusNormal"/>
        <w:ind w:firstLine="540"/>
        <w:jc w:val="both"/>
        <w:rPr>
          <w:lang w:val="en-US"/>
        </w:rPr>
      </w:pPr>
      <w:r>
        <w:t>где</w:t>
      </w:r>
      <w:r w:rsidRPr="000C5156">
        <w:rPr>
          <w:lang w:val="en-US"/>
        </w:rPr>
        <w:t>:</w:t>
      </w:r>
    </w:p>
    <w:p w:rsidR="00B13E00" w:rsidRDefault="00A77174">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B13E00" w:rsidRDefault="00A77174">
      <w:pPr>
        <w:pStyle w:val="ConsPlusNormal"/>
        <w:spacing w:before="240"/>
        <w:ind w:firstLine="540"/>
        <w:jc w:val="both"/>
      </w:pPr>
      <w:r>
        <w:t xml:space="preserve">При расчете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B13E00" w:rsidRDefault="00A77174">
      <w:pPr>
        <w:pStyle w:val="ConsPlusNormal"/>
        <w:spacing w:before="24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w:t>
      </w:r>
      <w:r>
        <w:lastRenderedPageBreak/>
        <w:t>определяется по формуле</w:t>
      </w:r>
    </w:p>
    <w:p w:rsidR="00B13E00" w:rsidRDefault="00B13E00">
      <w:pPr>
        <w:pStyle w:val="ConsPlusNormal"/>
        <w:jc w:val="both"/>
      </w:pPr>
    </w:p>
    <w:p w:rsidR="00B13E00" w:rsidRDefault="00A77174">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B13E00" w:rsidRDefault="00B13E00">
      <w:pPr>
        <w:pStyle w:val="ConsPlusNormal"/>
        <w:jc w:val="both"/>
      </w:pPr>
    </w:p>
    <w:p w:rsidR="00B13E00" w:rsidRDefault="00A77174">
      <w:pPr>
        <w:pStyle w:val="ConsPlusNormal"/>
        <w:ind w:firstLine="540"/>
        <w:jc w:val="both"/>
      </w:pPr>
      <w:r>
        <w:t>где:</w:t>
      </w:r>
    </w:p>
    <w:p w:rsidR="00B13E00" w:rsidRDefault="00A77174">
      <w:pPr>
        <w:pStyle w:val="ConsPlusNormal"/>
        <w:spacing w:before="24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предоставления гранта на отчетную дату;</w:t>
      </w:r>
    </w:p>
    <w:p w:rsidR="00B13E00" w:rsidRDefault="00A77174">
      <w:pPr>
        <w:pStyle w:val="ConsPlusNormal"/>
        <w:spacing w:before="24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предоставления гранта, установленное соглашением.</w:t>
      </w:r>
    </w:p>
    <w:p w:rsidR="00B13E00" w:rsidRDefault="00A77174">
      <w:pPr>
        <w:pStyle w:val="ConsPlusNormal"/>
        <w:spacing w:before="240"/>
        <w:ind w:firstLine="540"/>
        <w:jc w:val="both"/>
      </w:pPr>
      <w:bookmarkStart w:id="30" w:name="Par2299"/>
      <w:bookmarkEnd w:id="30"/>
      <w:r>
        <w:t xml:space="preserve">Основанием для освобождения начинающего сельскохозяйственного потребительского кооператива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B13E00" w:rsidRDefault="00A77174">
      <w:pPr>
        <w:pStyle w:val="ConsPlusNormal"/>
        <w:spacing w:before="240"/>
        <w:ind w:firstLine="5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начинающим сельскохозяйственным потребительским кооперативом до истечения одного месяца со дня получения уведомления, предусмотренного </w:t>
      </w:r>
      <w:hyperlink w:anchor="Par2315" w:tooltip="Минсельхоз Чувашии в течение пяти рабочих дней со дня принятия решения о возврате средств гранта письменно уведомляет начинающий сельскохозяйственный потребительский кооператив об обязанности возврата средств гранта в республиканский бюджет Чувашской Республик" w:history="1">
        <w:r>
          <w:rPr>
            <w:color w:val="0000FF"/>
          </w:rPr>
          <w:t>абзацем третьим пункта 7.2</w:t>
        </w:r>
      </w:hyperlink>
      <w:r>
        <w:t xml:space="preserve"> настоящего Порядка.</w:t>
      </w:r>
    </w:p>
    <w:p w:rsidR="00B13E00" w:rsidRDefault="00A77174">
      <w:pPr>
        <w:pStyle w:val="ConsPlusNormal"/>
        <w:spacing w:before="240"/>
        <w:ind w:firstLine="540"/>
        <w:jc w:val="both"/>
      </w:pPr>
      <w:proofErr w:type="gramStart"/>
      <w:r>
        <w:t xml:space="preserve">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и условий предоставления средств гранта, которые определены настоящим Порядком, а также </w:t>
      </w:r>
      <w:proofErr w:type="spellStart"/>
      <w:r>
        <w:t>недостижения</w:t>
      </w:r>
      <w:proofErr w:type="spellEnd"/>
      <w:r>
        <w:t xml:space="preserve"> начинающим сельскохозяйственным потребительским кооперативом значений показателей предоставления гранта, предусмотренных соглашением, на начинающий сельскохозяйственный потребительский кооператив накладываются штрафные санкции в соответствии с законодательством Российской Федерации и настоящим Порядком.</w:t>
      </w:r>
      <w:proofErr w:type="gramEnd"/>
    </w:p>
    <w:p w:rsidR="00B13E00" w:rsidRDefault="00A77174">
      <w:pPr>
        <w:pStyle w:val="ConsPlusNormal"/>
        <w:spacing w:before="240"/>
        <w:ind w:firstLine="540"/>
        <w:jc w:val="both"/>
      </w:pPr>
      <w:r>
        <w:t xml:space="preserve">В случае если начинающим сельскохозяйственным потребительским кооперативом допущены нарушения обязательств, предусмотренных </w:t>
      </w:r>
      <w:hyperlink w:anchor="Par2110" w:tooltip="оплатить не менее 20 процентов стоимости каждого приобретения, указанного в плане расходов, не позднее дня перечисления средств гранта с лицевого счета участника казначейского сопровождения, открытого грантополучателем в Минфине Чувашии;" w:history="1">
        <w:r>
          <w:rPr>
            <w:color w:val="0000FF"/>
          </w:rPr>
          <w:t>абзацами третьим</w:t>
        </w:r>
      </w:hyperlink>
      <w:r>
        <w:t xml:space="preserve">, </w:t>
      </w:r>
      <w:hyperlink w:anchor="Par2112" w:tooltip="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 w:history="1">
        <w:r>
          <w:rPr>
            <w:color w:val="0000FF"/>
          </w:rPr>
          <w:t>пятым</w:t>
        </w:r>
      </w:hyperlink>
      <w:r>
        <w:t xml:space="preserve"> - </w:t>
      </w:r>
      <w:hyperlink w:anchor="Par2117" w:tooltip="обеспечить ежегодный прирост объема сельскохозяйственной продукции, реализованной в отчетном финансовом году, не менее восьми процентов по отношению к предыдущему году в течение не менее пяти лет после получения гранта;" w:history="1">
        <w:r>
          <w:rPr>
            <w:color w:val="0000FF"/>
          </w:rPr>
          <w:t>десятым пункта 2.3</w:t>
        </w:r>
      </w:hyperlink>
      <w:r>
        <w:t xml:space="preserve"> настоящего Порядка, начинающий сельскохозяйственный потребительский кооператив уплачивает в республиканский бюджет Чувашской Республики штраф в размере 0,05 процента от суммы гранта.</w:t>
      </w:r>
    </w:p>
    <w:p w:rsidR="00B13E00" w:rsidRDefault="00A77174">
      <w:pPr>
        <w:pStyle w:val="ConsPlusNormal"/>
        <w:spacing w:before="240"/>
        <w:ind w:firstLine="540"/>
        <w:jc w:val="both"/>
      </w:pPr>
      <w:proofErr w:type="gramStart"/>
      <w:r>
        <w:t xml:space="preserve">В случае если начинающим сельскохозяйственным потребительским кооперативом допущены нарушения обязательств, предусмотренных </w:t>
      </w:r>
      <w:hyperlink w:anchor="Par2265" w:tooltip="6.2. Грантополучатель представляет в Минсельхоз Чувашии:" w:history="1">
        <w:r>
          <w:rPr>
            <w:color w:val="0000FF"/>
          </w:rPr>
          <w:t>пунктом 6.2</w:t>
        </w:r>
      </w:hyperlink>
      <w:r>
        <w:t xml:space="preserve"> настоящего Порядка, начинающий сельскохозяйственный потребительский кооператив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roofErr w:type="gramEnd"/>
    </w:p>
    <w:p w:rsidR="00B13E00" w:rsidRDefault="00B13E00">
      <w:pPr>
        <w:pStyle w:val="ConsPlusNormal"/>
        <w:jc w:val="both"/>
      </w:pPr>
    </w:p>
    <w:p w:rsidR="00B13E00" w:rsidRDefault="00A77174">
      <w:pPr>
        <w:pStyle w:val="ConsPlusTitle"/>
        <w:jc w:val="center"/>
        <w:outlineLvl w:val="1"/>
      </w:pPr>
      <w:r>
        <w:t>VII. Порядок возврата гранта</w:t>
      </w:r>
    </w:p>
    <w:p w:rsidR="00B13E00" w:rsidRDefault="00B13E00">
      <w:pPr>
        <w:pStyle w:val="ConsPlusNormal"/>
        <w:jc w:val="both"/>
      </w:pPr>
    </w:p>
    <w:p w:rsidR="00B13E00" w:rsidRDefault="00A77174">
      <w:pPr>
        <w:pStyle w:val="ConsPlusNormal"/>
        <w:ind w:firstLine="540"/>
        <w:jc w:val="both"/>
      </w:pPr>
      <w:r>
        <w:t>7.1. Возврат средств республиканского бюджета Чувашской Республики осуществляется:</w:t>
      </w:r>
    </w:p>
    <w:p w:rsidR="00B13E00" w:rsidRDefault="00A77174">
      <w:pPr>
        <w:pStyle w:val="ConsPlusNormal"/>
        <w:spacing w:before="240"/>
        <w:ind w:firstLine="540"/>
        <w:jc w:val="both"/>
      </w:pPr>
      <w:r>
        <w:t xml:space="preserve">в случае </w:t>
      </w:r>
      <w:proofErr w:type="gramStart"/>
      <w:r>
        <w:t>выявления фактов нарушения условий предоставления</w:t>
      </w:r>
      <w:proofErr w:type="gramEnd"/>
      <w:r>
        <w:t xml:space="preserve"> гранта - в размере всей предоставленной суммы гранта;</w:t>
      </w:r>
    </w:p>
    <w:p w:rsidR="00B13E00" w:rsidRDefault="00A77174">
      <w:pPr>
        <w:pStyle w:val="ConsPlusNormal"/>
        <w:spacing w:before="240"/>
        <w:ind w:firstLine="540"/>
        <w:jc w:val="both"/>
      </w:pPr>
      <w:r>
        <w:t>в случае нецелевого использования гранта - в размере суммы нецелевого использования гранта;</w:t>
      </w:r>
    </w:p>
    <w:p w:rsidR="00B13E00" w:rsidRDefault="00A77174">
      <w:pPr>
        <w:pStyle w:val="ConsPlusNormal"/>
        <w:spacing w:before="240"/>
        <w:ind w:firstLine="540"/>
        <w:jc w:val="both"/>
      </w:pPr>
      <w:r>
        <w:t xml:space="preserve">в случае </w:t>
      </w:r>
      <w:proofErr w:type="spellStart"/>
      <w:r>
        <w:t>недостижения</w:t>
      </w:r>
      <w:proofErr w:type="spellEnd"/>
      <w:r>
        <w:t xml:space="preserve"> значения результата предоставления гранта, значений показателей предоставления гранта - в соответствии с </w:t>
      </w:r>
      <w:hyperlink w:anchor="Par2276" w:tooltip="6.4. В случае если начинающим сельскохозяйственным потребительским кооперативом по истечении срока освоения средств гранта допущены нарушения обязательств, предусмотренных соглашением в части достижения значения результата предоставления гранта, значений показ" w:history="1">
        <w:r>
          <w:rPr>
            <w:color w:val="0000FF"/>
          </w:rPr>
          <w:t>пунктом 6.4</w:t>
        </w:r>
      </w:hyperlink>
      <w:r>
        <w:t xml:space="preserve"> настоящего Порядка;</w:t>
      </w:r>
    </w:p>
    <w:p w:rsidR="00B13E00" w:rsidRDefault="00A77174">
      <w:pPr>
        <w:pStyle w:val="ConsPlusNormal"/>
        <w:spacing w:before="240"/>
        <w:ind w:firstLine="540"/>
        <w:jc w:val="both"/>
      </w:pPr>
      <w:bookmarkStart w:id="31" w:name="Par2311"/>
      <w:bookmarkEnd w:id="31"/>
      <w:r>
        <w:t xml:space="preserve">в случае </w:t>
      </w:r>
      <w:proofErr w:type="spellStart"/>
      <w:r>
        <w:t>неустранения</w:t>
      </w:r>
      <w:proofErr w:type="spellEnd"/>
      <w:r>
        <w:t xml:space="preserve"> в течение 90 календарных дней со дня направления уведомления о нарушении обязательств, предусмотренных </w:t>
      </w:r>
      <w:hyperlink w:anchor="Par2112" w:tooltip="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 w:history="1">
        <w:r>
          <w:rPr>
            <w:color w:val="0000FF"/>
          </w:rPr>
          <w:t>абзацами пятым</w:t>
        </w:r>
      </w:hyperlink>
      <w:r>
        <w:t xml:space="preserve"> - </w:t>
      </w:r>
      <w:hyperlink w:anchor="Par2116" w:tooltip="осуществлять деятельность, на которую предоставляется грант, на сельской территории или территории сельской агломерации Чувашской Республики и представлять отчеты, предусмотренные пунктом 6.2 настоящего Порядка, а также отчет о сохранении созданных для трудоус" w:history="1">
        <w:r>
          <w:rPr>
            <w:color w:val="0000FF"/>
          </w:rPr>
          <w:t>девятым пункта 2.3</w:t>
        </w:r>
      </w:hyperlink>
      <w:r>
        <w:t xml:space="preserve">, </w:t>
      </w:r>
      <w:hyperlink w:anchor="Par2265" w:tooltip="6.2. Грантополучатель представляет в Минсельхоз Чувашии:" w:history="1">
        <w:r>
          <w:rPr>
            <w:color w:val="0000FF"/>
          </w:rPr>
          <w:t>пунктом 6.2</w:t>
        </w:r>
      </w:hyperlink>
      <w:r>
        <w:t xml:space="preserve"> настоящего Порядка, - в размере всей предоставленной суммы гранта;</w:t>
      </w:r>
    </w:p>
    <w:p w:rsidR="00B13E00" w:rsidRDefault="00A77174">
      <w:pPr>
        <w:pStyle w:val="ConsPlusNormal"/>
        <w:spacing w:before="240"/>
        <w:ind w:firstLine="540"/>
        <w:jc w:val="both"/>
      </w:pPr>
      <w:bookmarkStart w:id="32" w:name="Par2312"/>
      <w:bookmarkEnd w:id="32"/>
      <w:r>
        <w:t xml:space="preserve">в случае </w:t>
      </w:r>
      <w:proofErr w:type="spellStart"/>
      <w:r>
        <w:t>неустранения</w:t>
      </w:r>
      <w:proofErr w:type="spellEnd"/>
      <w:r>
        <w:t xml:space="preserve"> в течение 30 календарных дней со дня направления уведомления о нарушении обязательства, предусмотренного </w:t>
      </w:r>
      <w:hyperlink w:anchor="Par2110" w:tooltip="оплатить не менее 20 процентов стоимости каждого приобретения, указанного в плане расходов, не позднее дня перечисления средств гранта с лицевого счета участника казначейского сопровождения, открытого грантополучателем в Минфине Чувашии;" w:history="1">
        <w:r>
          <w:rPr>
            <w:color w:val="0000FF"/>
          </w:rPr>
          <w:t>абзацем третьим пункта 2.3</w:t>
        </w:r>
      </w:hyperlink>
      <w:r>
        <w:t xml:space="preserve"> настоящего Порядка, - в размере, определенном в соответствии с </w:t>
      </w:r>
      <w:hyperlink w:anchor="Par2111" w:tooltip="возвратить часть средств гранта в случае неисполнения обязательства, предусмотренного абзацем третьим настоящего пункта. Размер части средств гранта, подлежащей возврату, определяется как разница между суммой гранта на каждое приобретение, предусмотренное план" w:history="1">
        <w:r>
          <w:rPr>
            <w:color w:val="0000FF"/>
          </w:rPr>
          <w:t>абзацем четвертым пункта 2.3</w:t>
        </w:r>
      </w:hyperlink>
      <w:r>
        <w:t xml:space="preserve"> настоящего Порядка.</w:t>
      </w:r>
    </w:p>
    <w:p w:rsidR="00B13E00" w:rsidRDefault="00A77174">
      <w:pPr>
        <w:pStyle w:val="ConsPlusNormal"/>
        <w:spacing w:before="240"/>
        <w:ind w:firstLine="540"/>
        <w:jc w:val="both"/>
      </w:pPr>
      <w:r>
        <w:t xml:space="preserve">7.2. </w:t>
      </w:r>
      <w:proofErr w:type="gramStart"/>
      <w:r>
        <w:t xml:space="preserve">Решение о возврате средств гранта принимается Комиссией в течение 10 рабочих дней со дня выявления факта невыполнения и (или) ненадлежащего выполнения условий соглашения и (или) поступления материалов проверок, проведенных Минсельхозом Чувашии, а также органами государственного финансового контроля, а в случаях, определенных </w:t>
      </w:r>
      <w:hyperlink w:anchor="Par2311" w:tooltip="в случае неустранения в течение 90 календарных дней со дня направления уведомления о нарушении обязательств, предусмотренных абзацами пятым - девятым пункта 2.3, пунктом 6.2 настоящего Порядка, - в размере всей предоставленной суммы гранта;" w:history="1">
        <w:r>
          <w:rPr>
            <w:color w:val="0000FF"/>
          </w:rPr>
          <w:t>абзацами пятым</w:t>
        </w:r>
      </w:hyperlink>
      <w:r>
        <w:t xml:space="preserve"> и </w:t>
      </w:r>
      <w:hyperlink w:anchor="Par2312" w:tooltip="в случае неустранения в течение 30 календарных дней со дня направления уведомления о нарушении обязательства, предусмотренного абзацем третьим пункта 2.3 настоящего Порядка, - в размере, определенном в соответствии с абзацем четвертым пункта 2.3 настоящего Пор" w:history="1">
        <w:r>
          <w:rPr>
            <w:color w:val="0000FF"/>
          </w:rPr>
          <w:t>шестым пункта 7.1</w:t>
        </w:r>
      </w:hyperlink>
      <w:r>
        <w:t xml:space="preserve"> настоящего Порядка, - со дня истечения срока для устранения соответствующих нарушений.</w:t>
      </w:r>
      <w:proofErr w:type="gramEnd"/>
    </w:p>
    <w:p w:rsidR="00B13E00" w:rsidRDefault="00A77174">
      <w:pPr>
        <w:pStyle w:val="ConsPlusNormal"/>
        <w:spacing w:before="240"/>
        <w:ind w:firstLine="540"/>
        <w:jc w:val="both"/>
      </w:pPr>
      <w:r>
        <w:t>Решение размещается на официальном сайте в течение пяти рабочих дней со дня его подписания.</w:t>
      </w:r>
    </w:p>
    <w:p w:rsidR="00B13E00" w:rsidRDefault="00A77174">
      <w:pPr>
        <w:pStyle w:val="ConsPlusNormal"/>
        <w:spacing w:before="240"/>
        <w:ind w:firstLine="540"/>
        <w:jc w:val="both"/>
      </w:pPr>
      <w:bookmarkStart w:id="33" w:name="Par2315"/>
      <w:bookmarkEnd w:id="33"/>
      <w:proofErr w:type="gramStart"/>
      <w:r>
        <w:t>Минсельхоз Чувашии в течение пяти рабочих дней со дня принятия решения о возврате средств гранта письменно уведомляет начинающий сельскохозяйственный потребительский кооператив об обязанности возврата средств гранта в республиканский бюджет Чувашской Республики в течение 30 календарных дней со дня его уведомления.</w:t>
      </w:r>
      <w:proofErr w:type="gramEnd"/>
    </w:p>
    <w:p w:rsidR="00B13E00" w:rsidRDefault="00A77174">
      <w:pPr>
        <w:pStyle w:val="ConsPlusNormal"/>
        <w:spacing w:before="240"/>
        <w:ind w:firstLine="540"/>
        <w:jc w:val="both"/>
      </w:pPr>
      <w:r>
        <w:t xml:space="preserve">7.3. </w:t>
      </w:r>
      <w:proofErr w:type="gramStart"/>
      <w:r>
        <w:t>Не использованные по истечении срока освоения гранта остатки средств подлежат возврату в республиканский бюджет Чувашской Республики начинающими сельскохозяйственными потребительскими кооперативами в соответствии с требованиями, установленными бюджетным законодательством Российской Федерации, в течение 15 рабочих дней по истечении 24 месяцев со дня поступления средств на лицевой счет участника казначейского сопровождения, открытый начинающим сельскохозяйственным потребительским кооперативом в Минфине Чувашии.</w:t>
      </w:r>
      <w:proofErr w:type="gramEnd"/>
      <w:r>
        <w:t xml:space="preserve"> В случае невозврата остатков гранта применяются нормы </w:t>
      </w:r>
      <w:hyperlink w:anchor="Par2315" w:tooltip="Минсельхоз Чувашии в течение пяти рабочих дней со дня принятия решения о возврате средств гранта письменно уведомляет начинающий сельскохозяйственный потребительский кооператив об обязанности возврата средств гранта в республиканский бюджет Чувашской Республик" w:history="1">
        <w:r>
          <w:rPr>
            <w:color w:val="0000FF"/>
          </w:rPr>
          <w:t>абзаца третьего пункта 7.2</w:t>
        </w:r>
      </w:hyperlink>
      <w:r>
        <w:t xml:space="preserve"> и </w:t>
      </w:r>
      <w:hyperlink w:anchor="Par2317" w:tooltip="7.4. В случае если начинающий сельскохозяйственный потребительский кооператив, получивший средства гранта, не возвращает бюджетные средства в республиканский бюджет Чувашской Республики в течение 30 календарных дней со дня направления ему уведомления, предусмо" w:history="1">
        <w:r>
          <w:rPr>
            <w:color w:val="0000FF"/>
          </w:rPr>
          <w:t>пункта 7.4</w:t>
        </w:r>
      </w:hyperlink>
      <w:r>
        <w:t xml:space="preserve"> настоящего Порядка.</w:t>
      </w:r>
    </w:p>
    <w:p w:rsidR="00B13E00" w:rsidRDefault="00A77174">
      <w:pPr>
        <w:pStyle w:val="ConsPlusNormal"/>
        <w:spacing w:before="240"/>
        <w:ind w:firstLine="540"/>
        <w:jc w:val="both"/>
      </w:pPr>
      <w:bookmarkStart w:id="34" w:name="Par2317"/>
      <w:bookmarkEnd w:id="34"/>
      <w:r>
        <w:t xml:space="preserve">7.4. </w:t>
      </w:r>
      <w:proofErr w:type="gramStart"/>
      <w:r>
        <w:t xml:space="preserve">В случае если начинающий сельскохозяйственный потребительский кооператив, получивший средства гранта, не возвращает бюджетные средства в республиканский бюджет Чувашской Республики в течение 30 календарных дней со дня направления ему уведомления, предусмотренного </w:t>
      </w:r>
      <w:hyperlink w:anchor="Par2315" w:tooltip="Минсельхоз Чувашии в течение пяти рабочих дней со дня принятия решения о возврате средств гранта письменно уведомляет начинающий сельскохозяйственный потребительский кооператив об обязанности возврата средств гранта в республиканский бюджет Чувашской Республик" w:history="1">
        <w:r>
          <w:rPr>
            <w:color w:val="0000FF"/>
          </w:rPr>
          <w:t>абзацем третьим пункта 7.2</w:t>
        </w:r>
      </w:hyperlink>
      <w:r>
        <w:t xml:space="preserve"> настоящего Порядка, они взыскиваются в судебном порядке в соответствии с законодательством Российской Федерации.</w:t>
      </w:r>
      <w:proofErr w:type="gramEnd"/>
      <w:r>
        <w:t xml:space="preserve"> В указанном случае начинающий сельскохозяйственный потребительский кооператив лишается </w:t>
      </w:r>
      <w:proofErr w:type="gramStart"/>
      <w:r>
        <w:t xml:space="preserve">в дальнейшем права на </w:t>
      </w:r>
      <w:r>
        <w:lastRenderedPageBreak/>
        <w:t>получение субсидий за счет средств республиканского бюджета Чувашской Республики до полного погашения</w:t>
      </w:r>
      <w:proofErr w:type="gramEnd"/>
      <w:r>
        <w:t xml:space="preserve"> обязательств.</w:t>
      </w:r>
    </w:p>
    <w:p w:rsidR="00B13E00" w:rsidRDefault="00B13E00">
      <w:pPr>
        <w:pStyle w:val="ConsPlusNormal"/>
        <w:jc w:val="both"/>
      </w:pPr>
    </w:p>
    <w:p w:rsidR="00B13E00" w:rsidRDefault="00A77174">
      <w:pPr>
        <w:pStyle w:val="ConsPlusTitle"/>
        <w:jc w:val="center"/>
        <w:outlineLvl w:val="1"/>
      </w:pPr>
      <w:r>
        <w:t>VIII. Осуществление контроля (мониторинга)</w:t>
      </w:r>
    </w:p>
    <w:p w:rsidR="00B13E00" w:rsidRDefault="00B13E00">
      <w:pPr>
        <w:pStyle w:val="ConsPlusNormal"/>
        <w:jc w:val="both"/>
      </w:pPr>
    </w:p>
    <w:p w:rsidR="00B13E00" w:rsidRDefault="00A77174">
      <w:pPr>
        <w:pStyle w:val="ConsPlusNormal"/>
        <w:ind w:firstLine="540"/>
        <w:jc w:val="both"/>
      </w:pPr>
      <w:proofErr w:type="gramStart"/>
      <w:r>
        <w:t>Минсельхоз Чувашии осуществляет проверку соблюдения начинающим сельскохозяйственным потребительским кооперативом порядка и условий предоставления гранта, в том числе в части достижения значения результата предоставления гранта.</w:t>
      </w:r>
      <w:proofErr w:type="gramEnd"/>
    </w:p>
    <w:p w:rsidR="00B13E00" w:rsidRDefault="00A77174">
      <w:pPr>
        <w:pStyle w:val="ConsPlusNormal"/>
        <w:spacing w:before="240"/>
        <w:ind w:firstLine="540"/>
        <w:jc w:val="both"/>
      </w:pPr>
      <w: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B13E00" w:rsidRDefault="00A77174">
      <w:pPr>
        <w:pStyle w:val="ConsPlusNormal"/>
        <w:spacing w:before="240"/>
        <w:ind w:firstLine="540"/>
        <w:jc w:val="both"/>
      </w:pPr>
      <w:proofErr w:type="gramStart"/>
      <w:r>
        <w:t>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 Минсельхозом Чувашии в порядке и по формам, которые установлены порядком проведения мониторинга достижения результатов предоставления гранта, установленным Минфином России.</w:t>
      </w:r>
      <w:proofErr w:type="gramEnd"/>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A77174">
      <w:pPr>
        <w:pStyle w:val="ConsPlusNormal"/>
        <w:jc w:val="right"/>
        <w:outlineLvl w:val="1"/>
      </w:pPr>
      <w:r>
        <w:t>Приложение N 1</w:t>
      </w:r>
    </w:p>
    <w:p w:rsidR="00B13E00" w:rsidRDefault="00A77174">
      <w:pPr>
        <w:pStyle w:val="ConsPlusNormal"/>
        <w:jc w:val="right"/>
      </w:pPr>
      <w:r>
        <w:t xml:space="preserve">к Порядку предоставления </w:t>
      </w:r>
      <w:proofErr w:type="spellStart"/>
      <w:r>
        <w:t>грантовой</w:t>
      </w:r>
      <w:proofErr w:type="spellEnd"/>
    </w:p>
    <w:p w:rsidR="00B13E00" w:rsidRDefault="00A77174">
      <w:pPr>
        <w:pStyle w:val="ConsPlusNormal"/>
        <w:jc w:val="right"/>
      </w:pPr>
      <w:r>
        <w:t>поддержки начинающим сельскохозяйственным</w:t>
      </w:r>
    </w:p>
    <w:p w:rsidR="00B13E00" w:rsidRDefault="00A77174">
      <w:pPr>
        <w:pStyle w:val="ConsPlusNormal"/>
        <w:jc w:val="right"/>
      </w:pPr>
      <w:r>
        <w:t xml:space="preserve">потребительским кооперативам </w:t>
      </w:r>
      <w:proofErr w:type="gramStart"/>
      <w:r>
        <w:t>на</w:t>
      </w:r>
      <w:proofErr w:type="gramEnd"/>
    </w:p>
    <w:p w:rsidR="00B13E00" w:rsidRDefault="00A77174">
      <w:pPr>
        <w:pStyle w:val="ConsPlusNormal"/>
        <w:jc w:val="right"/>
      </w:pPr>
      <w:r>
        <w:t>развитие материально-технической базы</w:t>
      </w:r>
    </w:p>
    <w:p w:rsidR="00B13E00" w:rsidRDefault="00B13E00">
      <w:pPr>
        <w:pStyle w:val="ConsPlusNormal"/>
        <w:jc w:val="both"/>
      </w:pPr>
    </w:p>
    <w:p w:rsidR="00B13E00" w:rsidRDefault="00A77174">
      <w:pPr>
        <w:pStyle w:val="ConsPlusNonformat"/>
        <w:jc w:val="both"/>
      </w:pPr>
      <w:bookmarkStart w:id="35" w:name="Par2335"/>
      <w:bookmarkEnd w:id="35"/>
      <w:r>
        <w:t xml:space="preserve">                              План расходов,</w:t>
      </w:r>
    </w:p>
    <w:p w:rsidR="00B13E00" w:rsidRDefault="00A77174">
      <w:pPr>
        <w:pStyle w:val="ConsPlusNonformat"/>
        <w:jc w:val="both"/>
      </w:pPr>
      <w:r>
        <w:t xml:space="preserve">                  </w:t>
      </w:r>
      <w:proofErr w:type="gramStart"/>
      <w:r>
        <w:t>предлагаемых</w:t>
      </w:r>
      <w:proofErr w:type="gramEnd"/>
      <w:r>
        <w:t xml:space="preserve"> к софинансированию за счет</w:t>
      </w:r>
    </w:p>
    <w:p w:rsidR="00B13E00" w:rsidRDefault="00A77174">
      <w:pPr>
        <w:pStyle w:val="ConsPlusNonformat"/>
        <w:jc w:val="both"/>
      </w:pPr>
      <w:r>
        <w:t xml:space="preserve">                 государственной поддержки в форме гранта</w:t>
      </w:r>
    </w:p>
    <w:p w:rsidR="00B13E00" w:rsidRDefault="00A77174">
      <w:pPr>
        <w:pStyle w:val="ConsPlusNonformat"/>
        <w:jc w:val="both"/>
      </w:pPr>
      <w:r>
        <w:t xml:space="preserve">           на развитие материально-технической базы начинающего</w:t>
      </w:r>
    </w:p>
    <w:p w:rsidR="00B13E00" w:rsidRDefault="00A77174">
      <w:pPr>
        <w:pStyle w:val="ConsPlusNonformat"/>
        <w:jc w:val="both"/>
      </w:pPr>
      <w:r>
        <w:t xml:space="preserve">            сельскохозяйственного потребительского кооператива</w:t>
      </w:r>
    </w:p>
    <w:p w:rsidR="00B13E00" w:rsidRDefault="00A77174">
      <w:pPr>
        <w:pStyle w:val="ConsPlusNonformat"/>
        <w:jc w:val="both"/>
      </w:pPr>
      <w:r>
        <w:t xml:space="preserve">           ____________________________________________________</w:t>
      </w:r>
    </w:p>
    <w:p w:rsidR="00B13E00" w:rsidRDefault="00A77174">
      <w:pPr>
        <w:pStyle w:val="ConsPlusNonformat"/>
        <w:jc w:val="both"/>
      </w:pPr>
      <w:r>
        <w:t xml:space="preserve">              </w:t>
      </w:r>
      <w:proofErr w:type="gramStart"/>
      <w:r>
        <w:t>(наименование начинающего сельскохозяйственного</w:t>
      </w:r>
      <w:proofErr w:type="gramEnd"/>
    </w:p>
    <w:p w:rsidR="00B13E00" w:rsidRDefault="00A77174">
      <w:pPr>
        <w:pStyle w:val="ConsPlusNonformat"/>
        <w:jc w:val="both"/>
      </w:pPr>
      <w:r>
        <w:t xml:space="preserve">                 потребительского кооператива, ИНН, адрес)</w:t>
      </w:r>
    </w:p>
    <w:p w:rsidR="00B13E00" w:rsidRDefault="00B13E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0"/>
        <w:gridCol w:w="1020"/>
        <w:gridCol w:w="729"/>
        <w:gridCol w:w="1520"/>
        <w:gridCol w:w="2138"/>
        <w:gridCol w:w="1077"/>
        <w:gridCol w:w="1020"/>
      </w:tblGrid>
      <w:tr w:rsidR="00B13E00">
        <w:tc>
          <w:tcPr>
            <w:tcW w:w="1520"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Наименование приобретаемого имущества, выполняемых работ, оказываемых услуг</w:t>
            </w:r>
          </w:p>
        </w:tc>
        <w:tc>
          <w:tcPr>
            <w:tcW w:w="1020"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Количество, ед.</w:t>
            </w:r>
          </w:p>
        </w:tc>
        <w:tc>
          <w:tcPr>
            <w:tcW w:w="729"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Цена, рублей</w:t>
            </w:r>
          </w:p>
        </w:tc>
        <w:tc>
          <w:tcPr>
            <w:tcW w:w="1520"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Общая стоимость приобретаемого имущества, выполняемых работ, оказываемых услуг, тыс. рублей</w:t>
            </w:r>
          </w:p>
        </w:tc>
        <w:tc>
          <w:tcPr>
            <w:tcW w:w="4235" w:type="dxa"/>
            <w:gridSpan w:val="3"/>
            <w:tcBorders>
              <w:top w:val="single" w:sz="4" w:space="0" w:color="auto"/>
              <w:left w:val="single" w:sz="4" w:space="0" w:color="auto"/>
              <w:bottom w:val="single" w:sz="4" w:space="0" w:color="auto"/>
            </w:tcBorders>
          </w:tcPr>
          <w:p w:rsidR="00B13E00" w:rsidRDefault="00A77174">
            <w:pPr>
              <w:pStyle w:val="ConsPlusNormal"/>
              <w:jc w:val="center"/>
            </w:pPr>
            <w:r>
              <w:t xml:space="preserve">Объемы </w:t>
            </w:r>
            <w:proofErr w:type="spellStart"/>
            <w:r>
              <w:t>софинансирования</w:t>
            </w:r>
            <w:proofErr w:type="spellEnd"/>
            <w:r>
              <w:t>, тыс. рублей</w:t>
            </w:r>
          </w:p>
        </w:tc>
      </w:tr>
      <w:tr w:rsidR="00B13E00">
        <w:tc>
          <w:tcPr>
            <w:tcW w:w="1520" w:type="dxa"/>
            <w:vMerge/>
            <w:tcBorders>
              <w:top w:val="single" w:sz="4" w:space="0" w:color="auto"/>
              <w:bottom w:val="single" w:sz="4" w:space="0" w:color="auto"/>
              <w:right w:val="single" w:sz="4" w:space="0" w:color="auto"/>
            </w:tcBorders>
          </w:tcPr>
          <w:p w:rsidR="00B13E00" w:rsidRDefault="00B13E0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729"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520"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 xml:space="preserve">государственная поддержка в форме гранта на развитие материально-технической базы начинающего сельскохозяйственного потребительского </w:t>
            </w:r>
            <w:r>
              <w:lastRenderedPageBreak/>
              <w:t>кооператива</w:t>
            </w:r>
          </w:p>
        </w:tc>
        <w:tc>
          <w:tcPr>
            <w:tcW w:w="1077"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lastRenderedPageBreak/>
              <w:t>собственные средства</w:t>
            </w:r>
          </w:p>
        </w:tc>
        <w:tc>
          <w:tcPr>
            <w:tcW w:w="1020" w:type="dxa"/>
            <w:tcBorders>
              <w:top w:val="single" w:sz="4" w:space="0" w:color="auto"/>
              <w:left w:val="single" w:sz="4" w:space="0" w:color="auto"/>
              <w:bottom w:val="single" w:sz="4" w:space="0" w:color="auto"/>
            </w:tcBorders>
          </w:tcPr>
          <w:p w:rsidR="00B13E00" w:rsidRDefault="00A77174">
            <w:pPr>
              <w:pStyle w:val="ConsPlusNormal"/>
              <w:jc w:val="center"/>
            </w:pPr>
            <w:r>
              <w:t>заемные средства</w:t>
            </w:r>
          </w:p>
        </w:tc>
      </w:tr>
      <w:tr w:rsidR="00B13E00">
        <w:tc>
          <w:tcPr>
            <w:tcW w:w="1520" w:type="dxa"/>
            <w:tcBorders>
              <w:top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29"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2138"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tcBorders>
          </w:tcPr>
          <w:p w:rsidR="00B13E00" w:rsidRDefault="00B13E00">
            <w:pPr>
              <w:pStyle w:val="ConsPlusNormal"/>
            </w:pPr>
          </w:p>
        </w:tc>
      </w:tr>
      <w:tr w:rsidR="00B13E00">
        <w:tc>
          <w:tcPr>
            <w:tcW w:w="1520" w:type="dxa"/>
            <w:tcBorders>
              <w:top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29"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2138"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tcBorders>
          </w:tcPr>
          <w:p w:rsidR="00B13E00" w:rsidRDefault="00B13E00">
            <w:pPr>
              <w:pStyle w:val="ConsPlusNormal"/>
            </w:pPr>
          </w:p>
        </w:tc>
      </w:tr>
      <w:tr w:rsidR="00B13E00">
        <w:tc>
          <w:tcPr>
            <w:tcW w:w="1520" w:type="dxa"/>
            <w:tcBorders>
              <w:top w:val="single" w:sz="4" w:space="0" w:color="auto"/>
              <w:bottom w:val="single" w:sz="4" w:space="0" w:color="auto"/>
              <w:right w:val="single" w:sz="4" w:space="0" w:color="auto"/>
            </w:tcBorders>
          </w:tcPr>
          <w:p w:rsidR="00B13E00" w:rsidRDefault="00A77174">
            <w:pPr>
              <w:pStyle w:val="ConsPlusNormal"/>
            </w:pPr>
            <w:r>
              <w:t>Итого</w:t>
            </w: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29"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2138"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tcBorders>
          </w:tcPr>
          <w:p w:rsidR="00B13E00" w:rsidRDefault="00B13E00">
            <w:pPr>
              <w:pStyle w:val="ConsPlusNormal"/>
            </w:pPr>
          </w:p>
        </w:tc>
      </w:tr>
    </w:tbl>
    <w:p w:rsidR="00B13E00" w:rsidRDefault="00B13E00">
      <w:pPr>
        <w:pStyle w:val="ConsPlusNormal"/>
        <w:jc w:val="both"/>
      </w:pPr>
    </w:p>
    <w:p w:rsidR="00B13E00" w:rsidRDefault="00A77174">
      <w:pPr>
        <w:pStyle w:val="ConsPlusNonformat"/>
        <w:jc w:val="both"/>
      </w:pPr>
      <w:r>
        <w:t>Председатель</w:t>
      </w:r>
    </w:p>
    <w:p w:rsidR="00B13E00" w:rsidRDefault="00A77174">
      <w:pPr>
        <w:pStyle w:val="ConsPlusNonformat"/>
        <w:jc w:val="both"/>
      </w:pPr>
      <w:r>
        <w:t>(исполнительный директор) _________________________________________________</w:t>
      </w:r>
    </w:p>
    <w:p w:rsidR="00B13E00" w:rsidRDefault="00A77174">
      <w:pPr>
        <w:pStyle w:val="ConsPlusNonformat"/>
        <w:jc w:val="both"/>
      </w:pPr>
      <w:r>
        <w:t xml:space="preserve">                                </w:t>
      </w:r>
      <w:proofErr w:type="gramStart"/>
      <w:r>
        <w:t>(полное наименование начинающего</w:t>
      </w:r>
      <w:proofErr w:type="gramEnd"/>
    </w:p>
    <w:p w:rsidR="00B13E00" w:rsidRDefault="00A77174">
      <w:pPr>
        <w:pStyle w:val="ConsPlusNonformat"/>
        <w:jc w:val="both"/>
      </w:pPr>
      <w:r>
        <w:t xml:space="preserve">                        сельскохозяйственного потребительского кооператива)</w:t>
      </w:r>
    </w:p>
    <w:p w:rsidR="00B13E00" w:rsidRDefault="00A77174">
      <w:pPr>
        <w:pStyle w:val="ConsPlusNonformat"/>
        <w:jc w:val="both"/>
      </w:pPr>
      <w:r>
        <w:t>_____________ _________________________________ ___________________________</w:t>
      </w:r>
    </w:p>
    <w:p w:rsidR="00B13E00" w:rsidRDefault="00A77174">
      <w:pPr>
        <w:pStyle w:val="ConsPlusNonformat"/>
        <w:jc w:val="both"/>
      </w:pPr>
      <w:r>
        <w:t xml:space="preserve">  (подпись)         (расшифровка подписи)            (телефон, e-</w:t>
      </w:r>
      <w:proofErr w:type="spellStart"/>
      <w:r>
        <w:t>mail</w:t>
      </w:r>
      <w:proofErr w:type="spellEnd"/>
      <w:r>
        <w:t>)</w:t>
      </w:r>
    </w:p>
    <w:p w:rsidR="00B13E00" w:rsidRDefault="00B13E00">
      <w:pPr>
        <w:pStyle w:val="ConsPlusNonformat"/>
        <w:jc w:val="both"/>
      </w:pPr>
    </w:p>
    <w:p w:rsidR="00B13E00" w:rsidRDefault="00A77174">
      <w:pPr>
        <w:pStyle w:val="ConsPlusNonformat"/>
        <w:jc w:val="both"/>
      </w:pPr>
      <w:r>
        <w:t>__________________</w:t>
      </w:r>
    </w:p>
    <w:p w:rsidR="00B13E00" w:rsidRDefault="00A77174">
      <w:pPr>
        <w:pStyle w:val="ConsPlusNonformat"/>
        <w:jc w:val="both"/>
      </w:pPr>
      <w:r>
        <w:t xml:space="preserve">      (дата)</w:t>
      </w:r>
    </w:p>
    <w:p w:rsidR="00B13E00" w:rsidRDefault="00B13E00">
      <w:pPr>
        <w:pStyle w:val="ConsPlusNonformat"/>
        <w:jc w:val="both"/>
      </w:pPr>
    </w:p>
    <w:p w:rsidR="00B13E00" w:rsidRDefault="00A77174">
      <w:pPr>
        <w:pStyle w:val="ConsPlusNonformat"/>
        <w:jc w:val="both"/>
      </w:pPr>
      <w:r>
        <w:t>М.П. (при наличии)</w:t>
      </w: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A77174">
      <w:pPr>
        <w:pStyle w:val="ConsPlusNormal"/>
        <w:jc w:val="right"/>
        <w:outlineLvl w:val="1"/>
      </w:pPr>
      <w:r>
        <w:t>Приложение N 2</w:t>
      </w:r>
    </w:p>
    <w:p w:rsidR="00B13E00" w:rsidRDefault="00A77174">
      <w:pPr>
        <w:pStyle w:val="ConsPlusNormal"/>
        <w:jc w:val="right"/>
      </w:pPr>
      <w:r>
        <w:t xml:space="preserve">к Порядку предоставления </w:t>
      </w:r>
      <w:proofErr w:type="spellStart"/>
      <w:r>
        <w:t>грантовой</w:t>
      </w:r>
      <w:proofErr w:type="spellEnd"/>
    </w:p>
    <w:p w:rsidR="00B13E00" w:rsidRDefault="00A77174">
      <w:pPr>
        <w:pStyle w:val="ConsPlusNormal"/>
        <w:jc w:val="right"/>
      </w:pPr>
      <w:r>
        <w:t>поддержки начинающим сельскохозяйственным</w:t>
      </w:r>
    </w:p>
    <w:p w:rsidR="00B13E00" w:rsidRDefault="00A77174">
      <w:pPr>
        <w:pStyle w:val="ConsPlusNormal"/>
        <w:jc w:val="right"/>
      </w:pPr>
      <w:r>
        <w:t xml:space="preserve">потребительским кооперативам </w:t>
      </w:r>
      <w:proofErr w:type="gramStart"/>
      <w:r>
        <w:t>на</w:t>
      </w:r>
      <w:proofErr w:type="gramEnd"/>
    </w:p>
    <w:p w:rsidR="00B13E00" w:rsidRDefault="00A77174">
      <w:pPr>
        <w:pStyle w:val="ConsPlusNormal"/>
        <w:jc w:val="right"/>
      </w:pPr>
      <w:r>
        <w:t>развитие материально-технической базы</w:t>
      </w:r>
    </w:p>
    <w:p w:rsidR="00B13E00" w:rsidRDefault="00B13E00">
      <w:pPr>
        <w:pStyle w:val="ConsPlusNormal"/>
        <w:jc w:val="both"/>
      </w:pPr>
    </w:p>
    <w:p w:rsidR="00B13E00" w:rsidRDefault="00A77174">
      <w:pPr>
        <w:pStyle w:val="ConsPlusNonformat"/>
        <w:jc w:val="both"/>
      </w:pPr>
      <w:bookmarkStart w:id="36" w:name="Par2396"/>
      <w:bookmarkEnd w:id="36"/>
      <w:r>
        <w:t xml:space="preserve">                                  Заявка</w:t>
      </w:r>
    </w:p>
    <w:p w:rsidR="00B13E00" w:rsidRDefault="00A77174">
      <w:pPr>
        <w:pStyle w:val="ConsPlusNonformat"/>
        <w:jc w:val="both"/>
      </w:pPr>
      <w:r>
        <w:t xml:space="preserve">                  на участие в отборе для предоставления</w:t>
      </w:r>
    </w:p>
    <w:p w:rsidR="00B13E00" w:rsidRDefault="00A77174">
      <w:pPr>
        <w:pStyle w:val="ConsPlusNonformat"/>
        <w:jc w:val="both"/>
      </w:pPr>
      <w:r>
        <w:t xml:space="preserve">           государственной поддержки в форме гранта на развитие</w:t>
      </w:r>
    </w:p>
    <w:p w:rsidR="00B13E00" w:rsidRDefault="00A77174">
      <w:pPr>
        <w:pStyle w:val="ConsPlusNonformat"/>
        <w:jc w:val="both"/>
      </w:pPr>
      <w:r>
        <w:t xml:space="preserve">                  материально-технической базы начинающих</w:t>
      </w:r>
    </w:p>
    <w:p w:rsidR="00B13E00" w:rsidRDefault="00A77174">
      <w:pPr>
        <w:pStyle w:val="ConsPlusNonformat"/>
        <w:jc w:val="both"/>
      </w:pPr>
      <w:r>
        <w:t xml:space="preserve">             сельскохозяйственных потребительских кооперативов</w:t>
      </w:r>
    </w:p>
    <w:p w:rsidR="00B13E00" w:rsidRDefault="00B13E00">
      <w:pPr>
        <w:pStyle w:val="ConsPlusNonformat"/>
        <w:jc w:val="both"/>
      </w:pPr>
    </w:p>
    <w:p w:rsidR="00B13E00" w:rsidRDefault="00A77174">
      <w:pPr>
        <w:pStyle w:val="ConsPlusNonformat"/>
        <w:jc w:val="both"/>
      </w:pPr>
      <w:r>
        <w:t xml:space="preserve">    Начинающий      сельскохозяйственный     потребительский     кооператив</w:t>
      </w:r>
    </w:p>
    <w:p w:rsidR="00B13E00" w:rsidRDefault="00A77174">
      <w:pPr>
        <w:pStyle w:val="ConsPlusNonformat"/>
        <w:jc w:val="both"/>
      </w:pPr>
      <w:r>
        <w:t>___________________________________________________________________________</w:t>
      </w:r>
    </w:p>
    <w:p w:rsidR="00B13E00" w:rsidRDefault="00A77174">
      <w:pPr>
        <w:pStyle w:val="ConsPlusNonformat"/>
        <w:jc w:val="both"/>
      </w:pPr>
      <w:r>
        <w:t>__________________________________________________________________________,</w:t>
      </w:r>
    </w:p>
    <w:p w:rsidR="00B13E00" w:rsidRDefault="00A77174">
      <w:pPr>
        <w:pStyle w:val="ConsPlusNonformat"/>
        <w:jc w:val="both"/>
      </w:pPr>
      <w:r>
        <w:t xml:space="preserve">          </w:t>
      </w:r>
      <w:proofErr w:type="gramStart"/>
      <w:r>
        <w:t>(полное наименование начинающего сельскохозяйственного</w:t>
      </w:r>
      <w:proofErr w:type="gramEnd"/>
    </w:p>
    <w:p w:rsidR="00B13E00" w:rsidRDefault="00A77174">
      <w:pPr>
        <w:pStyle w:val="ConsPlusNonformat"/>
        <w:jc w:val="both"/>
      </w:pPr>
      <w:r>
        <w:t xml:space="preserve">                       потребительского кооператива)</w:t>
      </w:r>
    </w:p>
    <w:p w:rsidR="00B13E00" w:rsidRDefault="00A77174">
      <w:pPr>
        <w:pStyle w:val="ConsPlusNonformat"/>
        <w:jc w:val="both"/>
      </w:pPr>
      <w:r>
        <w:t>__________________________________________________________________________,</w:t>
      </w:r>
    </w:p>
    <w:p w:rsidR="00B13E00" w:rsidRDefault="00A77174">
      <w:pPr>
        <w:pStyle w:val="ConsPlusNonformat"/>
        <w:jc w:val="both"/>
      </w:pPr>
      <w:r>
        <w:t xml:space="preserve">                            (юридический адрес)</w:t>
      </w:r>
    </w:p>
    <w:p w:rsidR="00B13E00" w:rsidRDefault="00A77174">
      <w:pPr>
        <w:pStyle w:val="ConsPlusNonformat"/>
        <w:jc w:val="both"/>
      </w:pPr>
      <w:r>
        <w:t>__________________________________________________________________________,</w:t>
      </w:r>
    </w:p>
    <w:p w:rsidR="00B13E00" w:rsidRDefault="00A77174">
      <w:pPr>
        <w:pStyle w:val="ConsPlusNonformat"/>
        <w:jc w:val="both"/>
      </w:pPr>
      <w:r>
        <w:t xml:space="preserve">                                (ИНН/ОГРН)</w:t>
      </w:r>
    </w:p>
    <w:p w:rsidR="00B13E00" w:rsidRDefault="00A77174">
      <w:pPr>
        <w:pStyle w:val="ConsPlusNonformat"/>
        <w:jc w:val="both"/>
      </w:pPr>
      <w:r>
        <w:t>представляет  документы  на  рассмотрение конкурсной комиссии по проведению</w:t>
      </w:r>
    </w:p>
    <w:p w:rsidR="00B13E00" w:rsidRDefault="00A77174">
      <w:pPr>
        <w:pStyle w:val="ConsPlusNonformat"/>
        <w:jc w:val="both"/>
      </w:pPr>
      <w:r>
        <w:t>отбора на получение грантов в форме субсидий для малых форм хозяйствования.</w:t>
      </w:r>
    </w:p>
    <w:p w:rsidR="00B13E00" w:rsidRDefault="00A77174">
      <w:pPr>
        <w:pStyle w:val="ConsPlusNonformat"/>
        <w:jc w:val="both"/>
      </w:pPr>
      <w:r>
        <w:t xml:space="preserve">    Сумма     гранта     на     развитие    материально-технической    базы</w:t>
      </w:r>
    </w:p>
    <w:p w:rsidR="00B13E00" w:rsidRDefault="00A77174">
      <w:pPr>
        <w:pStyle w:val="ConsPlusNonformat"/>
        <w:jc w:val="both"/>
      </w:pPr>
      <w:r>
        <w:t>сельскохозяйственного  потребительского кооператива (далее - грант) за счет</w:t>
      </w:r>
    </w:p>
    <w:p w:rsidR="00B13E00" w:rsidRDefault="00A77174">
      <w:pPr>
        <w:pStyle w:val="ConsPlusNonformat"/>
        <w:jc w:val="both"/>
      </w:pPr>
      <w:r>
        <w:t>бюджетных средств _________________________________________________ рублей.</w:t>
      </w:r>
    </w:p>
    <w:p w:rsidR="00B13E00" w:rsidRDefault="00A77174">
      <w:pPr>
        <w:pStyle w:val="ConsPlusNonformat"/>
        <w:jc w:val="both"/>
      </w:pPr>
      <w:r>
        <w:t xml:space="preserve">    С   условиями  участия  в  отборе  для  предоставления  </w:t>
      </w:r>
      <w:proofErr w:type="gramStart"/>
      <w:r>
        <w:t>государственной</w:t>
      </w:r>
      <w:proofErr w:type="gramEnd"/>
    </w:p>
    <w:p w:rsidR="00B13E00" w:rsidRDefault="00A77174">
      <w:pPr>
        <w:pStyle w:val="ConsPlusNonformat"/>
        <w:jc w:val="both"/>
      </w:pPr>
      <w:r>
        <w:t>поддержки   в   форме   гранта  на  развитие  материально-технической  базы</w:t>
      </w:r>
    </w:p>
    <w:p w:rsidR="00B13E00" w:rsidRDefault="00A77174">
      <w:pPr>
        <w:pStyle w:val="ConsPlusNonformat"/>
        <w:jc w:val="both"/>
      </w:pPr>
      <w:proofErr w:type="gramStart"/>
      <w:r>
        <w:t>начинающего  сельскохозяйственного  потребительского  кооператива  (далее -</w:t>
      </w:r>
      <w:proofErr w:type="gramEnd"/>
    </w:p>
    <w:p w:rsidR="00B13E00" w:rsidRDefault="00A77174">
      <w:pPr>
        <w:pStyle w:val="ConsPlusNonformat"/>
        <w:jc w:val="both"/>
      </w:pPr>
      <w:r>
        <w:t>отбор) ознакомлен и согласен.</w:t>
      </w:r>
    </w:p>
    <w:p w:rsidR="00B13E00" w:rsidRDefault="00A77174">
      <w:pPr>
        <w:pStyle w:val="ConsPlusNonformat"/>
        <w:jc w:val="both"/>
      </w:pPr>
      <w:r>
        <w:t xml:space="preserve">    Подтверждаю, что ______________________________________________________</w:t>
      </w:r>
    </w:p>
    <w:p w:rsidR="00B13E00" w:rsidRDefault="00A77174">
      <w:pPr>
        <w:pStyle w:val="ConsPlusNonformat"/>
        <w:jc w:val="both"/>
      </w:pPr>
      <w:r>
        <w:lastRenderedPageBreak/>
        <w:t xml:space="preserve">                     </w:t>
      </w:r>
      <w:proofErr w:type="gramStart"/>
      <w:r>
        <w:t>(полное наименование начинающего сельскохозяйственного</w:t>
      </w:r>
      <w:proofErr w:type="gramEnd"/>
    </w:p>
    <w:p w:rsidR="00B13E00" w:rsidRDefault="00A77174">
      <w:pPr>
        <w:pStyle w:val="ConsPlusNonformat"/>
        <w:jc w:val="both"/>
      </w:pPr>
      <w:r>
        <w:t>___________________________________________________________________________</w:t>
      </w:r>
    </w:p>
    <w:p w:rsidR="00B13E00" w:rsidRDefault="00A77174">
      <w:pPr>
        <w:pStyle w:val="ConsPlusNonformat"/>
        <w:jc w:val="both"/>
      </w:pPr>
      <w:r>
        <w:t xml:space="preserve">                       потребительского кооператива)</w:t>
      </w:r>
    </w:p>
    <w:p w:rsidR="00B13E00" w:rsidRDefault="00A77174">
      <w:pPr>
        <w:pStyle w:val="ConsPlusNonformat"/>
        <w:jc w:val="both"/>
      </w:pPr>
      <w:r>
        <w:t xml:space="preserve">соответствует  условиям,  предусмотренным  </w:t>
      </w:r>
      <w:hyperlink w:anchor="Par2099" w:tooltip="приобретаемое имущество, предусматриваемое проектом грантополучателя, ранее не приобреталось с использованием средств государственной поддержки;" w:history="1">
        <w:r>
          <w:rPr>
            <w:color w:val="0000FF"/>
          </w:rPr>
          <w:t>абзацами  пятым</w:t>
        </w:r>
      </w:hyperlink>
      <w:r>
        <w:t xml:space="preserve"> и </w:t>
      </w:r>
      <w:hyperlink w:anchor="Par2103" w:tooltip="отсутствие в году, предшествующем году получения гранта, случаев привлечения начинающего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 w:history="1">
        <w:r>
          <w:rPr>
            <w:color w:val="0000FF"/>
          </w:rPr>
          <w:t>девятым</w:t>
        </w:r>
      </w:hyperlink>
      <w:r>
        <w:t xml:space="preserve"> пункта</w:t>
      </w:r>
    </w:p>
    <w:p w:rsidR="00B13E00" w:rsidRDefault="00A77174">
      <w:pPr>
        <w:pStyle w:val="ConsPlusNonformat"/>
        <w:jc w:val="both"/>
      </w:pPr>
      <w:r>
        <w:t xml:space="preserve">2.2, и требованиям, предусмотренным </w:t>
      </w:r>
      <w:hyperlink w:anchor="Par2188" w:tooltip="на первое число месяца, в котором Минсельхозом Чувашии объявлен отбор, и на дату рассмотрения заявки:" w:history="1">
        <w:r>
          <w:rPr>
            <w:color w:val="0000FF"/>
          </w:rPr>
          <w:t>абзацами пятым</w:t>
        </w:r>
      </w:hyperlink>
      <w:r>
        <w:t xml:space="preserve"> - </w:t>
      </w:r>
      <w:hyperlink w:anchor="Par2196" w:tooltip="начинающий сельскохозяйственный потребительский кооператив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 w:history="1">
        <w:r>
          <w:rPr>
            <w:color w:val="0000FF"/>
          </w:rPr>
          <w:t>тринадцатым пункта 3.8</w:t>
        </w:r>
      </w:hyperlink>
    </w:p>
    <w:p w:rsidR="00B13E00" w:rsidRDefault="00A77174">
      <w:pPr>
        <w:pStyle w:val="ConsPlusNonformat"/>
        <w:jc w:val="both"/>
      </w:pPr>
      <w:r>
        <w:t xml:space="preserve">Порядка  предоставления </w:t>
      </w:r>
      <w:proofErr w:type="spellStart"/>
      <w:r>
        <w:t>грантовой</w:t>
      </w:r>
      <w:proofErr w:type="spellEnd"/>
      <w:r>
        <w:t xml:space="preserve"> поддержки начинающим сельскохозяйственным</w:t>
      </w:r>
    </w:p>
    <w:p w:rsidR="00B13E00" w:rsidRDefault="00A77174">
      <w:pPr>
        <w:pStyle w:val="ConsPlusNonformat"/>
        <w:jc w:val="both"/>
      </w:pPr>
      <w:r>
        <w:t>потребительским  кооперативам  на  развитие  материально-технической  базы,</w:t>
      </w:r>
    </w:p>
    <w:p w:rsidR="00B13E00" w:rsidRDefault="00A77174">
      <w:pPr>
        <w:pStyle w:val="ConsPlusNonformat"/>
        <w:jc w:val="both"/>
      </w:pPr>
      <w:proofErr w:type="gramStart"/>
      <w:r>
        <w:t>утвержденного постановлением Кабинета Министров Чувашской Республики (далее</w:t>
      </w:r>
      <w:proofErr w:type="gramEnd"/>
    </w:p>
    <w:p w:rsidR="00B13E00" w:rsidRDefault="00A77174">
      <w:pPr>
        <w:pStyle w:val="ConsPlusNonformat"/>
        <w:jc w:val="both"/>
      </w:pPr>
      <w:proofErr w:type="gramStart"/>
      <w:r>
        <w:t>- Порядок).</w:t>
      </w:r>
      <w:proofErr w:type="gramEnd"/>
    </w:p>
    <w:p w:rsidR="00B13E00" w:rsidRDefault="00A77174">
      <w:pPr>
        <w:pStyle w:val="ConsPlusNonformat"/>
        <w:jc w:val="both"/>
      </w:pPr>
      <w:r>
        <w:t xml:space="preserve">    Обязуюсь:</w:t>
      </w:r>
    </w:p>
    <w:p w:rsidR="00B13E00" w:rsidRDefault="00A77174">
      <w:pPr>
        <w:pStyle w:val="ConsPlusNonformat"/>
        <w:jc w:val="both"/>
      </w:pPr>
      <w:r>
        <w:t xml:space="preserve">    достигнуть  плановых показателей деятельности, предусмотренных проектом</w:t>
      </w:r>
    </w:p>
    <w:p w:rsidR="00B13E00" w:rsidRDefault="00A77174">
      <w:pPr>
        <w:pStyle w:val="ConsPlusNonformat"/>
        <w:jc w:val="both"/>
      </w:pPr>
      <w:r>
        <w:t>получателя  гранта  на  развитие  материально-технической  базы начинающего</w:t>
      </w:r>
    </w:p>
    <w:p w:rsidR="00B13E00" w:rsidRDefault="00A77174">
      <w:pPr>
        <w:pStyle w:val="ConsPlusNonformat"/>
        <w:jc w:val="both"/>
      </w:pPr>
      <w:r>
        <w:t>сельскохозяйственного потребительского кооператива, в течение не менее пяти</w:t>
      </w:r>
    </w:p>
    <w:p w:rsidR="00B13E00" w:rsidRDefault="00A77174">
      <w:pPr>
        <w:pStyle w:val="ConsPlusNonformat"/>
        <w:jc w:val="both"/>
      </w:pPr>
      <w:r>
        <w:t>лет со дня заключения соглашения;</w:t>
      </w:r>
    </w:p>
    <w:p w:rsidR="00B13E00" w:rsidRDefault="00A77174">
      <w:pPr>
        <w:pStyle w:val="ConsPlusNonformat"/>
        <w:jc w:val="both"/>
      </w:pPr>
      <w:r>
        <w:t xml:space="preserve">    использовать грант в соответствии с утвержденным планом расходов в срок</w:t>
      </w:r>
    </w:p>
    <w:p w:rsidR="00B13E00" w:rsidRDefault="00A77174">
      <w:pPr>
        <w:pStyle w:val="ConsPlusNonformat"/>
        <w:jc w:val="both"/>
      </w:pPr>
      <w:r>
        <w:t>не  более  24  месяцев со дня поступления средств на лицевой счет участника</w:t>
      </w:r>
    </w:p>
    <w:p w:rsidR="00B13E00" w:rsidRDefault="00A77174">
      <w:pPr>
        <w:pStyle w:val="ConsPlusNonformat"/>
        <w:jc w:val="both"/>
      </w:pPr>
      <w:r>
        <w:t xml:space="preserve">казначейского  сопровождения,  </w:t>
      </w:r>
      <w:proofErr w:type="gramStart"/>
      <w:r>
        <w:t>открытый</w:t>
      </w:r>
      <w:proofErr w:type="gramEnd"/>
      <w:r>
        <w:t xml:space="preserve">  начинающему  сельскохозяйственному</w:t>
      </w:r>
    </w:p>
    <w:p w:rsidR="00B13E00" w:rsidRDefault="00A77174">
      <w:pPr>
        <w:pStyle w:val="ConsPlusNonformat"/>
        <w:jc w:val="both"/>
      </w:pPr>
      <w:r>
        <w:t>потребительскому  кооперативу  в Министерстве финансов Чувашской Республики</w:t>
      </w:r>
    </w:p>
    <w:p w:rsidR="00B13E00" w:rsidRDefault="00A77174">
      <w:pPr>
        <w:pStyle w:val="ConsPlusNonformat"/>
        <w:jc w:val="both"/>
      </w:pPr>
      <w:r>
        <w:t>(далее - Минфин Чувашии);</w:t>
      </w:r>
    </w:p>
    <w:p w:rsidR="00B13E00" w:rsidRDefault="00A77174">
      <w:pPr>
        <w:pStyle w:val="ConsPlusNonformat"/>
        <w:jc w:val="both"/>
      </w:pPr>
      <w:r>
        <w:t xml:space="preserve">    имущество,  закупаемое  за  счет сре</w:t>
      </w:r>
      <w:proofErr w:type="gramStart"/>
      <w:r>
        <w:t>дств гр</w:t>
      </w:r>
      <w:proofErr w:type="gramEnd"/>
      <w:r>
        <w:t>анта в соответствии с планом</w:t>
      </w:r>
    </w:p>
    <w:p w:rsidR="00B13E00" w:rsidRDefault="00A77174">
      <w:pPr>
        <w:pStyle w:val="ConsPlusNonformat"/>
        <w:jc w:val="both"/>
      </w:pPr>
      <w:r>
        <w:t>расходов,  в  срок  не  позднее 90 календарных дней со дня его приобретения</w:t>
      </w:r>
    </w:p>
    <w:p w:rsidR="00B13E00" w:rsidRDefault="00A77174">
      <w:pPr>
        <w:pStyle w:val="ConsPlusNonformat"/>
        <w:jc w:val="both"/>
      </w:pPr>
      <w:r>
        <w:t>внести  в неделимый фонд начинающего сельскохозяйственного потребительского</w:t>
      </w:r>
    </w:p>
    <w:p w:rsidR="00B13E00" w:rsidRDefault="00A77174">
      <w:pPr>
        <w:pStyle w:val="ConsPlusNonformat"/>
        <w:jc w:val="both"/>
      </w:pPr>
      <w:r>
        <w:t>кооператива     и    использовать    его    исключительно    на    развитие</w:t>
      </w:r>
    </w:p>
    <w:p w:rsidR="00B13E00" w:rsidRDefault="00A77174">
      <w:pPr>
        <w:pStyle w:val="ConsPlusNonformat"/>
        <w:jc w:val="both"/>
      </w:pPr>
      <w:r>
        <w:t>материально-технической      базы     начинающего     сельскохозяйственного</w:t>
      </w:r>
    </w:p>
    <w:p w:rsidR="00B13E00" w:rsidRDefault="00A77174">
      <w:pPr>
        <w:pStyle w:val="ConsPlusNonformat"/>
        <w:jc w:val="both"/>
      </w:pPr>
      <w:r>
        <w:t>потребительского кооператива;</w:t>
      </w:r>
    </w:p>
    <w:p w:rsidR="00B13E00" w:rsidRDefault="00A77174">
      <w:pPr>
        <w:pStyle w:val="ConsPlusNonformat"/>
        <w:jc w:val="both"/>
      </w:pPr>
      <w:r>
        <w:t xml:space="preserve">    осуществлять   деятельность,   на  которую  предоставляется  грант,  </w:t>
      </w:r>
      <w:proofErr w:type="gramStart"/>
      <w:r>
        <w:t>на</w:t>
      </w:r>
      <w:proofErr w:type="gramEnd"/>
    </w:p>
    <w:p w:rsidR="00B13E00" w:rsidRDefault="00A77174">
      <w:pPr>
        <w:pStyle w:val="ConsPlusNonformat"/>
        <w:jc w:val="both"/>
      </w:pPr>
      <w:r>
        <w:t>сельской  территории  или  на  территории  сельской  агломерации  Чувашской</w:t>
      </w:r>
    </w:p>
    <w:p w:rsidR="00B13E00" w:rsidRDefault="00A77174">
      <w:pPr>
        <w:pStyle w:val="ConsPlusNonformat"/>
        <w:jc w:val="both"/>
      </w:pPr>
      <w:r>
        <w:t>Республики  и  представлять  отчетность  в течение не менее пяти лет со дня</w:t>
      </w:r>
    </w:p>
    <w:p w:rsidR="00B13E00" w:rsidRDefault="00A77174">
      <w:pPr>
        <w:pStyle w:val="ConsPlusNonformat"/>
        <w:jc w:val="both"/>
      </w:pPr>
      <w:r>
        <w:t>зачисления  гранта  на  лицевой счет участника казначейского сопровождения,</w:t>
      </w:r>
    </w:p>
    <w:p w:rsidR="00B13E00" w:rsidRDefault="00A77174">
      <w:pPr>
        <w:pStyle w:val="ConsPlusNonformat"/>
        <w:jc w:val="both"/>
      </w:pPr>
      <w:proofErr w:type="gramStart"/>
      <w:r>
        <w:t>открытый</w:t>
      </w:r>
      <w:proofErr w:type="gramEnd"/>
      <w:r>
        <w:t xml:space="preserve">  начинающему  сельскохозяйственному потребительскому кооперативу в</w:t>
      </w:r>
    </w:p>
    <w:p w:rsidR="00B13E00" w:rsidRDefault="00A77174">
      <w:pPr>
        <w:pStyle w:val="ConsPlusNonformat"/>
        <w:jc w:val="both"/>
      </w:pPr>
      <w:proofErr w:type="gramStart"/>
      <w:r>
        <w:t>Минфине</w:t>
      </w:r>
      <w:proofErr w:type="gramEnd"/>
      <w:r>
        <w:t xml:space="preserve"> Чувашии;</w:t>
      </w:r>
    </w:p>
    <w:p w:rsidR="00B13E00" w:rsidRDefault="00A77174">
      <w:pPr>
        <w:pStyle w:val="ConsPlusNonformat"/>
        <w:jc w:val="both"/>
      </w:pPr>
      <w:r>
        <w:t xml:space="preserve">    трудоустроить  на  постоянную работу новых работников исходя из расчета</w:t>
      </w:r>
    </w:p>
    <w:p w:rsidR="00B13E00" w:rsidRDefault="00A77174">
      <w:pPr>
        <w:pStyle w:val="ConsPlusNonformat"/>
        <w:jc w:val="both"/>
      </w:pPr>
      <w:r>
        <w:t xml:space="preserve">трудоустройства  на  постоянную  работу не менее одного нового работника </w:t>
      </w:r>
      <w:proofErr w:type="gramStart"/>
      <w:r>
        <w:t>на</w:t>
      </w:r>
      <w:proofErr w:type="gramEnd"/>
    </w:p>
    <w:p w:rsidR="00B13E00" w:rsidRDefault="00A77174">
      <w:pPr>
        <w:pStyle w:val="ConsPlusNonformat"/>
        <w:jc w:val="both"/>
      </w:pPr>
      <w:r>
        <w:t>каждые  10  млн. рублей гранта, но не менее одного нового работника на один</w:t>
      </w:r>
    </w:p>
    <w:p w:rsidR="00B13E00" w:rsidRDefault="00A77174">
      <w:pPr>
        <w:pStyle w:val="ConsPlusNonformat"/>
        <w:jc w:val="both"/>
      </w:pPr>
      <w:r>
        <w:t>грант, не позднее 24 месяцев со дня предоставления гранта;</w:t>
      </w:r>
    </w:p>
    <w:p w:rsidR="00B13E00" w:rsidRDefault="00A77174">
      <w:pPr>
        <w:pStyle w:val="ConsPlusNonformat"/>
        <w:jc w:val="both"/>
      </w:pPr>
      <w:r>
        <w:t xml:space="preserve">    сохранить  созданные  для  трудоустройства  на  постоянную работу </w:t>
      </w:r>
      <w:proofErr w:type="gramStart"/>
      <w:r>
        <w:t>новых</w:t>
      </w:r>
      <w:proofErr w:type="gramEnd"/>
    </w:p>
    <w:p w:rsidR="00B13E00" w:rsidRDefault="00A77174">
      <w:pPr>
        <w:pStyle w:val="ConsPlusNonformat"/>
        <w:jc w:val="both"/>
      </w:pPr>
      <w:r>
        <w:t xml:space="preserve">работников  рабочие  места  в  течение  не  менее пяти лет </w:t>
      </w:r>
      <w:proofErr w:type="gramStart"/>
      <w:r>
        <w:t>с даты получения</w:t>
      </w:r>
      <w:proofErr w:type="gramEnd"/>
    </w:p>
    <w:p w:rsidR="00B13E00" w:rsidRDefault="00A77174">
      <w:pPr>
        <w:pStyle w:val="ConsPlusNonformat"/>
        <w:jc w:val="both"/>
      </w:pPr>
      <w:r>
        <w:t>гранта;</w:t>
      </w:r>
    </w:p>
    <w:p w:rsidR="00B13E00" w:rsidRDefault="00A77174">
      <w:pPr>
        <w:pStyle w:val="ConsPlusNonformat"/>
        <w:jc w:val="both"/>
      </w:pPr>
      <w:r>
        <w:t xml:space="preserve">    обеспечить  ежегодный  прирост  объема  сельскохозяйственной продукции,</w:t>
      </w:r>
    </w:p>
    <w:p w:rsidR="00B13E00" w:rsidRDefault="00A77174">
      <w:pPr>
        <w:pStyle w:val="ConsPlusNonformat"/>
        <w:jc w:val="both"/>
      </w:pPr>
      <w:proofErr w:type="gramStart"/>
      <w:r>
        <w:t>реализованной</w:t>
      </w:r>
      <w:proofErr w:type="gramEnd"/>
      <w:r>
        <w:t xml:space="preserve">  в  отчетном  финансовом  году,  не менее восьми процентов по</w:t>
      </w:r>
    </w:p>
    <w:p w:rsidR="00B13E00" w:rsidRDefault="00A77174">
      <w:pPr>
        <w:pStyle w:val="ConsPlusNonformat"/>
        <w:jc w:val="both"/>
      </w:pPr>
      <w:r>
        <w:t>отношению  к  предыдущему  году в течение не менее пяти лет после получения</w:t>
      </w:r>
    </w:p>
    <w:p w:rsidR="00B13E00" w:rsidRDefault="00A77174">
      <w:pPr>
        <w:pStyle w:val="ConsPlusNonformat"/>
        <w:jc w:val="both"/>
      </w:pPr>
      <w:r>
        <w:t>гранта;</w:t>
      </w:r>
    </w:p>
    <w:p w:rsidR="00B13E00" w:rsidRDefault="00A77174">
      <w:pPr>
        <w:pStyle w:val="ConsPlusNonformat"/>
        <w:jc w:val="both"/>
      </w:pPr>
      <w:r>
        <w:t xml:space="preserve">    обеспечить    сохранность    имущества,    приобретаемого    начинающим</w:t>
      </w:r>
    </w:p>
    <w:p w:rsidR="00B13E00" w:rsidRDefault="00A77174">
      <w:pPr>
        <w:pStyle w:val="ConsPlusNonformat"/>
        <w:jc w:val="both"/>
      </w:pPr>
      <w:r>
        <w:t>сельскохозяйственным  потребительским кооперативом с использованием гранта,</w:t>
      </w:r>
    </w:p>
    <w:p w:rsidR="00B13E00" w:rsidRDefault="00A77174">
      <w:pPr>
        <w:pStyle w:val="ConsPlusNonformat"/>
        <w:jc w:val="both"/>
      </w:pPr>
      <w:r>
        <w:t>в течение пяти лет со дня получения гранта;</w:t>
      </w:r>
    </w:p>
    <w:p w:rsidR="00B13E00" w:rsidRDefault="00A77174">
      <w:pPr>
        <w:pStyle w:val="ConsPlusNonformat"/>
        <w:jc w:val="both"/>
      </w:pPr>
      <w:r>
        <w:t xml:space="preserve">    представить  в  соответствии  с  Федеральным  законом  "О  </w:t>
      </w:r>
      <w:proofErr w:type="gramStart"/>
      <w:r>
        <w:t>персональных</w:t>
      </w:r>
      <w:proofErr w:type="gramEnd"/>
    </w:p>
    <w:p w:rsidR="00B13E00" w:rsidRDefault="00A77174">
      <w:pPr>
        <w:pStyle w:val="ConsPlusNonformat"/>
        <w:jc w:val="both"/>
      </w:pPr>
      <w:r>
        <w:t>данных" при подаче заявки на участие в отборе согласие членов и руководства</w:t>
      </w:r>
    </w:p>
    <w:p w:rsidR="00B13E00" w:rsidRDefault="00A77174">
      <w:pPr>
        <w:pStyle w:val="ConsPlusNonformat"/>
        <w:jc w:val="both"/>
      </w:pPr>
      <w:r>
        <w:t>начинающего сельскохозяйственного потребительского кооператива на обработку</w:t>
      </w:r>
    </w:p>
    <w:p w:rsidR="00B13E00" w:rsidRDefault="00A77174">
      <w:pPr>
        <w:pStyle w:val="ConsPlusNonformat"/>
        <w:jc w:val="both"/>
      </w:pPr>
      <w:r>
        <w:t>и передачу их персональных данных;</w:t>
      </w:r>
    </w:p>
    <w:p w:rsidR="00B13E00" w:rsidRDefault="00A77174">
      <w:pPr>
        <w:pStyle w:val="ConsPlusNonformat"/>
        <w:jc w:val="both"/>
      </w:pPr>
      <w:r>
        <w:t xml:space="preserve">    оплатить   не   менее  20  процентов  стоимости  каждого  приобретения,</w:t>
      </w:r>
    </w:p>
    <w:p w:rsidR="00B13E00" w:rsidRDefault="00A77174">
      <w:pPr>
        <w:pStyle w:val="ConsPlusNonformat"/>
        <w:jc w:val="both"/>
      </w:pPr>
      <w:r>
        <w:t xml:space="preserve">указанного  в  плане расходов, не позднее дня перечисления средств гранта </w:t>
      </w:r>
      <w:proofErr w:type="gramStart"/>
      <w:r>
        <w:t>с</w:t>
      </w:r>
      <w:proofErr w:type="gramEnd"/>
    </w:p>
    <w:p w:rsidR="00B13E00" w:rsidRDefault="00A77174">
      <w:pPr>
        <w:pStyle w:val="ConsPlusNonformat"/>
        <w:jc w:val="both"/>
      </w:pPr>
      <w:r>
        <w:t>лицевого  счета участника казначейского сопровождения, открытого начинающим</w:t>
      </w:r>
    </w:p>
    <w:p w:rsidR="00B13E00" w:rsidRDefault="00A77174">
      <w:pPr>
        <w:pStyle w:val="ConsPlusNonformat"/>
        <w:jc w:val="both"/>
      </w:pPr>
      <w:r>
        <w:t>сельскохозяйственным потребительским кооперативом в Минфине Чувашии;</w:t>
      </w:r>
    </w:p>
    <w:p w:rsidR="00B13E00" w:rsidRDefault="00A77174">
      <w:pPr>
        <w:pStyle w:val="ConsPlusNonformat"/>
        <w:jc w:val="both"/>
      </w:pPr>
      <w:r>
        <w:t xml:space="preserve">    возвратить  часть  сре</w:t>
      </w:r>
      <w:proofErr w:type="gramStart"/>
      <w:r>
        <w:t>дств  гр</w:t>
      </w:r>
      <w:proofErr w:type="gramEnd"/>
      <w:r>
        <w:t>анта в случае неисполнения обязательства,</w:t>
      </w:r>
    </w:p>
    <w:p w:rsidR="00B13E00" w:rsidRDefault="00A77174">
      <w:pPr>
        <w:pStyle w:val="ConsPlusNonformat"/>
        <w:jc w:val="both"/>
      </w:pPr>
      <w:r>
        <w:t xml:space="preserve">предусмотренного </w:t>
      </w:r>
      <w:hyperlink w:anchor="Par2097" w:tooltip="наличие проекта грантополучателя, который включает направления расходов и условия использования гранта, предусмотренные пунктами 1.1 и 2.1 настоящего Порядка. Проектом грантополучателя предусматривается достижение плановых показателей деятельности, обязательст" w:history="1">
        <w:r>
          <w:rPr>
            <w:color w:val="0000FF"/>
          </w:rPr>
          <w:t>абзацем третьим пункта 2.2</w:t>
        </w:r>
      </w:hyperlink>
      <w:r>
        <w:t xml:space="preserve"> Порядка;</w:t>
      </w:r>
    </w:p>
    <w:p w:rsidR="00B13E00" w:rsidRDefault="00A77174">
      <w:pPr>
        <w:pStyle w:val="ConsPlusNonformat"/>
        <w:jc w:val="both"/>
      </w:pPr>
      <w:r>
        <w:t xml:space="preserve">    возвратить  грант в полном объеме в случае прекращения деятельности, </w:t>
      </w:r>
      <w:proofErr w:type="gramStart"/>
      <w:r>
        <w:t>на</w:t>
      </w:r>
      <w:proofErr w:type="gramEnd"/>
    </w:p>
    <w:p w:rsidR="00B13E00" w:rsidRDefault="00A77174">
      <w:pPr>
        <w:pStyle w:val="ConsPlusNonformat"/>
        <w:jc w:val="both"/>
      </w:pPr>
      <w:proofErr w:type="gramStart"/>
      <w:r>
        <w:t>которую</w:t>
      </w:r>
      <w:proofErr w:type="gramEnd"/>
      <w:r>
        <w:t xml:space="preserve">  предоставляется  грант,  до  истечения срока действия соглашения о</w:t>
      </w:r>
    </w:p>
    <w:p w:rsidR="00B13E00" w:rsidRDefault="00A77174">
      <w:pPr>
        <w:pStyle w:val="ConsPlusNonformat"/>
        <w:jc w:val="both"/>
      </w:pPr>
      <w:proofErr w:type="gramStart"/>
      <w:r>
        <w:t>предоставлении</w:t>
      </w:r>
      <w:proofErr w:type="gramEnd"/>
      <w:r>
        <w:t xml:space="preserve"> гранта (далее - соглашение).</w:t>
      </w:r>
    </w:p>
    <w:p w:rsidR="00B13E00" w:rsidRDefault="00A77174">
      <w:pPr>
        <w:pStyle w:val="ConsPlusNonformat"/>
        <w:jc w:val="both"/>
      </w:pPr>
      <w:r>
        <w:t xml:space="preserve">    </w:t>
      </w:r>
      <w:proofErr w:type="gramStart"/>
      <w:r>
        <w:t>Приобретение  имущества  у  члена  кооператива (включая ассоциированных</w:t>
      </w:r>
      <w:proofErr w:type="gramEnd"/>
    </w:p>
    <w:p w:rsidR="00B13E00" w:rsidRDefault="00A77174">
      <w:pPr>
        <w:pStyle w:val="ConsPlusNonformat"/>
        <w:jc w:val="both"/>
      </w:pPr>
      <w:r>
        <w:t>членов)  за  счет сре</w:t>
      </w:r>
      <w:proofErr w:type="gramStart"/>
      <w:r>
        <w:t>дств гр</w:t>
      </w:r>
      <w:proofErr w:type="gramEnd"/>
      <w:r>
        <w:t xml:space="preserve">анта не допускается. Имущество, приобретенное </w:t>
      </w:r>
      <w:proofErr w:type="gramStart"/>
      <w:r>
        <w:t>в</w:t>
      </w:r>
      <w:proofErr w:type="gramEnd"/>
    </w:p>
    <w:p w:rsidR="00B13E00" w:rsidRDefault="00A77174">
      <w:pPr>
        <w:pStyle w:val="ConsPlusNonformat"/>
        <w:jc w:val="both"/>
      </w:pPr>
      <w:proofErr w:type="gramStart"/>
      <w:r>
        <w:lastRenderedPageBreak/>
        <w:t>целях</w:t>
      </w:r>
      <w:proofErr w:type="gramEnd"/>
      <w:r>
        <w:t xml:space="preserve">   развития  материально-технической  базы  за  счет  средств  гранта,</w:t>
      </w:r>
    </w:p>
    <w:p w:rsidR="00B13E00" w:rsidRDefault="00A77174">
      <w:pPr>
        <w:pStyle w:val="ConsPlusNonformat"/>
        <w:jc w:val="both"/>
      </w:pPr>
      <w:r>
        <w:t>вносится в неделимый фонд кооператива.</w:t>
      </w:r>
    </w:p>
    <w:p w:rsidR="00B13E00" w:rsidRDefault="00A77174">
      <w:pPr>
        <w:pStyle w:val="ConsPlusNonformat"/>
        <w:jc w:val="both"/>
      </w:pPr>
      <w:r>
        <w:t xml:space="preserve">    Настоящее  согласие  дается  на  период  до  истечения  сроков хранения</w:t>
      </w:r>
    </w:p>
    <w:p w:rsidR="00B13E00" w:rsidRDefault="00A77174">
      <w:pPr>
        <w:pStyle w:val="ConsPlusNonformat"/>
        <w:jc w:val="both"/>
      </w:pPr>
      <w:r>
        <w:t>соответствующей информации или документов, содержащих указанную информацию,</w:t>
      </w:r>
    </w:p>
    <w:p w:rsidR="00B13E00" w:rsidRDefault="00A7717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13E00" w:rsidRDefault="00A77174">
      <w:pPr>
        <w:pStyle w:val="ConsPlusNonformat"/>
        <w:jc w:val="both"/>
      </w:pPr>
      <w:r>
        <w:t xml:space="preserve">    Даю  согласие со дня подачи заявки до полного исполнения обязательств </w:t>
      </w:r>
      <w:proofErr w:type="gramStart"/>
      <w:r>
        <w:t>в</w:t>
      </w:r>
      <w:proofErr w:type="gramEnd"/>
    </w:p>
    <w:p w:rsidR="00B13E00" w:rsidRDefault="00A77174">
      <w:pPr>
        <w:pStyle w:val="ConsPlusNonformat"/>
        <w:jc w:val="both"/>
      </w:pPr>
      <w:proofErr w:type="gramStart"/>
      <w:r>
        <w:t>рамках</w:t>
      </w:r>
      <w:proofErr w:type="gramEnd"/>
      <w:r>
        <w:t xml:space="preserve">  соглашения на представление сведений, составляющих налоговую тайну,</w:t>
      </w:r>
    </w:p>
    <w:p w:rsidR="00B13E00" w:rsidRDefault="00A77174">
      <w:pPr>
        <w:pStyle w:val="ConsPlusNonformat"/>
        <w:jc w:val="both"/>
      </w:pPr>
      <w:r>
        <w:t>в  соответствии  с  подпунктом  1  пункта  1  статьи 102 Налогового кодекса</w:t>
      </w:r>
    </w:p>
    <w:p w:rsidR="00B13E00" w:rsidRDefault="00A77174">
      <w:pPr>
        <w:pStyle w:val="ConsPlusNonformat"/>
        <w:jc w:val="both"/>
      </w:pPr>
      <w:r>
        <w:t xml:space="preserve">Российской  Федерации,  а  также  на  осуществление Министерством </w:t>
      </w:r>
      <w:proofErr w:type="gramStart"/>
      <w:r>
        <w:t>сельского</w:t>
      </w:r>
      <w:proofErr w:type="gramEnd"/>
    </w:p>
    <w:p w:rsidR="00B13E00" w:rsidRDefault="00A77174">
      <w:pPr>
        <w:pStyle w:val="ConsPlusNonformat"/>
        <w:jc w:val="both"/>
      </w:pPr>
      <w:r>
        <w:t xml:space="preserve">хозяйства  Чувашской  </w:t>
      </w:r>
      <w:proofErr w:type="gramStart"/>
      <w:r>
        <w:t>Республики  проверки  соблюдения  порядка</w:t>
      </w:r>
      <w:proofErr w:type="gramEnd"/>
      <w:r>
        <w:t xml:space="preserve">  и  условий</w:t>
      </w:r>
    </w:p>
    <w:p w:rsidR="00B13E00" w:rsidRDefault="00A77174">
      <w:pPr>
        <w:pStyle w:val="ConsPlusNonformat"/>
        <w:jc w:val="both"/>
      </w:pPr>
      <w:r>
        <w:t>предоставления   гранта,   в   том  числе  в  части  достижения  результата</w:t>
      </w:r>
    </w:p>
    <w:p w:rsidR="00B13E00" w:rsidRDefault="00A77174">
      <w:pPr>
        <w:pStyle w:val="ConsPlusNonformat"/>
        <w:jc w:val="both"/>
      </w:pPr>
      <w:r>
        <w:t>предоставления   гранта,   а   также   проверки  органами  государственного</w:t>
      </w:r>
    </w:p>
    <w:p w:rsidR="00B13E00" w:rsidRDefault="00A77174">
      <w:pPr>
        <w:pStyle w:val="ConsPlusNonformat"/>
        <w:jc w:val="both"/>
      </w:pPr>
      <w:r>
        <w:t>финансового  контроля  в  соответствии со статьями 268.1 и 269.2 Бюджетного</w:t>
      </w:r>
    </w:p>
    <w:p w:rsidR="00B13E00" w:rsidRDefault="00A77174">
      <w:pPr>
        <w:pStyle w:val="ConsPlusNonformat"/>
        <w:jc w:val="both"/>
      </w:pPr>
      <w:r>
        <w:t>кодекса  Российской Федерации и на включение таких положений в соглашение о</w:t>
      </w:r>
    </w:p>
    <w:p w:rsidR="00B13E00" w:rsidRDefault="00A77174">
      <w:pPr>
        <w:pStyle w:val="ConsPlusNonformat"/>
        <w:jc w:val="both"/>
      </w:pPr>
      <w:proofErr w:type="gramStart"/>
      <w:r>
        <w:t>предоставлении</w:t>
      </w:r>
      <w:proofErr w:type="gramEnd"/>
      <w:r>
        <w:t xml:space="preserve"> гранта.</w:t>
      </w:r>
    </w:p>
    <w:p w:rsidR="00B13E00" w:rsidRDefault="00A77174">
      <w:pPr>
        <w:pStyle w:val="ConsPlusNonformat"/>
        <w:jc w:val="both"/>
      </w:pPr>
      <w:r>
        <w:t xml:space="preserve">    Обязуюсь    представлять    промежуточную,    годовую    отчетность   о</w:t>
      </w:r>
    </w:p>
    <w:p w:rsidR="00B13E00" w:rsidRDefault="00A77174">
      <w:pPr>
        <w:pStyle w:val="ConsPlusNonformat"/>
        <w:jc w:val="both"/>
      </w:pPr>
      <w:r>
        <w:t xml:space="preserve">финансово-экономическом </w:t>
      </w:r>
      <w:proofErr w:type="gramStart"/>
      <w:r>
        <w:t>состоянии</w:t>
      </w:r>
      <w:proofErr w:type="gramEnd"/>
      <w:r>
        <w:t xml:space="preserve"> _________________________________________</w:t>
      </w:r>
    </w:p>
    <w:p w:rsidR="00B13E00" w:rsidRDefault="00A77174">
      <w:pPr>
        <w:pStyle w:val="ConsPlusNonformat"/>
        <w:jc w:val="both"/>
      </w:pPr>
      <w:r>
        <w:t xml:space="preserve">                                      </w:t>
      </w:r>
      <w:proofErr w:type="gramStart"/>
      <w:r>
        <w:t>(полное наименование начинающего</w:t>
      </w:r>
      <w:proofErr w:type="gramEnd"/>
    </w:p>
    <w:p w:rsidR="00B13E00" w:rsidRDefault="00A77174">
      <w:pPr>
        <w:pStyle w:val="ConsPlusNonformat"/>
        <w:jc w:val="both"/>
      </w:pPr>
      <w:r>
        <w:t>___________________________________________________________________________</w:t>
      </w:r>
    </w:p>
    <w:p w:rsidR="00B13E00" w:rsidRDefault="00A77174">
      <w:pPr>
        <w:pStyle w:val="ConsPlusNonformat"/>
        <w:jc w:val="both"/>
      </w:pPr>
      <w:r>
        <w:t xml:space="preserve">            сельскохозяйственного потребительского кооператива)</w:t>
      </w:r>
    </w:p>
    <w:p w:rsidR="00B13E00" w:rsidRDefault="00A77174">
      <w:pPr>
        <w:pStyle w:val="ConsPlusNonformat"/>
        <w:jc w:val="both"/>
      </w:pPr>
      <w:r>
        <w:t>за год, в котором предоставлен грант, по формам, утвержденным Министерством</w:t>
      </w:r>
    </w:p>
    <w:p w:rsidR="00B13E00" w:rsidRDefault="00A77174">
      <w:pPr>
        <w:pStyle w:val="ConsPlusNonformat"/>
        <w:jc w:val="both"/>
      </w:pPr>
      <w:r>
        <w:t>сельского хозяйства Российской Федерации.</w:t>
      </w:r>
    </w:p>
    <w:p w:rsidR="00B13E00" w:rsidRDefault="00B13E00">
      <w:pPr>
        <w:pStyle w:val="ConsPlusNonformat"/>
        <w:jc w:val="both"/>
      </w:pPr>
    </w:p>
    <w:p w:rsidR="00B13E00" w:rsidRDefault="00A77174">
      <w:pPr>
        <w:pStyle w:val="ConsPlusNonformat"/>
        <w:jc w:val="both"/>
      </w:pPr>
      <w:r>
        <w:t>Председатель</w:t>
      </w:r>
    </w:p>
    <w:p w:rsidR="00B13E00" w:rsidRDefault="00A77174">
      <w:pPr>
        <w:pStyle w:val="ConsPlusNonformat"/>
        <w:jc w:val="both"/>
      </w:pPr>
      <w:r>
        <w:t>(исполнительный директор) _________________________________________________</w:t>
      </w:r>
    </w:p>
    <w:p w:rsidR="00B13E00" w:rsidRDefault="00A77174">
      <w:pPr>
        <w:pStyle w:val="ConsPlusNonformat"/>
        <w:jc w:val="both"/>
      </w:pPr>
      <w:r>
        <w:t xml:space="preserve">                                 </w:t>
      </w:r>
      <w:proofErr w:type="gramStart"/>
      <w:r>
        <w:t>(полное наименование начинающего</w:t>
      </w:r>
      <w:proofErr w:type="gramEnd"/>
    </w:p>
    <w:p w:rsidR="00B13E00" w:rsidRDefault="00A77174">
      <w:pPr>
        <w:pStyle w:val="ConsPlusNonformat"/>
        <w:jc w:val="both"/>
      </w:pPr>
      <w:r>
        <w:t xml:space="preserve">                        сельскохозяйственного потребительского кооператива)</w:t>
      </w:r>
    </w:p>
    <w:p w:rsidR="00B13E00" w:rsidRDefault="00A77174">
      <w:pPr>
        <w:pStyle w:val="ConsPlusNonformat"/>
        <w:jc w:val="both"/>
      </w:pPr>
      <w:r>
        <w:t>_____________ _________________________________ ___________________________</w:t>
      </w:r>
    </w:p>
    <w:p w:rsidR="00B13E00" w:rsidRDefault="00A77174">
      <w:pPr>
        <w:pStyle w:val="ConsPlusNonformat"/>
        <w:jc w:val="both"/>
      </w:pPr>
      <w:r>
        <w:t xml:space="preserve">  (подпись)         (расшифровка подписи)            (телефон, e-</w:t>
      </w:r>
      <w:proofErr w:type="spellStart"/>
      <w:r>
        <w:t>mail</w:t>
      </w:r>
      <w:proofErr w:type="spellEnd"/>
      <w:r>
        <w:t>)</w:t>
      </w:r>
    </w:p>
    <w:p w:rsidR="00B13E00" w:rsidRDefault="00B13E00">
      <w:pPr>
        <w:pStyle w:val="ConsPlusNonformat"/>
        <w:jc w:val="both"/>
      </w:pPr>
    </w:p>
    <w:p w:rsidR="00B13E00" w:rsidRDefault="00A77174">
      <w:pPr>
        <w:pStyle w:val="ConsPlusNonformat"/>
        <w:jc w:val="both"/>
      </w:pPr>
      <w:r>
        <w:t>__________________</w:t>
      </w:r>
    </w:p>
    <w:p w:rsidR="00B13E00" w:rsidRDefault="00A77174">
      <w:pPr>
        <w:pStyle w:val="ConsPlusNonformat"/>
        <w:jc w:val="both"/>
      </w:pPr>
      <w:r>
        <w:t xml:space="preserve">      (дата)</w:t>
      </w:r>
    </w:p>
    <w:p w:rsidR="00B13E00" w:rsidRDefault="00B13E00">
      <w:pPr>
        <w:pStyle w:val="ConsPlusNonformat"/>
        <w:jc w:val="both"/>
      </w:pPr>
    </w:p>
    <w:p w:rsidR="00B13E00" w:rsidRDefault="00A77174">
      <w:pPr>
        <w:pStyle w:val="ConsPlusNonformat"/>
        <w:jc w:val="both"/>
      </w:pPr>
      <w:r>
        <w:t>М.П. (при наличии)</w:t>
      </w: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A77174">
      <w:pPr>
        <w:pStyle w:val="ConsPlusNormal"/>
        <w:jc w:val="right"/>
        <w:outlineLvl w:val="1"/>
      </w:pPr>
      <w:r>
        <w:t>Приложение N 3</w:t>
      </w:r>
    </w:p>
    <w:p w:rsidR="00B13E00" w:rsidRDefault="00A77174">
      <w:pPr>
        <w:pStyle w:val="ConsPlusNormal"/>
        <w:jc w:val="right"/>
      </w:pPr>
      <w:r>
        <w:t xml:space="preserve">к Порядку предоставления </w:t>
      </w:r>
      <w:proofErr w:type="spellStart"/>
      <w:r>
        <w:t>грантовой</w:t>
      </w:r>
      <w:proofErr w:type="spellEnd"/>
    </w:p>
    <w:p w:rsidR="00B13E00" w:rsidRDefault="00A77174">
      <w:pPr>
        <w:pStyle w:val="ConsPlusNormal"/>
        <w:jc w:val="right"/>
      </w:pPr>
      <w:r>
        <w:t>поддержки начинающим сельскохозяйственным</w:t>
      </w:r>
    </w:p>
    <w:p w:rsidR="00B13E00" w:rsidRDefault="00A77174">
      <w:pPr>
        <w:pStyle w:val="ConsPlusNormal"/>
        <w:jc w:val="right"/>
      </w:pPr>
      <w:r>
        <w:t xml:space="preserve">потребительским кооперативам </w:t>
      </w:r>
      <w:proofErr w:type="gramStart"/>
      <w:r>
        <w:t>на</w:t>
      </w:r>
      <w:proofErr w:type="gramEnd"/>
    </w:p>
    <w:p w:rsidR="00B13E00" w:rsidRDefault="00A77174">
      <w:pPr>
        <w:pStyle w:val="ConsPlusNormal"/>
        <w:jc w:val="right"/>
      </w:pPr>
      <w:r>
        <w:t>развитие материально-технической базы</w:t>
      </w:r>
    </w:p>
    <w:p w:rsidR="00B13E00" w:rsidRDefault="00B13E00">
      <w:pPr>
        <w:pStyle w:val="ConsPlusNormal"/>
        <w:jc w:val="both"/>
      </w:pPr>
    </w:p>
    <w:p w:rsidR="00B13E00" w:rsidRDefault="00A77174">
      <w:pPr>
        <w:pStyle w:val="ConsPlusTitle"/>
        <w:jc w:val="center"/>
      </w:pPr>
      <w:bookmarkStart w:id="37" w:name="Par2526"/>
      <w:bookmarkEnd w:id="37"/>
      <w:r>
        <w:t>ПЕРЕЧЕНЬ</w:t>
      </w:r>
    </w:p>
    <w:p w:rsidR="00B13E00" w:rsidRDefault="00A77174">
      <w:pPr>
        <w:pStyle w:val="ConsPlusTitle"/>
        <w:jc w:val="center"/>
      </w:pPr>
      <w:proofErr w:type="gramStart"/>
      <w:r>
        <w:t>ПРИЛАГАЕМЫХ</w:t>
      </w:r>
      <w:proofErr w:type="gramEnd"/>
      <w:r>
        <w:t xml:space="preserve"> К ЗАЯВКЕ НА УЧАСТИЕ В ОТБОРЕ</w:t>
      </w:r>
    </w:p>
    <w:p w:rsidR="00B13E00" w:rsidRDefault="00A77174">
      <w:pPr>
        <w:pStyle w:val="ConsPlusTitle"/>
        <w:jc w:val="center"/>
      </w:pPr>
      <w:r>
        <w:t>ДЛЯ ПРЕДОСТАВЛЕНИЯ ГОСУДАРСТВЕННОЙ ПОДДЕРЖКИ В ФОРМЕ</w:t>
      </w:r>
    </w:p>
    <w:p w:rsidR="00B13E00" w:rsidRDefault="00A77174">
      <w:pPr>
        <w:pStyle w:val="ConsPlusTitle"/>
        <w:jc w:val="center"/>
      </w:pPr>
      <w:r>
        <w:t>ГРАНТА НА РАЗВИТИЕ МАТЕРИАЛЬНО-ТЕХНИЧЕСКОЙ БАЗЫ НАЧИНАЮЩИХ</w:t>
      </w:r>
    </w:p>
    <w:p w:rsidR="00B13E00" w:rsidRDefault="00A77174">
      <w:pPr>
        <w:pStyle w:val="ConsPlusTitle"/>
        <w:jc w:val="center"/>
      </w:pPr>
      <w:r>
        <w:t>СЕЛЬСКОХОЗЯЙСТВЕННЫХ ПОТРЕБИТЕЛЬСКИХ КООПЕРАТИВОВ</w:t>
      </w:r>
    </w:p>
    <w:p w:rsidR="00B13E00" w:rsidRDefault="00A77174">
      <w:pPr>
        <w:pStyle w:val="ConsPlusTitle"/>
        <w:jc w:val="center"/>
      </w:pPr>
      <w:r>
        <w:t>ДОКУМЕНТОВ, ПРЕДСТАВЛЯЕМЫХ НАЧИНАЮЩИМ СЕЛЬСКОХОЗЯЙСТВЕННЫМ</w:t>
      </w:r>
    </w:p>
    <w:p w:rsidR="00B13E00" w:rsidRDefault="00A77174">
      <w:pPr>
        <w:pStyle w:val="ConsPlusTitle"/>
        <w:jc w:val="center"/>
      </w:pPr>
      <w:r>
        <w:t>ПОТРЕБИТЕЛЬСКИМ КООПЕРАТИВОМ</w:t>
      </w:r>
    </w:p>
    <w:p w:rsidR="00B13E00" w:rsidRDefault="00B13E00">
      <w:pPr>
        <w:pStyle w:val="ConsPlusNormal"/>
        <w:jc w:val="both"/>
      </w:pPr>
    </w:p>
    <w:p w:rsidR="00B13E00" w:rsidRDefault="00A77174">
      <w:pPr>
        <w:pStyle w:val="ConsPlusNormal"/>
        <w:ind w:firstLine="540"/>
        <w:jc w:val="both"/>
      </w:pPr>
      <w:bookmarkStart w:id="38" w:name="Par2534"/>
      <w:bookmarkEnd w:id="38"/>
      <w:r>
        <w:t>1. Документы, обязательные к представлению:</w:t>
      </w:r>
    </w:p>
    <w:p w:rsidR="00B13E00" w:rsidRDefault="00A77174">
      <w:pPr>
        <w:pStyle w:val="ConsPlusNormal"/>
        <w:spacing w:before="240"/>
        <w:ind w:firstLine="540"/>
        <w:jc w:val="both"/>
      </w:pPr>
      <w:proofErr w:type="gramStart"/>
      <w:r>
        <w:lastRenderedPageBreak/>
        <w:t>проект начинающего сельскохозяйственного потребительского кооператива по развитию материально-технической базы, предусматривающий увеличение объема реализованной продукции в течение не менее пяти лет после получения гранта, со сроком окупаемости не более восьми лет, план расходов на развитие материально-технической базы;</w:t>
      </w:r>
      <w:proofErr w:type="gramEnd"/>
    </w:p>
    <w:p w:rsidR="00B13E00" w:rsidRDefault="00A77174">
      <w:pPr>
        <w:pStyle w:val="ConsPlusNormal"/>
        <w:spacing w:before="240"/>
        <w:ind w:firstLine="540"/>
        <w:jc w:val="both"/>
      </w:pPr>
      <w:proofErr w:type="gramStart"/>
      <w:r>
        <w:t>в случае наличия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w:t>
      </w:r>
      <w:proofErr w:type="gramEnd"/>
      <w:r>
        <w:t xml:space="preserve"> дней до дня начала приема заявок и документов Министерством сельского хозяйства Чувашской Республики (далее - Минсельхоз Чувашии) и не позднее дня представления заявок и документов;</w:t>
      </w:r>
    </w:p>
    <w:p w:rsidR="00B13E00" w:rsidRDefault="00A77174">
      <w:pPr>
        <w:pStyle w:val="ConsPlusNormal"/>
        <w:spacing w:before="240"/>
        <w:ind w:firstLine="540"/>
        <w:jc w:val="both"/>
      </w:pPr>
      <w:proofErr w:type="gramStart"/>
      <w:r>
        <w:t>обязательство начинающего сельскохозяйственного потребительского кооператива о представлении согласия лиц, получающих средства на основании договоров, заключенных с получателем гранта на развитие материально-технической базы начинающего сельскохозяйственного потребительского кооператива (далее - грант)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t xml:space="preserve"> (</w:t>
      </w:r>
      <w:proofErr w:type="gramStart"/>
      <w:r>
        <w:t>складочных) капиталах), на осуществление в отношении их Минсельхозом Чувашии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о предоставление гранта.</w:t>
      </w:r>
      <w:proofErr w:type="gramEnd"/>
    </w:p>
    <w:p w:rsidR="00B13E00" w:rsidRDefault="00A77174">
      <w:pPr>
        <w:pStyle w:val="ConsPlusNormal"/>
        <w:spacing w:before="240"/>
        <w:ind w:firstLine="540"/>
        <w:jc w:val="both"/>
      </w:pPr>
      <w:r>
        <w:t>2. Документы, которые могут быть представлены по инициативе начинающего сельскохозяйственного потребительского кооператива:</w:t>
      </w:r>
    </w:p>
    <w:p w:rsidR="00B13E00" w:rsidRDefault="00A77174">
      <w:pPr>
        <w:pStyle w:val="ConsPlusNormal"/>
        <w:spacing w:before="240"/>
        <w:ind w:firstLine="540"/>
        <w:jc w:val="both"/>
      </w:pPr>
      <w:bookmarkStart w:id="39" w:name="Par2539"/>
      <w:bookmarkEnd w:id="39"/>
      <w:r>
        <w:t>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отбор;</w:t>
      </w:r>
    </w:p>
    <w:p w:rsidR="00B13E00" w:rsidRDefault="00A77174">
      <w:pPr>
        <w:pStyle w:val="ConsPlusNormal"/>
        <w:spacing w:before="240"/>
        <w:ind w:firstLine="540"/>
        <w:jc w:val="both"/>
      </w:pPr>
      <w:proofErr w:type="gramStart"/>
      <w:r>
        <w:t>выписки из Единого государственного реестра недвижимости об основных характеристиках и зарегистрированных правах на объекты недвижимости - земельные участки, на которых осуществляется или планируется к осуществлению сельскохозяйственное производство, по состоянию на первое число месяца, в котором Минсельхозом Чувашии объявлен отбор (могут быть представлены начиная с 1 января 2025 г.);</w:t>
      </w:r>
      <w:proofErr w:type="gramEnd"/>
    </w:p>
    <w:p w:rsidR="00B13E00" w:rsidRDefault="00A77174">
      <w:pPr>
        <w:pStyle w:val="ConsPlusNormal"/>
        <w:spacing w:before="240"/>
        <w:ind w:firstLine="540"/>
        <w:jc w:val="both"/>
      </w:pPr>
      <w:bookmarkStart w:id="40" w:name="Par2541"/>
      <w:bookmarkEnd w:id="40"/>
      <w:proofErr w:type="gramStart"/>
      <w:r>
        <w:t>справка о наличии на дату ее формирования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до дня начала приема заявок и документов;</w:t>
      </w:r>
      <w:proofErr w:type="gramEnd"/>
    </w:p>
    <w:p w:rsidR="00B13E00" w:rsidRDefault="00A77174">
      <w:pPr>
        <w:pStyle w:val="ConsPlusNormal"/>
        <w:spacing w:before="240"/>
        <w:ind w:firstLine="540"/>
        <w:jc w:val="both"/>
      </w:pPr>
      <w:proofErr w:type="gramStart"/>
      <w:r>
        <w:t>выписки из Единого государственного реестра недвижимости об основных характеристиках и зарегистрированных правах на объекты недвижимости (либо копия свидетельства о государственной регистрации права собственности) начинающего сельскохозяйственного потребительского кооператива на земельный участок и (или) объект недвижимого имущества или копия договора аренды недвижимого имущества на срок не менее пяти лет со дня подачи заявки, разрешение на строительство - если средства гранта или его часть</w:t>
      </w:r>
      <w:proofErr w:type="gramEnd"/>
      <w:r>
        <w:t xml:space="preserve"> планируется направить на </w:t>
      </w:r>
      <w:r>
        <w:lastRenderedPageBreak/>
        <w:t>строительство, реконструкцию или модернизацию производственных объектов начинающего сельскохозяйственного потребительского кооператива;</w:t>
      </w:r>
    </w:p>
    <w:p w:rsidR="00B13E00" w:rsidRDefault="00A77174">
      <w:pPr>
        <w:pStyle w:val="ConsPlusNormal"/>
        <w:spacing w:before="240"/>
        <w:ind w:firstLine="540"/>
        <w:jc w:val="both"/>
      </w:pPr>
      <w:bookmarkStart w:id="41" w:name="Par2543"/>
      <w:bookmarkEnd w:id="41"/>
      <w:proofErr w:type="gramStart"/>
      <w:r>
        <w:t>справка,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подтверждающая отсутствие в году, предшествующем году получения гранта, случаев привлечения к ответственности начинающего сельскохозяйственного потребительского кооператива за несоблюдение запрета на выжигание сухой травянистой растительности, стерни, пожнивных остатков (за исключением рисовой</w:t>
      </w:r>
      <w:proofErr w:type="gramEnd"/>
      <w:r>
        <w:t xml:space="preserve"> соломы) на землях сельскохозяйственного назначения;</w:t>
      </w:r>
    </w:p>
    <w:p w:rsidR="00B13E00" w:rsidRDefault="00A77174">
      <w:pPr>
        <w:pStyle w:val="ConsPlusNormal"/>
        <w:spacing w:before="240"/>
        <w:ind w:firstLine="540"/>
        <w:jc w:val="both"/>
      </w:pPr>
      <w:r>
        <w:t>копия бухгалтерской (финансовой) отчетности за предшествующий календарный год с отметкой налогового орган</w:t>
      </w:r>
      <w:proofErr w:type="gramStart"/>
      <w:r>
        <w:t>а о ее</w:t>
      </w:r>
      <w:proofErr w:type="gramEnd"/>
      <w:r>
        <w:t xml:space="preserve"> принятии либо в случае представления отчетности в электронном виде с приложением квитанции о приеме (для начинающих сельскохозяйственных потребительских кооперативов, применяющих общий режим налогообложения);</w:t>
      </w:r>
    </w:p>
    <w:p w:rsidR="00B13E00" w:rsidRDefault="00A77174">
      <w:pPr>
        <w:pStyle w:val="ConsPlusNormal"/>
        <w:spacing w:before="240"/>
        <w:ind w:firstLine="540"/>
        <w:jc w:val="both"/>
      </w:pPr>
      <w:bookmarkStart w:id="42" w:name="Par2545"/>
      <w:bookmarkEnd w:id="42"/>
      <w:r>
        <w:t xml:space="preserve">копия налоговой отчетности за предшествующий календарный год с отметкой налогового органа о ее принятии либо </w:t>
      </w:r>
      <w:proofErr w:type="gramStart"/>
      <w:r>
        <w:t>в случае представления отчетности в электронном виде с приложением квитанции о приеме</w:t>
      </w:r>
      <w:proofErr w:type="gramEnd"/>
      <w:r>
        <w:t xml:space="preserve"> (для начинающих сельскохозяйственных потребительских кооперативов, применяющих специальные налоговые режимы);</w:t>
      </w:r>
    </w:p>
    <w:p w:rsidR="00B13E00" w:rsidRDefault="00A77174">
      <w:pPr>
        <w:pStyle w:val="ConsPlusNormal"/>
        <w:spacing w:before="240"/>
        <w:ind w:firstLine="540"/>
        <w:jc w:val="both"/>
      </w:pPr>
      <w:r>
        <w:t>при строительстве, реконструкции 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B13E00" w:rsidRDefault="00A77174">
      <w:pPr>
        <w:pStyle w:val="ConsPlusNormal"/>
        <w:spacing w:before="240"/>
        <w:ind w:firstLine="540"/>
        <w:jc w:val="both"/>
      </w:pPr>
      <w:r>
        <w:t>копия проектно-сметной документации;</w:t>
      </w:r>
    </w:p>
    <w:p w:rsidR="00B13E00" w:rsidRDefault="00A77174">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(при соответствии требованиям статьи 49 Градостроительного кодекса Российской Федерации);</w:t>
      </w:r>
    </w:p>
    <w:p w:rsidR="00B13E00" w:rsidRDefault="00A77174">
      <w:pPr>
        <w:pStyle w:val="ConsPlusNormal"/>
        <w:spacing w:before="240"/>
        <w:ind w:firstLine="540"/>
        <w:jc w:val="both"/>
      </w:pPr>
      <w:r>
        <w:t>копия разрешения на строительство (реконструкцию)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B13E00" w:rsidRDefault="00A77174">
      <w:pPr>
        <w:pStyle w:val="ConsPlusNormal"/>
        <w:spacing w:before="240"/>
        <w:ind w:firstLine="540"/>
        <w:jc w:val="both"/>
      </w:pPr>
      <w:r>
        <w:t>Ответственность за достоверность сведений, содержащихся в документах, представленных начинающими сельскохозяйственными потребительскими кооперативами, несут начинающие сельскохозяйственные потребительские кооперативы.</w:t>
      </w:r>
    </w:p>
    <w:p w:rsidR="00B13E00" w:rsidRDefault="00A77174">
      <w:pPr>
        <w:pStyle w:val="ConsPlusNormal"/>
        <w:spacing w:before="240"/>
        <w:ind w:firstLine="540"/>
        <w:jc w:val="both"/>
      </w:pPr>
      <w:r>
        <w:t xml:space="preserve">В случае если начинающий сельскохозяйственный потребительский кооператив не представил указанные в </w:t>
      </w:r>
      <w:hyperlink w:anchor="Par2539" w:tooltip="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отбор;" w:history="1">
        <w:r>
          <w:rPr>
            <w:color w:val="0000FF"/>
          </w:rPr>
          <w:t>абзацах втором</w:t>
        </w:r>
      </w:hyperlink>
      <w:r>
        <w:t xml:space="preserve"> - </w:t>
      </w:r>
      <w:hyperlink w:anchor="Par2541" w:tooltip="справка о наличии на дату ее формирования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w:history="1">
        <w:r>
          <w:rPr>
            <w:color w:val="0000FF"/>
          </w:rPr>
          <w:t>четвертом</w:t>
        </w:r>
      </w:hyperlink>
      <w:r>
        <w:t xml:space="preserve">, </w:t>
      </w:r>
      <w:hyperlink w:anchor="Par2543" w:tooltip="справка,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 w:history="1">
        <w:r>
          <w:rPr>
            <w:color w:val="0000FF"/>
          </w:rPr>
          <w:t>шестом</w:t>
        </w:r>
      </w:hyperlink>
      <w:r>
        <w:t xml:space="preserve"> и </w:t>
      </w:r>
      <w:hyperlink w:anchor="Par2545" w:tooltip="копия налоговой отчетности за предшествующий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начинающих сельскохозяйственных потребительских кооперативов" w:history="1">
        <w:r>
          <w:rPr>
            <w:color w:val="0000FF"/>
          </w:rPr>
          <w:t>восьмом пункта 2</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B13E00" w:rsidRDefault="00A77174">
      <w:pPr>
        <w:pStyle w:val="ConsPlusNormal"/>
        <w:spacing w:before="240"/>
        <w:ind w:firstLine="540"/>
        <w:jc w:val="both"/>
      </w:pPr>
      <w:r>
        <w:t>3. Начинающий сельскохозяйственный потребительский кооператив вправе представить также любые документы, которые, по его мнению, могут повлиять на решение конкурсной комиссии по проведению отбора на получение грантов в форме субсидий для малых форм хозяйствования.</w:t>
      </w:r>
    </w:p>
    <w:p w:rsidR="00B13E00" w:rsidRDefault="00A77174">
      <w:pPr>
        <w:pStyle w:val="ConsPlusNormal"/>
        <w:jc w:val="right"/>
        <w:outlineLvl w:val="1"/>
      </w:pPr>
      <w:r>
        <w:lastRenderedPageBreak/>
        <w:t>Приложение N 4</w:t>
      </w:r>
    </w:p>
    <w:p w:rsidR="00B13E00" w:rsidRDefault="00A77174">
      <w:pPr>
        <w:pStyle w:val="ConsPlusNormal"/>
        <w:jc w:val="right"/>
      </w:pPr>
      <w:r>
        <w:t xml:space="preserve">к Порядку предоставления </w:t>
      </w:r>
      <w:proofErr w:type="spellStart"/>
      <w:r>
        <w:t>грантовой</w:t>
      </w:r>
      <w:proofErr w:type="spellEnd"/>
    </w:p>
    <w:p w:rsidR="00B13E00" w:rsidRDefault="00A77174">
      <w:pPr>
        <w:pStyle w:val="ConsPlusNormal"/>
        <w:jc w:val="right"/>
      </w:pPr>
      <w:r>
        <w:t>поддержки начинающим сельскохозяйственным</w:t>
      </w:r>
    </w:p>
    <w:p w:rsidR="00B13E00" w:rsidRDefault="00A77174">
      <w:pPr>
        <w:pStyle w:val="ConsPlusNormal"/>
        <w:jc w:val="right"/>
      </w:pPr>
      <w:r>
        <w:t xml:space="preserve">потребительским кооперативам </w:t>
      </w:r>
      <w:proofErr w:type="gramStart"/>
      <w:r>
        <w:t>на</w:t>
      </w:r>
      <w:proofErr w:type="gramEnd"/>
    </w:p>
    <w:p w:rsidR="00B13E00" w:rsidRDefault="00A77174">
      <w:pPr>
        <w:pStyle w:val="ConsPlusNormal"/>
        <w:jc w:val="right"/>
      </w:pPr>
      <w:r>
        <w:t>развитие материально-технической базы</w:t>
      </w:r>
    </w:p>
    <w:p w:rsidR="00B13E00" w:rsidRDefault="00B13E00">
      <w:pPr>
        <w:pStyle w:val="ConsPlusNormal"/>
        <w:jc w:val="both"/>
      </w:pPr>
    </w:p>
    <w:p w:rsidR="00B13E00" w:rsidRDefault="00A77174">
      <w:pPr>
        <w:pStyle w:val="ConsPlusTitle"/>
        <w:jc w:val="center"/>
      </w:pPr>
      <w:bookmarkStart w:id="43" w:name="Par2564"/>
      <w:bookmarkEnd w:id="43"/>
      <w:r>
        <w:t>КРИТЕРИИ</w:t>
      </w:r>
    </w:p>
    <w:p w:rsidR="00B13E00" w:rsidRDefault="00A77174">
      <w:pPr>
        <w:pStyle w:val="ConsPlusTitle"/>
        <w:jc w:val="center"/>
      </w:pPr>
      <w:r>
        <w:t>ОЦЕНКИ ЗАЯВОК (ДОКУМЕНТОВ), ПРЕДСТАВЛЕННЫХ НА ОТБОР</w:t>
      </w:r>
    </w:p>
    <w:p w:rsidR="00B13E00" w:rsidRDefault="00A77174">
      <w:pPr>
        <w:pStyle w:val="ConsPlusTitle"/>
        <w:jc w:val="center"/>
      </w:pPr>
      <w:r>
        <w:t>ДЛЯ ПРЕДОСТАВЛЕНИЯ ГОСУДАРСТВЕННОЙ ПОДДЕРЖКИ В ФОРМЕ ГРАНТА</w:t>
      </w:r>
    </w:p>
    <w:p w:rsidR="00B13E00" w:rsidRDefault="00A77174">
      <w:pPr>
        <w:pStyle w:val="ConsPlusTitle"/>
        <w:jc w:val="center"/>
      </w:pPr>
      <w:r>
        <w:t>НА РАЗВИТИЕ МАТЕРИАЛЬНО-ТЕХНИЧЕСКОЙ БАЗЫ НАЧИНАЮЩИХ</w:t>
      </w:r>
    </w:p>
    <w:p w:rsidR="00B13E00" w:rsidRDefault="00A77174">
      <w:pPr>
        <w:pStyle w:val="ConsPlusTitle"/>
        <w:jc w:val="center"/>
      </w:pPr>
      <w:r>
        <w:t>СЕЛЬСКОХОЗЯЙСТВЕННЫХ ПОТРЕБИТЕЛЬСКИХ КООПЕРАТИВОВ</w:t>
      </w:r>
    </w:p>
    <w:p w:rsidR="00B13E00" w:rsidRDefault="00B13E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4025"/>
        <w:gridCol w:w="964"/>
        <w:gridCol w:w="850"/>
        <w:gridCol w:w="737"/>
        <w:gridCol w:w="1984"/>
      </w:tblGrid>
      <w:tr w:rsidR="00B13E00">
        <w:tc>
          <w:tcPr>
            <w:tcW w:w="484" w:type="dxa"/>
            <w:tcBorders>
              <w:top w:val="single" w:sz="4" w:space="0" w:color="auto"/>
              <w:bottom w:val="single" w:sz="4" w:space="0" w:color="auto"/>
              <w:right w:val="single" w:sz="4" w:space="0" w:color="auto"/>
            </w:tcBorders>
          </w:tcPr>
          <w:p w:rsidR="00B13E00" w:rsidRDefault="00A77174">
            <w:pPr>
              <w:pStyle w:val="ConsPlusNormal"/>
              <w:jc w:val="center"/>
            </w:pPr>
            <w:r>
              <w:t>N</w:t>
            </w:r>
          </w:p>
          <w:p w:rsidR="00B13E00" w:rsidRDefault="00A77174">
            <w:pPr>
              <w:pStyle w:val="ConsPlusNormal"/>
              <w:jc w:val="center"/>
            </w:pPr>
            <w:proofErr w:type="spellStart"/>
            <w:r>
              <w:t>пп</w:t>
            </w:r>
            <w:proofErr w:type="spellEnd"/>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Наименование критерия</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Значение оценки, баллов</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Удельный вес оценки</w:t>
            </w:r>
          </w:p>
        </w:tc>
        <w:tc>
          <w:tcPr>
            <w:tcW w:w="737"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Оценка (гр. 3 x гр. 4)</w:t>
            </w:r>
          </w:p>
        </w:tc>
        <w:tc>
          <w:tcPr>
            <w:tcW w:w="1984" w:type="dxa"/>
            <w:tcBorders>
              <w:top w:val="single" w:sz="4" w:space="0" w:color="auto"/>
              <w:left w:val="single" w:sz="4" w:space="0" w:color="auto"/>
              <w:bottom w:val="single" w:sz="4" w:space="0" w:color="auto"/>
            </w:tcBorders>
          </w:tcPr>
          <w:p w:rsidR="00B13E00" w:rsidRDefault="00A77174">
            <w:pPr>
              <w:pStyle w:val="ConsPlusNormal"/>
              <w:jc w:val="center"/>
            </w:pPr>
            <w:r>
              <w:t>Подтверждающие документы</w:t>
            </w:r>
          </w:p>
        </w:tc>
      </w:tr>
      <w:tr w:rsidR="00B13E00">
        <w:tc>
          <w:tcPr>
            <w:tcW w:w="484" w:type="dxa"/>
            <w:tcBorders>
              <w:top w:val="single" w:sz="4" w:space="0" w:color="auto"/>
              <w:bottom w:val="single" w:sz="4" w:space="0" w:color="auto"/>
              <w:right w:val="single" w:sz="4" w:space="0" w:color="auto"/>
            </w:tcBorders>
          </w:tcPr>
          <w:p w:rsidR="00B13E00" w:rsidRDefault="00A7717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5</w:t>
            </w:r>
          </w:p>
        </w:tc>
        <w:tc>
          <w:tcPr>
            <w:tcW w:w="1984" w:type="dxa"/>
            <w:tcBorders>
              <w:top w:val="single" w:sz="4" w:space="0" w:color="auto"/>
              <w:left w:val="single" w:sz="4" w:space="0" w:color="auto"/>
              <w:bottom w:val="single" w:sz="4" w:space="0" w:color="auto"/>
            </w:tcBorders>
          </w:tcPr>
          <w:p w:rsidR="00B13E00" w:rsidRDefault="00A77174">
            <w:pPr>
              <w:pStyle w:val="ConsPlusNormal"/>
              <w:jc w:val="center"/>
            </w:pPr>
            <w:r>
              <w:t>6</w:t>
            </w:r>
          </w:p>
        </w:tc>
      </w:tr>
      <w:tr w:rsidR="00B13E00">
        <w:tc>
          <w:tcPr>
            <w:tcW w:w="484" w:type="dxa"/>
            <w:tcBorders>
              <w:top w:val="single" w:sz="4" w:space="0" w:color="auto"/>
              <w:bottom w:val="single" w:sz="4" w:space="0" w:color="auto"/>
              <w:right w:val="single" w:sz="4" w:space="0" w:color="auto"/>
            </w:tcBorders>
          </w:tcPr>
          <w:p w:rsidR="00B13E00" w:rsidRDefault="00A7717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Эффективность проекта начинающего сельскохозяйственного потребительского кооператива по развитию материально-технической базы (далее - проект) на конец срока реализации проекта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val="restart"/>
            <w:tcBorders>
              <w:top w:val="single" w:sz="4" w:space="0" w:color="auto"/>
              <w:left w:val="single" w:sz="4" w:space="0" w:color="auto"/>
              <w:bottom w:val="single" w:sz="4" w:space="0" w:color="auto"/>
            </w:tcBorders>
          </w:tcPr>
          <w:p w:rsidR="00B13E00" w:rsidRDefault="00A77174">
            <w:pPr>
              <w:pStyle w:val="ConsPlusNormal"/>
              <w:jc w:val="both"/>
            </w:pPr>
            <w:r>
              <w:t>проект</w:t>
            </w: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1.1.</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более 10 млн.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от 7 млн. рублей до 10 млн.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менее 7 млн.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1.2.</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более 300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от 200 тыс. рублей до 300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менее 200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1.3.</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Уровень среднемесячной заработной платы на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выше 30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от 22 тыс. рублей до 30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ниже 22 тыс. рублей</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lastRenderedPageBreak/>
              <w:t>2.</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0,2</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val="restart"/>
            <w:tcBorders>
              <w:top w:val="single" w:sz="4" w:space="0" w:color="auto"/>
              <w:left w:val="single" w:sz="4" w:space="0" w:color="auto"/>
              <w:bottom w:val="single" w:sz="4" w:space="0" w:color="auto"/>
            </w:tcBorders>
          </w:tcPr>
          <w:p w:rsidR="00B13E00" w:rsidRDefault="00A77174">
            <w:pPr>
              <w:pStyle w:val="ConsPlusNormal"/>
              <w:jc w:val="both"/>
            </w:pPr>
            <w:r>
              <w:t>копия заключенного соглашения (договора)</w:t>
            </w: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являлись получателями гранта на поддержку начинающего фермера или гранта "Агростартап"</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являлись получателями гранта на развитие семейной животноводческой фермы (семейной фермы)</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75</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воспользовались социальной помощью на основании социального контракта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Наличие у заявителя в собственности и (или) долгосрочной аренде (субаренде) на срок не менее пяти лет производственных помещений, предназначенных для производства и переработки сельскохозяйственной продукции, на момент подачи заявки на участие в отборе</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0,2</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val="restart"/>
            <w:tcBorders>
              <w:top w:val="single" w:sz="4" w:space="0" w:color="auto"/>
              <w:left w:val="single" w:sz="4" w:space="0" w:color="auto"/>
              <w:bottom w:val="single" w:sz="4" w:space="0" w:color="auto"/>
            </w:tcBorders>
          </w:tcPr>
          <w:p w:rsidR="00B13E00" w:rsidRDefault="00A77174">
            <w:pPr>
              <w:pStyle w:val="ConsPlusNormal"/>
              <w:jc w:val="both"/>
            </w:pPr>
            <w:r>
              <w:t>выписка из Единого государственного реестра недвижимости</w:t>
            </w: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300 кв. м и более</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менее 300 кв. м</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Количество членов кооператива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val="restart"/>
            <w:tcBorders>
              <w:top w:val="single" w:sz="4" w:space="0" w:color="auto"/>
              <w:left w:val="single" w:sz="4" w:space="0" w:color="auto"/>
              <w:bottom w:val="single" w:sz="4" w:space="0" w:color="auto"/>
            </w:tcBorders>
          </w:tcPr>
          <w:p w:rsidR="00B13E00" w:rsidRDefault="00A77174">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более 15 членов</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10 - 15 членов</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5 - 9 членов</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40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 xml:space="preserve">Направление деятельности, развиваемое начинающим сельскохозяйственным потребительским кооперативом </w:t>
            </w:r>
            <w:r>
              <w:lastRenderedPageBreak/>
              <w:t>(учитывается только одно направление), по переработке и (или) реализации сельскохозяйственной продукции</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lastRenderedPageBreak/>
              <w:t>x</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0,2</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val="restart"/>
            <w:tcBorders>
              <w:top w:val="single" w:sz="4" w:space="0" w:color="auto"/>
              <w:left w:val="single" w:sz="4" w:space="0" w:color="auto"/>
              <w:bottom w:val="single" w:sz="4" w:space="0" w:color="auto"/>
            </w:tcBorders>
          </w:tcPr>
          <w:p w:rsidR="00B13E00" w:rsidRDefault="00A77174">
            <w:pPr>
              <w:pStyle w:val="ConsPlusNormal"/>
              <w:jc w:val="both"/>
            </w:pPr>
            <w:r>
              <w:t>проект</w:t>
            </w: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картофеля, овощей, хмеля</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плодов и ягод</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мяса птицы и яиц</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молока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меда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рыбы</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мяса крупного рогатого скота, коней, овец и других сельскохозяйственных животных (за исключением свинины)</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пищевых лесных ресурсов</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зерновых и зернобобовых, кормовых культур</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40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vMerge/>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иных видов продукции животноводства (кроме свинины) и растениеводства</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vMerge/>
            <w:tcBorders>
              <w:top w:val="single" w:sz="4" w:space="0" w:color="auto"/>
              <w:left w:val="single" w:sz="4" w:space="0" w:color="auto"/>
              <w:bottom w:val="single" w:sz="4" w:space="0" w:color="auto"/>
            </w:tcBorders>
          </w:tcPr>
          <w:p w:rsidR="00B13E00" w:rsidRDefault="00B13E00">
            <w:pPr>
              <w:pStyle w:val="ConsPlusNormal"/>
            </w:pPr>
          </w:p>
        </w:tc>
      </w:tr>
      <w:tr w:rsidR="00B13E00">
        <w:tc>
          <w:tcPr>
            <w:tcW w:w="484" w:type="dxa"/>
            <w:tcBorders>
              <w:top w:val="single" w:sz="4" w:space="0" w:color="auto"/>
              <w:bottom w:val="single" w:sz="4" w:space="0" w:color="auto"/>
              <w:right w:val="single" w:sz="4" w:space="0" w:color="auto"/>
            </w:tcBorders>
          </w:tcPr>
          <w:p w:rsidR="00B13E00" w:rsidRDefault="00B13E00">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Итоговая оценка (стр. 1 + стр. 2 + стр. 3 + стр. 4 + стр. 5)</w:t>
            </w:r>
          </w:p>
        </w:tc>
        <w:tc>
          <w:tcPr>
            <w:tcW w:w="964"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984" w:type="dxa"/>
            <w:tcBorders>
              <w:top w:val="single" w:sz="4" w:space="0" w:color="auto"/>
              <w:left w:val="single" w:sz="4" w:space="0" w:color="auto"/>
              <w:bottom w:val="single" w:sz="4" w:space="0" w:color="auto"/>
            </w:tcBorders>
          </w:tcPr>
          <w:p w:rsidR="00B13E00" w:rsidRDefault="00B13E00">
            <w:pPr>
              <w:pStyle w:val="ConsPlusNormal"/>
            </w:pPr>
          </w:p>
        </w:tc>
      </w:tr>
    </w:tbl>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p w:rsidR="00B13E00" w:rsidRDefault="00A77174">
      <w:pPr>
        <w:pStyle w:val="ConsPlusNormal"/>
        <w:jc w:val="right"/>
        <w:outlineLvl w:val="1"/>
      </w:pPr>
      <w:bookmarkStart w:id="44" w:name="_GoBack"/>
      <w:bookmarkEnd w:id="44"/>
      <w:r>
        <w:t>Приложение N 5</w:t>
      </w:r>
    </w:p>
    <w:p w:rsidR="00B13E00" w:rsidRDefault="00A77174">
      <w:pPr>
        <w:pStyle w:val="ConsPlusNormal"/>
        <w:jc w:val="right"/>
      </w:pPr>
      <w:r>
        <w:t xml:space="preserve">к Порядку предоставления </w:t>
      </w:r>
      <w:proofErr w:type="spellStart"/>
      <w:r>
        <w:t>грантовой</w:t>
      </w:r>
      <w:proofErr w:type="spellEnd"/>
    </w:p>
    <w:p w:rsidR="00B13E00" w:rsidRDefault="00A77174">
      <w:pPr>
        <w:pStyle w:val="ConsPlusNormal"/>
        <w:jc w:val="right"/>
      </w:pPr>
      <w:r>
        <w:t>поддержки начинающим сельскохозяйственным</w:t>
      </w:r>
    </w:p>
    <w:p w:rsidR="00B13E00" w:rsidRDefault="00A77174">
      <w:pPr>
        <w:pStyle w:val="ConsPlusNormal"/>
        <w:jc w:val="right"/>
      </w:pPr>
      <w:r>
        <w:t xml:space="preserve">потребительским кооперативам </w:t>
      </w:r>
      <w:proofErr w:type="gramStart"/>
      <w:r>
        <w:t>на</w:t>
      </w:r>
      <w:proofErr w:type="gramEnd"/>
    </w:p>
    <w:p w:rsidR="00B13E00" w:rsidRDefault="00A77174">
      <w:pPr>
        <w:pStyle w:val="ConsPlusNormal"/>
        <w:jc w:val="right"/>
      </w:pPr>
      <w:r>
        <w:t>развитие материально-технической базы</w:t>
      </w:r>
    </w:p>
    <w:p w:rsidR="00B13E00" w:rsidRDefault="00B13E00">
      <w:pPr>
        <w:pStyle w:val="ConsPlusNormal"/>
        <w:jc w:val="both"/>
      </w:pPr>
    </w:p>
    <w:p w:rsidR="00B13E00" w:rsidRDefault="00A77174">
      <w:pPr>
        <w:pStyle w:val="ConsPlusNormal"/>
        <w:jc w:val="center"/>
      </w:pPr>
      <w:bookmarkStart w:id="45" w:name="Par2753"/>
      <w:bookmarkEnd w:id="45"/>
      <w:r>
        <w:t>Сводная справка-реестр</w:t>
      </w:r>
    </w:p>
    <w:p w:rsidR="00B13E00" w:rsidRDefault="00A77174">
      <w:pPr>
        <w:pStyle w:val="ConsPlusNormal"/>
        <w:jc w:val="center"/>
      </w:pPr>
      <w:r>
        <w:t xml:space="preserve">причитающихся субсидий на предоставление </w:t>
      </w:r>
      <w:proofErr w:type="spellStart"/>
      <w:r>
        <w:t>грантовой</w:t>
      </w:r>
      <w:proofErr w:type="spellEnd"/>
    </w:p>
    <w:p w:rsidR="00B13E00" w:rsidRDefault="00A77174">
      <w:pPr>
        <w:pStyle w:val="ConsPlusNormal"/>
        <w:jc w:val="center"/>
      </w:pPr>
      <w:r>
        <w:t>поддержки начинающим сельскохозяйственным потребительским</w:t>
      </w:r>
    </w:p>
    <w:p w:rsidR="00B13E00" w:rsidRDefault="00A77174">
      <w:pPr>
        <w:pStyle w:val="ConsPlusNormal"/>
        <w:jc w:val="center"/>
      </w:pPr>
      <w:r>
        <w:t>кооперативам на развитие материально-технической базы</w:t>
      </w:r>
    </w:p>
    <w:p w:rsidR="00B13E00" w:rsidRDefault="00B13E00">
      <w:pPr>
        <w:pStyle w:val="ConsPlusNormal"/>
        <w:jc w:val="both"/>
      </w:pPr>
    </w:p>
    <w:p w:rsidR="00B13E00" w:rsidRDefault="00B13E00">
      <w:pPr>
        <w:pStyle w:val="ConsPlusNormal"/>
        <w:sectPr w:rsidR="00B13E00">
          <w:footerReference w:type="default" r:id="rId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902"/>
        <w:gridCol w:w="1531"/>
        <w:gridCol w:w="1304"/>
        <w:gridCol w:w="1191"/>
        <w:gridCol w:w="737"/>
        <w:gridCol w:w="1191"/>
        <w:gridCol w:w="1191"/>
        <w:gridCol w:w="1020"/>
        <w:gridCol w:w="539"/>
        <w:gridCol w:w="1020"/>
        <w:gridCol w:w="1531"/>
      </w:tblGrid>
      <w:tr w:rsidR="00B13E00">
        <w:tc>
          <w:tcPr>
            <w:tcW w:w="394" w:type="dxa"/>
            <w:vMerge w:val="restart"/>
            <w:tcBorders>
              <w:top w:val="single" w:sz="4" w:space="0" w:color="auto"/>
              <w:bottom w:val="single" w:sz="4" w:space="0" w:color="auto"/>
              <w:right w:val="single" w:sz="4" w:space="0" w:color="auto"/>
            </w:tcBorders>
          </w:tcPr>
          <w:p w:rsidR="00B13E00" w:rsidRDefault="00A77174">
            <w:pPr>
              <w:pStyle w:val="ConsPlusNormal"/>
              <w:jc w:val="center"/>
            </w:pPr>
            <w:r>
              <w:lastRenderedPageBreak/>
              <w:t>N</w:t>
            </w:r>
          </w:p>
          <w:p w:rsidR="00B13E00" w:rsidRDefault="00A77174">
            <w:pPr>
              <w:pStyle w:val="ConsPlusNormal"/>
              <w:jc w:val="center"/>
            </w:pPr>
            <w:proofErr w:type="spellStart"/>
            <w:r>
              <w:t>пп</w:t>
            </w:r>
            <w:proofErr w:type="spellEnd"/>
          </w:p>
        </w:tc>
        <w:tc>
          <w:tcPr>
            <w:tcW w:w="1902"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Начинающий сельскохозяйственный потребительский кооператив</w:t>
            </w:r>
          </w:p>
        </w:tc>
        <w:tc>
          <w:tcPr>
            <w:tcW w:w="1531"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План расходов на развитие материально-технической базы начинающего сельскохозяйственного потребительского кооператива</w:t>
            </w:r>
          </w:p>
        </w:tc>
        <w:tc>
          <w:tcPr>
            <w:tcW w:w="3232" w:type="dxa"/>
            <w:gridSpan w:val="3"/>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В том числе</w:t>
            </w:r>
          </w:p>
        </w:tc>
        <w:tc>
          <w:tcPr>
            <w:tcW w:w="2382" w:type="dxa"/>
            <w:gridSpan w:val="2"/>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proofErr w:type="spellStart"/>
            <w:r>
              <w:t>Софинансирование</w:t>
            </w:r>
            <w:proofErr w:type="spellEnd"/>
            <w:r>
              <w:t xml:space="preserve"> за счет собственных средств начинающего сельскохозяйственного потребительского кооператива</w:t>
            </w:r>
          </w:p>
        </w:tc>
        <w:tc>
          <w:tcPr>
            <w:tcW w:w="1020"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Сумма гранта, возможная к перечислению, рублей</w:t>
            </w:r>
          </w:p>
        </w:tc>
        <w:tc>
          <w:tcPr>
            <w:tcW w:w="3090" w:type="dxa"/>
            <w:gridSpan w:val="3"/>
            <w:tcBorders>
              <w:top w:val="single" w:sz="4" w:space="0" w:color="auto"/>
              <w:left w:val="single" w:sz="4" w:space="0" w:color="auto"/>
              <w:bottom w:val="single" w:sz="4" w:space="0" w:color="auto"/>
            </w:tcBorders>
          </w:tcPr>
          <w:p w:rsidR="00B13E00" w:rsidRDefault="00A77174">
            <w:pPr>
              <w:pStyle w:val="ConsPlusNormal"/>
              <w:jc w:val="center"/>
            </w:pPr>
            <w:r>
              <w:t>Сумма гранта к перечислению, рублей</w:t>
            </w:r>
          </w:p>
        </w:tc>
      </w:tr>
      <w:tr w:rsidR="00B13E00">
        <w:tc>
          <w:tcPr>
            <w:tcW w:w="394" w:type="dxa"/>
            <w:vMerge/>
            <w:tcBorders>
              <w:top w:val="single" w:sz="4" w:space="0" w:color="auto"/>
              <w:bottom w:val="single" w:sz="4" w:space="0" w:color="auto"/>
              <w:right w:val="single" w:sz="4" w:space="0" w:color="auto"/>
            </w:tcBorders>
          </w:tcPr>
          <w:p w:rsidR="00B13E00" w:rsidRDefault="00B13E00">
            <w:pPr>
              <w:pStyle w:val="ConsPlusNormal"/>
              <w:jc w:val="center"/>
            </w:pPr>
          </w:p>
        </w:tc>
        <w:tc>
          <w:tcPr>
            <w:tcW w:w="1902"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304"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строительство, реконструкция, модернизация производственных объектов</w:t>
            </w:r>
          </w:p>
        </w:tc>
        <w:tc>
          <w:tcPr>
            <w:tcW w:w="1191"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приобретение и монтаж оборудования для производственных объектов</w:t>
            </w:r>
          </w:p>
        </w:tc>
        <w:tc>
          <w:tcPr>
            <w:tcW w:w="737"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другие расходы</w:t>
            </w:r>
          </w:p>
        </w:tc>
        <w:tc>
          <w:tcPr>
            <w:tcW w:w="2382" w:type="dxa"/>
            <w:gridSpan w:val="2"/>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539" w:type="dxa"/>
            <w:vMerge w:val="restart"/>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всего</w:t>
            </w:r>
          </w:p>
        </w:tc>
        <w:tc>
          <w:tcPr>
            <w:tcW w:w="2551" w:type="dxa"/>
            <w:gridSpan w:val="2"/>
            <w:tcBorders>
              <w:top w:val="single" w:sz="4" w:space="0" w:color="auto"/>
              <w:left w:val="single" w:sz="4" w:space="0" w:color="auto"/>
              <w:bottom w:val="single" w:sz="4" w:space="0" w:color="auto"/>
            </w:tcBorders>
          </w:tcPr>
          <w:p w:rsidR="00B13E00" w:rsidRDefault="00A77174">
            <w:pPr>
              <w:pStyle w:val="ConsPlusNormal"/>
              <w:jc w:val="center"/>
            </w:pPr>
            <w:r>
              <w:t>в том числе за счет средств</w:t>
            </w:r>
          </w:p>
        </w:tc>
      </w:tr>
      <w:tr w:rsidR="00B13E00">
        <w:tc>
          <w:tcPr>
            <w:tcW w:w="394" w:type="dxa"/>
            <w:vMerge/>
            <w:tcBorders>
              <w:top w:val="single" w:sz="4" w:space="0" w:color="auto"/>
              <w:bottom w:val="single" w:sz="4" w:space="0" w:color="auto"/>
              <w:right w:val="single" w:sz="4" w:space="0" w:color="auto"/>
            </w:tcBorders>
          </w:tcPr>
          <w:p w:rsidR="00B13E00" w:rsidRDefault="00B13E00">
            <w:pPr>
              <w:pStyle w:val="ConsPlusNormal"/>
              <w:jc w:val="center"/>
            </w:pPr>
          </w:p>
        </w:tc>
        <w:tc>
          <w:tcPr>
            <w:tcW w:w="1902"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по плану расходов</w:t>
            </w:r>
          </w:p>
        </w:tc>
        <w:tc>
          <w:tcPr>
            <w:tcW w:w="1191"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фактически</w:t>
            </w:r>
          </w:p>
        </w:tc>
        <w:tc>
          <w:tcPr>
            <w:tcW w:w="1020"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539" w:type="dxa"/>
            <w:vMerge/>
            <w:tcBorders>
              <w:top w:val="single" w:sz="4" w:space="0" w:color="auto"/>
              <w:left w:val="single" w:sz="4" w:space="0" w:color="auto"/>
              <w:bottom w:val="single" w:sz="4" w:space="0" w:color="auto"/>
              <w:right w:val="single" w:sz="4" w:space="0" w:color="auto"/>
            </w:tcBorders>
          </w:tcPr>
          <w:p w:rsidR="00B13E00" w:rsidRDefault="00B13E0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center"/>
            </w:pPr>
            <w:r>
              <w:t>федерального бюджета</w:t>
            </w:r>
          </w:p>
        </w:tc>
        <w:tc>
          <w:tcPr>
            <w:tcW w:w="1531" w:type="dxa"/>
            <w:tcBorders>
              <w:top w:val="single" w:sz="4" w:space="0" w:color="auto"/>
              <w:left w:val="single" w:sz="4" w:space="0" w:color="auto"/>
              <w:bottom w:val="single" w:sz="4" w:space="0" w:color="auto"/>
            </w:tcBorders>
          </w:tcPr>
          <w:p w:rsidR="00B13E00" w:rsidRDefault="00A77174">
            <w:pPr>
              <w:pStyle w:val="ConsPlusNormal"/>
              <w:jc w:val="center"/>
            </w:pPr>
            <w:r>
              <w:t>республиканского бюджета Чувашской Республики</w:t>
            </w:r>
          </w:p>
        </w:tc>
      </w:tr>
      <w:tr w:rsidR="00B13E00">
        <w:tc>
          <w:tcPr>
            <w:tcW w:w="394" w:type="dxa"/>
            <w:tcBorders>
              <w:top w:val="single" w:sz="4" w:space="0" w:color="auto"/>
              <w:bottom w:val="single" w:sz="4" w:space="0" w:color="auto"/>
              <w:right w:val="single" w:sz="4" w:space="0" w:color="auto"/>
            </w:tcBorders>
          </w:tcPr>
          <w:p w:rsidR="00B13E00" w:rsidRDefault="00B13E00">
            <w:pPr>
              <w:pStyle w:val="ConsPlusNormal"/>
            </w:pPr>
          </w:p>
        </w:tc>
        <w:tc>
          <w:tcPr>
            <w:tcW w:w="1902"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539"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31" w:type="dxa"/>
            <w:tcBorders>
              <w:top w:val="single" w:sz="4" w:space="0" w:color="auto"/>
              <w:left w:val="single" w:sz="4" w:space="0" w:color="auto"/>
              <w:bottom w:val="single" w:sz="4" w:space="0" w:color="auto"/>
            </w:tcBorders>
          </w:tcPr>
          <w:p w:rsidR="00B13E00" w:rsidRDefault="00B13E00">
            <w:pPr>
              <w:pStyle w:val="ConsPlusNormal"/>
            </w:pPr>
          </w:p>
        </w:tc>
      </w:tr>
      <w:tr w:rsidR="00B13E00">
        <w:tc>
          <w:tcPr>
            <w:tcW w:w="394" w:type="dxa"/>
            <w:tcBorders>
              <w:top w:val="single" w:sz="4" w:space="0" w:color="auto"/>
              <w:bottom w:val="single" w:sz="4" w:space="0" w:color="auto"/>
              <w:right w:val="single" w:sz="4" w:space="0" w:color="auto"/>
            </w:tcBorders>
          </w:tcPr>
          <w:p w:rsidR="00B13E00" w:rsidRDefault="00B13E00">
            <w:pPr>
              <w:pStyle w:val="ConsPlusNormal"/>
            </w:pPr>
          </w:p>
        </w:tc>
        <w:tc>
          <w:tcPr>
            <w:tcW w:w="1902" w:type="dxa"/>
            <w:tcBorders>
              <w:top w:val="single" w:sz="4" w:space="0" w:color="auto"/>
              <w:left w:val="single" w:sz="4" w:space="0" w:color="auto"/>
              <w:bottom w:val="single" w:sz="4" w:space="0" w:color="auto"/>
              <w:right w:val="single" w:sz="4" w:space="0" w:color="auto"/>
            </w:tcBorders>
          </w:tcPr>
          <w:p w:rsidR="00B13E00" w:rsidRDefault="00A77174">
            <w:pPr>
              <w:pStyle w:val="ConsPlusNormal"/>
              <w:jc w:val="both"/>
            </w:pPr>
            <w:r>
              <w:t>Итого</w:t>
            </w:r>
          </w:p>
        </w:tc>
        <w:tc>
          <w:tcPr>
            <w:tcW w:w="153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539"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13E00" w:rsidRDefault="00B13E00">
            <w:pPr>
              <w:pStyle w:val="ConsPlusNormal"/>
            </w:pPr>
          </w:p>
        </w:tc>
        <w:tc>
          <w:tcPr>
            <w:tcW w:w="1531" w:type="dxa"/>
            <w:tcBorders>
              <w:top w:val="single" w:sz="4" w:space="0" w:color="auto"/>
              <w:left w:val="single" w:sz="4" w:space="0" w:color="auto"/>
              <w:bottom w:val="single" w:sz="4" w:space="0" w:color="auto"/>
            </w:tcBorders>
          </w:tcPr>
          <w:p w:rsidR="00B13E00" w:rsidRDefault="00B13E00">
            <w:pPr>
              <w:pStyle w:val="ConsPlusNormal"/>
            </w:pPr>
          </w:p>
        </w:tc>
      </w:tr>
    </w:tbl>
    <w:p w:rsidR="00B13E00" w:rsidRDefault="00B13E00">
      <w:pPr>
        <w:pStyle w:val="ConsPlusNormal"/>
        <w:jc w:val="both"/>
      </w:pPr>
    </w:p>
    <w:p w:rsidR="00B13E00" w:rsidRDefault="00A77174">
      <w:pPr>
        <w:pStyle w:val="ConsPlusNonformat"/>
        <w:jc w:val="both"/>
      </w:pPr>
      <w:r>
        <w:t>Министр (заместитель министра)</w:t>
      </w:r>
    </w:p>
    <w:p w:rsidR="00B13E00" w:rsidRDefault="00A77174">
      <w:pPr>
        <w:pStyle w:val="ConsPlusNonformat"/>
        <w:jc w:val="both"/>
      </w:pPr>
      <w:r>
        <w:t>сельского хозяйства</w:t>
      </w:r>
    </w:p>
    <w:p w:rsidR="00B13E00" w:rsidRDefault="00A77174">
      <w:pPr>
        <w:pStyle w:val="ConsPlusNonformat"/>
        <w:jc w:val="both"/>
      </w:pPr>
      <w:r>
        <w:t>Чувашской Республики           ______________ _____________________________</w:t>
      </w:r>
    </w:p>
    <w:p w:rsidR="00B13E00" w:rsidRDefault="00A77174">
      <w:pPr>
        <w:pStyle w:val="ConsPlusNonformat"/>
        <w:jc w:val="both"/>
      </w:pPr>
      <w:r>
        <w:t xml:space="preserve">                                 (подпись)        (расшифровка подписи)</w:t>
      </w:r>
    </w:p>
    <w:p w:rsidR="00B13E00" w:rsidRDefault="00B13E00">
      <w:pPr>
        <w:pStyle w:val="ConsPlusNormal"/>
        <w:rPr>
          <w:rFonts w:ascii="Courier New" w:hAnsi="Courier New" w:cs="Courier New"/>
          <w:sz w:val="20"/>
          <w:szCs w:val="20"/>
        </w:rPr>
        <w:sectPr w:rsidR="00B13E00">
          <w:headerReference w:type="default" r:id="rId8"/>
          <w:footerReference w:type="default" r:id="rId9"/>
          <w:pgSz w:w="16838" w:h="11906" w:orient="landscape"/>
          <w:pgMar w:top="1133" w:right="1440" w:bottom="566" w:left="1440" w:header="0" w:footer="0" w:gutter="0"/>
          <w:cols w:space="720"/>
          <w:noEndnote/>
        </w:sectPr>
      </w:pPr>
    </w:p>
    <w:p w:rsidR="00B13E00" w:rsidRDefault="00B13E00">
      <w:pPr>
        <w:pStyle w:val="ConsPlusNormal"/>
        <w:jc w:val="both"/>
      </w:pPr>
    </w:p>
    <w:p w:rsidR="00B13E00" w:rsidRDefault="00B13E00">
      <w:pPr>
        <w:pStyle w:val="ConsPlusNormal"/>
        <w:jc w:val="both"/>
      </w:pPr>
    </w:p>
    <w:p w:rsidR="00B13E00" w:rsidRDefault="00B13E00">
      <w:pPr>
        <w:pStyle w:val="ConsPlusNormal"/>
        <w:jc w:val="both"/>
      </w:pPr>
    </w:p>
    <w:sectPr w:rsidR="00B13E0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BE" w:rsidRDefault="000A46BE">
      <w:pPr>
        <w:spacing w:after="0" w:line="240" w:lineRule="auto"/>
      </w:pPr>
      <w:r>
        <w:separator/>
      </w:r>
    </w:p>
  </w:endnote>
  <w:endnote w:type="continuationSeparator" w:id="0">
    <w:p w:rsidR="000A46BE" w:rsidRDefault="000A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00" w:rsidRDefault="00B13E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13E00">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13E00" w:rsidRDefault="000A46BE">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22E7E">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22E7E">
            <w:rPr>
              <w:rFonts w:ascii="Tahoma" w:hAnsi="Tahoma" w:cs="Tahoma"/>
              <w:noProof/>
              <w:sz w:val="20"/>
              <w:szCs w:val="20"/>
            </w:rPr>
            <w:t>31</w:t>
          </w:r>
          <w:r>
            <w:rPr>
              <w:rFonts w:ascii="Tahoma" w:hAnsi="Tahoma" w:cs="Tahoma"/>
              <w:sz w:val="20"/>
              <w:szCs w:val="20"/>
            </w:rPr>
            <w:fldChar w:fldCharType="end"/>
          </w:r>
        </w:p>
      </w:tc>
    </w:tr>
  </w:tbl>
  <w:p w:rsidR="00B13E00" w:rsidRDefault="00B13E0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00" w:rsidRDefault="00B13E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B13E00">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13E00" w:rsidRDefault="000A46BE">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22E7E">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22E7E">
            <w:rPr>
              <w:rFonts w:ascii="Tahoma" w:hAnsi="Tahoma" w:cs="Tahoma"/>
              <w:noProof/>
              <w:sz w:val="20"/>
              <w:szCs w:val="20"/>
            </w:rPr>
            <w:t>31</w:t>
          </w:r>
          <w:r>
            <w:rPr>
              <w:rFonts w:ascii="Tahoma" w:hAnsi="Tahoma" w:cs="Tahoma"/>
              <w:sz w:val="20"/>
              <w:szCs w:val="20"/>
            </w:rPr>
            <w:fldChar w:fldCharType="end"/>
          </w:r>
        </w:p>
      </w:tc>
    </w:tr>
  </w:tbl>
  <w:p w:rsidR="00B13E00" w:rsidRDefault="00B13E0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00" w:rsidRDefault="00B13E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13E00">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13E00" w:rsidRDefault="000A46BE">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13E00"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22E7E">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22E7E">
            <w:rPr>
              <w:rFonts w:ascii="Tahoma" w:hAnsi="Tahoma" w:cs="Tahoma"/>
              <w:noProof/>
              <w:sz w:val="20"/>
              <w:szCs w:val="20"/>
            </w:rPr>
            <w:t>31</w:t>
          </w:r>
          <w:r>
            <w:rPr>
              <w:rFonts w:ascii="Tahoma" w:hAnsi="Tahoma" w:cs="Tahoma"/>
              <w:sz w:val="20"/>
              <w:szCs w:val="20"/>
            </w:rPr>
            <w:fldChar w:fldCharType="end"/>
          </w:r>
        </w:p>
      </w:tc>
    </w:tr>
  </w:tbl>
  <w:p w:rsidR="00B13E00" w:rsidRDefault="00B13E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BE" w:rsidRDefault="000A46BE">
      <w:pPr>
        <w:spacing w:after="0" w:line="240" w:lineRule="auto"/>
      </w:pPr>
      <w:r>
        <w:separator/>
      </w:r>
    </w:p>
  </w:footnote>
  <w:footnote w:type="continuationSeparator" w:id="0">
    <w:p w:rsidR="000A46BE" w:rsidRDefault="000A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00" w:rsidRDefault="00B13E0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00" w:rsidRDefault="00B13E0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56"/>
    <w:rsid w:val="000A46BE"/>
    <w:rsid w:val="000C5156"/>
    <w:rsid w:val="00322E7E"/>
    <w:rsid w:val="00A77174"/>
    <w:rsid w:val="00B1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13654</Words>
  <Characters>77830</Characters>
  <Application>Microsoft Office Word</Application>
  <DocSecurity>2</DocSecurity>
  <Lines>648</Lines>
  <Paragraphs>182</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vt:lpstr>
    </vt:vector>
  </TitlesOfParts>
  <Company>КонсультантПлюс Версия 4023.00.50</Company>
  <LinksUpToDate>false</LinksUpToDate>
  <CharactersWithSpaces>91302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dc:title>
  <dc:creator>МСХ ЧР Ефремова Олеся Анатольевна</dc:creator>
  <cp:lastModifiedBy>МСХ ЧР Ефремова Олеся Анатольевна</cp:lastModifiedBy>
  <cp:revision>2</cp:revision>
  <dcterms:created xsi:type="dcterms:W3CDTF">2024-04-22T10:30:00Z</dcterms:created>
  <dcterms:modified xsi:type="dcterms:W3CDTF">2024-04-22T10:30:00Z</dcterms:modified>
</cp:coreProperties>
</file>