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222"/>
        <w:gridCol w:w="183"/>
        <w:gridCol w:w="907"/>
        <w:gridCol w:w="180"/>
        <w:gridCol w:w="4006"/>
      </w:tblGrid>
      <w:tr>
        <w:tblPrEx/>
        <w:trPr>
          <w:trHeight w:val="719"/>
        </w:trPr>
        <w:tc>
          <w:tcPr>
            <w:tcW w:w="4222" w:type="dxa"/>
            <w:textDirection w:val="lrTb"/>
            <w:noWrap w:val="false"/>
          </w:tcPr>
          <w:p>
            <w:pPr>
              <w:jc w:val="right"/>
              <w:spacing w:line="360" w:lineRule="atLeast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left w:val="none" w:color="000000" w:sz="4" w:space="0"/>
            </w:tcBorders>
            <w:tcW w:w="1270" w:type="dxa"/>
            <w:textDirection w:val="lrTb"/>
            <w:noWrap w:val="false"/>
          </w:tcPr>
          <w:p>
            <w:pPr>
              <w:jc w:val="right"/>
              <w:spacing w:line="360" w:lineRule="atLeast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7225" cy="647700"/>
                      <wp:effectExtent l="0" t="0" r="9525" b="0"/>
                      <wp:docPr id="1" name="Рисунок 7" descr="ch_gerb_b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4" descr="ch_gerb_bw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5722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1.75pt;height:51.0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006" w:type="dxa"/>
            <w:textDirection w:val="lrTb"/>
            <w:noWrap w:val="false"/>
          </w:tcPr>
          <w:p>
            <w:pPr>
              <w:jc w:val="right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440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b/>
                <w:sz w:val="18"/>
                <w:szCs w:val="18"/>
              </w:rPr>
              <w:t xml:space="preserve">ЧĂВАШ РЕСПУБЛИКИН</w:t>
            </w:r>
            <w:r>
              <w:rPr>
                <w:rFonts w:ascii="PT Astra Serif" w:hAnsi="PT Astra Serif" w:cs="PT Astra Serif"/>
                <w:b/>
                <w:sz w:val="18"/>
                <w:szCs w:val="18"/>
              </w:rPr>
            </w:r>
            <w:r>
              <w:rPr>
                <w:rFonts w:ascii="PT Astra Serif" w:hAnsi="PT Astra Serif" w:cs="PT Astra Serif"/>
                <w:b/>
                <w:sz w:val="18"/>
                <w:szCs w:val="18"/>
              </w:rPr>
            </w:r>
          </w:p>
          <w:p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b/>
                <w:sz w:val="18"/>
                <w:szCs w:val="18"/>
              </w:rPr>
              <w:t xml:space="preserve"> ТРАНСПОРТ  ТАТА  ÇУЛ-ЙĔ</w:t>
            </w:r>
            <w:r>
              <w:rPr>
                <w:rFonts w:ascii="PT Astra Serif" w:hAnsi="PT Astra Serif" w:eastAsia="PT Astra Serif" w:cs="PT Astra Serif"/>
                <w:b/>
                <w:sz w:val="18"/>
                <w:szCs w:val="18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b/>
                <w:sz w:val="18"/>
                <w:szCs w:val="18"/>
              </w:rPr>
              <w:t xml:space="preserve"> ХУÇАЛĂХ</w:t>
            </w:r>
            <w:r>
              <w:rPr>
                <w:rFonts w:ascii="PT Astra Serif" w:hAnsi="PT Astra Serif" w:cs="PT Astra Serif"/>
                <w:b/>
                <w:sz w:val="18"/>
                <w:szCs w:val="18"/>
              </w:rPr>
            </w:r>
            <w:r>
              <w:rPr>
                <w:rFonts w:ascii="PT Astra Serif" w:hAnsi="PT Astra Serif" w:cs="PT Astra Serif"/>
                <w:b/>
                <w:sz w:val="18"/>
                <w:szCs w:val="18"/>
              </w:rPr>
            </w:r>
          </w:p>
          <w:p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b/>
                <w:sz w:val="18"/>
                <w:szCs w:val="18"/>
              </w:rPr>
              <w:t xml:space="preserve"> МИНИСТЕРСТВИ</w:t>
            </w:r>
            <w:r>
              <w:rPr>
                <w:rFonts w:ascii="PT Astra Serif" w:hAnsi="PT Astra Serif" w:cs="PT Astra Serif"/>
                <w:b/>
                <w:sz w:val="18"/>
                <w:szCs w:val="18"/>
              </w:rPr>
            </w:r>
            <w:r>
              <w:rPr>
                <w:rFonts w:ascii="PT Astra Serif" w:hAnsi="PT Astra Serif" w:cs="PT Astra Serif"/>
                <w:b/>
                <w:sz w:val="18"/>
                <w:szCs w:val="18"/>
              </w:rPr>
            </w:r>
          </w:p>
          <w:p>
            <w:pPr>
              <w:jc w:val="center"/>
              <w:widowControl w:val="off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W w:w="41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b/>
                <w:sz w:val="18"/>
                <w:szCs w:val="18"/>
                <w:lang w:eastAsia="zh-CN"/>
              </w:rPr>
              <w:t xml:space="preserve">МИНИСТЕРСТВО </w:t>
            </w:r>
            <w:r>
              <w:rPr>
                <w:rFonts w:ascii="PT Astra Serif" w:hAnsi="PT Astra Serif" w:cs="PT Astra Serif"/>
                <w:b/>
                <w:sz w:val="18"/>
                <w:szCs w:val="18"/>
              </w:rPr>
            </w:r>
            <w:r>
              <w:rPr>
                <w:rFonts w:ascii="PT Astra Serif" w:hAnsi="PT Astra Serif" w:cs="PT Astra Serif"/>
                <w:b/>
                <w:sz w:val="18"/>
                <w:szCs w:val="18"/>
              </w:rPr>
            </w:r>
          </w:p>
          <w:p>
            <w:pPr>
              <w:jc w:val="center"/>
              <w:widowControl w:val="off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b/>
                <w:sz w:val="18"/>
                <w:szCs w:val="18"/>
                <w:lang w:eastAsia="zh-CN"/>
              </w:rPr>
              <w:t xml:space="preserve">ТРАНСПОРТА И ДОРОЖНОГО ХОЗЯЙСТВА ЧУВАШСКОЙ РЕСПУБЛИКИ</w:t>
            </w:r>
            <w:r>
              <w:rPr>
                <w:rFonts w:ascii="PT Astra Serif" w:hAnsi="PT Astra Serif" w:cs="PT Astra Serif"/>
                <w:b/>
                <w:sz w:val="18"/>
                <w:szCs w:val="18"/>
              </w:rPr>
            </w:r>
            <w:r>
              <w:rPr>
                <w:rFonts w:ascii="PT Astra Serif" w:hAnsi="PT Astra Serif" w:cs="PT Astra Serif"/>
                <w:b/>
                <w:sz w:val="18"/>
                <w:szCs w:val="18"/>
              </w:rPr>
            </w:r>
          </w:p>
          <w:p>
            <w:pPr>
              <w:jc w:val="center"/>
              <w:widowControl w:val="off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sz w:val="18"/>
                <w:szCs w:val="18"/>
              </w:rPr>
            </w:r>
            <w:r>
              <w:rPr>
                <w:rFonts w:ascii="PT Astra Serif" w:hAnsi="PT Astra Serif" w:cs="PT Astra Serif"/>
                <w:b/>
                <w:sz w:val="18"/>
                <w:szCs w:val="18"/>
              </w:rPr>
            </w:r>
            <w:r>
              <w:rPr>
                <w:rFonts w:ascii="PT Astra Serif" w:hAnsi="PT Astra Serif" w:cs="PT Astra Serif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440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num" w:pos="0" w:leader="none"/>
              </w:tabs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16"/>
                <w:szCs w:val="16"/>
                <w:lang w:eastAsia="zh-CN"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r>
          </w:p>
          <w:p>
            <w:pPr>
              <w:jc w:val="center"/>
              <w:widowControl w:val="off"/>
              <w:tabs>
                <w:tab w:val="num" w:pos="0" w:leader="none"/>
              </w:tabs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outlineLvl w:val="0"/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r>
          </w:p>
          <w:p>
            <w:pPr>
              <w:jc w:val="center"/>
              <w:widowControl w:val="off"/>
              <w:tabs>
                <w:tab w:val="num" w:pos="0" w:leader="none"/>
              </w:tabs>
              <w:rPr>
                <w:rFonts w:ascii="PT Astra Serif" w:hAnsi="PT Astra Serif" w:cs="PT Astra Serif"/>
                <w:bCs/>
                <w:sz w:val="16"/>
                <w:szCs w:val="16"/>
              </w:rPr>
              <w:outlineLvl w:val="0"/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zh-CN"/>
              </w:rPr>
              <w:t xml:space="preserve">_________________ </w:t>
            </w:r>
            <w:r>
              <w:rPr>
                <w:rFonts w:ascii="PT Astra Serif" w:hAnsi="PT Astra Serif" w:eastAsia="PT Astra Serif" w:cs="PT Astra Serif"/>
                <w:bCs/>
                <w:sz w:val="16"/>
                <w:szCs w:val="16"/>
                <w:lang w:eastAsia="zh-CN"/>
              </w:rPr>
              <w:t xml:space="preserve">               </w:t>
            </w:r>
            <w:r>
              <w:rPr>
                <w:rFonts w:ascii="PT Astra Serif" w:hAnsi="PT Astra Serif" w:eastAsia="PT Astra Serif" w:cs="PT Astra Serif"/>
                <w:sz w:val="16"/>
                <w:szCs w:val="16"/>
                <w:lang w:eastAsia="zh-CN"/>
              </w:rPr>
              <w:t xml:space="preserve">_________________ </w:t>
            </w:r>
            <w:r>
              <w:rPr>
                <w:rFonts w:ascii="PT Astra Serif" w:hAnsi="PT Astra Serif" w:eastAsia="PT Astra Serif" w:cs="PT Astra Serif"/>
                <w:bCs/>
                <w:sz w:val="16"/>
                <w:szCs w:val="16"/>
                <w:lang w:eastAsia="zh-CN"/>
              </w:rPr>
              <w:t xml:space="preserve">№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</w:r>
          </w:p>
          <w:p>
            <w:pPr>
              <w:jc w:val="center"/>
              <w:widowControl w:val="off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zh-CN"/>
              </w:rPr>
              <w:t xml:space="preserve">Шупашкар</w:t>
            </w:r>
            <w:r>
              <w:rPr>
                <w:rFonts w:ascii="PT Astra Serif" w:hAnsi="PT Astra Serif" w:eastAsia="PT Astra Serif" w:cs="PT Astra Serif"/>
                <w:sz w:val="16"/>
                <w:szCs w:val="16"/>
                <w:lang w:eastAsia="zh-CN"/>
              </w:rPr>
              <w:t xml:space="preserve"> хули </w:t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gridSpan w:val="2"/>
            <w:tcW w:w="41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b/>
                <w:sz w:val="16"/>
                <w:szCs w:val="16"/>
                <w:lang w:eastAsia="zh-CN"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sz w:val="16"/>
                <w:szCs w:val="16"/>
              </w:rPr>
            </w:r>
            <w:r>
              <w:rPr>
                <w:rFonts w:ascii="PT Astra Serif" w:hAnsi="PT Astra Serif" w:cs="PT Astra Serif"/>
                <w:b/>
                <w:sz w:val="16"/>
                <w:szCs w:val="16"/>
              </w:rPr>
            </w:r>
          </w:p>
          <w:p>
            <w:pPr>
              <w:jc w:val="center"/>
              <w:widowControl w:val="off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sz w:val="16"/>
                <w:szCs w:val="16"/>
              </w:rPr>
            </w:r>
            <w:r>
              <w:rPr>
                <w:rFonts w:ascii="PT Astra Serif" w:hAnsi="PT Astra Serif" w:cs="PT Astra Serif"/>
                <w:b/>
                <w:sz w:val="16"/>
                <w:szCs w:val="16"/>
              </w:rPr>
            </w:r>
            <w:r>
              <w:rPr>
                <w:rFonts w:ascii="PT Astra Serif" w:hAnsi="PT Astra Serif" w:cs="PT Astra Serif"/>
                <w:b/>
                <w:sz w:val="16"/>
                <w:szCs w:val="16"/>
              </w:rPr>
            </w:r>
          </w:p>
          <w:p>
            <w:pPr>
              <w:jc w:val="center"/>
              <w:widowControl w:val="off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zh-CN"/>
              </w:rPr>
              <w:t xml:space="preserve">_________________        № </w:t>
            </w:r>
            <w:r>
              <w:rPr>
                <w:rFonts w:ascii="PT Astra Serif" w:hAnsi="PT Astra Serif" w:eastAsia="PT Astra Serif" w:cs="PT Astra Serif"/>
                <w:sz w:val="16"/>
                <w:szCs w:val="16"/>
                <w:lang w:eastAsia="zh-CN"/>
              </w:rPr>
              <w:t xml:space="preserve">_________________ </w:t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  <w:p>
            <w:pPr>
              <w:jc w:val="center"/>
              <w:widowControl w:val="off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zh-CN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</w:tr>
    </w:tbl>
    <w:p>
      <w:pPr>
        <w:ind w:right="4534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4534"/>
        <w:jc w:val="both"/>
        <w:rPr>
          <w:rFonts w:ascii="PT Astra Serif" w:hAnsi="PT Astra Serif" w:eastAsia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right="4534"/>
        <w:jc w:val="both"/>
        <w:rPr>
          <w:rFonts w:ascii="PT Astra Serif" w:hAnsi="PT Astra Serif" w:eastAsia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О внесении изменений в приказ Министерства транспорта и дорожного хозяйства Чувашской Республики</w:t>
      </w:r>
      <w:r>
        <w:rPr>
          <w:rFonts w:ascii="PT Astra Serif" w:hAnsi="PT Astra Serif" w:eastAsia="PT Astra Serif" w:cs="PT Astra Serif"/>
          <w:sz w:val="26"/>
          <w:szCs w:val="26"/>
        </w:rPr>
        <w:br/>
        <w:t xml:space="preserve">от 7 марта 2019 г. № 02-03/27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right="4959"/>
        <w:jc w:val="both"/>
        <w:tabs>
          <w:tab w:val="left" w:pos="4253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 и к а з ы в а ю: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0" w:right="0" w:firstLine="0"/>
        <w:jc w:val="both"/>
        <w:spacing w:before="0" w:after="0" w:line="288" w:lineRule="atLeast"/>
        <w:rPr>
          <w:rFonts w:ascii="PT Astra Serif" w:hAnsi="PT Astra Serif" w:eastAsia="PT Astra Serif" w:cs="PT Astra Serif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Перечень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должностей государственной гражданской службы Чувашской Республики в Министерстве транспорта и дорожного хозяйства Чувашской Республики, исполнение должностных обязанностей по которым связано с использованием сведений, составляющих государственную тайну,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при назначении на которые конкурс может не проводиться, утвержденный приказом Министерства транспорта и дорожного хозяйства Чувашской Республики от 7 марта 2019 г.        № 02-03/27 (зарегистрирован в Министерстве юстиции и имущественных отношений Чувашской Респу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блики 18 марта 2019 г., регистрационный № 5135)      (с изменениями, внесенными приказами Министерства транспорта и дорожного хозяйства Чувашской Республики от 21 июля 2020 г. № 02-03/135 (зарегистрирован в Государственной службе Чувашской Республики по делам ю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стиции 30 июля 2020 г., регистрационный № 6165), от 16 декабря 2020 г. № 02-03/242 (зарегистрирован в Государственной службе Чувашской Республики по делам юстиции 18 декабря 2020 г., регистрационный № 6592), от 30 марта 2021 г. № 02-03/38 (зарегистрирован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в Государственной службе Чувашской Республики по делам юстиции 6 апреля 2021 г., регистрационный № 6899), от 11 февраля 2022 г.            № 02-03/27 (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зарегистрирован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в Государственной службе Чувашской Республики по делам юстиции 17 февраля 2022 г., регистрационный № 7506)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изложить в следующей редакции: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br/>
        <w:tab/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«Приложение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к приказу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0" w:right="0" w:firstLine="0"/>
        <w:jc w:val="right"/>
        <w:spacing w:before="0"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Министерства транспорта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и дорожного хозяйства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Чувашской Республики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от 07.03.2019 № 02-03/27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left="0" w:right="0" w:firstLine="0"/>
        <w:jc w:val="both"/>
        <w:spacing w:before="0"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 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left="0" w:right="0" w:firstLine="0"/>
        <w:jc w:val="center"/>
        <w:spacing w:before="0" w:after="0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ПЕРЕЧЕНЬ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left="0" w:right="0" w:firstLine="0"/>
        <w:jc w:val="center"/>
        <w:spacing w:before="0" w:after="0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ДОЛЖНОСТЕЙ ГОСУДАРСТВЕННОЙ ГРАЖДАНСКОЙ СЛУЖБЫ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left="0" w:right="0" w:firstLine="0"/>
        <w:jc w:val="center"/>
        <w:spacing w:before="0" w:after="0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ЧУВАШСКОЙ РЕСПУБЛИКИ В МИНИСТЕРСТВЕ ТРАНСПОРТА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left="0" w:right="0" w:firstLine="0"/>
        <w:jc w:val="center"/>
        <w:spacing w:before="0" w:after="0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И ДОРОЖНОГО ХОЗЯЙСТВА ЧУВАШСКОЙ РЕСПУБЛИКИ,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left="0" w:right="0" w:firstLine="0"/>
        <w:jc w:val="center"/>
        <w:spacing w:before="0" w:after="0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ИСПОЛНЕНИЕ ДОЛЖНОСТНЫХ ОБЯЗАННОСТЕЙ ПО КОТОРЫМ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left="0" w:right="0" w:firstLine="0"/>
        <w:jc w:val="center"/>
        <w:spacing w:before="0" w:after="0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СВЯЗАНО С ИСПОЛЬЗОВАНИЕМ СВЕДЕНИЙ, СОСТАВЛЯЮЩИХ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left="0" w:right="0" w:firstLine="0"/>
        <w:jc w:val="center"/>
        <w:spacing w:before="0" w:after="0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ГОСУДАРСТВЕННУЮ ТАЙНУ, ПРИ НАЗНАЧЕНИИ НА КОТОРЫЕ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left="0" w:right="0" w:firstLine="0"/>
        <w:jc w:val="center"/>
        <w:spacing w:before="0" w:after="0"/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КОНКУРС МОЖЕТ НЕ ПРОВОДИТЬСЯ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contextualSpacing w:val="0"/>
        <w:ind w:left="0" w:right="0" w:firstLine="540"/>
        <w:jc w:val="both"/>
        <w:keepLines w:val="0"/>
        <w:spacing w:before="0" w:after="0" w:line="283" w:lineRule="atLeast"/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1. Заместитель министра &lt;*&gt;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</w:r>
    </w:p>
    <w:p>
      <w:pPr>
        <w:contextualSpacing w:val="0"/>
        <w:ind w:left="0" w:right="0" w:firstLine="540"/>
        <w:jc w:val="both"/>
        <w:keepLines w:val="0"/>
        <w:spacing w:before="168" w:after="0" w:line="283" w:lineRule="atLeast"/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2. Начальник отдела правовой работы &lt;*&gt;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</w:r>
    </w:p>
    <w:p>
      <w:pPr>
        <w:contextualSpacing w:val="0"/>
        <w:ind w:left="0" w:right="0" w:firstLine="540"/>
        <w:jc w:val="both"/>
        <w:keepLines w:val="0"/>
        <w:spacing w:before="168" w:after="0" w:line="283" w:lineRule="atLeast"/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3. Начальник отдела транспорта &lt;*&gt;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</w:r>
    </w:p>
    <w:p>
      <w:pPr>
        <w:contextualSpacing w:val="0"/>
        <w:ind w:left="0" w:right="0" w:firstLine="540"/>
        <w:jc w:val="both"/>
        <w:keepLines w:val="0"/>
        <w:spacing w:before="168" w:after="0" w:line="283" w:lineRule="atLeast"/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4. Начальник отдела развития автомобильных дорог &lt;*&gt;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</w:r>
    </w:p>
    <w:p>
      <w:pPr>
        <w:contextualSpacing w:val="0"/>
        <w:ind w:left="0" w:right="0" w:firstLine="540"/>
        <w:jc w:val="both"/>
        <w:keepLines w:val="0"/>
        <w:spacing w:before="168" w:after="0" w:line="283" w:lineRule="atLeast"/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5. Начальник отдела контрольно-надзорной деятельности и безопасности дорожного движения &lt;*&gt;</w:t>
      </w:r>
      <w:r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</w:rPr>
      </w:r>
    </w:p>
    <w:p>
      <w:pPr>
        <w:contextualSpacing w:val="0"/>
        <w:ind w:left="0" w:right="0" w:firstLine="540"/>
        <w:jc w:val="both"/>
        <w:keepLines w:val="0"/>
        <w:spacing w:before="168" w:after="0" w:line="283" w:lineRule="atLeast"/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6. Заведующий сектором документационного обеспечения отдела правовой работы &lt;*&gt;</w:t>
      </w:r>
      <w:r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</w:rPr>
      </w:r>
      <w:r/>
    </w:p>
    <w:p>
      <w:pPr>
        <w:contextualSpacing w:val="0"/>
        <w:ind w:left="0" w:right="0" w:firstLine="540"/>
        <w:jc w:val="both"/>
        <w:keepLines w:val="0"/>
        <w:spacing w:before="168" w:after="0" w:line="283" w:lineRule="atLeast"/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7. Заведующий сектором режимно-секретной работы, мобилизационной подготовки и технической защиты информации &lt;*&gt;</w:t>
      </w:r>
      <w:r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</w:rPr>
      </w:r>
    </w:p>
    <w:p>
      <w:pPr>
        <w:contextualSpacing w:val="0"/>
        <w:ind w:left="0" w:right="0" w:firstLine="540"/>
        <w:jc w:val="both"/>
        <w:keepLines w:val="0"/>
        <w:spacing w:before="168" w:after="0" w:line="283" w:lineRule="atLeast"/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</w:rPr>
        <w:t xml:space="preserve"> 8. Главный специалист-эксперт сектора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режимно-секретной работы, мобилизационной подготовки и технической защиты информации &lt;*&gt;</w:t>
      </w:r>
      <w:r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</w:rPr>
      </w:r>
    </w:p>
    <w:p>
      <w:pPr>
        <w:ind w:left="0" w:right="0" w:firstLine="540"/>
        <w:jc w:val="left"/>
        <w:spacing w:before="0"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--------------------------------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&lt;*&gt; В случае включения должности в номенклатуру должностей работников Министерства транспорта и дорожного хозяйства Чувашской Республики, подлежащих оформлению на допуск к государственной тайне, утвержденную министром транспорта и дорожного хозяйства Чуваш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ской Республики.».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contextualSpacing w:val="0"/>
        <w:ind w:left="0" w:right="0" w:firstLine="540"/>
        <w:jc w:val="both"/>
        <w:keepLines w:val="0"/>
        <w:spacing w:before="168" w:after="0" w:line="283" w:lineRule="atLeast"/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2. 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</w:r>
      <w:r>
        <w:rPr>
          <w:rFonts w:ascii="PT Astra Serif" w:hAnsi="PT Astra Serif" w:cs="PT Astra Serif"/>
          <w:color w:val="000000"/>
          <w:sz w:val="26"/>
          <w:szCs w:val="26"/>
        </w:rPr>
      </w:r>
      <w:r>
        <w:rPr>
          <w:rFonts w:ascii="PT Astra Serif" w:hAnsi="PT Astra Serif" w:cs="PT Astra Serif"/>
          <w:color w:val="000000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Министр                                                                                                          М.М. Петров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lef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4"/>
    <w:uiPriority w:val="10"/>
    <w:rPr>
      <w:sz w:val="48"/>
      <w:szCs w:val="48"/>
    </w:rPr>
  </w:style>
  <w:style w:type="character" w:styleId="664">
    <w:name w:val="Subtitle Char"/>
    <w:basedOn w:val="681"/>
    <w:link w:val="696"/>
    <w:uiPriority w:val="11"/>
    <w:rPr>
      <w:sz w:val="24"/>
      <w:szCs w:val="24"/>
    </w:rPr>
  </w:style>
  <w:style w:type="character" w:styleId="665">
    <w:name w:val="Quote Char"/>
    <w:link w:val="698"/>
    <w:uiPriority w:val="29"/>
    <w:rPr>
      <w:i/>
    </w:rPr>
  </w:style>
  <w:style w:type="character" w:styleId="666">
    <w:name w:val="Intense Quote Char"/>
    <w:link w:val="700"/>
    <w:uiPriority w:val="30"/>
    <w:rPr>
      <w:i/>
    </w:rPr>
  </w:style>
  <w:style w:type="character" w:styleId="667">
    <w:name w:val="Header Char"/>
    <w:basedOn w:val="681"/>
    <w:link w:val="702"/>
    <w:uiPriority w:val="99"/>
  </w:style>
  <w:style w:type="character" w:styleId="668">
    <w:name w:val="Caption Char"/>
    <w:basedOn w:val="706"/>
    <w:link w:val="704"/>
    <w:uiPriority w:val="99"/>
  </w:style>
  <w:style w:type="character" w:styleId="669">
    <w:name w:val="Footnote Text Char"/>
    <w:link w:val="834"/>
    <w:uiPriority w:val="99"/>
    <w:rPr>
      <w:sz w:val="18"/>
    </w:rPr>
  </w:style>
  <w:style w:type="character" w:styleId="670">
    <w:name w:val="Endnote Text Char"/>
    <w:link w:val="837"/>
    <w:uiPriority w:val="99"/>
    <w:rPr>
      <w:sz w:val="20"/>
    </w:rPr>
  </w:style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No Spacing"/>
    <w:uiPriority w:val="1"/>
    <w:qFormat/>
    <w:pPr>
      <w:spacing w:after="0" w:line="240" w:lineRule="auto"/>
    </w:pPr>
  </w:style>
  <w:style w:type="paragraph" w:styleId="694">
    <w:name w:val="Title"/>
    <w:basedOn w:val="671"/>
    <w:next w:val="671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Название Знак"/>
    <w:basedOn w:val="681"/>
    <w:link w:val="694"/>
    <w:uiPriority w:val="10"/>
    <w:rPr>
      <w:sz w:val="48"/>
      <w:szCs w:val="48"/>
    </w:rPr>
  </w:style>
  <w:style w:type="paragraph" w:styleId="696">
    <w:name w:val="Subtitle"/>
    <w:basedOn w:val="671"/>
    <w:next w:val="671"/>
    <w:link w:val="697"/>
    <w:uiPriority w:val="11"/>
    <w:qFormat/>
    <w:pPr>
      <w:spacing w:before="200" w:after="200"/>
    </w:pPr>
  </w:style>
  <w:style w:type="character" w:styleId="697" w:customStyle="1">
    <w:name w:val="Подзаголовок Знак"/>
    <w:basedOn w:val="681"/>
    <w:link w:val="696"/>
    <w:uiPriority w:val="11"/>
    <w:rPr>
      <w:sz w:val="24"/>
      <w:szCs w:val="24"/>
    </w:rPr>
  </w:style>
  <w:style w:type="paragraph" w:styleId="698">
    <w:name w:val="Quote"/>
    <w:basedOn w:val="671"/>
    <w:next w:val="671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1"/>
    <w:next w:val="671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71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81"/>
    <w:link w:val="702"/>
    <w:uiPriority w:val="99"/>
  </w:style>
  <w:style w:type="paragraph" w:styleId="704">
    <w:name w:val="Footer"/>
    <w:basedOn w:val="671"/>
    <w:link w:val="7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81"/>
    <w:uiPriority w:val="99"/>
  </w:style>
  <w:style w:type="paragraph" w:styleId="70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 w:customStyle="1">
    <w:name w:val="Нижний колонтитул Знак"/>
    <w:link w:val="704"/>
    <w:uiPriority w:val="99"/>
  </w:style>
  <w:style w:type="table" w:styleId="708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9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 w:customStyle="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 w:customStyle="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 w:customStyle="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 w:customStyle="1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 w:customStyle="1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4">
    <w:name w:val="footnote text"/>
    <w:basedOn w:val="671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basedOn w:val="681"/>
    <w:uiPriority w:val="99"/>
    <w:unhideWhenUsed/>
    <w:rPr>
      <w:vertAlign w:val="superscript"/>
    </w:rPr>
  </w:style>
  <w:style w:type="paragraph" w:styleId="837">
    <w:name w:val="endnote text"/>
    <w:basedOn w:val="671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81"/>
    <w:uiPriority w:val="99"/>
    <w:semiHidden/>
    <w:unhideWhenUsed/>
    <w:rPr>
      <w:vertAlign w:val="superscript"/>
    </w:rPr>
  </w:style>
  <w:style w:type="paragraph" w:styleId="840">
    <w:name w:val="toc 1"/>
    <w:basedOn w:val="671"/>
    <w:next w:val="671"/>
    <w:uiPriority w:val="39"/>
    <w:unhideWhenUsed/>
    <w:pPr>
      <w:spacing w:after="57"/>
    </w:pPr>
  </w:style>
  <w:style w:type="paragraph" w:styleId="841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2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3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4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5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6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7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8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1"/>
    <w:next w:val="671"/>
    <w:uiPriority w:val="99"/>
    <w:unhideWhenUsed/>
  </w:style>
  <w:style w:type="paragraph" w:styleId="851">
    <w:name w:val="Balloon Text"/>
    <w:basedOn w:val="671"/>
    <w:link w:val="852"/>
    <w:uiPriority w:val="99"/>
    <w:semiHidden/>
    <w:unhideWhenUsed/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681"/>
    <w:link w:val="85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53">
    <w:name w:val="Hyperlink"/>
    <w:basedOn w:val="681"/>
    <w:uiPriority w:val="99"/>
    <w:semiHidden/>
    <w:unhideWhenUsed/>
    <w:rPr>
      <w:color w:val="0000ff"/>
      <w:u w:val="single"/>
    </w:rPr>
  </w:style>
  <w:style w:type="paragraph" w:styleId="854">
    <w:name w:val="List Paragraph"/>
    <w:basedOn w:val="671"/>
    <w:uiPriority w:val="34"/>
    <w:qFormat/>
    <w:pPr>
      <w:contextualSpacing/>
      <w:ind w:left="720"/>
    </w:pPr>
  </w:style>
  <w:style w:type="paragraph" w:styleId="855">
    <w:name w:val="Normal (Web)"/>
    <w:basedOn w:val="671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Елена Матулене</dc:creator>
  <cp:revision>7</cp:revision>
  <dcterms:created xsi:type="dcterms:W3CDTF">2024-11-01T08:56:00Z</dcterms:created>
  <dcterms:modified xsi:type="dcterms:W3CDTF">2025-01-09T06:07:01Z</dcterms:modified>
</cp:coreProperties>
</file>