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A2" w:rsidRPr="00A80259" w:rsidRDefault="001614A2" w:rsidP="001614A2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7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1614A2" w:rsidRPr="00290161" w:rsidTr="00DB7238">
        <w:trPr>
          <w:cantSplit/>
          <w:trHeight w:val="253"/>
        </w:trPr>
        <w:tc>
          <w:tcPr>
            <w:tcW w:w="4195" w:type="dxa"/>
          </w:tcPr>
          <w:p w:rsidR="001614A2" w:rsidRPr="003F7B31" w:rsidRDefault="001614A2" w:rsidP="00DB7238">
            <w:pPr>
              <w:jc w:val="center"/>
              <w:rPr>
                <w:rFonts w:ascii="Times New Roman" w:hAnsi="Times New Roman" w:cs="Times New Roman"/>
              </w:rPr>
            </w:pPr>
            <w:r w:rsidRPr="003F7B3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1614A2" w:rsidRDefault="001614A2" w:rsidP="00DB7238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1614A2" w:rsidRDefault="001614A2" w:rsidP="00DB7238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1614A2" w:rsidRPr="00290161" w:rsidTr="00DB7238">
        <w:trPr>
          <w:cantSplit/>
          <w:trHeight w:val="2202"/>
        </w:trPr>
        <w:tc>
          <w:tcPr>
            <w:tcW w:w="4195" w:type="dxa"/>
          </w:tcPr>
          <w:p w:rsidR="001614A2" w:rsidRPr="00133C58" w:rsidRDefault="001614A2" w:rsidP="00DB723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</w:t>
            </w:r>
            <w:r w:rsidRPr="00FA587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МУНИЦИПАЛЛĂ</w:t>
            </w:r>
          </w:p>
          <w:p w:rsidR="001614A2" w:rsidRDefault="001614A2" w:rsidP="00DB723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33C5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ОКРУГĔН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1614A2" w:rsidRDefault="001614A2" w:rsidP="00DB723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b/>
                <w:bCs/>
                <w:color w:val="000000"/>
                <w:sz w:val="26"/>
              </w:rPr>
            </w:pPr>
            <w:r w:rsidRPr="0005302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05302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</w:p>
          <w:p w:rsidR="001614A2" w:rsidRPr="008F39D8" w:rsidRDefault="001614A2" w:rsidP="00DB7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ЙЫШĂНУ</w:t>
            </w:r>
          </w:p>
          <w:p w:rsidR="001614A2" w:rsidRPr="008F39D8" w:rsidRDefault="002C067C" w:rsidP="00D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30.05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.202</w:t>
            </w:r>
            <w:r w:rsidR="001614A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376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</w:t>
            </w:r>
          </w:p>
          <w:p w:rsidR="001614A2" w:rsidRPr="008F39D8" w:rsidRDefault="001614A2" w:rsidP="00DB7238">
            <w:pPr>
              <w:jc w:val="center"/>
              <w:rPr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eastAsia="ru-RU"/>
              </w:rPr>
              <w:t>Ç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емěрле хули</w:t>
            </w:r>
          </w:p>
        </w:tc>
        <w:tc>
          <w:tcPr>
            <w:tcW w:w="0" w:type="auto"/>
            <w:vMerge/>
            <w:vAlign w:val="center"/>
          </w:tcPr>
          <w:p w:rsidR="001614A2" w:rsidRPr="00290161" w:rsidRDefault="001614A2" w:rsidP="00DB723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1614A2" w:rsidRDefault="001614A2" w:rsidP="00DB7238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614A2" w:rsidRPr="008F39D8" w:rsidRDefault="001614A2" w:rsidP="00DB723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1614A2" w:rsidRPr="008F39D8" w:rsidRDefault="001614A2" w:rsidP="00DB72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ПОСТАНОВЛЕНИЕ</w:t>
            </w:r>
          </w:p>
          <w:p w:rsidR="001614A2" w:rsidRPr="008F39D8" w:rsidRDefault="001614A2" w:rsidP="00DB723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1614A2" w:rsidRPr="008F39D8" w:rsidRDefault="002C067C" w:rsidP="00DB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30.05</w:t>
            </w:r>
            <w:r w:rsidR="001614A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.2022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14A2"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376</w:t>
            </w:r>
          </w:p>
          <w:p w:rsidR="001614A2" w:rsidRPr="002D1A45" w:rsidRDefault="001614A2" w:rsidP="00DB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город Шумерля</w:t>
            </w:r>
          </w:p>
        </w:tc>
      </w:tr>
    </w:tbl>
    <w:p w:rsidR="002C067C" w:rsidRPr="002C067C" w:rsidRDefault="002C067C" w:rsidP="002C067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умерлинского</w:t>
      </w:r>
      <w:proofErr w:type="spellEnd"/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04.02.2022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45 "об утверждении положения о комиссии</w:t>
      </w:r>
    </w:p>
    <w:p w:rsidR="002C067C" w:rsidRPr="002C067C" w:rsidRDefault="002C067C" w:rsidP="002C067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соблюдению требований к служебному поведению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служащих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умерлинского</w:t>
      </w:r>
      <w:proofErr w:type="spellEnd"/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2C067C" w:rsidRPr="002C067C" w:rsidRDefault="002C067C" w:rsidP="002C067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 и урегулированию конфликта интересов"</w:t>
      </w:r>
    </w:p>
    <w:p w:rsidR="001614A2" w:rsidRDefault="001614A2" w:rsidP="001614A2">
      <w:pPr>
        <w:pStyle w:val="ConsPlusNormal"/>
        <w:ind w:firstLine="540"/>
        <w:jc w:val="both"/>
      </w:pPr>
    </w:p>
    <w:p w:rsidR="001614A2" w:rsidRPr="002C067C" w:rsidRDefault="002C067C" w:rsidP="002C0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2C06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02.03.2007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25-ФЗ "О муниципальной службе в Российской Федерации", </w:t>
      </w:r>
      <w:hyperlink r:id="rId8" w:history="1">
        <w:r w:rsidRPr="002C06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 от 05.10.2007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62 "О муниципальной службе в Чувашской Республике", </w:t>
      </w:r>
      <w:hyperlink r:id="rId9" w:history="1">
        <w:r w:rsidRPr="002C06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</w:t>
        </w:r>
      </w:hyperlink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Президента Российской Федерации от 01.07.2010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614A2" w:rsidRPr="002C067C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614A2" w:rsidRPr="002C067C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C067C">
        <w:rPr>
          <w:rFonts w:ascii="Times New Roman" w:hAnsi="Times New Roman" w:cs="Times New Roman"/>
          <w:color w:val="000000" w:themeColor="text1"/>
          <w:sz w:val="24"/>
        </w:rPr>
        <w:t>администрация Шумерлинского муниципального округа постановляет:</w:t>
      </w:r>
    </w:p>
    <w:p w:rsidR="002C067C" w:rsidRDefault="002C067C" w:rsidP="002C067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Внести в </w:t>
      </w:r>
      <w:hyperlink r:id="rId10" w:history="1">
        <w:r w:rsidRPr="002C06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Положение</w:t>
        </w:r>
      </w:hyperlink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комиссии по соблюдению требований к служебному поведению муниципальных служащих </w:t>
      </w:r>
      <w:proofErr w:type="spellStart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 и урегулированию конфликта интересов, утвержденное постановлением администрации </w:t>
      </w:r>
      <w:proofErr w:type="spellStart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от 04.02.2022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45, следующие изменения:</w:t>
      </w:r>
    </w:p>
    <w:p w:rsidR="002C067C" w:rsidRPr="002C067C" w:rsidRDefault="002C067C" w:rsidP="002C067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в </w:t>
      </w:r>
      <w:hyperlink r:id="rId11" w:history="1">
        <w:r w:rsidRPr="002C06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1</w:t>
        </w:r>
      </w:hyperlink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слов "Федеральным законом" дополнить словами "от 25.12.2008 </w:t>
      </w:r>
      <w:hyperlink r:id="rId12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2C06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273-ФЗ</w:t>
        </w:r>
      </w:hyperlink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";</w:t>
      </w:r>
    </w:p>
    <w:p w:rsidR="002C067C" w:rsidRPr="002C067C" w:rsidRDefault="002C067C" w:rsidP="002C067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в </w:t>
      </w:r>
      <w:hyperlink r:id="rId13" w:history="1">
        <w:r w:rsidRPr="002C06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подпункте "б" пункта 11</w:t>
        </w:r>
      </w:hyperlink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 "других государственных органов" заменить словами "государственных органов";</w:t>
      </w:r>
    </w:p>
    <w:p w:rsidR="002C067C" w:rsidRPr="002C067C" w:rsidRDefault="002C067C" w:rsidP="002C067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в </w:t>
      </w:r>
      <w:hyperlink r:id="rId14" w:history="1">
        <w:r w:rsidRPr="002C06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подпункте "в" пункта 16.1</w:t>
        </w:r>
      </w:hyperlink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слов "должностные (служебные) обязанности" дополнить словами "исполняемые гражданином во время замещения им должности гражданской службы</w:t>
      </w:r>
      <w:proofErr w:type="gramStart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,"</w:t>
      </w:r>
      <w:proofErr w:type="gramEnd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C067C" w:rsidRPr="002C067C" w:rsidRDefault="002C067C" w:rsidP="002C067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в </w:t>
      </w:r>
      <w:hyperlink r:id="rId15" w:history="1">
        <w:r w:rsidRPr="002C06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21</w:t>
        </w:r>
      </w:hyperlink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 "пунктами 16, 17, 18" заменить словами "16.1, 17, 18";</w:t>
      </w:r>
    </w:p>
    <w:p w:rsidR="002C067C" w:rsidRPr="002C067C" w:rsidRDefault="002C067C" w:rsidP="002C067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в </w:t>
      </w:r>
      <w:hyperlink r:id="rId16" w:history="1">
        <w:r w:rsidRPr="002C06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29</w:t>
        </w:r>
      </w:hyperlink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 "в абзаце третьем подпункта "а" пункта 14" заменить словами "в абзаце четвертом подпункта "а" пункта 14";</w:t>
      </w:r>
    </w:p>
    <w:p w:rsidR="002C067C" w:rsidRPr="002C067C" w:rsidRDefault="002C067C" w:rsidP="002C067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 в </w:t>
      </w:r>
      <w:hyperlink r:id="rId17" w:history="1">
        <w:r w:rsidRPr="002C06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30</w:t>
        </w:r>
      </w:hyperlink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 "в абзаце четвертом подпункта "а" пункта 14" заменить словами </w:t>
      </w: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"в абзаце третьем подпункта "а" пункта 14".</w:t>
      </w:r>
    </w:p>
    <w:p w:rsidR="002C067C" w:rsidRPr="002C067C" w:rsidRDefault="002C067C" w:rsidP="002C067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его официального опубликования в периодическом печатном издании "Вестник </w:t>
      </w:r>
      <w:proofErr w:type="spellStart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округа" и подлежит размещению на официальном сайте </w:t>
      </w:r>
      <w:proofErr w:type="spellStart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"Интернет".</w:t>
      </w:r>
    </w:p>
    <w:p w:rsidR="001614A2" w:rsidRDefault="001614A2" w:rsidP="001614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614A2" w:rsidRDefault="001614A2" w:rsidP="001614A2">
      <w:pPr>
        <w:rPr>
          <w:lang w:eastAsia="ru-RU"/>
        </w:rPr>
      </w:pPr>
    </w:p>
    <w:p w:rsidR="001614A2" w:rsidRPr="00C91C92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C91C92">
        <w:rPr>
          <w:rFonts w:ascii="Times New Roman" w:hAnsi="Times New Roman" w:cs="Times New Roman"/>
          <w:sz w:val="24"/>
          <w:szCs w:val="24"/>
        </w:rPr>
        <w:t>Шумерлинского</w:t>
      </w:r>
    </w:p>
    <w:p w:rsidR="001614A2" w:rsidRPr="002D1A45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1614A2" w:rsidRPr="00C91C92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1C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Рафинов</w:t>
      </w:r>
      <w:proofErr w:type="spellEnd"/>
    </w:p>
    <w:p w:rsidR="001614A2" w:rsidRDefault="001614A2" w:rsidP="001614A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14A2" w:rsidSect="00BA64A7">
      <w:footerReference w:type="default" r:id="rId1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7A" w:rsidRDefault="009E017A">
      <w:pPr>
        <w:spacing w:after="0" w:line="240" w:lineRule="auto"/>
      </w:pPr>
      <w:r>
        <w:separator/>
      </w:r>
    </w:p>
  </w:endnote>
  <w:endnote w:type="continuationSeparator" w:id="0">
    <w:p w:rsidR="009E017A" w:rsidRDefault="009E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9E017A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7A" w:rsidRDefault="009E017A">
      <w:pPr>
        <w:spacing w:after="0" w:line="240" w:lineRule="auto"/>
      </w:pPr>
      <w:r>
        <w:separator/>
      </w:r>
    </w:p>
  </w:footnote>
  <w:footnote w:type="continuationSeparator" w:id="0">
    <w:p w:rsidR="009E017A" w:rsidRDefault="009E0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2"/>
    <w:rsid w:val="001614A2"/>
    <w:rsid w:val="00213D11"/>
    <w:rsid w:val="002C067C"/>
    <w:rsid w:val="00373C2C"/>
    <w:rsid w:val="005123A3"/>
    <w:rsid w:val="008D0FED"/>
    <w:rsid w:val="009E017A"/>
    <w:rsid w:val="00C52F89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49864&amp;date=24.08.2022" TargetMode="External"/><Relationship Id="rId13" Type="http://schemas.openxmlformats.org/officeDocument/2006/relationships/hyperlink" Target="https://login.consultant.ru/link/?req=doc&amp;base=RLAW098&amp;n=147328&amp;date=24.08.2022&amp;dst=100030&amp;field=13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3524&amp;date=24.08.2022" TargetMode="External"/><Relationship Id="rId12" Type="http://schemas.openxmlformats.org/officeDocument/2006/relationships/hyperlink" Target="https://login.consultant.ru/link/?req=doc&amp;base=LAW&amp;n=413544&amp;date=24.08.2022" TargetMode="External"/><Relationship Id="rId17" Type="http://schemas.openxmlformats.org/officeDocument/2006/relationships/hyperlink" Target="https://login.consultant.ru/link/?req=doc&amp;base=RLAW098&amp;n=147328&amp;date=24.08.2022&amp;dst=100085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47328&amp;date=24.08.2022&amp;dst=100082&amp;fie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8&amp;n=147328&amp;date=24.08.2022&amp;dst=100011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98&amp;n=147328&amp;date=24.08.2022&amp;dst=100063&amp;field=134" TargetMode="External"/><Relationship Id="rId10" Type="http://schemas.openxmlformats.org/officeDocument/2006/relationships/hyperlink" Target="https://login.consultant.ru/link/?req=doc&amp;base=RLAW098&amp;n=147328&amp;date=24.08.2022&amp;dst=100010&amp;fie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5771&amp;date=24.08.2022" TargetMode="External"/><Relationship Id="rId14" Type="http://schemas.openxmlformats.org/officeDocument/2006/relationships/hyperlink" Target="https://login.consultant.ru/link/?req=doc&amp;base=RLAW098&amp;n=147328&amp;date=24.08.2022&amp;dst=10004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Наталья В. Иванова</cp:lastModifiedBy>
  <cp:revision>2</cp:revision>
  <cp:lastPrinted>2022-01-29T12:27:00Z</cp:lastPrinted>
  <dcterms:created xsi:type="dcterms:W3CDTF">2022-08-24T08:15:00Z</dcterms:created>
  <dcterms:modified xsi:type="dcterms:W3CDTF">2022-08-24T08:15:00Z</dcterms:modified>
</cp:coreProperties>
</file>