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FB10DF" w:rsidP="00FB10D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1130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FB10DF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10/24 -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Tr="00BD6506">
        <w:tc>
          <w:tcPr>
            <w:tcW w:w="6487" w:type="dxa"/>
          </w:tcPr>
          <w:p w:rsidR="000B42F0" w:rsidRPr="000B42F0" w:rsidRDefault="000B42F0" w:rsidP="000B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Рабочей группе по предварительному рассмотрению жалоб (заявлений), поступивших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Красночетайскую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территориальную </w:t>
            </w:r>
            <w:r w:rsidRPr="000B42F0">
              <w:rPr>
                <w:rFonts w:ascii="Times New Roman" w:hAnsi="Times New Roman" w:cs="Times New Roman"/>
                <w:b/>
                <w:sz w:val="28"/>
                <w:szCs w:val="28"/>
              </w:rPr>
              <w:t>избирательную комиссию при проведении выборов</w:t>
            </w:r>
          </w:p>
          <w:p w:rsidR="0028424E" w:rsidRPr="000B42F0" w:rsidRDefault="0028424E" w:rsidP="00094A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42F0" w:rsidRPr="000B42F0" w:rsidRDefault="000B42F0" w:rsidP="000B42F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B42F0">
        <w:rPr>
          <w:rFonts w:ascii="Times New Roman" w:hAnsi="Times New Roman" w:cs="Times New Roman"/>
          <w:sz w:val="28"/>
          <w:szCs w:val="28"/>
        </w:rPr>
        <w:t xml:space="preserve">В соответствии с пунктом 10 статьи 24 Федерального закона «Об основных гарантиях избирательных прав и права на участие в референдуме граждан Российской Федерации», в целях реализации полномочий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Красночетайской территориальной избирательной комиссии </w:t>
      </w:r>
      <w:r w:rsidRPr="000B42F0">
        <w:rPr>
          <w:rFonts w:ascii="Times New Roman" w:hAnsi="Times New Roman" w:cs="Times New Roman"/>
          <w:sz w:val="28"/>
          <w:szCs w:val="28"/>
        </w:rPr>
        <w:t xml:space="preserve"> по контролю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2F0">
        <w:rPr>
          <w:rFonts w:ascii="Times New Roman" w:hAnsi="Times New Roman" w:cs="Times New Roman"/>
          <w:sz w:val="28"/>
          <w:szCs w:val="28"/>
        </w:rPr>
        <w:t>соблюдением избирательных прав граждан Российской Федерации,</w:t>
      </w:r>
      <w:r w:rsidRPr="000B42F0">
        <w:rPr>
          <w:rFonts w:ascii="Times New Roman" w:hAnsi="Times New Roman" w:cs="Times New Roman"/>
          <w:color w:val="2E2E2E"/>
          <w:sz w:val="28"/>
          <w:szCs w:val="28"/>
        </w:rPr>
        <w:t xml:space="preserve"> а также</w:t>
      </w:r>
      <w:r w:rsidRPr="000B42F0">
        <w:rPr>
          <w:rFonts w:ascii="Times New Roman" w:hAnsi="Times New Roman" w:cs="Times New Roman"/>
          <w:sz w:val="28"/>
          <w:szCs w:val="28"/>
        </w:rPr>
        <w:t xml:space="preserve"> за соблюдением участниками избирательного процесса порядка и правил ведения предвыборной агитации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r w:rsidRPr="000B42F0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0B42F0" w:rsidRPr="000B42F0" w:rsidRDefault="000B42F0" w:rsidP="000B42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2F0">
        <w:rPr>
          <w:rFonts w:ascii="Times New Roman" w:hAnsi="Times New Roman" w:cs="Times New Roman"/>
          <w:sz w:val="28"/>
          <w:szCs w:val="28"/>
        </w:rPr>
        <w:t>1. Утвердить состав Рабочей группы по предварительному рассмотрению жалоб (заявлений), поступивших в избирательную комиссию при проведении выборов (приложение № 1).</w:t>
      </w:r>
    </w:p>
    <w:p w:rsidR="000B42F0" w:rsidRPr="000B42F0" w:rsidRDefault="000B42F0" w:rsidP="000B42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2F0">
        <w:rPr>
          <w:rFonts w:ascii="Times New Roman" w:hAnsi="Times New Roman" w:cs="Times New Roman"/>
          <w:sz w:val="28"/>
          <w:szCs w:val="28"/>
        </w:rPr>
        <w:t>2. Утвердить Положение о Рабочей группе по предварительному рассмотрению жалоб (заявлений), поступивших в избирательную комиссию при проведении выборов (приложение № 2).</w:t>
      </w:r>
    </w:p>
    <w:p w:rsidR="000B42F0" w:rsidRPr="000B42F0" w:rsidRDefault="000B42F0" w:rsidP="000B42F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2F0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0B42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42F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заместителя председателя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 Романову Л.Г.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63C4A" w:rsidTr="000B42F0">
        <w:tc>
          <w:tcPr>
            <w:tcW w:w="4785" w:type="dxa"/>
          </w:tcPr>
          <w:p w:rsidR="00DE343A" w:rsidRPr="000B42F0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0B42F0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63C4A" w:rsidTr="000B42F0">
        <w:tc>
          <w:tcPr>
            <w:tcW w:w="4785" w:type="dxa"/>
          </w:tcPr>
          <w:p w:rsidR="00DE343A" w:rsidRPr="000B42F0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0B42F0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B42F0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2F0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2"/>
      </w:tblGrid>
      <w:tr w:rsidR="00BD6506" w:rsidTr="00FB10DF">
        <w:tc>
          <w:tcPr>
            <w:tcW w:w="4642" w:type="dxa"/>
          </w:tcPr>
          <w:p w:rsidR="00BD6506" w:rsidRDefault="00BD6506" w:rsidP="00FB10DF">
            <w:pPr>
              <w:jc w:val="center"/>
              <w:rPr>
                <w:rFonts w:ascii="Times New Roman" w:hAnsi="Times New Roman" w:cs="Times New Roman"/>
              </w:rPr>
            </w:pPr>
            <w:r w:rsidRPr="00BD6506">
              <w:rPr>
                <w:rFonts w:ascii="Times New Roman" w:hAnsi="Times New Roman" w:cs="Times New Roman"/>
              </w:rPr>
              <w:lastRenderedPageBreak/>
              <w:t>Приложение</w:t>
            </w:r>
            <w:r w:rsidR="000B42F0">
              <w:rPr>
                <w:rFonts w:ascii="Times New Roman" w:hAnsi="Times New Roman" w:cs="Times New Roman"/>
              </w:rPr>
              <w:t xml:space="preserve"> №1</w:t>
            </w:r>
          </w:p>
          <w:p w:rsidR="00FB10DF" w:rsidRDefault="00FB10DF" w:rsidP="004611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</w:t>
            </w:r>
          </w:p>
          <w:p w:rsidR="00FB10DF" w:rsidRDefault="00BD6506" w:rsidP="00FB10DF">
            <w:pPr>
              <w:ind w:left="-533" w:firstLine="5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</w:t>
            </w:r>
            <w:r w:rsidR="00FB10DF">
              <w:rPr>
                <w:rFonts w:ascii="Times New Roman" w:hAnsi="Times New Roman" w:cs="Times New Roman"/>
              </w:rPr>
              <w:t>ем</w:t>
            </w:r>
            <w:r>
              <w:rPr>
                <w:rFonts w:ascii="Times New Roman" w:hAnsi="Times New Roman" w:cs="Times New Roman"/>
              </w:rPr>
              <w:t xml:space="preserve"> Красночетайской территориальной избирательной комиссии</w:t>
            </w:r>
          </w:p>
          <w:p w:rsidR="00BD6506" w:rsidRPr="00BD6506" w:rsidRDefault="00BD6506" w:rsidP="00FB10DF">
            <w:pPr>
              <w:ind w:left="-533" w:firstLine="5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B10DF">
              <w:rPr>
                <w:rFonts w:ascii="Times New Roman" w:hAnsi="Times New Roman" w:cs="Times New Roman"/>
              </w:rPr>
              <w:t xml:space="preserve">22 июня </w:t>
            </w:r>
            <w:r>
              <w:rPr>
                <w:rFonts w:ascii="Times New Roman" w:hAnsi="Times New Roman" w:cs="Times New Roman"/>
              </w:rPr>
              <w:t xml:space="preserve"> 2021 года</w:t>
            </w:r>
            <w:r w:rsidR="00FB10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FB10D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/2</w:t>
            </w:r>
            <w:r w:rsidR="00FB10D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-5</w:t>
            </w:r>
          </w:p>
          <w:p w:rsidR="00BD6506" w:rsidRDefault="00BD6506" w:rsidP="00FB10D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FB10DF" w:rsidRPr="00FB10DF" w:rsidRDefault="008010DB" w:rsidP="008010DB">
      <w:pPr>
        <w:pStyle w:val="1"/>
        <w:tabs>
          <w:tab w:val="left" w:pos="3930"/>
          <w:tab w:val="center" w:pos="4677"/>
        </w:tabs>
        <w:rPr>
          <w:b/>
        </w:rPr>
      </w:pPr>
      <w:r>
        <w:rPr>
          <w:b/>
        </w:rPr>
        <w:tab/>
      </w:r>
      <w:r w:rsidR="00FB10DF" w:rsidRPr="00FB10DF">
        <w:rPr>
          <w:b/>
        </w:rPr>
        <w:t>СОСТАВ</w:t>
      </w:r>
    </w:p>
    <w:p w:rsidR="00FB10DF" w:rsidRPr="00FB10DF" w:rsidRDefault="00FB10DF" w:rsidP="00FB1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0DF">
        <w:rPr>
          <w:rFonts w:ascii="Times New Roman" w:hAnsi="Times New Roman" w:cs="Times New Roman"/>
          <w:b/>
          <w:sz w:val="28"/>
          <w:szCs w:val="28"/>
        </w:rPr>
        <w:t>Рабочей группы по предварительному рассмотрению жалоб (заявлений),</w:t>
      </w:r>
    </w:p>
    <w:p w:rsidR="00FB10DF" w:rsidRPr="00FB10DF" w:rsidRDefault="00FB10DF" w:rsidP="00FB10DF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FB10DF">
        <w:rPr>
          <w:rFonts w:ascii="Times New Roman" w:hAnsi="Times New Roman" w:cs="Times New Roman"/>
          <w:b/>
          <w:sz w:val="28"/>
          <w:szCs w:val="28"/>
        </w:rPr>
        <w:t>поступивших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Красночетайскую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территориальную </w:t>
      </w:r>
      <w:r w:rsidRPr="00FB10DF">
        <w:rPr>
          <w:rFonts w:ascii="Times New Roman" w:hAnsi="Times New Roman" w:cs="Times New Roman"/>
          <w:b/>
          <w:sz w:val="28"/>
          <w:szCs w:val="28"/>
        </w:rPr>
        <w:t>избирательную комиссию при проведении выборов</w:t>
      </w:r>
    </w:p>
    <w:p w:rsidR="00FB10DF" w:rsidRPr="00FB10DF" w:rsidRDefault="00FB10DF" w:rsidP="00FB10DF">
      <w:pPr>
        <w:pStyle w:val="1"/>
        <w:rPr>
          <w:b/>
        </w:rPr>
      </w:pPr>
    </w:p>
    <w:tbl>
      <w:tblPr>
        <w:tblW w:w="9606" w:type="dxa"/>
        <w:tblLook w:val="04A0"/>
      </w:tblPr>
      <w:tblGrid>
        <w:gridCol w:w="4219"/>
        <w:gridCol w:w="5387"/>
      </w:tblGrid>
      <w:tr w:rsidR="00FB10DF" w:rsidRPr="004B10F2" w:rsidTr="00614445">
        <w:tc>
          <w:tcPr>
            <w:tcW w:w="4219" w:type="dxa"/>
          </w:tcPr>
          <w:p w:rsidR="00FB10DF" w:rsidRPr="00463B9A" w:rsidRDefault="00FB10DF" w:rsidP="00263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Кудряшов Сергей Иванович</w:t>
            </w:r>
          </w:p>
        </w:tc>
        <w:tc>
          <w:tcPr>
            <w:tcW w:w="5387" w:type="dxa"/>
          </w:tcPr>
          <w:p w:rsidR="00FB10DF" w:rsidRPr="00463B9A" w:rsidRDefault="00FB10DF" w:rsidP="00532BAC">
            <w:pPr>
              <w:ind w:left="178" w:hanging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4445"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BA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445"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Красночетайской территориальной избирательной комиссии - </w:t>
            </w: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руководитель Рабочей группы</w:t>
            </w:r>
          </w:p>
        </w:tc>
      </w:tr>
      <w:tr w:rsidR="00FB10DF" w:rsidRPr="004B10F2" w:rsidTr="00614445">
        <w:tc>
          <w:tcPr>
            <w:tcW w:w="4219" w:type="dxa"/>
          </w:tcPr>
          <w:p w:rsidR="00FB10DF" w:rsidRPr="00463B9A" w:rsidRDefault="00614445" w:rsidP="00263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Романова Лилия Геннадьевна</w:t>
            </w:r>
          </w:p>
        </w:tc>
        <w:tc>
          <w:tcPr>
            <w:tcW w:w="5387" w:type="dxa"/>
          </w:tcPr>
          <w:p w:rsidR="00FB10DF" w:rsidRPr="00463B9A" w:rsidRDefault="00614445" w:rsidP="00532BAC">
            <w:pPr>
              <w:ind w:left="178" w:hanging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2BA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амес</w:t>
            </w:r>
            <w:r w:rsidR="00532BA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итель председателя Красночетайской территориальной избирательной комиссии - секретарь Рабочей группы</w:t>
            </w:r>
          </w:p>
        </w:tc>
      </w:tr>
      <w:tr w:rsidR="00614445" w:rsidRPr="004B10F2" w:rsidTr="00614445">
        <w:tc>
          <w:tcPr>
            <w:tcW w:w="4219" w:type="dxa"/>
          </w:tcPr>
          <w:p w:rsidR="00614445" w:rsidRPr="00463B9A" w:rsidRDefault="00614445" w:rsidP="00263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  <w:proofErr w:type="spellEnd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Вениаминовна</w:t>
            </w:r>
          </w:p>
        </w:tc>
        <w:tc>
          <w:tcPr>
            <w:tcW w:w="5387" w:type="dxa"/>
          </w:tcPr>
          <w:p w:rsidR="00614445" w:rsidRPr="00463B9A" w:rsidRDefault="00614445" w:rsidP="00532BAC">
            <w:pPr>
              <w:ind w:left="178" w:hanging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2BA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Красночетайской территориальной избирательной комиссии </w:t>
            </w:r>
          </w:p>
        </w:tc>
      </w:tr>
      <w:tr w:rsidR="00FB10DF" w:rsidRPr="004B10F2" w:rsidTr="00614445">
        <w:tc>
          <w:tcPr>
            <w:tcW w:w="4219" w:type="dxa"/>
          </w:tcPr>
          <w:p w:rsidR="00FB10DF" w:rsidRPr="00463B9A" w:rsidRDefault="00614445" w:rsidP="00263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Сатлайкин</w:t>
            </w:r>
            <w:proofErr w:type="spellEnd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 Игорь Валентинович</w:t>
            </w:r>
          </w:p>
        </w:tc>
        <w:tc>
          <w:tcPr>
            <w:tcW w:w="5387" w:type="dxa"/>
          </w:tcPr>
          <w:p w:rsidR="00FB10DF" w:rsidRPr="00463B9A" w:rsidRDefault="00614445" w:rsidP="00614445">
            <w:pPr>
              <w:ind w:left="178" w:hanging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32BA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отделения полиции по </w:t>
            </w:r>
            <w:proofErr w:type="spellStart"/>
            <w:r w:rsidR="00532BAC">
              <w:rPr>
                <w:rFonts w:ascii="Times New Roman" w:hAnsi="Times New Roman" w:cs="Times New Roman"/>
                <w:sz w:val="28"/>
                <w:szCs w:val="28"/>
              </w:rPr>
              <w:t>Красночетайскому</w:t>
            </w:r>
            <w:proofErr w:type="spellEnd"/>
            <w:r w:rsidR="00532BAC">
              <w:rPr>
                <w:rFonts w:ascii="Times New Roman" w:hAnsi="Times New Roman" w:cs="Times New Roman"/>
                <w:sz w:val="28"/>
                <w:szCs w:val="28"/>
              </w:rPr>
              <w:t xml:space="preserve"> району МО МВД России «</w:t>
            </w:r>
            <w:proofErr w:type="spellStart"/>
            <w:r w:rsidR="00532BAC">
              <w:rPr>
                <w:rFonts w:ascii="Times New Roman" w:hAnsi="Times New Roman" w:cs="Times New Roman"/>
                <w:sz w:val="28"/>
                <w:szCs w:val="28"/>
              </w:rPr>
              <w:t>Шумерлинский</w:t>
            </w:r>
            <w:proofErr w:type="spellEnd"/>
            <w:r w:rsidR="00532B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B10DF" w:rsidRPr="004B10F2" w:rsidTr="00614445">
        <w:tc>
          <w:tcPr>
            <w:tcW w:w="4219" w:type="dxa"/>
          </w:tcPr>
          <w:p w:rsidR="00FB10DF" w:rsidRPr="00463B9A" w:rsidRDefault="00614445" w:rsidP="00263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Оринова</w:t>
            </w:r>
            <w:proofErr w:type="spellEnd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 Алина Николаевна</w:t>
            </w:r>
          </w:p>
        </w:tc>
        <w:tc>
          <w:tcPr>
            <w:tcW w:w="5387" w:type="dxa"/>
          </w:tcPr>
          <w:p w:rsidR="00FB10DF" w:rsidRPr="00463B9A" w:rsidRDefault="00614445" w:rsidP="00614445">
            <w:pPr>
              <w:ind w:left="178" w:hanging="178"/>
              <w:rPr>
                <w:rFonts w:ascii="Times New Roman" w:hAnsi="Times New Roman" w:cs="Times New Roman"/>
                <w:sz w:val="28"/>
                <w:szCs w:val="28"/>
              </w:rPr>
            </w:pPr>
            <w:r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- Главный редактор АУ «Редакция Красночетайской районной газеты «Наша жизнь» </w:t>
            </w:r>
            <w:proofErr w:type="spellStart"/>
            <w:r w:rsidRPr="00463B9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="00463B9A" w:rsidRPr="00463B9A">
              <w:rPr>
                <w:rFonts w:ascii="Times New Roman" w:hAnsi="Times New Roman" w:cs="Times New Roman"/>
                <w:sz w:val="28"/>
                <w:szCs w:val="28"/>
              </w:rPr>
              <w:t>информполитики</w:t>
            </w:r>
            <w:proofErr w:type="spellEnd"/>
            <w:r w:rsidR="00463B9A" w:rsidRPr="00463B9A">
              <w:rPr>
                <w:rFonts w:ascii="Times New Roman" w:hAnsi="Times New Roman" w:cs="Times New Roman"/>
                <w:sz w:val="28"/>
                <w:szCs w:val="28"/>
              </w:rPr>
              <w:t xml:space="preserve"> Чувашии</w:t>
            </w:r>
          </w:p>
        </w:tc>
      </w:tr>
      <w:tr w:rsidR="00FB10DF" w:rsidRPr="004B10F2" w:rsidTr="00614445">
        <w:tc>
          <w:tcPr>
            <w:tcW w:w="4219" w:type="dxa"/>
          </w:tcPr>
          <w:p w:rsidR="00FB10DF" w:rsidRPr="0006101A" w:rsidRDefault="00FB10DF" w:rsidP="002633BA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FB10DF" w:rsidRPr="0006101A" w:rsidRDefault="00FB10DF" w:rsidP="002633BA">
            <w:pPr>
              <w:ind w:left="178" w:hanging="178"/>
              <w:jc w:val="center"/>
              <w:rPr>
                <w:sz w:val="28"/>
                <w:szCs w:val="28"/>
              </w:rPr>
            </w:pPr>
          </w:p>
        </w:tc>
      </w:tr>
      <w:tr w:rsidR="00614445" w:rsidRPr="004B10F2" w:rsidTr="00614445">
        <w:tc>
          <w:tcPr>
            <w:tcW w:w="4219" w:type="dxa"/>
          </w:tcPr>
          <w:p w:rsidR="00614445" w:rsidRPr="0006101A" w:rsidRDefault="00614445" w:rsidP="002633BA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614445" w:rsidRPr="0006101A" w:rsidRDefault="00614445" w:rsidP="002633BA">
            <w:pPr>
              <w:ind w:left="178" w:hanging="178"/>
              <w:jc w:val="center"/>
              <w:rPr>
                <w:sz w:val="28"/>
                <w:szCs w:val="28"/>
              </w:rPr>
            </w:pPr>
          </w:p>
        </w:tc>
      </w:tr>
    </w:tbl>
    <w:p w:rsidR="00BD6506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678" w:type="dxa"/>
        <w:tblInd w:w="4689" w:type="dxa"/>
        <w:tblLook w:val="04A0"/>
      </w:tblPr>
      <w:tblGrid>
        <w:gridCol w:w="4678"/>
      </w:tblGrid>
      <w:tr w:rsidR="004611E1" w:rsidRPr="004611E1" w:rsidTr="002633BA">
        <w:tc>
          <w:tcPr>
            <w:tcW w:w="4678" w:type="dxa"/>
          </w:tcPr>
          <w:p w:rsidR="004611E1" w:rsidRPr="004611E1" w:rsidRDefault="004611E1" w:rsidP="004611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11E1">
              <w:rPr>
                <w:rFonts w:ascii="Times New Roman" w:hAnsi="Times New Roman" w:cs="Times New Roman"/>
              </w:rPr>
              <w:t>Приложение</w:t>
            </w:r>
            <w:r>
              <w:rPr>
                <w:rFonts w:ascii="Times New Roman" w:hAnsi="Times New Roman" w:cs="Times New Roman"/>
              </w:rPr>
              <w:t xml:space="preserve"> №2</w:t>
            </w:r>
          </w:p>
          <w:p w:rsidR="004611E1" w:rsidRPr="004611E1" w:rsidRDefault="004611E1" w:rsidP="004611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11E1">
              <w:rPr>
                <w:rFonts w:ascii="Times New Roman" w:hAnsi="Times New Roman" w:cs="Times New Roman"/>
              </w:rPr>
              <w:t>УТВЕРЖДЕН</w:t>
            </w:r>
          </w:p>
          <w:p w:rsidR="004611E1" w:rsidRPr="004611E1" w:rsidRDefault="004611E1" w:rsidP="004611E1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 w:cs="Times New Roman"/>
              </w:rPr>
            </w:pPr>
            <w:r w:rsidRPr="004611E1">
              <w:rPr>
                <w:rFonts w:ascii="Times New Roman" w:hAnsi="Times New Roman" w:cs="Times New Roman"/>
              </w:rPr>
              <w:t>решением Красночетайской территориальной избирательной комиссии</w:t>
            </w:r>
          </w:p>
          <w:p w:rsidR="004611E1" w:rsidRPr="004611E1" w:rsidRDefault="004611E1" w:rsidP="004611E1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 w:cs="Times New Roman"/>
              </w:rPr>
            </w:pPr>
            <w:r w:rsidRPr="004611E1">
              <w:rPr>
                <w:rFonts w:ascii="Times New Roman" w:hAnsi="Times New Roman" w:cs="Times New Roman"/>
              </w:rPr>
              <w:t>от 22 июня  2021 года  № 10/24-5</w:t>
            </w:r>
          </w:p>
          <w:p w:rsidR="004611E1" w:rsidRPr="004611E1" w:rsidRDefault="004611E1" w:rsidP="002633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11E1" w:rsidRDefault="004611E1" w:rsidP="004611E1">
      <w:pPr>
        <w:pStyle w:val="1"/>
      </w:pPr>
    </w:p>
    <w:p w:rsidR="004611E1" w:rsidRPr="004611E1" w:rsidRDefault="004611E1" w:rsidP="004611E1">
      <w:pPr>
        <w:pStyle w:val="1"/>
        <w:jc w:val="center"/>
        <w:rPr>
          <w:b/>
        </w:rPr>
      </w:pPr>
      <w:r w:rsidRPr="004611E1">
        <w:rPr>
          <w:b/>
        </w:rPr>
        <w:t>ПОЛОЖЕНИЕ</w:t>
      </w:r>
    </w:p>
    <w:p w:rsidR="004611E1" w:rsidRPr="004611E1" w:rsidRDefault="004611E1" w:rsidP="00461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1E1">
        <w:rPr>
          <w:rFonts w:ascii="Times New Roman" w:hAnsi="Times New Roman" w:cs="Times New Roman"/>
          <w:b/>
          <w:sz w:val="28"/>
          <w:szCs w:val="28"/>
        </w:rPr>
        <w:t>о Рабочей группе по предварительному рассмотрению</w:t>
      </w:r>
    </w:p>
    <w:p w:rsidR="004611E1" w:rsidRPr="004611E1" w:rsidRDefault="004611E1" w:rsidP="00461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1E1">
        <w:rPr>
          <w:rFonts w:ascii="Times New Roman" w:hAnsi="Times New Roman" w:cs="Times New Roman"/>
          <w:b/>
          <w:sz w:val="28"/>
          <w:szCs w:val="28"/>
        </w:rPr>
        <w:t>жалоб (заявлений), поступивших в избирательную комиссию</w:t>
      </w:r>
    </w:p>
    <w:p w:rsidR="004611E1" w:rsidRPr="004611E1" w:rsidRDefault="004611E1" w:rsidP="00461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1E1">
        <w:rPr>
          <w:rFonts w:ascii="Times New Roman" w:hAnsi="Times New Roman" w:cs="Times New Roman"/>
          <w:b/>
          <w:sz w:val="28"/>
          <w:szCs w:val="28"/>
        </w:rPr>
        <w:t>при проведении выборов</w:t>
      </w:r>
    </w:p>
    <w:p w:rsidR="004611E1" w:rsidRPr="0080465C" w:rsidRDefault="004611E1" w:rsidP="004611E1">
      <w:pPr>
        <w:jc w:val="both"/>
        <w:rPr>
          <w:sz w:val="16"/>
          <w:szCs w:val="16"/>
        </w:rPr>
      </w:pP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1. Настоящее Положение определяет порядок и формы деятельности Рабочей группы по предварительному рассмотрению жалоб (заявлений), поступивших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территориальную</w:t>
      </w:r>
      <w:r w:rsidRPr="004611E1">
        <w:rPr>
          <w:rFonts w:ascii="Times New Roman" w:hAnsi="Times New Roman" w:cs="Times New Roman"/>
          <w:sz w:val="28"/>
          <w:szCs w:val="28"/>
        </w:rPr>
        <w:t xml:space="preserve"> избирательную комиссию при проведении выборов (далее – Рабочая группа).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2. В компетенцию Рабочей группы входит: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предварительное рассмотрение жалоб (заявлений) о нарушениях Федерального закона «Об основных гарантиях избирательных прав и права на участие в референдуме граждан Российской Федерации», законов Чувашской Республики, регулирующих порядок подготовки и проведения соответствующих выборов;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сбор и систематизация материалов о нарушениях федерального законодательства, законодательства Чувашской Республики, регулирующего порядок информирования избирателей и проведения предвыборной агитации, кандидатами, избирательными объединениями, организациями телерадиовещания, редакциями периодических печатных изданий, сетевыми изданиями, иными лицами в ходе избирательной кампании;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в пределах своей компетенции получение от государственных органов, органов местного самоуправления, их должностных лиц, организаций, в том числе организаций телерадиовещания, редакций периодических печатных изданий, общественных объединений и их должностных лиц необходимых сведений, материалов и объяснений;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подготовка проектов решений Рабочей группы, избирательной комиссии;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подготовка проектов ответов по жалобам (заявлениям), подготовка проектов представлений о пресечении противоправной агитационной </w:t>
      </w:r>
      <w:r w:rsidRPr="004611E1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и привлечении виновных лиц к ответственности, установленной законодательством Российской Федерации. 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3. Рабочая группа в своей деятельности руководствуется Конституцией Российской Федерации, федеральными конституционными законами, федеральными законами, законами Чувашской Республики, решениями Центральной избирательной комиссии Российской Федерации, решениями Центральной избирательной комиссии Чувашской Республики, решениями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 xml:space="preserve">, а также настоящим </w:t>
      </w:r>
      <w:r>
        <w:rPr>
          <w:rFonts w:ascii="Times New Roman" w:hAnsi="Times New Roman" w:cs="Times New Roman"/>
          <w:sz w:val="28"/>
          <w:szCs w:val="28"/>
        </w:rPr>
        <w:t>Поло</w:t>
      </w:r>
      <w:r w:rsidRPr="004611E1">
        <w:rPr>
          <w:rFonts w:ascii="Times New Roman" w:hAnsi="Times New Roman" w:cs="Times New Roman"/>
          <w:sz w:val="28"/>
          <w:szCs w:val="28"/>
        </w:rPr>
        <w:t>жением.</w:t>
      </w:r>
      <w:r w:rsidRPr="004611E1">
        <w:rPr>
          <w:rFonts w:ascii="Times New Roman" w:hAnsi="Times New Roman" w:cs="Times New Roman"/>
          <w:sz w:val="28"/>
          <w:szCs w:val="28"/>
        </w:rPr>
        <w:tab/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4. Деятельность Рабочей группы осуществляется на основе коллегиальности, гласного и открытого обсуждения вопросов, входящих в ее компетенцию.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На всех заседаниях Рабочей группы вправе присутствовать и высказывать свое мнение члены Центральной избирательной комиссии Чувашской Республики и работники ее аппарата, члены </w:t>
      </w:r>
      <w:r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611E1">
        <w:rPr>
          <w:rFonts w:ascii="Times New Roman" w:hAnsi="Times New Roman" w:cs="Times New Roman"/>
          <w:sz w:val="28"/>
          <w:szCs w:val="28"/>
        </w:rPr>
        <w:t>В заседании Рабочей группы вправе принимать участие заявители, лица, действия (бездействие) которых обжалуются или являются предметом рассмотрения, а также лица, уполномоченные представлять их интересы, и иные заинтересованные лица. Полномочия представителей заявителя и (или) иных лиц должны быть оформлены в установленном законом порядке. Для рассмотрения вносимых на заседание Рабочей группы вопросов могут приглашаться представители избирательных комиссий, организаций, осуществляющих выпуск средств массовой информации, органов государственной власти, органов местного самоуправления, специалисты, эксперты и иные лица.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Руководитель Рабочей группы дает поручения, касающиеся подготовки материалов на заседание Рабочей группы, оповещения ее членов и приглашенных лиц о времени и месте заседания Рабочей группы, организует делопроизводство в Рабочей группе, председательствует на ее заседаниях.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В отсутствие руководителя Рабочей группы, а также по его поручению обязанности руководителя Рабочей группы исполняет уполномоченный на то член Рабочей группы.</w:t>
      </w:r>
    </w:p>
    <w:p w:rsidR="004611E1" w:rsidRPr="004611E1" w:rsidRDefault="004611E1" w:rsidP="004611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5. Заседание Рабочей группы созывается по мере необходимости. Члены Рабочей группы созываются на заседание по поручению руководителя Рабочей группы секретарем Рабочей группы. Заседание Рабочей группы </w:t>
      </w:r>
      <w:r w:rsidRPr="004611E1">
        <w:rPr>
          <w:rFonts w:ascii="Times New Roman" w:hAnsi="Times New Roman" w:cs="Times New Roman"/>
          <w:sz w:val="28"/>
          <w:szCs w:val="28"/>
        </w:rPr>
        <w:lastRenderedPageBreak/>
        <w:t>является правомочным, если на нем присутствует более половины от установленного числа членов Рабочей группы.</w:t>
      </w:r>
    </w:p>
    <w:p w:rsidR="004611E1" w:rsidRPr="004611E1" w:rsidRDefault="004611E1" w:rsidP="00034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Поступившие в </w:t>
      </w:r>
      <w:proofErr w:type="spellStart"/>
      <w:r w:rsidR="00034ED5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="00034ED5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</w:t>
      </w:r>
      <w:r w:rsidRPr="004611E1">
        <w:rPr>
          <w:rFonts w:ascii="Times New Roman" w:hAnsi="Times New Roman" w:cs="Times New Roman"/>
          <w:sz w:val="28"/>
          <w:szCs w:val="28"/>
        </w:rPr>
        <w:t>заявления, обращения и иные документы рассматриваются на заседаниях Рабочей группы по поручению председателя</w:t>
      </w:r>
      <w:r w:rsidR="00034ED5">
        <w:rPr>
          <w:rFonts w:ascii="Times New Roman" w:hAnsi="Times New Roman" w:cs="Times New Roman"/>
          <w:sz w:val="28"/>
          <w:szCs w:val="28"/>
        </w:rPr>
        <w:t xml:space="preserve"> 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>, а в его</w:t>
      </w:r>
      <w:r w:rsidR="00034ED5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Pr="004611E1">
        <w:rPr>
          <w:rFonts w:ascii="Times New Roman" w:hAnsi="Times New Roman" w:cs="Times New Roman"/>
          <w:sz w:val="28"/>
          <w:szCs w:val="28"/>
        </w:rPr>
        <w:t xml:space="preserve"> – по поручению заместителя председателя </w:t>
      </w:r>
      <w:r w:rsidR="00034ED5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>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Подготовка к заседаниям Рабочей группы осуществляется по поручению руководителя Рабочей группы членом Рабочей группы, ответственным за подготовку конкретного вопроса, а также другими членами Рабочей группы или привлекаемыми специалистами. </w:t>
      </w:r>
    </w:p>
    <w:p w:rsidR="004611E1" w:rsidRPr="004611E1" w:rsidRDefault="004611E1" w:rsidP="00034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Если обращение не подлежит обязательному рассмотрению на заседании </w:t>
      </w:r>
      <w:r w:rsidR="00034ED5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>, на основании</w:t>
      </w:r>
      <w:r w:rsidR="00034ED5">
        <w:rPr>
          <w:rFonts w:ascii="Times New Roman" w:hAnsi="Times New Roman" w:cs="Times New Roman"/>
          <w:sz w:val="28"/>
          <w:szCs w:val="28"/>
        </w:rPr>
        <w:t xml:space="preserve"> решения р</w:t>
      </w:r>
      <w:r w:rsidRPr="004611E1">
        <w:rPr>
          <w:rFonts w:ascii="Times New Roman" w:hAnsi="Times New Roman" w:cs="Times New Roman"/>
          <w:sz w:val="28"/>
          <w:szCs w:val="28"/>
        </w:rPr>
        <w:t xml:space="preserve">абочей группы руководитель Рабочей группы (в его отсутствие – уполномоченный на то руководителем Рабочей группы член Рабочей группы) готовит проект ответа заявителю, который подписывается председателем </w:t>
      </w:r>
      <w:r w:rsidR="00034ED5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11E1" w:rsidRPr="004611E1" w:rsidRDefault="004611E1" w:rsidP="00034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6. По решению </w:t>
      </w:r>
      <w:r w:rsidR="00034ED5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="00034ED5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sz w:val="28"/>
          <w:szCs w:val="28"/>
        </w:rPr>
        <w:t>одного члена</w:t>
      </w:r>
      <w:r w:rsidR="00034ED5">
        <w:rPr>
          <w:rFonts w:ascii="Times New Roman" w:hAnsi="Times New Roman" w:cs="Times New Roman"/>
          <w:sz w:val="28"/>
          <w:szCs w:val="28"/>
        </w:rPr>
        <w:t xml:space="preserve"> 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 xml:space="preserve"> с правом решающего</w:t>
      </w:r>
      <w:r w:rsidR="00034ED5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sz w:val="28"/>
          <w:szCs w:val="28"/>
        </w:rPr>
        <w:t>голоса, являющегося членом Рабочей группы, наделяется полномочиями по составлению протоколов об административных правонарушениях.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>7. На заседании Рабочей группы ведется протокол, а при необходимости – аудиозапись. Протокол заседания Рабочей группы ведет секретарь Рабочей группы, а в случае его отсутствия – председательствующим заседания назначается секретарь заседания. Протокол подписывается руководителем Рабочей группы (в случае его отсутствия - председательствующим на заседании Рабочей группы) и секретарем Рабочей группы (в случае его отсутствия – секретарем заседания Рабочей группы).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Решение Рабочей группы принимается большинством голосов от числа присутствующих на заседании членов Рабочей группы открытым голосованием. </w:t>
      </w:r>
    </w:p>
    <w:p w:rsidR="004611E1" w:rsidRPr="004611E1" w:rsidRDefault="004611E1" w:rsidP="00034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lastRenderedPageBreak/>
        <w:t xml:space="preserve">8. Обязательному рассмотрению на заседании </w:t>
      </w:r>
      <w:r w:rsidR="00034ED5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 xml:space="preserve"> подлежат решения,</w:t>
      </w:r>
      <w:r w:rsidR="00034ED5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 w:rsidRPr="004611E1">
        <w:rPr>
          <w:rFonts w:ascii="Times New Roman" w:hAnsi="Times New Roman" w:cs="Times New Roman"/>
          <w:sz w:val="28"/>
          <w:szCs w:val="28"/>
        </w:rPr>
        <w:t>принятые Рабочей группой:</w:t>
      </w:r>
    </w:p>
    <w:p w:rsidR="004611E1" w:rsidRPr="004611E1" w:rsidRDefault="004611E1" w:rsidP="00034E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- по жалобам (заявлениям), поступившим в </w:t>
      </w:r>
      <w:proofErr w:type="spellStart"/>
      <w:r w:rsidR="00034ED5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="00034ED5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</w:t>
      </w:r>
      <w:r w:rsidRPr="004611E1">
        <w:rPr>
          <w:rFonts w:ascii="Times New Roman" w:hAnsi="Times New Roman" w:cs="Times New Roman"/>
          <w:sz w:val="28"/>
          <w:szCs w:val="28"/>
        </w:rPr>
        <w:t xml:space="preserve">на решения, действия </w:t>
      </w:r>
      <w:r w:rsidR="00034ED5" w:rsidRPr="004611E1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sz w:val="28"/>
          <w:szCs w:val="28"/>
        </w:rPr>
        <w:t>(бездействие) нижестоящих избирательных комиссий и их должностных лиц;</w:t>
      </w:r>
    </w:p>
    <w:p w:rsidR="004611E1" w:rsidRPr="004611E1" w:rsidRDefault="004611E1" w:rsidP="00461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 - по обращениям (жалобам), указывающим на нарушения законодательства о выборах.</w:t>
      </w:r>
    </w:p>
    <w:p w:rsidR="004611E1" w:rsidRPr="004611E1" w:rsidRDefault="004611E1" w:rsidP="00FB13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На основании принятого Рабочей группой решения в установленном порядке готовится соответствующий проект решения </w:t>
      </w:r>
      <w:r w:rsidR="00FB1350">
        <w:rPr>
          <w:rFonts w:ascii="Times New Roman" w:hAnsi="Times New Roman" w:cs="Times New Roman"/>
          <w:sz w:val="28"/>
          <w:szCs w:val="28"/>
        </w:rPr>
        <w:t>Красночетайской территориальной избирательной комиссии</w:t>
      </w:r>
      <w:r w:rsidRPr="004611E1">
        <w:rPr>
          <w:rFonts w:ascii="Times New Roman" w:hAnsi="Times New Roman" w:cs="Times New Roman"/>
          <w:sz w:val="28"/>
          <w:szCs w:val="28"/>
        </w:rPr>
        <w:t>, который выносится на заседание</w:t>
      </w:r>
      <w:r w:rsidR="00FB1350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sz w:val="28"/>
          <w:szCs w:val="28"/>
        </w:rPr>
        <w:t>избирательной комиссии. При этом с докладом по данному вопросу выступает руководитель Рабочей группы или уполномоченный на то руководителем Рабочей группы член Рабочей группы.</w:t>
      </w:r>
    </w:p>
    <w:p w:rsidR="004611E1" w:rsidRPr="004611E1" w:rsidRDefault="004611E1" w:rsidP="00FB13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1">
        <w:rPr>
          <w:rFonts w:ascii="Times New Roman" w:hAnsi="Times New Roman" w:cs="Times New Roman"/>
          <w:sz w:val="28"/>
          <w:szCs w:val="28"/>
        </w:rPr>
        <w:t xml:space="preserve">9. В случае принятия жалобы к рассмотрению судом и обращения того же заявителя в </w:t>
      </w:r>
      <w:proofErr w:type="spellStart"/>
      <w:r w:rsidR="00FB1350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="00FB1350">
        <w:rPr>
          <w:rFonts w:ascii="Times New Roman" w:hAnsi="Times New Roman" w:cs="Times New Roman"/>
          <w:sz w:val="28"/>
          <w:szCs w:val="28"/>
        </w:rPr>
        <w:t xml:space="preserve"> территориальную </w:t>
      </w:r>
      <w:proofErr w:type="spellStart"/>
      <w:r w:rsidR="00FB1350">
        <w:rPr>
          <w:rFonts w:ascii="Times New Roman" w:hAnsi="Times New Roman" w:cs="Times New Roman"/>
          <w:sz w:val="28"/>
          <w:szCs w:val="28"/>
        </w:rPr>
        <w:t>избирателную</w:t>
      </w:r>
      <w:proofErr w:type="spellEnd"/>
      <w:r w:rsidR="00FB1350">
        <w:rPr>
          <w:rFonts w:ascii="Times New Roman" w:hAnsi="Times New Roman" w:cs="Times New Roman"/>
          <w:sz w:val="28"/>
          <w:szCs w:val="28"/>
        </w:rPr>
        <w:t xml:space="preserve"> комиссию</w:t>
      </w:r>
      <w:r w:rsidRPr="004611E1">
        <w:rPr>
          <w:rFonts w:ascii="Times New Roman" w:hAnsi="Times New Roman" w:cs="Times New Roman"/>
          <w:sz w:val="28"/>
          <w:szCs w:val="28"/>
        </w:rPr>
        <w:t xml:space="preserve"> с аналогичной жалобой</w:t>
      </w:r>
      <w:r w:rsidR="00FB1350">
        <w:rPr>
          <w:rFonts w:ascii="Times New Roman" w:hAnsi="Times New Roman" w:cs="Times New Roman"/>
          <w:sz w:val="28"/>
          <w:szCs w:val="28"/>
        </w:rPr>
        <w:t xml:space="preserve">, </w:t>
      </w:r>
      <w:r w:rsidRPr="004611E1">
        <w:rPr>
          <w:rFonts w:ascii="Times New Roman" w:hAnsi="Times New Roman" w:cs="Times New Roman"/>
          <w:sz w:val="28"/>
          <w:szCs w:val="28"/>
        </w:rPr>
        <w:t xml:space="preserve">Рабочая группа рекомендует </w:t>
      </w:r>
      <w:r w:rsidR="00FB1350">
        <w:rPr>
          <w:rFonts w:ascii="Times New Roman" w:hAnsi="Times New Roman" w:cs="Times New Roman"/>
          <w:sz w:val="28"/>
          <w:szCs w:val="28"/>
        </w:rPr>
        <w:t>Красночетайской террит</w:t>
      </w:r>
      <w:r w:rsidR="00A44775">
        <w:rPr>
          <w:rFonts w:ascii="Times New Roman" w:hAnsi="Times New Roman" w:cs="Times New Roman"/>
          <w:sz w:val="28"/>
          <w:szCs w:val="28"/>
        </w:rPr>
        <w:t>ориальной избирательной комиссии</w:t>
      </w:r>
      <w:r w:rsidR="00FB1350">
        <w:rPr>
          <w:rFonts w:ascii="Times New Roman" w:hAnsi="Times New Roman" w:cs="Times New Roman"/>
          <w:sz w:val="28"/>
          <w:szCs w:val="28"/>
        </w:rPr>
        <w:t xml:space="preserve"> </w:t>
      </w:r>
      <w:r w:rsidRPr="004611E1">
        <w:rPr>
          <w:rFonts w:ascii="Times New Roman" w:hAnsi="Times New Roman" w:cs="Times New Roman"/>
          <w:sz w:val="28"/>
          <w:szCs w:val="28"/>
        </w:rPr>
        <w:t>приостановить рассмотрение жалобы до вступления решения суда в законную силу, а в случае вынесения судом решения по существу жалобы - прекратить ее рассмотрение.</w:t>
      </w:r>
    </w:p>
    <w:p w:rsidR="004611E1" w:rsidRPr="004611E1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11E1" w:rsidRPr="007920AB" w:rsidRDefault="004611E1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611E1" w:rsidRPr="007920AB" w:rsidSect="000B42F0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34ED5"/>
    <w:rsid w:val="000658BE"/>
    <w:rsid w:val="00094ADA"/>
    <w:rsid w:val="000B42F0"/>
    <w:rsid w:val="000B4BFF"/>
    <w:rsid w:val="000B5DFA"/>
    <w:rsid w:val="000D0820"/>
    <w:rsid w:val="000D0AD2"/>
    <w:rsid w:val="000E5141"/>
    <w:rsid w:val="0010532F"/>
    <w:rsid w:val="00191BA8"/>
    <w:rsid w:val="001923A5"/>
    <w:rsid w:val="001C7A92"/>
    <w:rsid w:val="00270C65"/>
    <w:rsid w:val="0028424E"/>
    <w:rsid w:val="00297E9D"/>
    <w:rsid w:val="002A5F82"/>
    <w:rsid w:val="002A6C0C"/>
    <w:rsid w:val="002B1499"/>
    <w:rsid w:val="00305B5F"/>
    <w:rsid w:val="00337559"/>
    <w:rsid w:val="003820AB"/>
    <w:rsid w:val="003B41EF"/>
    <w:rsid w:val="004300CE"/>
    <w:rsid w:val="00443714"/>
    <w:rsid w:val="004611E1"/>
    <w:rsid w:val="00463B9A"/>
    <w:rsid w:val="0047010F"/>
    <w:rsid w:val="00486EC2"/>
    <w:rsid w:val="00507ADE"/>
    <w:rsid w:val="00511307"/>
    <w:rsid w:val="00532BAC"/>
    <w:rsid w:val="0054101A"/>
    <w:rsid w:val="00546F08"/>
    <w:rsid w:val="00550E32"/>
    <w:rsid w:val="005816F8"/>
    <w:rsid w:val="00592F32"/>
    <w:rsid w:val="00597B75"/>
    <w:rsid w:val="005C6997"/>
    <w:rsid w:val="005E5C3D"/>
    <w:rsid w:val="00614445"/>
    <w:rsid w:val="00650193"/>
    <w:rsid w:val="00654176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8010DB"/>
    <w:rsid w:val="00804B3F"/>
    <w:rsid w:val="00823FC7"/>
    <w:rsid w:val="00826422"/>
    <w:rsid w:val="00844734"/>
    <w:rsid w:val="00846C9C"/>
    <w:rsid w:val="00860C13"/>
    <w:rsid w:val="00861274"/>
    <w:rsid w:val="0093358B"/>
    <w:rsid w:val="00986E45"/>
    <w:rsid w:val="009B0DFB"/>
    <w:rsid w:val="00A13849"/>
    <w:rsid w:val="00A44775"/>
    <w:rsid w:val="00A55DFA"/>
    <w:rsid w:val="00A9439E"/>
    <w:rsid w:val="00A94878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B10DF"/>
    <w:rsid w:val="00FB1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2020-02-19T13:31:00Z</cp:lastPrinted>
  <dcterms:created xsi:type="dcterms:W3CDTF">2021-06-21T07:35:00Z</dcterms:created>
  <dcterms:modified xsi:type="dcterms:W3CDTF">2022-10-13T09:33:00Z</dcterms:modified>
</cp:coreProperties>
</file>