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10672"/>
        <w:gridCol w:w="10672"/>
        <w:gridCol w:w="10672"/>
      </w:tblGrid>
      <w:tr w:rsidR="00014E8A" w:rsidRPr="00671EAE" w:rsidTr="00442F05">
        <w:trPr>
          <w:trHeight w:val="749"/>
        </w:trPr>
        <w:tc>
          <w:tcPr>
            <w:tcW w:w="10672" w:type="dxa"/>
            <w:hideMark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  <w:p w:rsidR="00CB3A42" w:rsidRDefault="00CB3A42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A42" w:rsidRPr="005D5688" w:rsidRDefault="00CB3A42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margin">
                          <wp:posOffset>406400</wp:posOffset>
                        </wp:positionH>
                        <wp:positionV relativeFrom="margin">
                          <wp:posOffset>0</wp:posOffset>
                        </wp:positionV>
                        <wp:extent cx="358140" cy="422275"/>
                        <wp:effectExtent l="0" t="0" r="3810" b="0"/>
                        <wp:wrapSquare wrapText="bothSides"/>
                        <wp:docPr id="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CB3A42">
                  <w:pPr>
                    <w:pStyle w:val="affb"/>
                    <w:ind w:left="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Default="00F43480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E246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67413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4C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504</w:t>
                  </w:r>
                </w:p>
                <w:p w:rsidR="00F43480" w:rsidRPr="005D5688" w:rsidRDefault="00F43480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МУНИЦИПАЛИТЕТ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ОКРУГӖН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АДМИНИСТРАЦИЙӖ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014E8A" w:rsidRPr="003F6897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Default="00F43480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E246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125D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4C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504</w:t>
                  </w:r>
                </w:p>
                <w:p w:rsidR="003A3055" w:rsidRPr="003F6897" w:rsidRDefault="003A3055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  <w:tc>
          <w:tcPr>
            <w:tcW w:w="10672" w:type="dxa"/>
            <w:hideMark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 wp14:anchorId="7707EE96" wp14:editId="0658D8DF">
                        <wp:simplePos x="0" y="0"/>
                        <wp:positionH relativeFrom="margin">
                          <wp:posOffset>311150</wp:posOffset>
                        </wp:positionH>
                        <wp:positionV relativeFrom="margin">
                          <wp:posOffset>-3175</wp:posOffset>
                        </wp:positionV>
                        <wp:extent cx="445135" cy="524510"/>
                        <wp:effectExtent l="0" t="0" r="0" b="8890"/>
                        <wp:wrapSquare wrapText="bothSides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МУНИЦИПАЛИТЕТ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ОКРУГӖН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АДМИНИСТРАЦИЙӖ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  <w:tc>
          <w:tcPr>
            <w:tcW w:w="10672" w:type="dxa"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margin">
                          <wp:posOffset>311150</wp:posOffset>
                        </wp:positionH>
                        <wp:positionV relativeFrom="margin">
                          <wp:posOffset>-3175</wp:posOffset>
                        </wp:positionV>
                        <wp:extent cx="445135" cy="524510"/>
                        <wp:effectExtent l="0" t="0" r="0" b="8890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МУНИЦИПАЛИТЕТ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ОКРУГӖН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АДМИНИСТРАЦИЙӖ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</w:t>
                  </w:r>
                  <w:proofErr w:type="spell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  <w:proofErr w:type="spellEnd"/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</w:tr>
    </w:tbl>
    <w:p w:rsidR="00442F05" w:rsidRPr="0067375B" w:rsidRDefault="00442F05" w:rsidP="009631DB">
      <w:pPr>
        <w:tabs>
          <w:tab w:val="left" w:pos="0"/>
        </w:tabs>
        <w:autoSpaceDE w:val="0"/>
        <w:autoSpaceDN w:val="0"/>
        <w:adjustRightInd w:val="0"/>
        <w:jc w:val="center"/>
      </w:pPr>
    </w:p>
    <w:p w:rsidR="00442F05" w:rsidRPr="0067375B" w:rsidRDefault="00442F05" w:rsidP="009631DB">
      <w:pPr>
        <w:tabs>
          <w:tab w:val="left" w:pos="0"/>
        </w:tabs>
        <w:autoSpaceDE w:val="0"/>
        <w:autoSpaceDN w:val="0"/>
        <w:adjustRightInd w:val="0"/>
        <w:jc w:val="center"/>
      </w:pPr>
    </w:p>
    <w:p w:rsidR="00674137" w:rsidRPr="00423A44" w:rsidRDefault="00674137" w:rsidP="00674137">
      <w:pPr>
        <w:spacing w:line="240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внесение изменений в постановление администрации Алатырского муниципального округа от 28.02.2023 № 224 «О </w:t>
      </w:r>
      <w:r w:rsidRPr="00423A44">
        <w:rPr>
          <w:b/>
          <w:sz w:val="26"/>
          <w:szCs w:val="26"/>
        </w:rPr>
        <w:t>муниципальной программе Алатырского муниципального округа</w:t>
      </w:r>
      <w:r>
        <w:rPr>
          <w:b/>
          <w:sz w:val="26"/>
          <w:szCs w:val="26"/>
        </w:rPr>
        <w:t xml:space="preserve"> «Развитие потенциала природно-сырьевых ресурсов и обеспечение экологической безопасности</w:t>
      </w:r>
      <w:r w:rsidRPr="00423A44">
        <w:rPr>
          <w:b/>
          <w:sz w:val="26"/>
          <w:szCs w:val="26"/>
        </w:rPr>
        <w:t>»</w:t>
      </w:r>
    </w:p>
    <w:p w:rsidR="00674137" w:rsidRPr="0064271D" w:rsidRDefault="00674137" w:rsidP="00674137">
      <w:pPr>
        <w:shd w:val="clear" w:color="auto" w:fill="FFFFFF"/>
        <w:spacing w:line="240" w:lineRule="atLeast"/>
        <w:rPr>
          <w:color w:val="000000"/>
        </w:rPr>
      </w:pPr>
    </w:p>
    <w:p w:rsidR="00674137" w:rsidRPr="0064271D" w:rsidRDefault="00674137" w:rsidP="00674137">
      <w:pPr>
        <w:shd w:val="clear" w:color="auto" w:fill="FFFFFF"/>
        <w:spacing w:line="240" w:lineRule="atLeast"/>
        <w:rPr>
          <w:color w:val="000000"/>
        </w:rPr>
      </w:pPr>
    </w:p>
    <w:p w:rsidR="00674137" w:rsidRPr="0064271D" w:rsidRDefault="00674137" w:rsidP="00674137">
      <w:pPr>
        <w:shd w:val="clear" w:color="auto" w:fill="FFFFFF"/>
        <w:spacing w:line="240" w:lineRule="atLeast"/>
        <w:rPr>
          <w:snapToGrid w:val="0"/>
          <w:color w:val="000000"/>
        </w:rPr>
      </w:pPr>
    </w:p>
    <w:p w:rsidR="00674137" w:rsidRPr="00423A44" w:rsidRDefault="00674137" w:rsidP="00674137">
      <w:pPr>
        <w:shd w:val="clear" w:color="auto" w:fill="FFFFFF"/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423A44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>
        <w:rPr>
          <w:sz w:val="26"/>
          <w:szCs w:val="26"/>
        </w:rPr>
        <w:t>.12.</w:t>
      </w:r>
      <w:r w:rsidRPr="00423A44">
        <w:rPr>
          <w:sz w:val="26"/>
          <w:szCs w:val="26"/>
        </w:rPr>
        <w:t xml:space="preserve">2022 № 8 </w:t>
      </w:r>
      <w:r w:rsidRPr="00423A44">
        <w:rPr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>
        <w:rPr>
          <w:color w:val="000000"/>
          <w:sz w:val="26"/>
          <w:szCs w:val="26"/>
        </w:rPr>
        <w:t>,</w:t>
      </w:r>
      <w:r w:rsidRPr="00423A44">
        <w:rPr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674137" w:rsidRPr="00423A44" w:rsidRDefault="00674137" w:rsidP="00674137">
      <w:pPr>
        <w:shd w:val="clear" w:color="auto" w:fill="FFFFFF"/>
        <w:spacing w:line="240" w:lineRule="atLeast"/>
        <w:jc w:val="center"/>
        <w:rPr>
          <w:b/>
          <w:snapToGrid w:val="0"/>
          <w:color w:val="000000"/>
          <w:sz w:val="26"/>
          <w:szCs w:val="26"/>
        </w:rPr>
      </w:pPr>
      <w:r w:rsidRPr="00423A44">
        <w:rPr>
          <w:b/>
          <w:snapToGrid w:val="0"/>
          <w:color w:val="000000"/>
          <w:sz w:val="26"/>
          <w:szCs w:val="26"/>
        </w:rPr>
        <w:t>постановляет:</w:t>
      </w:r>
    </w:p>
    <w:p w:rsidR="00674137" w:rsidRPr="00BF76BA" w:rsidRDefault="00674137" w:rsidP="00674137">
      <w:pPr>
        <w:pStyle w:val="affd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6BA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BF76BA">
        <w:t xml:space="preserve"> 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>Алатырс</w:t>
      </w:r>
      <w:r>
        <w:rPr>
          <w:rFonts w:ascii="Times New Roman" w:eastAsia="Times New Roman" w:hAnsi="Times New Roman" w:cs="Times New Roman"/>
          <w:sz w:val="26"/>
          <w:szCs w:val="28"/>
        </w:rPr>
        <w:t>кого муниципального округа от 28.02.2023 № 224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BF76BA">
        <w:rPr>
          <w:rFonts w:ascii="Times New Roman" w:hAnsi="Times New Roman" w:cs="Times New Roman"/>
          <w:sz w:val="26"/>
          <w:szCs w:val="26"/>
        </w:rPr>
        <w:t>«О муниципальной программе Алатырского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«Развитие потенциала природно-сырьевых ресурсов и обеспечение экологической безопасности</w:t>
      </w:r>
      <w:r w:rsidRPr="00BF76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4137" w:rsidRPr="00115F99" w:rsidRDefault="00674137" w:rsidP="00674137">
      <w:pPr>
        <w:pStyle w:val="affd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F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5F9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</w:t>
      </w:r>
      <w:r>
        <w:rPr>
          <w:rFonts w:ascii="Times New Roman" w:hAnsi="Times New Roman" w:cs="Times New Roman"/>
          <w:sz w:val="26"/>
          <w:szCs w:val="26"/>
        </w:rPr>
        <w:t>ть на начальника отдела сельского хозяйства и экологии</w:t>
      </w:r>
      <w:r w:rsidRPr="00115F99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674137" w:rsidRPr="00115F99" w:rsidRDefault="00674137" w:rsidP="00674137">
      <w:pPr>
        <w:pStyle w:val="affd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674137" w:rsidRPr="0064271D" w:rsidRDefault="00674137" w:rsidP="00674137">
      <w:pPr>
        <w:autoSpaceDE w:val="0"/>
        <w:autoSpaceDN w:val="0"/>
        <w:adjustRightInd w:val="0"/>
        <w:spacing w:line="240" w:lineRule="atLeast"/>
        <w:jc w:val="both"/>
      </w:pPr>
    </w:p>
    <w:p w:rsidR="00674137" w:rsidRPr="0064271D" w:rsidRDefault="00674137" w:rsidP="00674137">
      <w:pPr>
        <w:autoSpaceDE w:val="0"/>
        <w:autoSpaceDN w:val="0"/>
        <w:adjustRightInd w:val="0"/>
        <w:spacing w:line="240" w:lineRule="atLeast"/>
        <w:jc w:val="both"/>
      </w:pPr>
    </w:p>
    <w:p w:rsidR="00674137" w:rsidRPr="00423A44" w:rsidRDefault="00674137" w:rsidP="00674137">
      <w:pPr>
        <w:spacing w:line="240" w:lineRule="atLeast"/>
        <w:jc w:val="both"/>
        <w:rPr>
          <w:sz w:val="26"/>
          <w:szCs w:val="26"/>
        </w:rPr>
      </w:pPr>
      <w:r w:rsidRPr="00423A44">
        <w:rPr>
          <w:sz w:val="26"/>
          <w:szCs w:val="26"/>
        </w:rPr>
        <w:t xml:space="preserve">Глава Алатырского </w:t>
      </w:r>
    </w:p>
    <w:p w:rsidR="00674137" w:rsidRDefault="00674137" w:rsidP="00674137">
      <w:pPr>
        <w:spacing w:line="240" w:lineRule="atLeast"/>
        <w:jc w:val="both"/>
        <w:rPr>
          <w:sz w:val="26"/>
          <w:szCs w:val="26"/>
        </w:rPr>
        <w:sectPr w:rsidR="00674137" w:rsidSect="00C6513C">
          <w:headerReference w:type="default" r:id="rId10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299"/>
        </w:sectPr>
      </w:pPr>
      <w:proofErr w:type="gramStart"/>
      <w:r w:rsidRPr="00423A44">
        <w:rPr>
          <w:sz w:val="26"/>
          <w:szCs w:val="26"/>
        </w:rPr>
        <w:t xml:space="preserve">муниципального округа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23A44">
        <w:rPr>
          <w:sz w:val="26"/>
          <w:szCs w:val="26"/>
        </w:rPr>
        <w:t xml:space="preserve"> Н.И. Шпилевая</w:t>
      </w:r>
      <w:proofErr w:type="gramEnd"/>
    </w:p>
    <w:p w:rsidR="00674137" w:rsidRPr="00674137" w:rsidRDefault="00674137" w:rsidP="00674137">
      <w:pPr>
        <w:ind w:left="6521"/>
        <w:rPr>
          <w:rStyle w:val="a8"/>
          <w:b w:val="0"/>
          <w:color w:val="000000" w:themeColor="text1"/>
          <w:sz w:val="22"/>
          <w:szCs w:val="22"/>
        </w:rPr>
      </w:pPr>
      <w:bookmarkStart w:id="0" w:name="sub_1000"/>
      <w:r w:rsidRPr="00674137">
        <w:rPr>
          <w:rStyle w:val="a8"/>
          <w:b w:val="0"/>
          <w:color w:val="000000" w:themeColor="text1"/>
          <w:sz w:val="22"/>
          <w:szCs w:val="22"/>
        </w:rPr>
        <w:lastRenderedPageBreak/>
        <w:t>Утверждены</w:t>
      </w:r>
    </w:p>
    <w:p w:rsidR="00674137" w:rsidRPr="00674137" w:rsidRDefault="00674137" w:rsidP="00674137">
      <w:pPr>
        <w:ind w:left="6521"/>
        <w:rPr>
          <w:rStyle w:val="a8"/>
          <w:b w:val="0"/>
          <w:color w:val="000000" w:themeColor="text1"/>
          <w:sz w:val="22"/>
          <w:szCs w:val="22"/>
        </w:rPr>
      </w:pPr>
      <w:bookmarkStart w:id="1" w:name="_GoBack"/>
      <w:bookmarkEnd w:id="1"/>
      <w:r w:rsidRPr="00674137">
        <w:rPr>
          <w:rStyle w:val="aa"/>
          <w:rFonts w:eastAsia="MS Mincho"/>
          <w:color w:val="000000" w:themeColor="text1"/>
          <w:sz w:val="22"/>
          <w:szCs w:val="22"/>
        </w:rPr>
        <w:t>постановлением</w:t>
      </w:r>
      <w:r w:rsidRPr="00674137">
        <w:rPr>
          <w:rStyle w:val="a8"/>
          <w:b w:val="0"/>
          <w:color w:val="000000" w:themeColor="text1"/>
          <w:sz w:val="22"/>
          <w:szCs w:val="22"/>
        </w:rPr>
        <w:t xml:space="preserve"> администрации</w:t>
      </w:r>
    </w:p>
    <w:p w:rsidR="00674137" w:rsidRPr="00674137" w:rsidRDefault="00674137" w:rsidP="00674137">
      <w:pPr>
        <w:ind w:left="6521"/>
        <w:rPr>
          <w:rStyle w:val="a8"/>
          <w:b w:val="0"/>
          <w:color w:val="000000" w:themeColor="text1"/>
          <w:sz w:val="22"/>
          <w:szCs w:val="22"/>
        </w:rPr>
      </w:pPr>
      <w:r w:rsidRPr="00674137">
        <w:rPr>
          <w:rStyle w:val="a8"/>
          <w:b w:val="0"/>
          <w:color w:val="000000" w:themeColor="text1"/>
          <w:sz w:val="22"/>
          <w:szCs w:val="22"/>
        </w:rPr>
        <w:t>Алатырского муниципального округа</w:t>
      </w:r>
    </w:p>
    <w:p w:rsidR="00674137" w:rsidRPr="00674137" w:rsidRDefault="00F43480" w:rsidP="00674137">
      <w:pPr>
        <w:ind w:left="6521"/>
        <w:rPr>
          <w:b/>
          <w:color w:val="000000" w:themeColor="text1"/>
          <w:sz w:val="22"/>
          <w:szCs w:val="22"/>
        </w:rPr>
      </w:pPr>
      <w:r>
        <w:rPr>
          <w:rStyle w:val="a8"/>
          <w:b w:val="0"/>
          <w:color w:val="000000" w:themeColor="text1"/>
          <w:sz w:val="22"/>
          <w:szCs w:val="22"/>
        </w:rPr>
        <w:t>о</w:t>
      </w:r>
      <w:r w:rsidR="00674137" w:rsidRPr="00674137">
        <w:rPr>
          <w:rStyle w:val="a8"/>
          <w:b w:val="0"/>
          <w:color w:val="000000" w:themeColor="text1"/>
          <w:sz w:val="22"/>
          <w:szCs w:val="22"/>
        </w:rPr>
        <w:t>т</w:t>
      </w:r>
      <w:r>
        <w:rPr>
          <w:rStyle w:val="a8"/>
          <w:b w:val="0"/>
          <w:color w:val="000000" w:themeColor="text1"/>
          <w:sz w:val="22"/>
          <w:szCs w:val="22"/>
        </w:rPr>
        <w:t xml:space="preserve"> 14</w:t>
      </w:r>
      <w:r w:rsidR="00674137" w:rsidRPr="00674137">
        <w:rPr>
          <w:rStyle w:val="a8"/>
          <w:b w:val="0"/>
          <w:color w:val="000000" w:themeColor="text1"/>
          <w:sz w:val="22"/>
          <w:szCs w:val="22"/>
        </w:rPr>
        <w:t>.0</w:t>
      </w:r>
      <w:r w:rsidR="00674137">
        <w:rPr>
          <w:rStyle w:val="a8"/>
          <w:b w:val="0"/>
          <w:color w:val="000000" w:themeColor="text1"/>
          <w:sz w:val="22"/>
          <w:szCs w:val="22"/>
        </w:rPr>
        <w:t>8</w:t>
      </w:r>
      <w:r w:rsidR="00674137" w:rsidRPr="00674137">
        <w:rPr>
          <w:rStyle w:val="a8"/>
          <w:b w:val="0"/>
          <w:color w:val="000000" w:themeColor="text1"/>
          <w:sz w:val="22"/>
          <w:szCs w:val="22"/>
        </w:rPr>
        <w:t xml:space="preserve">.2024 № </w:t>
      </w:r>
      <w:r>
        <w:rPr>
          <w:rStyle w:val="a8"/>
          <w:b w:val="0"/>
          <w:color w:val="000000" w:themeColor="text1"/>
          <w:sz w:val="22"/>
          <w:szCs w:val="22"/>
        </w:rPr>
        <w:t>504</w:t>
      </w:r>
    </w:p>
    <w:bookmarkEnd w:id="0"/>
    <w:p w:rsidR="00674137" w:rsidRPr="00674137" w:rsidRDefault="00674137" w:rsidP="00674137">
      <w:pPr>
        <w:pStyle w:val="1"/>
        <w:spacing w:before="0" w:after="0" w:line="240" w:lineRule="atLeast"/>
        <w:jc w:val="center"/>
        <w:rPr>
          <w:color w:val="000000" w:themeColor="text1"/>
          <w:sz w:val="22"/>
          <w:szCs w:val="22"/>
        </w:rPr>
      </w:pPr>
    </w:p>
    <w:p w:rsidR="00F84A48" w:rsidRPr="00671EAE" w:rsidRDefault="00F84A48" w:rsidP="00F84A48">
      <w:pPr>
        <w:tabs>
          <w:tab w:val="left" w:pos="6521"/>
        </w:tabs>
        <w:suppressAutoHyphens/>
        <w:ind w:left="6521"/>
        <w:rPr>
          <w:color w:val="000000"/>
          <w:sz w:val="26"/>
          <w:szCs w:val="26"/>
        </w:rPr>
      </w:pPr>
    </w:p>
    <w:p w:rsidR="00674137" w:rsidRPr="00674137" w:rsidRDefault="00674137" w:rsidP="00674137">
      <w:pPr>
        <w:jc w:val="center"/>
        <w:rPr>
          <w:b/>
        </w:rPr>
      </w:pPr>
      <w:r w:rsidRPr="00674137">
        <w:rPr>
          <w:b/>
        </w:rPr>
        <w:t>Изменения,</w:t>
      </w:r>
    </w:p>
    <w:p w:rsidR="00674137" w:rsidRPr="00674137" w:rsidRDefault="00674137" w:rsidP="00674137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74137">
        <w:rPr>
          <w:rFonts w:ascii="Times New Roman" w:hAnsi="Times New Roman" w:cs="Times New Roman"/>
          <w:sz w:val="24"/>
          <w:szCs w:val="24"/>
        </w:rPr>
        <w:t>вносимые в постановление администрации Алатырского муниципального округа Чувашской Республики от 28.02.2023 № 224 «О муниципальной программе Алатырского муниципального округа «Развитие потенциала природно-сырьевых ресурсов и обеспечение экологической безопасности»</w:t>
      </w:r>
    </w:p>
    <w:p w:rsidR="009631DB" w:rsidRPr="00674137" w:rsidRDefault="009631DB" w:rsidP="009631DB">
      <w:pPr>
        <w:tabs>
          <w:tab w:val="left" w:pos="0"/>
        </w:tabs>
        <w:suppressAutoHyphens/>
        <w:jc w:val="center"/>
        <w:rPr>
          <w:color w:val="000000"/>
          <w:sz w:val="22"/>
          <w:szCs w:val="22"/>
        </w:rPr>
      </w:pPr>
    </w:p>
    <w:p w:rsidR="00674137" w:rsidRDefault="00674137" w:rsidP="00674137">
      <w:pPr>
        <w:numPr>
          <w:ilvl w:val="0"/>
          <w:numId w:val="5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color w:val="000000"/>
        </w:rPr>
      </w:pPr>
      <w:r w:rsidRPr="00C72D8D">
        <w:rPr>
          <w:color w:val="000000"/>
        </w:rPr>
        <w:t>В паспорте муниципальной программы «</w:t>
      </w:r>
      <w:r w:rsidRPr="00C72D8D">
        <w:t>Развитие потенциала природно-сырьевых ресурсов и обеспечение экологической безопасности</w:t>
      </w:r>
      <w:r w:rsidRPr="00C72D8D">
        <w:rPr>
          <w:color w:val="000000"/>
        </w:rPr>
        <w:t>» (далее – Муниципальная программа):</w:t>
      </w:r>
    </w:p>
    <w:p w:rsidR="00674137" w:rsidRPr="001F5926" w:rsidRDefault="00674137" w:rsidP="00674137">
      <w:pPr>
        <w:pStyle w:val="affd"/>
        <w:numPr>
          <w:ilvl w:val="0"/>
          <w:numId w:val="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926">
        <w:rPr>
          <w:rFonts w:ascii="Times New Roman" w:hAnsi="Times New Roman" w:cs="Times New Roman"/>
          <w:color w:val="000000"/>
          <w:sz w:val="24"/>
          <w:szCs w:val="24"/>
        </w:rPr>
        <w:t>позицию «</w:t>
      </w:r>
      <w:r w:rsidRPr="001F5926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с разбивкой по годам ее реализации</w:t>
      </w:r>
      <w:r w:rsidRPr="001F5926"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</w:t>
      </w:r>
      <w:r w:rsidRPr="001F5926">
        <w:rPr>
          <w:rFonts w:ascii="Times New Roman" w:hAnsi="Times New Roman" w:cs="Times New Roman"/>
          <w:sz w:val="24"/>
          <w:szCs w:val="24"/>
        </w:rPr>
        <w:t>редакции</w:t>
      </w:r>
      <w:r w:rsidRPr="001F5926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20"/>
        <w:gridCol w:w="7420"/>
      </w:tblGrid>
      <w:tr w:rsidR="00674137" w:rsidRPr="008B76E2" w:rsidTr="00721665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74137" w:rsidRPr="008B76E2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Pr="008B76E2">
              <w:rPr>
                <w:rFonts w:ascii="Times New Roman CYR" w:hAnsi="Times New Roman CYR" w:cs="Times New Roman CYR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137" w:rsidRPr="008B76E2" w:rsidRDefault="00674137" w:rsidP="0072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B76E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 CYR" w:hAnsi="Times New Roman CYR" w:cs="Times New Roman CYR"/>
              </w:rPr>
              <w:t>417733,39</w:t>
            </w:r>
            <w:r w:rsidRPr="003E7AAC">
              <w:rPr>
                <w:rFonts w:ascii="Times New Roman CYR" w:hAnsi="Times New Roman CYR" w:cs="Times New Roman CYR"/>
              </w:rPr>
              <w:t xml:space="preserve"> рублей, в том числе: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2023 году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 xml:space="preserve">в 2024 году – </w:t>
            </w:r>
            <w:r>
              <w:rPr>
                <w:rFonts w:ascii="Times New Roman CYR" w:hAnsi="Times New Roman CYR" w:cs="Times New Roman CYR"/>
              </w:rPr>
              <w:t xml:space="preserve">378963,39 </w:t>
            </w:r>
            <w:r w:rsidRPr="003E7AAC">
              <w:rPr>
                <w:rFonts w:ascii="Times New Roman CYR" w:hAnsi="Times New Roman CYR" w:cs="Times New Roman CYR"/>
              </w:rPr>
              <w:t>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2025 году – 19170,00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2026 году – 19600,00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2027-2030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E7AAC">
              <w:rPr>
                <w:rFonts w:ascii="Times New Roman CYR" w:hAnsi="Times New Roman CYR" w:cs="Times New Roman CYR"/>
              </w:rPr>
              <w:t>годах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2031-2035 годах – 0,00 рублей, в том числе за счет средств: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 xml:space="preserve">федерального бюджета </w:t>
            </w:r>
            <w:r w:rsidRPr="00BA23DC">
              <w:rPr>
                <w:rFonts w:ascii="Times New Roman CYR" w:hAnsi="Times New Roman CYR" w:cs="Times New Roman CYR"/>
              </w:rPr>
              <w:t>–</w:t>
            </w:r>
            <w:r w:rsidRPr="003E7AAC">
              <w:rPr>
                <w:rFonts w:ascii="Times New Roman CYR" w:hAnsi="Times New Roman CYR" w:cs="Times New Roman CYR"/>
              </w:rPr>
              <w:t xml:space="preserve"> 0,0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E7AAC">
              <w:rPr>
                <w:rFonts w:ascii="Times New Roman CYR" w:hAnsi="Times New Roman CYR" w:cs="Times New Roman CYR"/>
              </w:rPr>
              <w:t xml:space="preserve">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 xml:space="preserve">республиканского бюджета </w:t>
            </w:r>
            <w:r>
              <w:rPr>
                <w:rFonts w:ascii="Times New Roman CYR" w:hAnsi="Times New Roman CYR" w:cs="Times New Roman CYR"/>
              </w:rPr>
              <w:t>132500,00</w:t>
            </w:r>
            <w:r w:rsidRPr="003E7AAC">
              <w:rPr>
                <w:rFonts w:ascii="Times New Roman CYR" w:hAnsi="Times New Roman CYR" w:cs="Times New Roman CYR"/>
              </w:rPr>
              <w:t xml:space="preserve"> рублей, в том числе: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2023 году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 xml:space="preserve">в 2024 году – </w:t>
            </w:r>
            <w:r>
              <w:rPr>
                <w:rFonts w:ascii="Times New Roman CYR" w:hAnsi="Times New Roman CYR" w:cs="Times New Roman CYR"/>
              </w:rPr>
              <w:t>132500</w:t>
            </w:r>
            <w:r w:rsidRPr="003E7AAC">
              <w:rPr>
                <w:rFonts w:ascii="Times New Roman CYR" w:hAnsi="Times New Roman CYR" w:cs="Times New Roman CYR"/>
              </w:rPr>
              <w:t>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2025 году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2026 году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2027 - 2030 годах – 0, 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2031 - 2035 годах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местного бюджета –</w:t>
            </w:r>
            <w:r>
              <w:rPr>
                <w:rFonts w:ascii="Times New Roman CYR" w:hAnsi="Times New Roman CYR" w:cs="Times New Roman CYR"/>
              </w:rPr>
              <w:t>285233,39</w:t>
            </w:r>
            <w:r w:rsidRPr="003E7AAC">
              <w:rPr>
                <w:rFonts w:ascii="Times New Roman CYR" w:hAnsi="Times New Roman CYR" w:cs="Times New Roman CYR"/>
              </w:rPr>
              <w:t xml:space="preserve"> рублей, в том числе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2023 году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 xml:space="preserve">в 2024 году – </w:t>
            </w:r>
            <w:r>
              <w:rPr>
                <w:rFonts w:ascii="Times New Roman CYR" w:hAnsi="Times New Roman CYR" w:cs="Times New Roman CYR"/>
              </w:rPr>
              <w:t>246463,39</w:t>
            </w:r>
            <w:r w:rsidRPr="003E7AAC">
              <w:rPr>
                <w:rFonts w:ascii="Times New Roman CYR" w:hAnsi="Times New Roman CYR" w:cs="Times New Roman CYR"/>
              </w:rPr>
              <w:t xml:space="preserve">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2025 году – 19</w:t>
            </w:r>
            <w:r>
              <w:rPr>
                <w:rFonts w:ascii="Times New Roman CYR" w:hAnsi="Times New Roman CYR" w:cs="Times New Roman CYR"/>
              </w:rPr>
              <w:t>170</w:t>
            </w:r>
            <w:r w:rsidRPr="003E7AAC">
              <w:rPr>
                <w:rFonts w:ascii="Times New Roman CYR" w:hAnsi="Times New Roman CYR" w:cs="Times New Roman CYR"/>
              </w:rPr>
              <w:t>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2026 году –</w:t>
            </w:r>
            <w:r>
              <w:rPr>
                <w:rFonts w:ascii="Times New Roman CYR" w:hAnsi="Times New Roman CYR" w:cs="Times New Roman CYR"/>
              </w:rPr>
              <w:t>19600</w:t>
            </w:r>
            <w:r w:rsidRPr="003E7AAC">
              <w:rPr>
                <w:rFonts w:ascii="Times New Roman CYR" w:hAnsi="Times New Roman CYR" w:cs="Times New Roman CYR"/>
              </w:rPr>
              <w:t>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2027-2030 годах – 0,00 рублей;</w:t>
            </w:r>
          </w:p>
          <w:p w:rsidR="00674137" w:rsidRPr="003E7AAC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 2031-2035 годах – 0,00 рублей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674137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E7AAC">
              <w:rPr>
                <w:rFonts w:ascii="Times New Roman CYR" w:hAnsi="Times New Roman CYR" w:cs="Times New Roman CYR"/>
              </w:rPr>
              <w:t>внебюдж</w:t>
            </w:r>
            <w:r>
              <w:rPr>
                <w:rFonts w:ascii="Times New Roman CYR" w:hAnsi="Times New Roman CYR" w:cs="Times New Roman CYR"/>
              </w:rPr>
              <w:t xml:space="preserve">етных источников </w:t>
            </w:r>
            <w:r w:rsidRPr="00BA23DC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0,00 рублей.</w:t>
            </w:r>
          </w:p>
          <w:p w:rsidR="00674137" w:rsidRPr="008B76E2" w:rsidRDefault="00674137" w:rsidP="007216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76E2">
              <w:rPr>
                <w:rFonts w:ascii="Times New Roman CYR" w:hAnsi="Times New Roman CYR" w:cs="Times New Roman CYR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8B76E2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»;</w:t>
            </w:r>
            <w:proofErr w:type="gramEnd"/>
          </w:p>
        </w:tc>
      </w:tr>
    </w:tbl>
    <w:p w:rsidR="00674137" w:rsidRDefault="00674137" w:rsidP="00674137">
      <w:pPr>
        <w:pStyle w:val="1"/>
        <w:keepNext w:val="0"/>
        <w:numPr>
          <w:ilvl w:val="0"/>
          <w:numId w:val="8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bookmarkStart w:id="2" w:name="sub_1200"/>
      <w:r>
        <w:rPr>
          <w:b w:val="0"/>
          <w:sz w:val="24"/>
          <w:szCs w:val="24"/>
        </w:rPr>
        <w:t>Раздел 4 Муниципальной программы изложить в следующей редакции:</w:t>
      </w:r>
      <w:bookmarkEnd w:id="2"/>
    </w:p>
    <w:p w:rsidR="00674137" w:rsidRPr="007E4745" w:rsidRDefault="00674137" w:rsidP="00674137">
      <w:pPr>
        <w:tabs>
          <w:tab w:val="left" w:pos="851"/>
        </w:tabs>
        <w:ind w:firstLine="567"/>
        <w:jc w:val="both"/>
      </w:pPr>
      <w:r w:rsidRPr="007E4745">
        <w:t>«</w:t>
      </w:r>
      <w:r>
        <w:t xml:space="preserve">Раздел 4. </w:t>
      </w:r>
      <w:r w:rsidRPr="007E4745"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674137" w:rsidRPr="00F80EC3" w:rsidRDefault="00674137" w:rsidP="00674137">
      <w:pPr>
        <w:ind w:firstLine="567"/>
        <w:jc w:val="both"/>
      </w:pPr>
      <w:r w:rsidRPr="00F80EC3">
        <w:t xml:space="preserve">Расходы муниципальной программы формируются за счет средств федерального бюджета, республиканского бюджета, </w:t>
      </w:r>
      <w:r>
        <w:t xml:space="preserve">местного </w:t>
      </w:r>
      <w:r w:rsidRPr="00F80EC3">
        <w:t>бюджета и средств внебюджетных источников.</w:t>
      </w:r>
    </w:p>
    <w:p w:rsidR="00674137" w:rsidRPr="00F80EC3" w:rsidRDefault="00674137" w:rsidP="00674137">
      <w:pPr>
        <w:ind w:firstLine="567"/>
        <w:jc w:val="both"/>
      </w:pPr>
      <w:bookmarkStart w:id="3" w:name="sub_132"/>
      <w:r w:rsidRPr="00F80EC3">
        <w:t>Общий объем финансирования муниципальной программы в 2023-2035</w:t>
      </w:r>
      <w:r>
        <w:t xml:space="preserve"> </w:t>
      </w:r>
      <w:r w:rsidRPr="00F80EC3">
        <w:t xml:space="preserve">годах составляет </w:t>
      </w:r>
      <w:r w:rsidR="00D6010C">
        <w:t>417733,39</w:t>
      </w:r>
      <w:r w:rsidRPr="00F80EC3">
        <w:t xml:space="preserve"> рублей, в том числе за счет средств:</w:t>
      </w:r>
    </w:p>
    <w:bookmarkEnd w:id="3"/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>федерального бюджета - 0,0</w:t>
      </w:r>
      <w:r>
        <w:t>0</w:t>
      </w:r>
      <w:r w:rsidRPr="00F80EC3">
        <w:t xml:space="preserve"> рублей;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 xml:space="preserve">республиканского бюджета – </w:t>
      </w:r>
      <w:r>
        <w:t>132500,00</w:t>
      </w:r>
      <w:r w:rsidRPr="00F80EC3">
        <w:t xml:space="preserve"> рублей;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>
        <w:t xml:space="preserve">местного </w:t>
      </w:r>
      <w:r w:rsidRPr="00F80EC3">
        <w:t xml:space="preserve">бюджета – </w:t>
      </w:r>
      <w:r w:rsidR="00D6010C">
        <w:t>285233,39</w:t>
      </w:r>
      <w:r w:rsidRPr="00F80EC3">
        <w:t xml:space="preserve"> рублей;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>внебюджетных источников - 0,0</w:t>
      </w:r>
      <w:r>
        <w:t>0</w:t>
      </w:r>
      <w:r w:rsidRPr="00F80EC3">
        <w:t xml:space="preserve"> рублей.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bookmarkStart w:id="4" w:name="sub_133"/>
      <w:r w:rsidRPr="00F80EC3">
        <w:lastRenderedPageBreak/>
        <w:t>Объем финансирования муниципальной программы на 1 этапе (2023-202</w:t>
      </w:r>
      <w:r>
        <w:t xml:space="preserve">6 </w:t>
      </w:r>
      <w:r w:rsidRPr="00F80EC3">
        <w:t xml:space="preserve">годы) составляет </w:t>
      </w:r>
      <w:r w:rsidR="00B2032E">
        <w:t>417733,39</w:t>
      </w:r>
      <w:r w:rsidRPr="00F80EC3">
        <w:t xml:space="preserve"> рублей, в том числе:</w:t>
      </w:r>
    </w:p>
    <w:bookmarkEnd w:id="4"/>
    <w:p w:rsidR="00674137" w:rsidRPr="006B2B1D" w:rsidRDefault="00674137" w:rsidP="00674137">
      <w:pPr>
        <w:pStyle w:val="aff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674137" w:rsidRPr="006B2B1D" w:rsidRDefault="00674137" w:rsidP="00674137">
      <w:pPr>
        <w:pStyle w:val="aff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B2032E">
        <w:rPr>
          <w:rFonts w:ascii="Times New Roman" w:hAnsi="Times New Roman" w:cs="Times New Roman"/>
        </w:rPr>
        <w:t>378963,39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674137" w:rsidRPr="006B2B1D" w:rsidRDefault="00674137" w:rsidP="00674137">
      <w:pPr>
        <w:pStyle w:val="aff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19170,00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674137" w:rsidRPr="00F80EC3" w:rsidRDefault="00674137" w:rsidP="00674137">
      <w:pPr>
        <w:spacing w:line="240" w:lineRule="atLeast"/>
        <w:ind w:firstLine="567"/>
      </w:pPr>
      <w:r w:rsidRPr="006B2B1D">
        <w:t xml:space="preserve">в 2026 году – </w:t>
      </w:r>
      <w:r>
        <w:t xml:space="preserve">19600,00 рублей, </w:t>
      </w:r>
      <w:r w:rsidRPr="00F80EC3">
        <w:t>из них средства: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>федерального бюджета - 0,0</w:t>
      </w:r>
      <w:r>
        <w:t>0</w:t>
      </w:r>
      <w:r w:rsidRPr="00F80EC3">
        <w:t xml:space="preserve"> рублей;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 xml:space="preserve">республиканского бюджета </w:t>
      </w:r>
      <w:r>
        <w:t>–</w:t>
      </w:r>
      <w:r w:rsidRPr="00F80EC3">
        <w:t xml:space="preserve"> </w:t>
      </w:r>
      <w:r>
        <w:t>132500,00</w:t>
      </w:r>
      <w:r w:rsidRPr="00F80EC3">
        <w:t xml:space="preserve"> рублей, в том числе:</w:t>
      </w:r>
    </w:p>
    <w:p w:rsidR="00674137" w:rsidRPr="006B2B1D" w:rsidRDefault="00674137" w:rsidP="00674137">
      <w:pPr>
        <w:pStyle w:val="aff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674137" w:rsidRPr="006B2B1D" w:rsidRDefault="00674137" w:rsidP="00674137">
      <w:pPr>
        <w:pStyle w:val="aff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132500,00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674137" w:rsidRPr="006B2B1D" w:rsidRDefault="00674137" w:rsidP="00674137">
      <w:pPr>
        <w:pStyle w:val="aff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674137" w:rsidRPr="00F80EC3" w:rsidRDefault="00674137" w:rsidP="00674137">
      <w:pPr>
        <w:pStyle w:val="aff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0,00 рублей</w:t>
      </w:r>
      <w:r w:rsidRPr="00F80EC3">
        <w:rPr>
          <w:rFonts w:ascii="Times New Roman" w:hAnsi="Times New Roman" w:cs="Times New Roman"/>
        </w:rPr>
        <w:t>;</w:t>
      </w:r>
    </w:p>
    <w:p w:rsidR="00674137" w:rsidRDefault="00674137" w:rsidP="00674137">
      <w:pPr>
        <w:spacing w:line="240" w:lineRule="atLeast"/>
        <w:ind w:firstLine="567"/>
        <w:jc w:val="both"/>
      </w:pPr>
      <w:r>
        <w:t xml:space="preserve">местного </w:t>
      </w:r>
      <w:r w:rsidRPr="00F80EC3">
        <w:t>бюджета –</w:t>
      </w:r>
      <w:r w:rsidR="00B2032E">
        <w:t>285233,39</w:t>
      </w:r>
      <w:r w:rsidRPr="00F80EC3">
        <w:t xml:space="preserve"> рублей</w:t>
      </w:r>
      <w:r>
        <w:t>;</w:t>
      </w:r>
    </w:p>
    <w:p w:rsidR="00674137" w:rsidRPr="00F80EC3" w:rsidRDefault="00674137" w:rsidP="00674137">
      <w:pPr>
        <w:pStyle w:val="aff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674137" w:rsidRPr="00F80EC3" w:rsidRDefault="00674137" w:rsidP="00674137">
      <w:pPr>
        <w:pStyle w:val="aff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 xml:space="preserve">– </w:t>
      </w:r>
      <w:r w:rsidR="00B2032E">
        <w:rPr>
          <w:rFonts w:ascii="Times New Roman" w:hAnsi="Times New Roman" w:cs="Times New Roman"/>
        </w:rPr>
        <w:t>246463,39</w:t>
      </w:r>
      <w:r w:rsidRPr="00F80EC3">
        <w:rPr>
          <w:rFonts w:ascii="Times New Roman" w:hAnsi="Times New Roman" w:cs="Times New Roman"/>
        </w:rPr>
        <w:t xml:space="preserve"> рублей;</w:t>
      </w:r>
    </w:p>
    <w:p w:rsidR="00674137" w:rsidRDefault="00674137" w:rsidP="00674137">
      <w:pPr>
        <w:pStyle w:val="aff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2025 году </w:t>
      </w:r>
      <w:r w:rsidRPr="00BA23DC"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19170</w:t>
      </w:r>
      <w:r w:rsidRPr="00F80EC3">
        <w:rPr>
          <w:rFonts w:ascii="Times New Roman" w:hAnsi="Times New Roman" w:cs="Times New Roman"/>
        </w:rPr>
        <w:t>,00 рублей;</w:t>
      </w:r>
    </w:p>
    <w:p w:rsidR="00674137" w:rsidRPr="00F80EC3" w:rsidRDefault="00674137" w:rsidP="00674137">
      <w:pPr>
        <w:pStyle w:val="aff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</w:t>
      </w:r>
      <w:r w:rsidRPr="00BA23D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19600</w:t>
      </w:r>
      <w:r w:rsidRPr="00F80EC3">
        <w:rPr>
          <w:rFonts w:ascii="Times New Roman" w:hAnsi="Times New Roman" w:cs="Times New Roman"/>
        </w:rPr>
        <w:t>,00 рублей;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>внебюджетных источников - 0,0</w:t>
      </w:r>
      <w:r>
        <w:t>0</w:t>
      </w:r>
      <w:r w:rsidRPr="00F80EC3">
        <w:t xml:space="preserve"> рублей</w:t>
      </w:r>
      <w:r>
        <w:t>.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>
        <w:t>На 2 этапе (2027</w:t>
      </w:r>
      <w:r w:rsidRPr="00F80EC3">
        <w:t>-</w:t>
      </w:r>
      <w:proofErr w:type="spellStart"/>
      <w:r w:rsidRPr="00F80EC3">
        <w:t>2030годы</w:t>
      </w:r>
      <w:proofErr w:type="spellEnd"/>
      <w:r w:rsidRPr="00F80EC3">
        <w:t>) объем финансирования муниципальной программы состав</w:t>
      </w:r>
      <w:r>
        <w:t>ит</w:t>
      </w:r>
      <w:r w:rsidRPr="00F80EC3">
        <w:t xml:space="preserve"> 0,00 рублей.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 w:rsidRPr="00F80EC3">
        <w:t>На 3 этапе (2031-2035</w:t>
      </w:r>
      <w:r>
        <w:t xml:space="preserve"> </w:t>
      </w:r>
      <w:r w:rsidRPr="00F80EC3">
        <w:t xml:space="preserve">годы) </w:t>
      </w:r>
      <w:r w:rsidRPr="007E4745">
        <w:t xml:space="preserve">объем финансирования </w:t>
      </w:r>
      <w:r w:rsidRPr="00F80EC3">
        <w:t>муниципальной программы состав</w:t>
      </w:r>
      <w:r>
        <w:t>ит</w:t>
      </w:r>
      <w:r w:rsidRPr="00F80EC3">
        <w:t xml:space="preserve"> </w:t>
      </w:r>
      <w:r>
        <w:t>0,00</w:t>
      </w:r>
      <w:r w:rsidRPr="00F80EC3">
        <w:t xml:space="preserve"> рублей.</w:t>
      </w:r>
    </w:p>
    <w:p w:rsidR="00674137" w:rsidRDefault="00674137" w:rsidP="00674137">
      <w:pPr>
        <w:spacing w:line="240" w:lineRule="atLeast"/>
        <w:ind w:firstLine="567"/>
        <w:jc w:val="both"/>
      </w:pPr>
      <w:r w:rsidRPr="00F80EC3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74137" w:rsidRPr="00F80EC3" w:rsidRDefault="00674137" w:rsidP="00674137">
      <w:pPr>
        <w:spacing w:line="240" w:lineRule="atLeast"/>
        <w:ind w:firstLine="567"/>
        <w:jc w:val="both"/>
      </w:pPr>
      <w:r>
        <w:t>Сведения о показателях (индикаторах) Муниципальной программы приведены в приложении № 1 к Муниципальной программе.</w:t>
      </w:r>
    </w:p>
    <w:p w:rsidR="00674137" w:rsidRDefault="00674137" w:rsidP="00674137">
      <w:pPr>
        <w:spacing w:line="240" w:lineRule="atLeast"/>
        <w:ind w:firstLine="567"/>
        <w:jc w:val="both"/>
      </w:pPr>
      <w:r>
        <w:t>В Муниципальную программу включены подпрограммы согласно приложениям № 3 и № 4 к Муниципальной программе</w:t>
      </w:r>
      <w:proofErr w:type="gramStart"/>
      <w:r w:rsidRPr="00F80EC3">
        <w:t>.</w:t>
      </w:r>
      <w:r>
        <w:t>»;</w:t>
      </w:r>
      <w:proofErr w:type="gramEnd"/>
    </w:p>
    <w:p w:rsidR="00674137" w:rsidRDefault="00674137" w:rsidP="00674137">
      <w:pPr>
        <w:tabs>
          <w:tab w:val="left" w:pos="10773"/>
        </w:tabs>
        <w:ind w:left="10773"/>
        <w:outlineLvl w:val="0"/>
      </w:pPr>
    </w:p>
    <w:p w:rsidR="00674137" w:rsidRDefault="00674137" w:rsidP="00674137">
      <w:pPr>
        <w:tabs>
          <w:tab w:val="left" w:pos="10773"/>
        </w:tabs>
        <w:ind w:left="10773"/>
        <w:outlineLvl w:val="0"/>
      </w:pPr>
    </w:p>
    <w:p w:rsidR="00674137" w:rsidRDefault="00674137" w:rsidP="00674137">
      <w:pPr>
        <w:tabs>
          <w:tab w:val="left" w:pos="10773"/>
        </w:tabs>
        <w:ind w:left="10773"/>
        <w:outlineLvl w:val="0"/>
      </w:pPr>
    </w:p>
    <w:p w:rsidR="00B2032E" w:rsidRDefault="00B2032E">
      <w:r>
        <w:br w:type="page"/>
      </w:r>
    </w:p>
    <w:p w:rsidR="00B2032E" w:rsidRDefault="00B2032E" w:rsidP="00674137">
      <w:pPr>
        <w:tabs>
          <w:tab w:val="left" w:pos="10773"/>
        </w:tabs>
        <w:ind w:left="10773"/>
        <w:outlineLvl w:val="0"/>
        <w:sectPr w:rsidR="00B2032E" w:rsidSect="00674137">
          <w:headerReference w:type="first" r:id="rId11"/>
          <w:pgSz w:w="11906" w:h="16838"/>
          <w:pgMar w:top="567" w:right="567" w:bottom="1134" w:left="711" w:header="284" w:footer="63" w:gutter="0"/>
          <w:cols w:space="720"/>
          <w:docGrid w:linePitch="600" w:charSpace="32768"/>
        </w:sectPr>
      </w:pPr>
    </w:p>
    <w:p w:rsidR="00B2032E" w:rsidRPr="001D3F44" w:rsidRDefault="00B2032E" w:rsidP="00B2032E">
      <w:pPr>
        <w:tabs>
          <w:tab w:val="left" w:pos="10773"/>
        </w:tabs>
        <w:ind w:left="10773"/>
      </w:pPr>
      <w:r>
        <w:lastRenderedPageBreak/>
        <w:t>«</w:t>
      </w:r>
      <w:r w:rsidRPr="001D3F44">
        <w:t>Приложение № 2</w:t>
      </w:r>
    </w:p>
    <w:p w:rsidR="00B2032E" w:rsidRPr="001D3F44" w:rsidRDefault="00B2032E" w:rsidP="00B2032E">
      <w:pPr>
        <w:ind w:left="10773"/>
      </w:pPr>
      <w:r w:rsidRPr="001D3F44">
        <w:t>к муниципальной программе Алатырского муниципального округа «Развитие потенциала природно-сырьевых ресурсов и обеспечение экологической безопасности»</w:t>
      </w:r>
    </w:p>
    <w:p w:rsidR="00B2032E" w:rsidRPr="001D3F44" w:rsidRDefault="00B2032E" w:rsidP="00B2032E">
      <w:pPr>
        <w:jc w:val="center"/>
        <w:outlineLvl w:val="0"/>
        <w:rPr>
          <w:b/>
          <w:caps/>
        </w:rPr>
      </w:pPr>
      <w:r w:rsidRPr="001D3F44">
        <w:rPr>
          <w:b/>
          <w:caps/>
        </w:rPr>
        <w:t>Ресурсное обеспечение</w:t>
      </w:r>
    </w:p>
    <w:p w:rsidR="00B2032E" w:rsidRPr="001D3F44" w:rsidRDefault="00B2032E" w:rsidP="00B2032E">
      <w:pPr>
        <w:jc w:val="center"/>
        <w:rPr>
          <w:b/>
        </w:rPr>
      </w:pPr>
      <w:r w:rsidRPr="001D3F44">
        <w:rPr>
          <w:b/>
        </w:rPr>
        <w:t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«Развитие потенциала природно-сырьевых ресурсов и обеспечение экологической безопасности»</w:t>
      </w: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1225"/>
        <w:gridCol w:w="3984"/>
        <w:gridCol w:w="854"/>
        <w:gridCol w:w="1135"/>
        <w:gridCol w:w="1843"/>
        <w:gridCol w:w="993"/>
        <w:gridCol w:w="1135"/>
        <w:gridCol w:w="990"/>
        <w:gridCol w:w="993"/>
        <w:gridCol w:w="993"/>
        <w:gridCol w:w="990"/>
      </w:tblGrid>
      <w:tr w:rsidR="00B2032E" w:rsidRPr="00852315" w:rsidTr="00721665">
        <w:trPr>
          <w:trHeight w:val="207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ind w:left="-108"/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Статус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sz w:val="16"/>
                <w:szCs w:val="16"/>
              </w:rPr>
              <w:t xml:space="preserve"> рублей</w:t>
            </w:r>
          </w:p>
        </w:tc>
      </w:tr>
      <w:tr w:rsidR="00B2032E" w:rsidRPr="00852315" w:rsidTr="00721665">
        <w:trPr>
          <w:trHeight w:val="677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52315">
              <w:rPr>
                <w:bCs/>
                <w:color w:val="26282F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52315">
              <w:rPr>
                <w:bCs/>
                <w:color w:val="26282F"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2027-</w:t>
            </w:r>
          </w:p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2030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2031-</w:t>
            </w:r>
          </w:p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2035</w:t>
            </w:r>
          </w:p>
        </w:tc>
      </w:tr>
      <w:tr w:rsidR="00B2032E" w:rsidRPr="00852315" w:rsidTr="00721665">
        <w:trPr>
          <w:trHeight w:val="14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</w:tr>
      <w:tr w:rsidR="00B2032E" w:rsidRPr="00852315" w:rsidTr="00721665">
        <w:trPr>
          <w:trHeight w:val="144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1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324EB3">
              <w:rPr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Ч300000000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378963,39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44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left w:val="nil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132500,00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44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246463,39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5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"Обеспечение экологической безопасности в  Алатырском муниципальном округе"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3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Участие в региональном проекте "Чистая страна" и проведение мероприятий направленных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2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Воспроизводство минерально - сырьевой базы ресурсов общераспространенных полезных ископаемых и подземных вод Алатырского муниципального округа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3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9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 xml:space="preserve">Восстановление и экологическая реабилитация водных объектов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6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1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16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Нормализация экологической обстановки и создание благоприятной окружающей среды в территориальных отделах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71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6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31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Подпрограмм</w:t>
            </w:r>
            <w:r w:rsidRPr="00852315">
              <w:rPr>
                <w:bCs/>
                <w:sz w:val="16"/>
                <w:szCs w:val="16"/>
              </w:rPr>
              <w:lastRenderedPageBreak/>
              <w:t>а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lastRenderedPageBreak/>
              <w:t xml:space="preserve">"Обращение с отходами, в том числе с твердыми </w:t>
            </w:r>
            <w:r w:rsidRPr="00852315">
              <w:rPr>
                <w:bCs/>
                <w:sz w:val="16"/>
                <w:szCs w:val="16"/>
              </w:rPr>
              <w:lastRenderedPageBreak/>
              <w:t xml:space="preserve">коммунальными отходами, на территории </w:t>
            </w:r>
            <w:r>
              <w:rPr>
                <w:bCs/>
                <w:sz w:val="16"/>
                <w:szCs w:val="16"/>
              </w:rPr>
              <w:t>Чувашской Республики</w:t>
            </w:r>
            <w:r w:rsidRPr="00852315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lastRenderedPageBreak/>
              <w:t>994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Ч360000000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378963,39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132500,00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246463,39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3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Ч3602</w:t>
            </w:r>
            <w:r>
              <w:rPr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378963,39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132500,00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4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0125D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246463,39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</w:tbl>
    <w:p w:rsidR="00B2032E" w:rsidRDefault="00B2032E" w:rsidP="00B2032E">
      <w:pPr>
        <w:tabs>
          <w:tab w:val="left" w:pos="0"/>
        </w:tabs>
        <w:jc w:val="right"/>
      </w:pPr>
      <w:r w:rsidRPr="001D3F44">
        <w:t>»;</w:t>
      </w:r>
    </w:p>
    <w:p w:rsidR="00B2032E" w:rsidRDefault="00B2032E" w:rsidP="00B2032E">
      <w:pPr>
        <w:tabs>
          <w:tab w:val="left" w:pos="0"/>
        </w:tabs>
        <w:jc w:val="right"/>
      </w:pPr>
    </w:p>
    <w:p w:rsidR="00B2032E" w:rsidRDefault="00B2032E" w:rsidP="00B2032E">
      <w:pPr>
        <w:tabs>
          <w:tab w:val="left" w:pos="0"/>
        </w:tabs>
        <w:jc w:val="right"/>
        <w:sectPr w:rsidR="00B2032E" w:rsidSect="00C6513C">
          <w:headerReference w:type="even" r:id="rId12"/>
          <w:pgSz w:w="16838" w:h="11906" w:orient="landscape"/>
          <w:pgMar w:top="567" w:right="567" w:bottom="567" w:left="1134" w:header="426" w:footer="0" w:gutter="0"/>
          <w:cols w:space="708"/>
          <w:docGrid w:linePitch="360"/>
        </w:sectPr>
      </w:pPr>
    </w:p>
    <w:p w:rsidR="00B2032E" w:rsidRDefault="00B2032E" w:rsidP="00B2032E">
      <w:pPr>
        <w:numPr>
          <w:ilvl w:val="0"/>
          <w:numId w:val="5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color w:val="000000"/>
        </w:rPr>
      </w:pPr>
      <w:r w:rsidRPr="00C72D8D">
        <w:rPr>
          <w:color w:val="000000"/>
        </w:rPr>
        <w:lastRenderedPageBreak/>
        <w:t xml:space="preserve">В паспорте </w:t>
      </w:r>
      <w:r>
        <w:rPr>
          <w:color w:val="000000"/>
        </w:rPr>
        <w:t>подпрограммы «Обращение с отходами, в том числе с твердыми коммунальными отходами, на территории Алатырского муниципального округа»</w:t>
      </w:r>
      <w:r w:rsidRPr="00C72D8D">
        <w:rPr>
          <w:color w:val="000000"/>
        </w:rPr>
        <w:t xml:space="preserve"> Муниципальная программа:</w:t>
      </w:r>
    </w:p>
    <w:p w:rsidR="00B2032E" w:rsidRPr="00CE7292" w:rsidRDefault="00B2032E" w:rsidP="00B2032E">
      <w:pPr>
        <w:pStyle w:val="affd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sz w:val="24"/>
          <w:szCs w:val="24"/>
        </w:rPr>
      </w:pPr>
      <w:r w:rsidRPr="00CE7292">
        <w:rPr>
          <w:rFonts w:ascii="Times New Roman" w:hAnsi="Times New Roman" w:cs="Times New Roman"/>
          <w:color w:val="000000"/>
          <w:sz w:val="24"/>
          <w:szCs w:val="24"/>
        </w:rPr>
        <w:t>позицию «</w:t>
      </w:r>
      <w:r w:rsidRPr="00CE7292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Pr="00CE7292"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</w:t>
      </w:r>
      <w:r w:rsidRPr="00CE7292">
        <w:rPr>
          <w:rFonts w:ascii="Times New Roman" w:hAnsi="Times New Roman" w:cs="Times New Roman"/>
          <w:sz w:val="24"/>
          <w:szCs w:val="24"/>
        </w:rPr>
        <w:t>редакции</w:t>
      </w:r>
      <w:r w:rsidRPr="00CE7292">
        <w:rPr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268"/>
        <w:gridCol w:w="425"/>
        <w:gridCol w:w="7655"/>
      </w:tblGrid>
      <w:tr w:rsidR="00B2032E" w:rsidRPr="00CE7292" w:rsidTr="00721665">
        <w:tc>
          <w:tcPr>
            <w:tcW w:w="2268" w:type="dxa"/>
          </w:tcPr>
          <w:p w:rsidR="00B2032E" w:rsidRPr="00CE7292" w:rsidRDefault="00B2032E" w:rsidP="00721665">
            <w:pPr>
              <w:widowControl w:val="0"/>
              <w:ind w:left="-108"/>
              <w:jc w:val="both"/>
            </w:pPr>
            <w:r w:rsidRPr="00CE7292">
              <w:t>«Объемы финансирования подпрограммы с разбивкой по годам ее реализации</w:t>
            </w:r>
          </w:p>
        </w:tc>
        <w:tc>
          <w:tcPr>
            <w:tcW w:w="425" w:type="dxa"/>
          </w:tcPr>
          <w:p w:rsidR="00B2032E" w:rsidRPr="00CE7292" w:rsidRDefault="00B2032E" w:rsidP="00721665">
            <w:pPr>
              <w:widowControl w:val="0"/>
              <w:jc w:val="right"/>
            </w:pPr>
            <w:r w:rsidRPr="00CE7292">
              <w:t>-</w:t>
            </w:r>
          </w:p>
        </w:tc>
        <w:tc>
          <w:tcPr>
            <w:tcW w:w="7655" w:type="dxa"/>
          </w:tcPr>
          <w:p w:rsidR="00B2032E" w:rsidRPr="00CE7292" w:rsidRDefault="00B2032E" w:rsidP="00721665">
            <w:pPr>
              <w:widowControl w:val="0"/>
              <w:jc w:val="both"/>
            </w:pPr>
            <w:r w:rsidRPr="00CE7292">
              <w:t xml:space="preserve">Прогнозируемые объемы бюджетных ассигнований на реализацию мероприятий подпрограммы в 2023-2035 годах составляют </w:t>
            </w:r>
            <w:r>
              <w:t>417733,39</w:t>
            </w:r>
            <w:r w:rsidRPr="00CE7292">
              <w:t>,00 рублей, в том числе: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2023 году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 xml:space="preserve">в 2024 году – </w:t>
            </w:r>
            <w:r>
              <w:t>378963,39</w:t>
            </w:r>
            <w:r w:rsidRPr="009E4026">
              <w:t xml:space="preserve"> 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2025 году – 19170,00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2026 году – 19600,00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2027–2030 годы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2031–2035 годы – 0,00 рублей, из них средств: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республиканского бюджета – 132500,00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2023 году - 0,00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2024 году – 132500,00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2025 году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2026 году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2027–2030 годы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2031–2035 годы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 xml:space="preserve">местного бюджета – </w:t>
            </w:r>
            <w:r>
              <w:t>285233,39</w:t>
            </w:r>
            <w:r w:rsidRPr="009E4026">
              <w:t xml:space="preserve"> рублей, в том числе: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2023 году – 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 xml:space="preserve">в 2024 году – </w:t>
            </w:r>
            <w:r>
              <w:t>246463,39</w:t>
            </w:r>
            <w:r w:rsidRPr="009E4026">
              <w:t xml:space="preserve">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2025 году – 19170,00 рублей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2026 году – 19600,00 рублей;</w:t>
            </w:r>
          </w:p>
          <w:p w:rsidR="00B2032E" w:rsidRPr="009E4026" w:rsidRDefault="00B2032E" w:rsidP="00721665">
            <w:pPr>
              <w:widowControl w:val="0"/>
              <w:jc w:val="both"/>
            </w:pPr>
            <w:r w:rsidRPr="009E4026">
              <w:t>в 2027–2030 годы – 0,00 рублей;</w:t>
            </w:r>
          </w:p>
          <w:p w:rsidR="00B2032E" w:rsidRDefault="00B2032E" w:rsidP="00721665">
            <w:pPr>
              <w:widowControl w:val="0"/>
              <w:jc w:val="both"/>
            </w:pPr>
            <w:r w:rsidRPr="009E4026">
              <w:t>в 2031–2035 годы – 0,00 рублей.</w:t>
            </w:r>
          </w:p>
          <w:p w:rsidR="00B2032E" w:rsidRPr="00CE7292" w:rsidRDefault="00B2032E" w:rsidP="00721665">
            <w:pPr>
              <w:widowControl w:val="0"/>
              <w:jc w:val="both"/>
            </w:pPr>
            <w:r w:rsidRPr="00CE7292">
              <w:t>Объемы финансирования подпрограммы подлежат ежегодному уточнению исходя из возможностей бюджетов всех уровней</w:t>
            </w:r>
            <w:proofErr w:type="gramStart"/>
            <w:r w:rsidRPr="00CE7292">
              <w:t>.»;</w:t>
            </w:r>
            <w:proofErr w:type="gramEnd"/>
          </w:p>
        </w:tc>
      </w:tr>
    </w:tbl>
    <w:p w:rsidR="00B2032E" w:rsidRPr="002B3CA0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>
        <w:t>2) р</w:t>
      </w:r>
      <w:r w:rsidRPr="001F5926">
        <w:t xml:space="preserve">аздел </w:t>
      </w:r>
      <w:r>
        <w:t>3</w:t>
      </w:r>
      <w:r w:rsidRPr="001F5926">
        <w:t xml:space="preserve"> </w:t>
      </w:r>
      <w:r>
        <w:rPr>
          <w:color w:val="000000"/>
        </w:rPr>
        <w:t xml:space="preserve">подпрограммы </w:t>
      </w:r>
      <w:r w:rsidRPr="00C72D8D">
        <w:rPr>
          <w:color w:val="000000"/>
        </w:rPr>
        <w:t>Муниципальн</w:t>
      </w:r>
      <w:r>
        <w:rPr>
          <w:color w:val="000000"/>
        </w:rPr>
        <w:t>ой</w:t>
      </w:r>
      <w:r w:rsidRPr="00C72D8D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1F5926">
        <w:t xml:space="preserve"> изложить в следующей редакции:</w:t>
      </w:r>
    </w:p>
    <w:p w:rsidR="00B2032E" w:rsidRPr="002B3CA0" w:rsidRDefault="00B2032E" w:rsidP="00B2032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>
        <w:rPr>
          <w:b/>
        </w:rPr>
        <w:t>«</w:t>
      </w:r>
      <w:r w:rsidRPr="002B3CA0">
        <w:rPr>
          <w:b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p w:rsidR="00B2032E" w:rsidRPr="002B3CA0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2B3CA0">
        <w:t xml:space="preserve">Расходы подпрограммы формируются за </w:t>
      </w:r>
      <w:r>
        <w:t xml:space="preserve">счет средств </w:t>
      </w:r>
      <w:r w:rsidRPr="002B3CA0">
        <w:t>республиканского и местного бюджетов.</w:t>
      </w:r>
    </w:p>
    <w:p w:rsidR="00B2032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2B3CA0">
        <w:t xml:space="preserve">Прогнозируемые объемы финансирования мероприятий подпрограммы в 2023–2035 годах составляют </w:t>
      </w:r>
      <w:r>
        <w:t>417733,39</w:t>
      </w:r>
      <w:r w:rsidRPr="002B3CA0">
        <w:t xml:space="preserve"> рублей, в том числе:</w:t>
      </w:r>
    </w:p>
    <w:p w:rsidR="00B2032E" w:rsidRPr="0076570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76570E">
        <w:t>в 2023 году – 0,00 рублей;</w:t>
      </w:r>
    </w:p>
    <w:p w:rsidR="00B2032E" w:rsidRPr="0076570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76570E">
        <w:t>в 2024 году –</w:t>
      </w:r>
      <w:r>
        <w:t xml:space="preserve"> 378963,39</w:t>
      </w:r>
      <w:r w:rsidRPr="0076570E">
        <w:t xml:space="preserve"> рублей;</w:t>
      </w:r>
    </w:p>
    <w:p w:rsidR="00B2032E" w:rsidRPr="0076570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76570E">
        <w:t>в 2025 году – 19170,00 рублей;</w:t>
      </w:r>
    </w:p>
    <w:p w:rsidR="00B2032E" w:rsidRPr="0076570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76570E">
        <w:t xml:space="preserve">в 2026 году </w:t>
      </w:r>
      <w:r w:rsidRPr="00C357C8">
        <w:t>–</w:t>
      </w:r>
      <w:r w:rsidRPr="0076570E">
        <w:t xml:space="preserve"> 19600,00 рублей;</w:t>
      </w:r>
    </w:p>
    <w:p w:rsidR="00B2032E" w:rsidRPr="0076570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76570E">
        <w:t>в 2027</w:t>
      </w:r>
      <w:r w:rsidRPr="00C357C8">
        <w:t>–</w:t>
      </w:r>
      <w:r w:rsidRPr="0076570E">
        <w:t>2030 годы –</w:t>
      </w:r>
      <w:r>
        <w:t xml:space="preserve"> </w:t>
      </w:r>
      <w:r w:rsidRPr="0076570E">
        <w:t>0,00 рублей;</w:t>
      </w:r>
    </w:p>
    <w:p w:rsidR="00B2032E" w:rsidRPr="002B3CA0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76570E">
        <w:t>в</w:t>
      </w:r>
      <w:r>
        <w:t xml:space="preserve"> 2031–2035 годы – 0,00 рублей, из них средств:</w:t>
      </w:r>
    </w:p>
    <w:p w:rsidR="00B2032E" w:rsidRDefault="00B2032E" w:rsidP="00B2032E">
      <w:pPr>
        <w:widowControl w:val="0"/>
        <w:ind w:firstLine="567"/>
      </w:pPr>
      <w:r w:rsidRPr="002B3CA0">
        <w:t xml:space="preserve">республиканского бюджета – </w:t>
      </w:r>
      <w:r>
        <w:t>132500</w:t>
      </w:r>
      <w:r w:rsidRPr="002B3CA0">
        <w:t>,00 рублей;</w:t>
      </w:r>
    </w:p>
    <w:p w:rsidR="00B2032E" w:rsidRPr="0076570E" w:rsidRDefault="00B2032E" w:rsidP="00B2032E">
      <w:pPr>
        <w:widowControl w:val="0"/>
        <w:ind w:firstLine="567"/>
      </w:pPr>
      <w:r w:rsidRPr="0076570E">
        <w:t xml:space="preserve">в 2023 году </w:t>
      </w:r>
      <w:r w:rsidRPr="009E4026">
        <w:t>–</w:t>
      </w:r>
      <w:r w:rsidRPr="0076570E">
        <w:t xml:space="preserve"> 0,00 рублей;</w:t>
      </w:r>
    </w:p>
    <w:p w:rsidR="00B2032E" w:rsidRPr="0076570E" w:rsidRDefault="00B2032E" w:rsidP="00B2032E">
      <w:pPr>
        <w:widowControl w:val="0"/>
        <w:ind w:firstLine="567"/>
      </w:pPr>
      <w:r w:rsidRPr="0076570E">
        <w:t xml:space="preserve">в 2024 году – </w:t>
      </w:r>
      <w:r>
        <w:t>132500</w:t>
      </w:r>
      <w:r w:rsidRPr="0076570E">
        <w:t>,00 рублей;</w:t>
      </w:r>
    </w:p>
    <w:p w:rsidR="00B2032E" w:rsidRPr="0076570E" w:rsidRDefault="00B2032E" w:rsidP="00B2032E">
      <w:pPr>
        <w:widowControl w:val="0"/>
        <w:ind w:firstLine="567"/>
      </w:pPr>
      <w:r w:rsidRPr="0076570E">
        <w:t>в 2025 году – 0,00 рублей;</w:t>
      </w:r>
    </w:p>
    <w:p w:rsidR="00B2032E" w:rsidRPr="0076570E" w:rsidRDefault="00B2032E" w:rsidP="00B2032E">
      <w:pPr>
        <w:widowControl w:val="0"/>
        <w:ind w:firstLine="567"/>
      </w:pPr>
      <w:r w:rsidRPr="0076570E">
        <w:t>в 2026 году – 0,00 рублей;</w:t>
      </w:r>
    </w:p>
    <w:p w:rsidR="00B2032E" w:rsidRPr="0076570E" w:rsidRDefault="00B2032E" w:rsidP="00B2032E">
      <w:pPr>
        <w:widowControl w:val="0"/>
        <w:ind w:firstLine="567"/>
      </w:pPr>
      <w:r>
        <w:t>в 2027</w:t>
      </w:r>
      <w:r w:rsidRPr="00C357C8">
        <w:t>–</w:t>
      </w:r>
      <w:r w:rsidRPr="0076570E">
        <w:t>2030 годы – 0,00 рублей;</w:t>
      </w:r>
    </w:p>
    <w:p w:rsidR="00B2032E" w:rsidRPr="002B3CA0" w:rsidRDefault="00B2032E" w:rsidP="00B2032E">
      <w:pPr>
        <w:widowControl w:val="0"/>
        <w:ind w:firstLine="567"/>
      </w:pPr>
      <w:r w:rsidRPr="0076570E">
        <w:t>в 2031–2035 годы – 0,00 рублей</w:t>
      </w:r>
      <w:r>
        <w:t>;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местного бюджета – </w:t>
      </w:r>
      <w:r>
        <w:t>285233,39</w:t>
      </w:r>
      <w:r w:rsidRPr="002B3CA0">
        <w:t xml:space="preserve"> рублей, в том числе:</w:t>
      </w:r>
    </w:p>
    <w:p w:rsidR="00B2032E" w:rsidRPr="002B3CA0" w:rsidRDefault="00B2032E" w:rsidP="00B2032E">
      <w:pPr>
        <w:widowControl w:val="0"/>
        <w:ind w:firstLine="567"/>
      </w:pPr>
      <w:r w:rsidRPr="002B3CA0">
        <w:t>в 2023 году – 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в 2024 году – </w:t>
      </w:r>
      <w:r>
        <w:t>246463,39</w:t>
      </w:r>
      <w:r w:rsidRPr="002B3CA0">
        <w:t xml:space="preserve"> рублей;</w:t>
      </w:r>
    </w:p>
    <w:p w:rsidR="00B2032E" w:rsidRPr="002B3CA0" w:rsidRDefault="00B2032E" w:rsidP="00B2032E">
      <w:pPr>
        <w:widowControl w:val="0"/>
        <w:ind w:firstLine="567"/>
      </w:pPr>
      <w:r>
        <w:t>в 2025 году – 19170,00 рублей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в 2026 году </w:t>
      </w:r>
      <w:r w:rsidRPr="00C357C8">
        <w:t>–</w:t>
      </w:r>
      <w:r w:rsidRPr="002B3CA0">
        <w:t xml:space="preserve"> 19600,00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>в 2027</w:t>
      </w:r>
      <w:r w:rsidRPr="00C357C8">
        <w:t>–</w:t>
      </w:r>
      <w:r w:rsidRPr="002B3CA0">
        <w:t>2030 годы – 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lastRenderedPageBreak/>
        <w:t>в 2031–2035 годы – 0,00 рублей.</w:t>
      </w:r>
    </w:p>
    <w:p w:rsidR="00B2032E" w:rsidRPr="002B3CA0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2B3CA0">
        <w:t xml:space="preserve">Прогнозируемый объем финансирования </w:t>
      </w:r>
      <w:r>
        <w:t>подп</w:t>
      </w:r>
      <w:r w:rsidRPr="002B3CA0">
        <w:t>рограммы на 1 этапе</w:t>
      </w:r>
      <w:r>
        <w:t xml:space="preserve"> (2023-2026 годах)</w:t>
      </w:r>
      <w:r w:rsidRPr="002B3CA0">
        <w:t xml:space="preserve"> составит </w:t>
      </w:r>
      <w:r>
        <w:t>417733,39</w:t>
      </w:r>
      <w:r w:rsidRPr="002B3CA0">
        <w:t xml:space="preserve"> рублей, в том числе:</w:t>
      </w:r>
    </w:p>
    <w:p w:rsidR="00B2032E" w:rsidRPr="002B3CA0" w:rsidRDefault="00B2032E" w:rsidP="00B2032E">
      <w:pPr>
        <w:widowControl w:val="0"/>
        <w:ind w:firstLine="567"/>
        <w:jc w:val="both"/>
      </w:pPr>
      <w:r w:rsidRPr="002B3CA0">
        <w:t xml:space="preserve">в 2023 году </w:t>
      </w:r>
      <w:r w:rsidRPr="00C357C8">
        <w:t>–</w:t>
      </w:r>
      <w:r w:rsidRPr="002B3CA0">
        <w:t xml:space="preserve"> 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в 2024 году – </w:t>
      </w:r>
      <w:r>
        <w:t>378963,39</w:t>
      </w:r>
      <w:r w:rsidRPr="002B3CA0">
        <w:t xml:space="preserve">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>в 2025 году – 19170,00 рублей;</w:t>
      </w:r>
    </w:p>
    <w:p w:rsidR="00B2032E" w:rsidRPr="002B3CA0" w:rsidRDefault="00B2032E" w:rsidP="00B2032E">
      <w:pPr>
        <w:widowControl w:val="0"/>
        <w:ind w:firstLine="567"/>
      </w:pPr>
      <w:r>
        <w:t xml:space="preserve">в 2026 году – 19600,00 рублей, </w:t>
      </w:r>
      <w:r w:rsidRPr="002B3CA0">
        <w:t>из них средства: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республиканского бюджета – </w:t>
      </w:r>
      <w:r>
        <w:t>132500</w:t>
      </w:r>
      <w:r w:rsidRPr="002B3CA0">
        <w:t>,00 рублей, в том числе:</w:t>
      </w:r>
    </w:p>
    <w:p w:rsidR="00B2032E" w:rsidRPr="002B3CA0" w:rsidRDefault="00B2032E" w:rsidP="00B2032E">
      <w:pPr>
        <w:widowControl w:val="0"/>
        <w:ind w:firstLine="567"/>
        <w:jc w:val="both"/>
      </w:pPr>
      <w:r w:rsidRPr="002B3CA0">
        <w:t xml:space="preserve">в 2023 году </w:t>
      </w:r>
      <w:r w:rsidRPr="009E4026">
        <w:t>–</w:t>
      </w:r>
      <w:r w:rsidRPr="002B3CA0">
        <w:t xml:space="preserve"> 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в 2024 году – </w:t>
      </w:r>
      <w:r>
        <w:t>132500</w:t>
      </w:r>
      <w:r w:rsidRPr="002B3CA0">
        <w:t>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>в 2025 году – 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>в 2026 году – 0,00 рублей;</w:t>
      </w:r>
    </w:p>
    <w:p w:rsidR="00B2032E" w:rsidRPr="002B3CA0" w:rsidRDefault="00B2032E" w:rsidP="00B2032E">
      <w:pPr>
        <w:widowControl w:val="0"/>
        <w:ind w:firstLine="567"/>
      </w:pPr>
      <w:r>
        <w:t xml:space="preserve">местного </w:t>
      </w:r>
      <w:r w:rsidRPr="002B3CA0">
        <w:t>бюджета –</w:t>
      </w:r>
      <w:r>
        <w:t xml:space="preserve"> 285233,39</w:t>
      </w:r>
      <w:r w:rsidRPr="002B3CA0">
        <w:t xml:space="preserve"> рублей, в том числе:</w:t>
      </w:r>
    </w:p>
    <w:p w:rsidR="00B2032E" w:rsidRPr="002B3CA0" w:rsidRDefault="00B2032E" w:rsidP="00B2032E">
      <w:pPr>
        <w:widowControl w:val="0"/>
        <w:ind w:firstLine="567"/>
        <w:jc w:val="both"/>
      </w:pPr>
      <w:r w:rsidRPr="002B3CA0">
        <w:t xml:space="preserve">в 2023 году </w:t>
      </w:r>
      <w:r w:rsidRPr="00C357C8">
        <w:t>–</w:t>
      </w:r>
      <w:r w:rsidRPr="002B3CA0">
        <w:t xml:space="preserve"> 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 xml:space="preserve">в 2024 году – </w:t>
      </w:r>
      <w:r>
        <w:t>246463,39</w:t>
      </w:r>
      <w:r w:rsidRPr="002B3CA0">
        <w:t xml:space="preserve">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>в 2025 году – 19170,00 рублей;</w:t>
      </w:r>
    </w:p>
    <w:p w:rsidR="00B2032E" w:rsidRPr="002B3CA0" w:rsidRDefault="00B2032E" w:rsidP="00B2032E">
      <w:pPr>
        <w:widowControl w:val="0"/>
        <w:ind w:firstLine="567"/>
      </w:pPr>
      <w:r w:rsidRPr="002B3CA0">
        <w:t>в 2026 году – 19600,00 рублей</w:t>
      </w:r>
      <w:r>
        <w:t>.</w:t>
      </w:r>
    </w:p>
    <w:p w:rsidR="00B2032E" w:rsidRPr="002B3CA0" w:rsidRDefault="00B2032E" w:rsidP="00B2032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3CA0">
        <w:rPr>
          <w:color w:val="000000"/>
        </w:rPr>
        <w:t xml:space="preserve">На 2 этапе </w:t>
      </w:r>
      <w:r>
        <w:rPr>
          <w:color w:val="000000"/>
        </w:rPr>
        <w:t>(</w:t>
      </w:r>
      <w:r w:rsidRPr="002B3CA0">
        <w:rPr>
          <w:color w:val="000000"/>
        </w:rPr>
        <w:t>2027-2030 годах</w:t>
      </w:r>
      <w:r>
        <w:rPr>
          <w:color w:val="000000"/>
        </w:rPr>
        <w:t>)</w:t>
      </w:r>
      <w:r w:rsidRPr="002B3CA0">
        <w:rPr>
          <w:color w:val="000000"/>
        </w:rPr>
        <w:t xml:space="preserve"> объем финансирования муниципальной программы составит 0,00 рублей</w:t>
      </w:r>
      <w:r>
        <w:rPr>
          <w:color w:val="000000"/>
        </w:rPr>
        <w:t>.</w:t>
      </w:r>
    </w:p>
    <w:p w:rsidR="00B2032E" w:rsidRPr="002B3CA0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2B3CA0">
        <w:rPr>
          <w:color w:val="000000"/>
        </w:rPr>
        <w:t xml:space="preserve">На 3 этапе </w:t>
      </w:r>
      <w:r>
        <w:rPr>
          <w:color w:val="000000"/>
        </w:rPr>
        <w:t>(2</w:t>
      </w:r>
      <w:r w:rsidRPr="002B3CA0">
        <w:rPr>
          <w:color w:val="000000"/>
        </w:rPr>
        <w:t>031-2035 годах</w:t>
      </w:r>
      <w:r>
        <w:rPr>
          <w:color w:val="000000"/>
        </w:rPr>
        <w:t>)</w:t>
      </w:r>
      <w:r w:rsidRPr="002B3CA0">
        <w:rPr>
          <w:color w:val="000000"/>
        </w:rPr>
        <w:t xml:space="preserve"> объем финансирования муниципальной программы составит 0,00 рублей</w:t>
      </w:r>
      <w:r>
        <w:rPr>
          <w:color w:val="000000"/>
        </w:rPr>
        <w:t>.</w:t>
      </w:r>
    </w:p>
    <w:p w:rsidR="00B2032E" w:rsidRDefault="00B2032E" w:rsidP="00B2032E">
      <w:pPr>
        <w:widowControl w:val="0"/>
        <w:autoSpaceDE w:val="0"/>
        <w:autoSpaceDN w:val="0"/>
        <w:adjustRightInd w:val="0"/>
        <w:ind w:firstLine="567"/>
        <w:jc w:val="both"/>
      </w:pPr>
      <w:r w:rsidRPr="002B3CA0">
        <w:t>Объемы финансирования подпрограммы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подпрограмме.</w:t>
      </w:r>
    </w:p>
    <w:p w:rsidR="00B2032E" w:rsidRPr="009E4026" w:rsidRDefault="00B2032E" w:rsidP="00B2032E">
      <w:pPr>
        <w:pStyle w:val="affd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подпрограмме изложить в следующей редакции:</w:t>
      </w: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</w:pPr>
    </w:p>
    <w:p w:rsidR="00B2032E" w:rsidRDefault="00B2032E" w:rsidP="00B2032E">
      <w:pPr>
        <w:tabs>
          <w:tab w:val="left" w:pos="0"/>
        </w:tabs>
        <w:suppressAutoHyphens/>
        <w:ind w:firstLine="567"/>
        <w:jc w:val="both"/>
        <w:sectPr w:rsidR="00B2032E" w:rsidSect="00FF7D0D"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B2032E" w:rsidRPr="00B045B6" w:rsidRDefault="00B2032E" w:rsidP="00B2032E">
      <w:pPr>
        <w:tabs>
          <w:tab w:val="left" w:pos="10632"/>
        </w:tabs>
        <w:ind w:left="10490"/>
      </w:pPr>
      <w:r w:rsidRPr="00B045B6">
        <w:lastRenderedPageBreak/>
        <w:t xml:space="preserve">«Приложение </w:t>
      </w:r>
    </w:p>
    <w:p w:rsidR="00B2032E" w:rsidRPr="00B045B6" w:rsidRDefault="00B2032E" w:rsidP="00B2032E">
      <w:pPr>
        <w:tabs>
          <w:tab w:val="left" w:pos="10490"/>
        </w:tabs>
        <w:ind w:left="10490"/>
      </w:pPr>
      <w:r>
        <w:t xml:space="preserve">к подпрограмме «Обращение </w:t>
      </w:r>
      <w:r w:rsidRPr="00B045B6">
        <w:t>с отходами, в том числе с твердыми коммунальными отходами, на территории Алатырского муниципального округа» муниципальной программы Алатырского муниципального округа «Развитие потенциала природно-сырьевых ресурсов и обеспечения экологической безопасности»</w:t>
      </w:r>
    </w:p>
    <w:p w:rsidR="00B2032E" w:rsidRPr="00B045B6" w:rsidRDefault="00B2032E" w:rsidP="00B2032E">
      <w:pPr>
        <w:jc w:val="center"/>
        <w:outlineLvl w:val="0"/>
        <w:rPr>
          <w:b/>
          <w:caps/>
        </w:rPr>
      </w:pPr>
      <w:r w:rsidRPr="00B045B6">
        <w:rPr>
          <w:b/>
          <w:caps/>
        </w:rPr>
        <w:t>Ресурсное обеспечение</w:t>
      </w:r>
    </w:p>
    <w:p w:rsidR="00B2032E" w:rsidRDefault="00B2032E" w:rsidP="00B2032E">
      <w:pPr>
        <w:jc w:val="center"/>
        <w:rPr>
          <w:b/>
        </w:rPr>
      </w:pPr>
      <w:r w:rsidRPr="00B045B6">
        <w:rPr>
          <w:b/>
        </w:rPr>
        <w:t xml:space="preserve">и прогнозная (справочная) оценка расходов за счет всех источников финансирования реализации </w:t>
      </w:r>
      <w:r w:rsidRPr="00C357C8">
        <w:rPr>
          <w:b/>
        </w:rPr>
        <w:t>подпрограммы «Обращение с отходами, в том числе с твердыми коммунальными отходами, на территории Алатырского муниципального округа»</w:t>
      </w:r>
      <w:r>
        <w:rPr>
          <w:b/>
        </w:rPr>
        <w:t xml:space="preserve"> </w:t>
      </w:r>
      <w:r w:rsidRPr="00B045B6">
        <w:rPr>
          <w:b/>
        </w:rPr>
        <w:t>муниципальной программы «Развитие потенциала природно-сырьевых ресурсов и обеспечение экологической безопасности»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8"/>
        <w:gridCol w:w="12"/>
        <w:gridCol w:w="3970"/>
        <w:gridCol w:w="2413"/>
        <w:gridCol w:w="854"/>
        <w:gridCol w:w="1136"/>
        <w:gridCol w:w="1198"/>
        <w:gridCol w:w="537"/>
        <w:gridCol w:w="1090"/>
        <w:gridCol w:w="817"/>
        <w:gridCol w:w="817"/>
        <w:gridCol w:w="590"/>
        <w:gridCol w:w="691"/>
      </w:tblGrid>
      <w:tr w:rsidR="00B2032E" w:rsidRPr="00852315" w:rsidTr="00721665">
        <w:trPr>
          <w:trHeight w:val="207"/>
        </w:trPr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ind w:left="-108"/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Статус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sz w:val="16"/>
                <w:szCs w:val="16"/>
              </w:rPr>
              <w:t xml:space="preserve"> рублей</w:t>
            </w:r>
          </w:p>
        </w:tc>
      </w:tr>
      <w:tr w:rsidR="00B2032E" w:rsidRPr="00852315" w:rsidTr="00721665">
        <w:trPr>
          <w:trHeight w:val="677"/>
        </w:trPr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52315">
              <w:rPr>
                <w:bCs/>
                <w:color w:val="26282F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52315">
              <w:rPr>
                <w:bCs/>
                <w:color w:val="26282F"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2025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2027-</w:t>
            </w:r>
          </w:p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2031-</w:t>
            </w:r>
          </w:p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2035</w:t>
            </w:r>
          </w:p>
        </w:tc>
      </w:tr>
      <w:tr w:rsidR="00B2032E" w:rsidRPr="00852315" w:rsidTr="00721665">
        <w:trPr>
          <w:trHeight w:val="14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13</w:t>
            </w:r>
          </w:p>
        </w:tc>
      </w:tr>
      <w:tr w:rsidR="00B2032E" w:rsidRPr="00852315" w:rsidTr="00721665">
        <w:trPr>
          <w:trHeight w:val="250"/>
        </w:trPr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"</w:t>
            </w:r>
            <w:r w:rsidRPr="00C357C8">
              <w:rPr>
                <w:bCs/>
                <w:sz w:val="16"/>
                <w:szCs w:val="16"/>
              </w:rPr>
              <w:t xml:space="preserve">Обращение с отходами, в том числе с твердыми коммунальными отходами, на территории </w:t>
            </w:r>
            <w:r>
              <w:rPr>
                <w:bCs/>
                <w:sz w:val="16"/>
                <w:szCs w:val="16"/>
              </w:rPr>
              <w:t>Чувашской Республики</w:t>
            </w:r>
            <w:r w:rsidRPr="00852315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Ч300000000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378963,39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C357C8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C357C8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50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132500</w:t>
            </w:r>
            <w:r w:rsidRPr="0085231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0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246463,39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3"/>
        </w:trPr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A576F0">
              <w:rPr>
                <w:bCs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Ч3602</w:t>
            </w:r>
            <w:r>
              <w:rPr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378963,39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50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132500,00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22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246463,39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80"/>
        </w:trPr>
        <w:tc>
          <w:tcPr>
            <w:tcW w:w="16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Целевой индикатор и показатель подпрограммы, увязанный  с основным мероприятием 1</w:t>
            </w:r>
          </w:p>
        </w:tc>
        <w:tc>
          <w:tcPr>
            <w:tcW w:w="18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A576F0">
              <w:rPr>
                <w:sz w:val="16"/>
                <w:szCs w:val="16"/>
              </w:rPr>
              <w:t>Ликвидация несанкционированных мест размещения отходов, организация сбора и вывоза твердых коммунальных отходов (</w:t>
            </w:r>
            <w:proofErr w:type="spellStart"/>
            <w:r w:rsidRPr="00A576F0">
              <w:rPr>
                <w:sz w:val="16"/>
                <w:szCs w:val="16"/>
              </w:rPr>
              <w:t>ТКО</w:t>
            </w:r>
            <w:proofErr w:type="spellEnd"/>
            <w:r w:rsidRPr="00A576F0">
              <w:rPr>
                <w:sz w:val="16"/>
                <w:szCs w:val="16"/>
              </w:rPr>
              <w:t xml:space="preserve">), в том числе селекционного сбора </w:t>
            </w:r>
            <w:proofErr w:type="spellStart"/>
            <w:r w:rsidRPr="00A576F0">
              <w:rPr>
                <w:sz w:val="16"/>
                <w:szCs w:val="16"/>
              </w:rPr>
              <w:t>ТКО</w:t>
            </w:r>
            <w:proofErr w:type="spellEnd"/>
            <w:r w:rsidRPr="00A576F0">
              <w:rPr>
                <w:sz w:val="16"/>
                <w:szCs w:val="16"/>
              </w:rPr>
              <w:t xml:space="preserve"> с населенных пунктов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100</w:t>
            </w:r>
          </w:p>
        </w:tc>
      </w:tr>
      <w:tr w:rsidR="00B2032E" w:rsidRPr="00852315" w:rsidTr="00721665">
        <w:trPr>
          <w:trHeight w:val="13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DF3007" w:rsidRDefault="00B2032E" w:rsidP="00721665">
            <w:pPr>
              <w:rPr>
                <w:bCs/>
                <w:sz w:val="16"/>
                <w:szCs w:val="16"/>
              </w:rPr>
            </w:pPr>
            <w:r w:rsidRPr="00DF3007">
              <w:rPr>
                <w:sz w:val="16"/>
                <w:szCs w:val="16"/>
              </w:rPr>
              <w:t>Организация работ по ликвидации нако</w:t>
            </w:r>
            <w:r>
              <w:rPr>
                <w:sz w:val="16"/>
                <w:szCs w:val="16"/>
              </w:rPr>
              <w:t>пленного вреда окружающей среде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Ч36027330Э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239489,39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12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0125DF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239489,39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E" w:rsidRPr="00852315" w:rsidRDefault="00B2032E" w:rsidP="007216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F3007">
              <w:rPr>
                <w:sz w:val="16"/>
                <w:szCs w:val="16"/>
              </w:rPr>
              <w:t>Обеспечение контейнерами и бункерами для тверд</w:t>
            </w:r>
            <w:r>
              <w:rPr>
                <w:sz w:val="16"/>
                <w:szCs w:val="16"/>
              </w:rPr>
              <w:t>ых коммунальных отходов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 w:rsidRPr="00852315">
              <w:rPr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proofErr w:type="spellStart"/>
            <w:r w:rsidRPr="00852315">
              <w:rPr>
                <w:sz w:val="16"/>
                <w:szCs w:val="16"/>
              </w:rPr>
              <w:t>Ч36</w:t>
            </w:r>
            <w:r>
              <w:rPr>
                <w:sz w:val="16"/>
                <w:szCs w:val="16"/>
              </w:rPr>
              <w:t>0</w:t>
            </w:r>
            <w:r w:rsidRPr="00852315">
              <w:rPr>
                <w:sz w:val="16"/>
                <w:szCs w:val="16"/>
                <w:lang w:val="en-US"/>
              </w:rPr>
              <w:t>2S4180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139474</w:t>
            </w:r>
            <w:r w:rsidRPr="00852315">
              <w:rPr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2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132500</w:t>
            </w:r>
            <w:r w:rsidRPr="0085231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B2032E" w:rsidRPr="00852315" w:rsidTr="00721665">
        <w:trPr>
          <w:trHeight w:val="13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E" w:rsidRPr="00852315" w:rsidRDefault="00B2032E" w:rsidP="0072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2E" w:rsidRPr="00852315" w:rsidRDefault="00B2032E" w:rsidP="0072166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32E" w:rsidRPr="00852315" w:rsidRDefault="00B2032E" w:rsidP="0072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6974</w:t>
            </w:r>
            <w:r w:rsidRPr="0085231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2E" w:rsidRPr="00852315" w:rsidRDefault="00B2032E" w:rsidP="00721665">
            <w:pPr>
              <w:jc w:val="center"/>
              <w:rPr>
                <w:bCs/>
                <w:sz w:val="16"/>
                <w:szCs w:val="16"/>
              </w:rPr>
            </w:pPr>
            <w:r w:rsidRPr="00852315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</w:tbl>
    <w:p w:rsidR="009C103A" w:rsidRPr="00FC62B1" w:rsidRDefault="00B2032E" w:rsidP="00B2032E">
      <w:pPr>
        <w:tabs>
          <w:tab w:val="left" w:pos="0"/>
        </w:tabs>
        <w:suppressAutoHyphens/>
        <w:ind w:firstLine="567"/>
        <w:jc w:val="right"/>
        <w:rPr>
          <w:color w:val="000000"/>
        </w:rPr>
      </w:pPr>
      <w:r>
        <w:t xml:space="preserve">  .</w:t>
      </w:r>
    </w:p>
    <w:sectPr w:rsidR="009C103A" w:rsidRPr="00FC62B1" w:rsidSect="00F84000">
      <w:pgSz w:w="16838" w:h="11906" w:orient="landscape"/>
      <w:pgMar w:top="715" w:right="567" w:bottom="567" w:left="1134" w:header="426" w:footer="6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61" w:rsidRDefault="00D81F61">
      <w:r>
        <w:separator/>
      </w:r>
    </w:p>
  </w:endnote>
  <w:endnote w:type="continuationSeparator" w:id="0">
    <w:p w:rsidR="00D81F61" w:rsidRDefault="00D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61" w:rsidRDefault="00D81F61">
      <w:r>
        <w:separator/>
      </w:r>
    </w:p>
  </w:footnote>
  <w:footnote w:type="continuationSeparator" w:id="0">
    <w:p w:rsidR="00D81F61" w:rsidRDefault="00D8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7528"/>
      <w:docPartObj>
        <w:docPartGallery w:val="Page Numbers (Top of Page)"/>
        <w:docPartUnique/>
      </w:docPartObj>
    </w:sdtPr>
    <w:sdtEndPr/>
    <w:sdtContent>
      <w:p w:rsidR="00674137" w:rsidRDefault="0067413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48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42" w:rsidRDefault="00605E4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67413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2E" w:rsidRDefault="00B2032E" w:rsidP="00C20B2C">
    <w:pPr>
      <w:pStyle w:val="af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32E" w:rsidRDefault="00B2032E">
    <w:pPr>
      <w:pStyle w:val="af4"/>
    </w:pPr>
  </w:p>
  <w:p w:rsidR="00B2032E" w:rsidRDefault="00B2032E"/>
  <w:p w:rsidR="00B2032E" w:rsidRDefault="00B2032E"/>
  <w:p w:rsidR="00B2032E" w:rsidRDefault="00B2032E"/>
  <w:p w:rsidR="00B2032E" w:rsidRDefault="00B2032E"/>
  <w:p w:rsidR="00B2032E" w:rsidRDefault="00B2032E"/>
  <w:p w:rsidR="00B2032E" w:rsidRDefault="00B2032E"/>
  <w:p w:rsidR="00B2032E" w:rsidRDefault="00B2032E"/>
  <w:p w:rsidR="00B2032E" w:rsidRDefault="00B2032E"/>
  <w:p w:rsidR="00B2032E" w:rsidRDefault="00B2032E"/>
  <w:p w:rsidR="00B2032E" w:rsidRDefault="00B2032E"/>
  <w:p w:rsidR="00B2032E" w:rsidRDefault="00B203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pStyle w:val="3"/>
      <w:lvlText w:val="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6"/>
      <w:lvlText w:val="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pStyle w:val="7"/>
      <w:lvlText w:val="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8"/>
      <w:lvlText w:val="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A5349F5"/>
    <w:multiLevelType w:val="hybridMultilevel"/>
    <w:tmpl w:val="9F109680"/>
    <w:lvl w:ilvl="0" w:tplc="54A254DA">
      <w:start w:val="1"/>
      <w:numFmt w:val="decimal"/>
      <w:lvlText w:val="%1)"/>
      <w:lvlJc w:val="left"/>
      <w:pPr>
        <w:ind w:left="17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19B8614C"/>
    <w:multiLevelType w:val="hybridMultilevel"/>
    <w:tmpl w:val="56988158"/>
    <w:lvl w:ilvl="0" w:tplc="E9B0B1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8402F0"/>
    <w:multiLevelType w:val="hybridMultilevel"/>
    <w:tmpl w:val="1A22FA8E"/>
    <w:lvl w:ilvl="0" w:tplc="B8EA6E7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7C42"/>
    <w:multiLevelType w:val="hybridMultilevel"/>
    <w:tmpl w:val="8E1074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9B188A"/>
    <w:multiLevelType w:val="hybridMultilevel"/>
    <w:tmpl w:val="4FE447FA"/>
    <w:lvl w:ilvl="0" w:tplc="187A44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8737EA"/>
    <w:multiLevelType w:val="hybridMultilevel"/>
    <w:tmpl w:val="195A0016"/>
    <w:lvl w:ilvl="0" w:tplc="978EC89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1E"/>
    <w:rsid w:val="000002FD"/>
    <w:rsid w:val="000016CB"/>
    <w:rsid w:val="00007DC4"/>
    <w:rsid w:val="00011ACA"/>
    <w:rsid w:val="000125DF"/>
    <w:rsid w:val="00014E8A"/>
    <w:rsid w:val="00015AE0"/>
    <w:rsid w:val="00016391"/>
    <w:rsid w:val="00020749"/>
    <w:rsid w:val="00022543"/>
    <w:rsid w:val="00034EAE"/>
    <w:rsid w:val="000369F4"/>
    <w:rsid w:val="00043B57"/>
    <w:rsid w:val="00044EBF"/>
    <w:rsid w:val="0004786F"/>
    <w:rsid w:val="00047F67"/>
    <w:rsid w:val="00050601"/>
    <w:rsid w:val="0005062A"/>
    <w:rsid w:val="00060FFE"/>
    <w:rsid w:val="00063AFC"/>
    <w:rsid w:val="0007253E"/>
    <w:rsid w:val="0007699B"/>
    <w:rsid w:val="00082863"/>
    <w:rsid w:val="00085A20"/>
    <w:rsid w:val="0008625C"/>
    <w:rsid w:val="000A3A6D"/>
    <w:rsid w:val="000A62C9"/>
    <w:rsid w:val="000A7CFB"/>
    <w:rsid w:val="000B57D6"/>
    <w:rsid w:val="000C54D3"/>
    <w:rsid w:val="000D062B"/>
    <w:rsid w:val="000D2FD1"/>
    <w:rsid w:val="000D315B"/>
    <w:rsid w:val="000F23A6"/>
    <w:rsid w:val="000F6C53"/>
    <w:rsid w:val="00104187"/>
    <w:rsid w:val="001117A5"/>
    <w:rsid w:val="001175B1"/>
    <w:rsid w:val="00122700"/>
    <w:rsid w:val="00131CD3"/>
    <w:rsid w:val="0014477B"/>
    <w:rsid w:val="00154280"/>
    <w:rsid w:val="00156570"/>
    <w:rsid w:val="0015707D"/>
    <w:rsid w:val="00162A6F"/>
    <w:rsid w:val="00163C1D"/>
    <w:rsid w:val="001746F4"/>
    <w:rsid w:val="001831E0"/>
    <w:rsid w:val="00183D9E"/>
    <w:rsid w:val="00184E8E"/>
    <w:rsid w:val="00184F6B"/>
    <w:rsid w:val="00185DA6"/>
    <w:rsid w:val="001879AB"/>
    <w:rsid w:val="0019156F"/>
    <w:rsid w:val="001917C3"/>
    <w:rsid w:val="00194190"/>
    <w:rsid w:val="001A094B"/>
    <w:rsid w:val="001A3A5D"/>
    <w:rsid w:val="001A4D2B"/>
    <w:rsid w:val="001A6091"/>
    <w:rsid w:val="001B0EB9"/>
    <w:rsid w:val="001B58DE"/>
    <w:rsid w:val="001C00FF"/>
    <w:rsid w:val="001D1A8D"/>
    <w:rsid w:val="001E2462"/>
    <w:rsid w:val="001E2834"/>
    <w:rsid w:val="001E7A6B"/>
    <w:rsid w:val="001F6947"/>
    <w:rsid w:val="00201E45"/>
    <w:rsid w:val="0022097D"/>
    <w:rsid w:val="00236FDC"/>
    <w:rsid w:val="00240EB9"/>
    <w:rsid w:val="00240FCA"/>
    <w:rsid w:val="002441E5"/>
    <w:rsid w:val="00256F60"/>
    <w:rsid w:val="002631DB"/>
    <w:rsid w:val="00265BCB"/>
    <w:rsid w:val="00267DE3"/>
    <w:rsid w:val="00277C06"/>
    <w:rsid w:val="00280733"/>
    <w:rsid w:val="00284916"/>
    <w:rsid w:val="00292919"/>
    <w:rsid w:val="002B026E"/>
    <w:rsid w:val="002B546B"/>
    <w:rsid w:val="002B69F9"/>
    <w:rsid w:val="002C4659"/>
    <w:rsid w:val="002D236D"/>
    <w:rsid w:val="002E1A71"/>
    <w:rsid w:val="002E79CC"/>
    <w:rsid w:val="002F0F3A"/>
    <w:rsid w:val="002F30BA"/>
    <w:rsid w:val="002F3DD6"/>
    <w:rsid w:val="002F4074"/>
    <w:rsid w:val="002F4345"/>
    <w:rsid w:val="003171F2"/>
    <w:rsid w:val="003249DD"/>
    <w:rsid w:val="00326742"/>
    <w:rsid w:val="003339CD"/>
    <w:rsid w:val="00334FE4"/>
    <w:rsid w:val="003358CD"/>
    <w:rsid w:val="00347DCE"/>
    <w:rsid w:val="00352DEA"/>
    <w:rsid w:val="00360D38"/>
    <w:rsid w:val="003611F3"/>
    <w:rsid w:val="0036164E"/>
    <w:rsid w:val="00375702"/>
    <w:rsid w:val="00376566"/>
    <w:rsid w:val="00380909"/>
    <w:rsid w:val="0038263D"/>
    <w:rsid w:val="00393BB3"/>
    <w:rsid w:val="00396B15"/>
    <w:rsid w:val="003A3055"/>
    <w:rsid w:val="003B47A8"/>
    <w:rsid w:val="003B76ED"/>
    <w:rsid w:val="003C4C25"/>
    <w:rsid w:val="003C5578"/>
    <w:rsid w:val="003D02C6"/>
    <w:rsid w:val="003D0554"/>
    <w:rsid w:val="003D28D3"/>
    <w:rsid w:val="003D58EC"/>
    <w:rsid w:val="003E1136"/>
    <w:rsid w:val="003E41B2"/>
    <w:rsid w:val="003F09B8"/>
    <w:rsid w:val="003F2DEE"/>
    <w:rsid w:val="003F6897"/>
    <w:rsid w:val="003F7E49"/>
    <w:rsid w:val="00405841"/>
    <w:rsid w:val="00412D9A"/>
    <w:rsid w:val="00413EC7"/>
    <w:rsid w:val="004205FE"/>
    <w:rsid w:val="004275C5"/>
    <w:rsid w:val="004312FD"/>
    <w:rsid w:val="00431BB6"/>
    <w:rsid w:val="00432AE8"/>
    <w:rsid w:val="00433C10"/>
    <w:rsid w:val="00434C07"/>
    <w:rsid w:val="00440DBB"/>
    <w:rsid w:val="00442F05"/>
    <w:rsid w:val="00457F91"/>
    <w:rsid w:val="00460CE2"/>
    <w:rsid w:val="00461797"/>
    <w:rsid w:val="004653C5"/>
    <w:rsid w:val="00467208"/>
    <w:rsid w:val="00481BAC"/>
    <w:rsid w:val="004834EE"/>
    <w:rsid w:val="0048364E"/>
    <w:rsid w:val="00483E8A"/>
    <w:rsid w:val="0049747E"/>
    <w:rsid w:val="004C16D1"/>
    <w:rsid w:val="004D7700"/>
    <w:rsid w:val="004E0518"/>
    <w:rsid w:val="004E2445"/>
    <w:rsid w:val="004E5953"/>
    <w:rsid w:val="004E6DCF"/>
    <w:rsid w:val="00501803"/>
    <w:rsid w:val="005158DB"/>
    <w:rsid w:val="0052491F"/>
    <w:rsid w:val="00525D29"/>
    <w:rsid w:val="00526919"/>
    <w:rsid w:val="005332D0"/>
    <w:rsid w:val="00535E12"/>
    <w:rsid w:val="00540407"/>
    <w:rsid w:val="005504DF"/>
    <w:rsid w:val="00552EE3"/>
    <w:rsid w:val="00553480"/>
    <w:rsid w:val="00557C9D"/>
    <w:rsid w:val="0056247A"/>
    <w:rsid w:val="00562AA2"/>
    <w:rsid w:val="0056407C"/>
    <w:rsid w:val="005702C6"/>
    <w:rsid w:val="00577124"/>
    <w:rsid w:val="00585325"/>
    <w:rsid w:val="005853D1"/>
    <w:rsid w:val="005933B1"/>
    <w:rsid w:val="00597737"/>
    <w:rsid w:val="005A7E69"/>
    <w:rsid w:val="005B19D4"/>
    <w:rsid w:val="005B2FE8"/>
    <w:rsid w:val="005B74F0"/>
    <w:rsid w:val="005C3977"/>
    <w:rsid w:val="005D144C"/>
    <w:rsid w:val="005D35AC"/>
    <w:rsid w:val="005D3F00"/>
    <w:rsid w:val="005D4CA1"/>
    <w:rsid w:val="005E0274"/>
    <w:rsid w:val="005E1EF6"/>
    <w:rsid w:val="005E2013"/>
    <w:rsid w:val="005E20C1"/>
    <w:rsid w:val="005E3724"/>
    <w:rsid w:val="005E5A27"/>
    <w:rsid w:val="005F1464"/>
    <w:rsid w:val="005F7684"/>
    <w:rsid w:val="00600D80"/>
    <w:rsid w:val="0060170D"/>
    <w:rsid w:val="0060185D"/>
    <w:rsid w:val="00605E42"/>
    <w:rsid w:val="00621C37"/>
    <w:rsid w:val="00624322"/>
    <w:rsid w:val="00626432"/>
    <w:rsid w:val="00626868"/>
    <w:rsid w:val="00631185"/>
    <w:rsid w:val="00632380"/>
    <w:rsid w:val="00644F7C"/>
    <w:rsid w:val="006535F6"/>
    <w:rsid w:val="00656415"/>
    <w:rsid w:val="00662591"/>
    <w:rsid w:val="00664535"/>
    <w:rsid w:val="00666840"/>
    <w:rsid w:val="00671EAE"/>
    <w:rsid w:val="006720F4"/>
    <w:rsid w:val="006728C4"/>
    <w:rsid w:val="00672C0C"/>
    <w:rsid w:val="0067375B"/>
    <w:rsid w:val="00674137"/>
    <w:rsid w:val="00675AF9"/>
    <w:rsid w:val="00685999"/>
    <w:rsid w:val="00692528"/>
    <w:rsid w:val="006957DE"/>
    <w:rsid w:val="00695983"/>
    <w:rsid w:val="006A0822"/>
    <w:rsid w:val="006A21D8"/>
    <w:rsid w:val="006A4D81"/>
    <w:rsid w:val="006B34D7"/>
    <w:rsid w:val="006B6458"/>
    <w:rsid w:val="006D0681"/>
    <w:rsid w:val="006D1695"/>
    <w:rsid w:val="006E1F4A"/>
    <w:rsid w:val="00713E87"/>
    <w:rsid w:val="007168AB"/>
    <w:rsid w:val="00720D22"/>
    <w:rsid w:val="0072326D"/>
    <w:rsid w:val="00725CA7"/>
    <w:rsid w:val="007409B3"/>
    <w:rsid w:val="0074276D"/>
    <w:rsid w:val="00744186"/>
    <w:rsid w:val="00756041"/>
    <w:rsid w:val="00757457"/>
    <w:rsid w:val="007629CA"/>
    <w:rsid w:val="007652AC"/>
    <w:rsid w:val="00770561"/>
    <w:rsid w:val="00781DC1"/>
    <w:rsid w:val="00782C7A"/>
    <w:rsid w:val="00782EA7"/>
    <w:rsid w:val="00783DC3"/>
    <w:rsid w:val="0079130C"/>
    <w:rsid w:val="00797368"/>
    <w:rsid w:val="00797D0A"/>
    <w:rsid w:val="007A741C"/>
    <w:rsid w:val="007B1D88"/>
    <w:rsid w:val="007B35A1"/>
    <w:rsid w:val="007B44BE"/>
    <w:rsid w:val="007B76BE"/>
    <w:rsid w:val="007C0FCD"/>
    <w:rsid w:val="007D05E5"/>
    <w:rsid w:val="007D33A1"/>
    <w:rsid w:val="007D4102"/>
    <w:rsid w:val="007D5A40"/>
    <w:rsid w:val="007E0310"/>
    <w:rsid w:val="007E5952"/>
    <w:rsid w:val="007F44D0"/>
    <w:rsid w:val="00800529"/>
    <w:rsid w:val="00803FE0"/>
    <w:rsid w:val="00811B40"/>
    <w:rsid w:val="00816745"/>
    <w:rsid w:val="008173E9"/>
    <w:rsid w:val="008221C4"/>
    <w:rsid w:val="008250A5"/>
    <w:rsid w:val="00831D7C"/>
    <w:rsid w:val="00832544"/>
    <w:rsid w:val="008347AD"/>
    <w:rsid w:val="00836FC8"/>
    <w:rsid w:val="008404F7"/>
    <w:rsid w:val="00842DF7"/>
    <w:rsid w:val="008435A0"/>
    <w:rsid w:val="0084691F"/>
    <w:rsid w:val="00850EF2"/>
    <w:rsid w:val="00856FA8"/>
    <w:rsid w:val="00863EDB"/>
    <w:rsid w:val="008671CA"/>
    <w:rsid w:val="00870268"/>
    <w:rsid w:val="00873506"/>
    <w:rsid w:val="008755D7"/>
    <w:rsid w:val="008807EC"/>
    <w:rsid w:val="00881A3A"/>
    <w:rsid w:val="0088615F"/>
    <w:rsid w:val="00894151"/>
    <w:rsid w:val="00894200"/>
    <w:rsid w:val="0089517B"/>
    <w:rsid w:val="0089586A"/>
    <w:rsid w:val="008A0289"/>
    <w:rsid w:val="008A25AA"/>
    <w:rsid w:val="008A2EBF"/>
    <w:rsid w:val="008A4CDE"/>
    <w:rsid w:val="008A61EF"/>
    <w:rsid w:val="008A6529"/>
    <w:rsid w:val="008A72A3"/>
    <w:rsid w:val="008C18F4"/>
    <w:rsid w:val="008C4813"/>
    <w:rsid w:val="008C4C3A"/>
    <w:rsid w:val="008C56DE"/>
    <w:rsid w:val="008D130C"/>
    <w:rsid w:val="008D5B05"/>
    <w:rsid w:val="008D6C12"/>
    <w:rsid w:val="008E4429"/>
    <w:rsid w:val="008E4BE0"/>
    <w:rsid w:val="008E55D4"/>
    <w:rsid w:val="008F0A3B"/>
    <w:rsid w:val="008F0B26"/>
    <w:rsid w:val="008F12EC"/>
    <w:rsid w:val="009154EE"/>
    <w:rsid w:val="009168E8"/>
    <w:rsid w:val="00916AEF"/>
    <w:rsid w:val="0093557E"/>
    <w:rsid w:val="009404E7"/>
    <w:rsid w:val="009513A8"/>
    <w:rsid w:val="00952662"/>
    <w:rsid w:val="009532CA"/>
    <w:rsid w:val="00961913"/>
    <w:rsid w:val="009631DB"/>
    <w:rsid w:val="00964087"/>
    <w:rsid w:val="00970F43"/>
    <w:rsid w:val="009726A6"/>
    <w:rsid w:val="009755F9"/>
    <w:rsid w:val="00983803"/>
    <w:rsid w:val="009861C0"/>
    <w:rsid w:val="0098692D"/>
    <w:rsid w:val="0099020B"/>
    <w:rsid w:val="00991928"/>
    <w:rsid w:val="009919FF"/>
    <w:rsid w:val="00994F1A"/>
    <w:rsid w:val="0099670F"/>
    <w:rsid w:val="00997BD4"/>
    <w:rsid w:val="009A3C79"/>
    <w:rsid w:val="009A3F12"/>
    <w:rsid w:val="009A5E84"/>
    <w:rsid w:val="009B1945"/>
    <w:rsid w:val="009B4A95"/>
    <w:rsid w:val="009B5CC0"/>
    <w:rsid w:val="009C0149"/>
    <w:rsid w:val="009C103A"/>
    <w:rsid w:val="009C1925"/>
    <w:rsid w:val="009C5837"/>
    <w:rsid w:val="009C5A6C"/>
    <w:rsid w:val="009C6D93"/>
    <w:rsid w:val="009D2096"/>
    <w:rsid w:val="009D317C"/>
    <w:rsid w:val="009D386C"/>
    <w:rsid w:val="009E1334"/>
    <w:rsid w:val="009F59AC"/>
    <w:rsid w:val="009F6579"/>
    <w:rsid w:val="009F66D8"/>
    <w:rsid w:val="00A027E7"/>
    <w:rsid w:val="00A0358C"/>
    <w:rsid w:val="00A11864"/>
    <w:rsid w:val="00A125FD"/>
    <w:rsid w:val="00A16417"/>
    <w:rsid w:val="00A20E35"/>
    <w:rsid w:val="00A2297C"/>
    <w:rsid w:val="00A23BD8"/>
    <w:rsid w:val="00A35725"/>
    <w:rsid w:val="00A5041C"/>
    <w:rsid w:val="00A52353"/>
    <w:rsid w:val="00A55320"/>
    <w:rsid w:val="00A56C7B"/>
    <w:rsid w:val="00A71A6B"/>
    <w:rsid w:val="00A71C84"/>
    <w:rsid w:val="00A909D0"/>
    <w:rsid w:val="00AA6E3B"/>
    <w:rsid w:val="00AA72C0"/>
    <w:rsid w:val="00AA7A86"/>
    <w:rsid w:val="00AC168E"/>
    <w:rsid w:val="00AC785E"/>
    <w:rsid w:val="00AE15A8"/>
    <w:rsid w:val="00AE1600"/>
    <w:rsid w:val="00AE2159"/>
    <w:rsid w:val="00AE2409"/>
    <w:rsid w:val="00AF6E11"/>
    <w:rsid w:val="00B06EFC"/>
    <w:rsid w:val="00B1047F"/>
    <w:rsid w:val="00B11C7E"/>
    <w:rsid w:val="00B17B9D"/>
    <w:rsid w:val="00B20180"/>
    <w:rsid w:val="00B2032E"/>
    <w:rsid w:val="00B24B24"/>
    <w:rsid w:val="00B42751"/>
    <w:rsid w:val="00B46D67"/>
    <w:rsid w:val="00B63F7C"/>
    <w:rsid w:val="00B672E1"/>
    <w:rsid w:val="00B67D95"/>
    <w:rsid w:val="00B70012"/>
    <w:rsid w:val="00B7185E"/>
    <w:rsid w:val="00B71F06"/>
    <w:rsid w:val="00BA258C"/>
    <w:rsid w:val="00BA425F"/>
    <w:rsid w:val="00BB0F51"/>
    <w:rsid w:val="00BB110B"/>
    <w:rsid w:val="00BB31DA"/>
    <w:rsid w:val="00BC3B84"/>
    <w:rsid w:val="00BC7DB3"/>
    <w:rsid w:val="00BD1419"/>
    <w:rsid w:val="00BD4198"/>
    <w:rsid w:val="00BD4F1D"/>
    <w:rsid w:val="00BE6771"/>
    <w:rsid w:val="00BF0A90"/>
    <w:rsid w:val="00BF2F79"/>
    <w:rsid w:val="00BF433F"/>
    <w:rsid w:val="00C07B50"/>
    <w:rsid w:val="00C11F89"/>
    <w:rsid w:val="00C30A2E"/>
    <w:rsid w:val="00C45994"/>
    <w:rsid w:val="00C463E4"/>
    <w:rsid w:val="00C504C6"/>
    <w:rsid w:val="00C54993"/>
    <w:rsid w:val="00C65BAA"/>
    <w:rsid w:val="00C674B2"/>
    <w:rsid w:val="00C70AF4"/>
    <w:rsid w:val="00C76A58"/>
    <w:rsid w:val="00C80C1A"/>
    <w:rsid w:val="00C816A9"/>
    <w:rsid w:val="00C85BAF"/>
    <w:rsid w:val="00CA17E5"/>
    <w:rsid w:val="00CA2203"/>
    <w:rsid w:val="00CA2617"/>
    <w:rsid w:val="00CA6F46"/>
    <w:rsid w:val="00CB3A42"/>
    <w:rsid w:val="00CC062A"/>
    <w:rsid w:val="00CC1B24"/>
    <w:rsid w:val="00CC48EF"/>
    <w:rsid w:val="00CC7BAC"/>
    <w:rsid w:val="00CD1516"/>
    <w:rsid w:val="00CD5124"/>
    <w:rsid w:val="00CE1FA4"/>
    <w:rsid w:val="00CE21CA"/>
    <w:rsid w:val="00CE47DE"/>
    <w:rsid w:val="00CE74BD"/>
    <w:rsid w:val="00CF0A9B"/>
    <w:rsid w:val="00CF2882"/>
    <w:rsid w:val="00D02E82"/>
    <w:rsid w:val="00D03039"/>
    <w:rsid w:val="00D21D1E"/>
    <w:rsid w:val="00D21D69"/>
    <w:rsid w:val="00D25206"/>
    <w:rsid w:val="00D404D4"/>
    <w:rsid w:val="00D50A74"/>
    <w:rsid w:val="00D529C1"/>
    <w:rsid w:val="00D577C7"/>
    <w:rsid w:val="00D6010C"/>
    <w:rsid w:val="00D72931"/>
    <w:rsid w:val="00D7380B"/>
    <w:rsid w:val="00D81F61"/>
    <w:rsid w:val="00D84CCE"/>
    <w:rsid w:val="00D909D0"/>
    <w:rsid w:val="00DA68E0"/>
    <w:rsid w:val="00DC06EA"/>
    <w:rsid w:val="00DC2B54"/>
    <w:rsid w:val="00DC4A23"/>
    <w:rsid w:val="00DC7392"/>
    <w:rsid w:val="00DC76E4"/>
    <w:rsid w:val="00DD51B1"/>
    <w:rsid w:val="00DD6621"/>
    <w:rsid w:val="00DE2549"/>
    <w:rsid w:val="00DF0F71"/>
    <w:rsid w:val="00DF2CA2"/>
    <w:rsid w:val="00DF369C"/>
    <w:rsid w:val="00DF6EA4"/>
    <w:rsid w:val="00E05FAC"/>
    <w:rsid w:val="00E079AC"/>
    <w:rsid w:val="00E10BBC"/>
    <w:rsid w:val="00E1359E"/>
    <w:rsid w:val="00E21AE1"/>
    <w:rsid w:val="00E224C4"/>
    <w:rsid w:val="00E225D6"/>
    <w:rsid w:val="00E23D83"/>
    <w:rsid w:val="00E32307"/>
    <w:rsid w:val="00E32E18"/>
    <w:rsid w:val="00E41B46"/>
    <w:rsid w:val="00E50B77"/>
    <w:rsid w:val="00E53E84"/>
    <w:rsid w:val="00E55843"/>
    <w:rsid w:val="00E71B73"/>
    <w:rsid w:val="00E72408"/>
    <w:rsid w:val="00E742E8"/>
    <w:rsid w:val="00E75F76"/>
    <w:rsid w:val="00E81C50"/>
    <w:rsid w:val="00E85428"/>
    <w:rsid w:val="00E87C33"/>
    <w:rsid w:val="00EA5A00"/>
    <w:rsid w:val="00EB3E05"/>
    <w:rsid w:val="00EC0E92"/>
    <w:rsid w:val="00ED3A2A"/>
    <w:rsid w:val="00EE4959"/>
    <w:rsid w:val="00EF2B8B"/>
    <w:rsid w:val="00EF56AA"/>
    <w:rsid w:val="00F10268"/>
    <w:rsid w:val="00F1102D"/>
    <w:rsid w:val="00F1664D"/>
    <w:rsid w:val="00F20299"/>
    <w:rsid w:val="00F27708"/>
    <w:rsid w:val="00F34C0E"/>
    <w:rsid w:val="00F43480"/>
    <w:rsid w:val="00F4423C"/>
    <w:rsid w:val="00F53E7C"/>
    <w:rsid w:val="00F62807"/>
    <w:rsid w:val="00F62A4E"/>
    <w:rsid w:val="00F64F5E"/>
    <w:rsid w:val="00F67116"/>
    <w:rsid w:val="00F67871"/>
    <w:rsid w:val="00F72392"/>
    <w:rsid w:val="00F82EF6"/>
    <w:rsid w:val="00F84000"/>
    <w:rsid w:val="00F84A48"/>
    <w:rsid w:val="00FA5085"/>
    <w:rsid w:val="00FB1564"/>
    <w:rsid w:val="00FB6CBF"/>
    <w:rsid w:val="00FC1082"/>
    <w:rsid w:val="00FC53BF"/>
    <w:rsid w:val="00FC60B7"/>
    <w:rsid w:val="00FC62B1"/>
    <w:rsid w:val="00FD6726"/>
    <w:rsid w:val="00FE04BF"/>
    <w:rsid w:val="00FE3871"/>
    <w:rsid w:val="00FE3A3F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 w:cs="MS Mincho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mbria" w:hAnsi="Cambria" w:cs="Cambria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ambria" w:hAnsi="Cambria" w:cs="Cambria"/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ind w:left="0" w:hanging="720"/>
      <w:jc w:val="both"/>
      <w:outlineLvl w:val="5"/>
    </w:pPr>
    <w:rPr>
      <w:rFonts w:ascii="Arial" w:eastAsia="MS Mincho" w:hAnsi="Arial" w:cs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ind w:left="0" w:hanging="720"/>
      <w:jc w:val="both"/>
      <w:outlineLvl w:val="6"/>
    </w:pPr>
    <w:rPr>
      <w:rFonts w:ascii="Arial" w:eastAsia="MS Mincho" w:hAnsi="Arial" w:cs="Arial"/>
      <w:sz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0" w:hanging="720"/>
      <w:jc w:val="both"/>
      <w:outlineLvl w:val="7"/>
    </w:pPr>
    <w:rPr>
      <w:rFonts w:ascii="Arial" w:eastAsia="MS Mincho" w:hAnsi="Arial" w:cs="Arial"/>
      <w:i/>
      <w:sz w:val="22"/>
    </w:rPr>
  </w:style>
  <w:style w:type="paragraph" w:styleId="9">
    <w:name w:val="heading 9"/>
    <w:basedOn w:val="a"/>
    <w:next w:val="a"/>
    <w:qFormat/>
    <w:pPr>
      <w:numPr>
        <w:numId w:val="2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</w:rPr>
  </w:style>
  <w:style w:type="character" w:customStyle="1" w:styleId="singlespace4">
    <w:name w:val="single space Знак4"/>
    <w:rPr>
      <w:rFonts w:cs="Times New Roman"/>
      <w:lang w:val="x-non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4">
    <w:name w:val="Знак Знак14"/>
    <w:rPr>
      <w:rFonts w:ascii="Arial" w:hAnsi="Arial" w:cs="Arial"/>
      <w:sz w:val="16"/>
      <w:szCs w:val="16"/>
      <w:lang w:val="x-none"/>
    </w:rPr>
  </w:style>
  <w:style w:type="character" w:customStyle="1" w:styleId="13">
    <w:name w:val="Знак Знак13"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Знак Знак12"/>
    <w:rPr>
      <w:rFonts w:cs="Times New Roman"/>
      <w:sz w:val="24"/>
      <w:szCs w:val="24"/>
      <w:lang w:val="x-none"/>
    </w:rPr>
  </w:style>
  <w:style w:type="character" w:customStyle="1" w:styleId="21">
    <w:name w:val="Знак Знак21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200">
    <w:name w:val="Знак Знак2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11">
    <w:name w:val="Нижний колонтитул Знак1"/>
    <w:rPr>
      <w:rFonts w:cs="Times New Roman"/>
      <w:sz w:val="22"/>
      <w:szCs w:val="22"/>
    </w:rPr>
  </w:style>
  <w:style w:type="character" w:customStyle="1" w:styleId="H32">
    <w:name w:val="H3 Знак2"/>
    <w:rPr>
      <w:rFonts w:ascii="MS Mincho" w:eastAsia="MS Mincho" w:hAnsi="MS Mincho" w:cs="MS Mincho"/>
      <w:b/>
      <w:sz w:val="28"/>
      <w:szCs w:val="24"/>
      <w:lang w:val="ru-RU" w:eastAsia="ar-SA" w:bidi="ar-SA"/>
    </w:rPr>
  </w:style>
  <w:style w:type="character" w:customStyle="1" w:styleId="19">
    <w:name w:val="Знак Знак19"/>
    <w:rPr>
      <w:rFonts w:ascii="Cambria" w:hAnsi="Cambria" w:cs="Times New Roman"/>
      <w:sz w:val="24"/>
      <w:lang w:val="x-none"/>
    </w:rPr>
  </w:style>
  <w:style w:type="character" w:customStyle="1" w:styleId="18">
    <w:name w:val="Знак Знак18"/>
    <w:rPr>
      <w:rFonts w:ascii="Cambria" w:hAnsi="Cambria" w:cs="Times New Roman"/>
      <w:b/>
      <w:sz w:val="26"/>
      <w:lang w:val="x-none"/>
    </w:rPr>
  </w:style>
  <w:style w:type="character" w:customStyle="1" w:styleId="H62">
    <w:name w:val="H6 Знак Знак2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Arial" w:eastAsia="MS Mincho" w:hAnsi="Arial" w:cs="Arial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Arial" w:eastAsia="MS Mincho" w:hAnsi="Arial" w:cs="Arial"/>
      <w:i/>
      <w:sz w:val="18"/>
      <w:szCs w:val="24"/>
      <w:lang w:val="ru-RU" w:eastAsia="ar-SA" w:bidi="ar-SA"/>
    </w:rPr>
  </w:style>
  <w:style w:type="character" w:customStyle="1" w:styleId="22">
    <w:name w:val="Нижний колонтитул Знак2"/>
    <w:rPr>
      <w:rFonts w:ascii="Calibri" w:hAnsi="Calibri" w:cs="Calibri"/>
      <w:lang w:val="en-GB"/>
    </w:rPr>
  </w:style>
  <w:style w:type="character" w:customStyle="1" w:styleId="110">
    <w:name w:val="Знак Знак11"/>
    <w:rPr>
      <w:rFonts w:ascii="Cambria" w:hAnsi="Cambria" w:cs="Times New Roman"/>
      <w:sz w:val="24"/>
      <w:lang w:val="x-none"/>
    </w:rPr>
  </w:style>
  <w:style w:type="character" w:customStyle="1" w:styleId="1a">
    <w:name w:val="Знак1 Знак Знак"/>
    <w:rPr>
      <w:sz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23">
    <w:name w:val="Знак Знак23"/>
    <w:rPr>
      <w:rFonts w:ascii="Cambria" w:hAnsi="Cambria" w:cs="Cambria"/>
      <w:b/>
      <w:caps/>
      <w:sz w:val="28"/>
      <w:lang w:val="en-US"/>
    </w:rPr>
  </w:style>
  <w:style w:type="character" w:customStyle="1" w:styleId="220">
    <w:name w:val="Знак Знак22"/>
    <w:rPr>
      <w:rFonts w:ascii="Cambria" w:hAnsi="Cambria" w:cs="Cambria"/>
      <w:b/>
      <w:kern w:val="1"/>
      <w:sz w:val="28"/>
      <w:lang w:val="x-none"/>
    </w:rPr>
  </w:style>
  <w:style w:type="character" w:customStyle="1" w:styleId="H3">
    <w:name w:val="H3 Знак"/>
    <w:rPr>
      <w:b/>
      <w:sz w:val="24"/>
      <w:lang w:val="x-none"/>
    </w:rPr>
  </w:style>
  <w:style w:type="character" w:customStyle="1" w:styleId="H6">
    <w:name w:val="H6 Знак Знак"/>
    <w:rPr>
      <w:rFonts w:ascii="Arial" w:hAnsi="Arial" w:cs="Arial"/>
      <w:i/>
      <w:sz w:val="24"/>
      <w:lang w:val="x-none"/>
    </w:rPr>
  </w:style>
  <w:style w:type="character" w:customStyle="1" w:styleId="1b">
    <w:name w:val="Основной текст 1 Знак"/>
    <w:rPr>
      <w:rFonts w:ascii="Cambria" w:hAnsi="Cambria" w:cs="Cambria"/>
      <w:sz w:val="20"/>
      <w:lang w:val="x-none"/>
    </w:rPr>
  </w:style>
  <w:style w:type="character" w:customStyle="1" w:styleId="-FN2">
    <w:name w:val="Текст сноски-FN Знак2"/>
    <w:rPr>
      <w:rFonts w:ascii="Cambria" w:hAnsi="Cambria" w:cs="Cambria"/>
      <w:sz w:val="20"/>
      <w:lang w:val="x-none"/>
    </w:rPr>
  </w:style>
  <w:style w:type="character" w:customStyle="1" w:styleId="24">
    <w:name w:val="Основной текст с отступом 2 Знак"/>
    <w:rPr>
      <w:rFonts w:cs="Times New Roman"/>
      <w:sz w:val="24"/>
      <w:szCs w:val="24"/>
      <w:lang w:val="x-none"/>
    </w:rPr>
  </w:style>
  <w:style w:type="character" w:customStyle="1" w:styleId="210">
    <w:name w:val="Основной текст с отступом 2 Знак1"/>
    <w:rPr>
      <w:sz w:val="20"/>
    </w:rPr>
  </w:style>
  <w:style w:type="character" w:customStyle="1" w:styleId="1c">
    <w:name w:val="Основной текст1 Знак"/>
    <w:rPr>
      <w:b/>
      <w:sz w:val="40"/>
      <w:u w:val="single"/>
      <w:lang w:val="x-none"/>
    </w:rPr>
  </w:style>
  <w:style w:type="character" w:customStyle="1" w:styleId="-FN">
    <w:name w:val="Текст сноски-FN Знак"/>
    <w:rPr>
      <w:rFonts w:ascii="Cambria" w:hAnsi="Cambria" w:cs="Cambria"/>
    </w:rPr>
  </w:style>
  <w:style w:type="character" w:customStyle="1" w:styleId="a7">
    <w:name w:val="Основной текст Знак"/>
    <w:rPr>
      <w:rFonts w:cs="Times New Roman"/>
      <w:sz w:val="24"/>
      <w:szCs w:val="24"/>
      <w:lang w:val="x-none"/>
    </w:rPr>
  </w:style>
  <w:style w:type="character" w:customStyle="1" w:styleId="1d">
    <w:name w:val="Основной текст Знак1"/>
    <w:rPr>
      <w:sz w:val="20"/>
    </w:rPr>
  </w:style>
  <w:style w:type="character" w:customStyle="1" w:styleId="25">
    <w:name w:val="Основной текст Знак2"/>
    <w:rPr>
      <w:sz w:val="20"/>
    </w:rPr>
  </w:style>
  <w:style w:type="character" w:customStyle="1" w:styleId="100">
    <w:name w:val="Знак Знак10"/>
    <w:rPr>
      <w:rFonts w:eastAsia="MS Mincho"/>
      <w:sz w:val="16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26">
    <w:name w:val="Основной текст 2 Знак Знак Знак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90">
    <w:name w:val="Знак Знак9"/>
    <w:rPr>
      <w:rFonts w:ascii="Cambria" w:hAnsi="Cambria" w:cs="Times New Roman"/>
      <w:b/>
      <w:sz w:val="28"/>
      <w:lang w:val="x-none"/>
    </w:rPr>
  </w:style>
  <w:style w:type="character" w:customStyle="1" w:styleId="302">
    <w:name w:val="Знак Знак302"/>
    <w:rPr>
      <w:rFonts w:ascii="Calibri" w:hAnsi="Calibri" w:cs="Calibri"/>
      <w:b/>
      <w:i/>
      <w:sz w:val="28"/>
      <w:lang w:val="ru-RU"/>
    </w:rPr>
  </w:style>
  <w:style w:type="character" w:customStyle="1" w:styleId="300">
    <w:name w:val="Знак Знак30"/>
    <w:rPr>
      <w:rFonts w:ascii="Calibri" w:hAnsi="Calibri" w:cs="Calibri"/>
      <w:b/>
      <w:i/>
      <w:sz w:val="28"/>
      <w:lang w:val="ru-RU"/>
    </w:rPr>
  </w:style>
  <w:style w:type="character" w:customStyle="1" w:styleId="80">
    <w:name w:val="Знак Знак8"/>
    <w:rPr>
      <w:rFonts w:ascii="Cambria" w:hAnsi="Cambria" w:cs="Times New Roman"/>
      <w:sz w:val="24"/>
      <w:lang w:val="en-AU"/>
    </w:rPr>
  </w:style>
  <w:style w:type="character" w:customStyle="1" w:styleId="163">
    <w:name w:val="Знак Знак163"/>
    <w:rPr>
      <w:b/>
      <w:sz w:val="26"/>
      <w:lang w:val="ru-RU"/>
    </w:rPr>
  </w:style>
  <w:style w:type="character" w:customStyle="1" w:styleId="153">
    <w:name w:val="Знак Знак153"/>
    <w:rPr>
      <w:rFonts w:ascii="Courier New" w:hAnsi="Courier New" w:cs="Courier New"/>
      <w:sz w:val="16"/>
      <w:lang w:val="x-none"/>
    </w:rPr>
  </w:style>
  <w:style w:type="character" w:customStyle="1" w:styleId="203">
    <w:name w:val="Знак Знак203"/>
    <w:rPr>
      <w:sz w:val="24"/>
    </w:rPr>
  </w:style>
  <w:style w:type="character" w:customStyle="1" w:styleId="29">
    <w:name w:val="Знак Знак29"/>
    <w:rPr>
      <w:rFonts w:eastAsia="Times New Roman"/>
      <w:b/>
      <w:color w:val="000000"/>
      <w:sz w:val="26"/>
      <w:lang w:val="x-none"/>
    </w:rPr>
  </w:style>
  <w:style w:type="character" w:customStyle="1" w:styleId="28">
    <w:name w:val="Знак Знак28"/>
    <w:rPr>
      <w:rFonts w:eastAsia="Times New Roman"/>
      <w:b/>
      <w:sz w:val="26"/>
      <w:lang w:val="x-none"/>
    </w:rPr>
  </w:style>
  <w:style w:type="character" w:customStyle="1" w:styleId="311">
    <w:name w:val="Знак Знак31"/>
    <w:rPr>
      <w:b/>
      <w:sz w:val="22"/>
    </w:rPr>
  </w:style>
  <w:style w:type="character" w:customStyle="1" w:styleId="H31">
    <w:name w:val="H3 Знак1"/>
    <w:rPr>
      <w:rFonts w:ascii="MS Mincho" w:eastAsia="MS Mincho" w:hAnsi="MS Mincho" w:cs="MS Mincho"/>
      <w:b/>
      <w:sz w:val="24"/>
      <w:lang w:val="x-none"/>
    </w:rPr>
  </w:style>
  <w:style w:type="character" w:customStyle="1" w:styleId="H61">
    <w:name w:val="H6 Знак Знак1"/>
    <w:rPr>
      <w:rFonts w:ascii="Arial" w:eastAsia="MS Mincho" w:hAnsi="Arial" w:cs="Arial"/>
      <w:i/>
      <w:sz w:val="24"/>
      <w:lang w:val="x-none"/>
    </w:rPr>
  </w:style>
  <w:style w:type="character" w:customStyle="1" w:styleId="27">
    <w:name w:val="Знак Знак27"/>
    <w:rPr>
      <w:rFonts w:ascii="Arial" w:eastAsia="MS Mincho" w:hAnsi="Arial" w:cs="Arial"/>
      <w:sz w:val="24"/>
      <w:lang w:val="x-none"/>
    </w:rPr>
  </w:style>
  <w:style w:type="character" w:customStyle="1" w:styleId="260">
    <w:name w:val="Знак Знак26"/>
    <w:rPr>
      <w:rFonts w:ascii="Arial" w:eastAsia="MS Mincho" w:hAnsi="Arial" w:cs="Arial"/>
      <w:i/>
      <w:sz w:val="24"/>
      <w:lang w:val="x-none"/>
    </w:rPr>
  </w:style>
  <w:style w:type="character" w:customStyle="1" w:styleId="250">
    <w:name w:val="Знак Знак25"/>
    <w:rPr>
      <w:rFonts w:ascii="Arial" w:eastAsia="MS Mincho" w:hAnsi="Arial" w:cs="Arial"/>
      <w:i/>
      <w:sz w:val="24"/>
      <w:lang w:val="x-none"/>
    </w:rPr>
  </w:style>
  <w:style w:type="character" w:customStyle="1" w:styleId="213">
    <w:name w:val="Знак Знак213"/>
    <w:rPr>
      <w:rFonts w:ascii="Calibri" w:hAnsi="Calibri" w:cs="Calibri"/>
      <w:lang w:val="en-GB"/>
    </w:rPr>
  </w:style>
  <w:style w:type="character" w:customStyle="1" w:styleId="55">
    <w:name w:val="Знак Знак55"/>
    <w:rPr>
      <w:sz w:val="24"/>
      <w:lang w:val="ru-RU"/>
    </w:rPr>
  </w:style>
  <w:style w:type="character" w:customStyle="1" w:styleId="62">
    <w:name w:val="Знак Знак62"/>
    <w:rPr>
      <w:b/>
      <w:sz w:val="36"/>
      <w:lang w:val="ru-RU"/>
    </w:rPr>
  </w:style>
  <w:style w:type="character" w:customStyle="1" w:styleId="singlespace2">
    <w:name w:val="single space Знак2"/>
    <w:rPr>
      <w:rFonts w:eastAsia="Times New Roman"/>
      <w:lang w:val="x-none"/>
    </w:rPr>
  </w:style>
  <w:style w:type="character" w:customStyle="1" w:styleId="60">
    <w:name w:val="Знак Знак6"/>
    <w:rPr>
      <w:b/>
      <w:sz w:val="36"/>
      <w:lang w:val="ru-RU"/>
    </w:rPr>
  </w:style>
  <w:style w:type="character" w:customStyle="1" w:styleId="PointChar">
    <w:name w:val="Point Char"/>
    <w:rPr>
      <w:sz w:val="24"/>
      <w:lang w:val="ru-RU"/>
    </w:rPr>
  </w:style>
  <w:style w:type="character" w:customStyle="1" w:styleId="50">
    <w:name w:val="Знак Знак5"/>
    <w:rPr>
      <w:sz w:val="24"/>
      <w:lang w:val="ru-RU"/>
    </w:rPr>
  </w:style>
  <w:style w:type="character" w:customStyle="1" w:styleId="apple-style-span">
    <w:name w:val="apple-style-span"/>
  </w:style>
  <w:style w:type="character" w:customStyle="1" w:styleId="215">
    <w:name w:val="Знак Знак215"/>
    <w:rPr>
      <w:rFonts w:ascii="Calibri" w:hAnsi="Calibri" w:cs="Calibri"/>
      <w:lang w:val="en-GB"/>
    </w:rPr>
  </w:style>
  <w:style w:type="character" w:customStyle="1" w:styleId="143">
    <w:name w:val="Знак Знак143"/>
    <w:rPr>
      <w:sz w:val="24"/>
      <w:lang w:val="en-AU"/>
    </w:rPr>
  </w:style>
  <w:style w:type="character" w:customStyle="1" w:styleId="apple-converted-space">
    <w:name w:val="apple-converted-space"/>
  </w:style>
  <w:style w:type="character" w:customStyle="1" w:styleId="111">
    <w:name w:val="Основной текст1 Знак11"/>
    <w:rPr>
      <w:b/>
      <w:sz w:val="40"/>
      <w:u w:val="single"/>
      <w:lang w:val="x-none"/>
    </w:rPr>
  </w:style>
  <w:style w:type="character" w:customStyle="1" w:styleId="70">
    <w:name w:val="Знак Знак7"/>
    <w:rPr>
      <w:rFonts w:ascii="Cambria" w:hAnsi="Cambria" w:cs="Times New Roman"/>
      <w:b/>
      <w:sz w:val="17"/>
      <w:lang w:val="x-none"/>
    </w:rPr>
  </w:style>
  <w:style w:type="character" w:customStyle="1" w:styleId="132">
    <w:name w:val="Знак Знак132"/>
    <w:rPr>
      <w:b/>
      <w:sz w:val="17"/>
    </w:rPr>
  </w:style>
  <w:style w:type="character" w:customStyle="1" w:styleId="133">
    <w:name w:val="Знак Знак133"/>
    <w:rPr>
      <w:b/>
      <w:sz w:val="17"/>
    </w:rPr>
  </w:style>
  <w:style w:type="character" w:customStyle="1" w:styleId="173">
    <w:name w:val="Знак Знак173"/>
    <w:rPr>
      <w:b/>
      <w:sz w:val="28"/>
    </w:rPr>
  </w:style>
  <w:style w:type="character" w:customStyle="1" w:styleId="193">
    <w:name w:val="Знак Знак193"/>
    <w:rPr>
      <w:sz w:val="28"/>
      <w:lang w:val="x-none"/>
    </w:rPr>
  </w:style>
  <w:style w:type="character" w:customStyle="1" w:styleId="32">
    <w:name w:val="Знак Знак3"/>
    <w:rPr>
      <w:sz w:val="24"/>
      <w:lang w:val="ru-RU"/>
    </w:rPr>
  </w:style>
  <w:style w:type="character" w:customStyle="1" w:styleId="183">
    <w:name w:val="Знак Знак183"/>
    <w:rPr>
      <w:rFonts w:eastAsia="MS Mincho"/>
      <w:sz w:val="16"/>
    </w:rPr>
  </w:style>
  <w:style w:type="character" w:customStyle="1" w:styleId="61">
    <w:name w:val="Знак Знак6"/>
    <w:rPr>
      <w:rFonts w:ascii="Cambria" w:hAnsi="Cambria" w:cs="Times New Roman"/>
      <w:sz w:val="24"/>
    </w:rPr>
  </w:style>
  <w:style w:type="character" w:customStyle="1" w:styleId="122">
    <w:name w:val="Знак Знак122"/>
    <w:rPr>
      <w:sz w:val="24"/>
      <w:lang w:val="x-none"/>
    </w:rPr>
  </w:style>
  <w:style w:type="character" w:customStyle="1" w:styleId="123">
    <w:name w:val="Знак Знак123"/>
    <w:rPr>
      <w:sz w:val="24"/>
      <w:lang w:val="x-none"/>
    </w:rPr>
  </w:style>
  <w:style w:type="character" w:customStyle="1" w:styleId="240">
    <w:name w:val="Знак Знак24"/>
    <w:rPr>
      <w:sz w:val="24"/>
    </w:rPr>
  </w:style>
  <w:style w:type="character" w:customStyle="1" w:styleId="51">
    <w:name w:val="Знак Знак5"/>
    <w:rPr>
      <w:rFonts w:ascii="Verdana" w:hAnsi="Verdana" w:cs="Times New Roman"/>
      <w:sz w:val="24"/>
      <w:lang w:val="x-none"/>
    </w:rPr>
  </w:style>
  <w:style w:type="character" w:customStyle="1" w:styleId="113">
    <w:name w:val="Знак Знак113"/>
    <w:rPr>
      <w:rFonts w:ascii="Verdana" w:hAnsi="Verdana" w:cs="Verdana"/>
      <w:sz w:val="24"/>
    </w:rPr>
  </w:style>
  <w:style w:type="character" w:customStyle="1" w:styleId="115">
    <w:name w:val="Знак Знак115"/>
    <w:rPr>
      <w:rFonts w:ascii="Verdana" w:hAnsi="Verdana" w:cs="Verdana"/>
      <w:sz w:val="24"/>
    </w:rPr>
  </w:style>
  <w:style w:type="character" w:customStyle="1" w:styleId="2a">
    <w:name w:val="Знак Знак2"/>
    <w:rPr>
      <w:rFonts w:ascii="SimSun" w:eastAsia="SimSun" w:hAnsi="SimSun" w:cs="SimSun"/>
      <w:sz w:val="16"/>
      <w:lang w:val="ru-RU"/>
    </w:rPr>
  </w:style>
  <w:style w:type="character" w:customStyle="1" w:styleId="41">
    <w:name w:val="Знак Знак4"/>
    <w:rPr>
      <w:rFonts w:ascii="Cambria" w:hAnsi="Cambria" w:cs="Cambria"/>
      <w:lang w:val="x-none"/>
    </w:rPr>
  </w:style>
  <w:style w:type="character" w:customStyle="1" w:styleId="102">
    <w:name w:val="Знак Знак102"/>
  </w:style>
  <w:style w:type="character" w:customStyle="1" w:styleId="103">
    <w:name w:val="Знак Знак103"/>
  </w:style>
  <w:style w:type="character" w:customStyle="1" w:styleId="1e">
    <w:name w:val="Знак Знак1"/>
    <w:rPr>
      <w:lang w:val="ru-RU"/>
    </w:rPr>
  </w:style>
  <w:style w:type="character" w:customStyle="1" w:styleId="33">
    <w:name w:val="Знак Знак3"/>
    <w:rPr>
      <w:rFonts w:ascii="Cambria" w:hAnsi="Cambria" w:cs="Cambria"/>
      <w:b/>
      <w:lang w:val="x-none"/>
    </w:rPr>
  </w:style>
  <w:style w:type="character" w:customStyle="1" w:styleId="92">
    <w:name w:val="Знак Знак92"/>
    <w:rPr>
      <w:b/>
    </w:rPr>
  </w:style>
  <w:style w:type="character" w:customStyle="1" w:styleId="93">
    <w:name w:val="Знак Знак93"/>
    <w:rPr>
      <w:b/>
    </w:rPr>
  </w:style>
  <w:style w:type="character" w:customStyle="1" w:styleId="a9">
    <w:name w:val="Знак Знак"/>
    <w:rPr>
      <w:b/>
      <w:lang w:val="ru-RU"/>
    </w:rPr>
  </w:style>
  <w:style w:type="character" w:customStyle="1" w:styleId="aa">
    <w:name w:val="Гипертекстовая ссылка"/>
    <w:rPr>
      <w:b/>
      <w:color w:val="008000"/>
    </w:rPr>
  </w:style>
  <w:style w:type="character" w:customStyle="1" w:styleId="2b">
    <w:name w:val="Знак Знак2"/>
    <w:rPr>
      <w:rFonts w:ascii="Verdana" w:hAnsi="Verdana" w:cs="Times New Roman"/>
      <w:sz w:val="16"/>
      <w:lang w:val="x-none" w:eastAsia="ar-SA" w:bidi="ar-SA"/>
    </w:rPr>
  </w:style>
  <w:style w:type="character" w:customStyle="1" w:styleId="82">
    <w:name w:val="Знак Знак82"/>
    <w:rPr>
      <w:rFonts w:ascii="Verdana" w:hAnsi="Verdana" w:cs="Verdana"/>
      <w:sz w:val="16"/>
      <w:lang w:val="x-none" w:eastAsia="ar-SA" w:bidi="ar-SA"/>
    </w:rPr>
  </w:style>
  <w:style w:type="character" w:customStyle="1" w:styleId="83">
    <w:name w:val="Знак Знак83"/>
    <w:rPr>
      <w:rFonts w:ascii="Verdana" w:hAnsi="Verdana" w:cs="Verdana"/>
      <w:sz w:val="16"/>
      <w:lang w:val="x-none" w:eastAsia="ar-SA" w:bidi="ar-SA"/>
    </w:rPr>
  </w:style>
  <w:style w:type="character" w:customStyle="1" w:styleId="data">
    <w:name w:val="data"/>
  </w:style>
  <w:style w:type="character" w:customStyle="1" w:styleId="410">
    <w:name w:val="Знак Знак41"/>
    <w:rPr>
      <w:rFonts w:eastAsia="Times New Roman"/>
      <w:sz w:val="24"/>
      <w:lang w:val="en-AU"/>
    </w:rPr>
  </w:style>
  <w:style w:type="character" w:customStyle="1" w:styleId="FontStyle13">
    <w:name w:val="Font Style13"/>
    <w:rPr>
      <w:rFonts w:ascii="Cambria" w:hAnsi="Cambria" w:cs="Cambria"/>
      <w:sz w:val="26"/>
    </w:rPr>
  </w:style>
  <w:style w:type="character" w:customStyle="1" w:styleId="610">
    <w:name w:val="Заголовок 6 Знак1"/>
    <w:rPr>
      <w:rFonts w:ascii="Tahoma" w:hAnsi="Tahoma" w:cs="Tahoma"/>
      <w:i/>
      <w:color w:val="243F60"/>
      <w:sz w:val="24"/>
    </w:rPr>
  </w:style>
  <w:style w:type="character" w:customStyle="1" w:styleId="1f">
    <w:name w:val="Знак Знак1"/>
    <w:rPr>
      <w:rFonts w:ascii="Cambria" w:hAnsi="Cambria" w:cs="Times New Roman"/>
      <w:sz w:val="24"/>
      <w:lang w:val="x-none"/>
    </w:rPr>
  </w:style>
  <w:style w:type="character" w:customStyle="1" w:styleId="72">
    <w:name w:val="Знак Знак72"/>
  </w:style>
  <w:style w:type="character" w:customStyle="1" w:styleId="73">
    <w:name w:val="Знак Знак73"/>
  </w:style>
  <w:style w:type="character" w:customStyle="1" w:styleId="232">
    <w:name w:val="Знак Знак232"/>
    <w:rPr>
      <w:rFonts w:ascii="Cambria" w:hAnsi="Cambria" w:cs="Cambria"/>
      <w:b/>
      <w:caps/>
      <w:sz w:val="28"/>
      <w:lang w:val="en-US"/>
    </w:rPr>
  </w:style>
  <w:style w:type="character" w:customStyle="1" w:styleId="222">
    <w:name w:val="Знак Знак222"/>
    <w:rPr>
      <w:rFonts w:ascii="Cambria" w:hAnsi="Cambria" w:cs="Cambria"/>
      <w:b/>
      <w:kern w:val="1"/>
      <w:sz w:val="28"/>
      <w:lang w:val="x-none"/>
    </w:rPr>
  </w:style>
  <w:style w:type="character" w:styleId="ab">
    <w:name w:val="FollowedHyperlink"/>
    <w:rPr>
      <w:color w:val="800080"/>
      <w:u w:val="single"/>
    </w:rPr>
  </w:style>
  <w:style w:type="character" w:customStyle="1" w:styleId="162">
    <w:name w:val="Знак Знак162"/>
    <w:rPr>
      <w:b/>
      <w:sz w:val="26"/>
      <w:lang w:val="ru-RU"/>
    </w:rPr>
  </w:style>
  <w:style w:type="character" w:customStyle="1" w:styleId="152">
    <w:name w:val="Знак Знак152"/>
    <w:rPr>
      <w:rFonts w:ascii="Courier New" w:hAnsi="Courier New" w:cs="Courier New"/>
      <w:sz w:val="16"/>
      <w:lang w:val="x-none"/>
    </w:rPr>
  </w:style>
  <w:style w:type="character" w:customStyle="1" w:styleId="202">
    <w:name w:val="Знак Знак202"/>
    <w:rPr>
      <w:sz w:val="24"/>
    </w:rPr>
  </w:style>
  <w:style w:type="character" w:customStyle="1" w:styleId="292">
    <w:name w:val="Знак Знак292"/>
    <w:rPr>
      <w:rFonts w:eastAsia="Times New Roman"/>
      <w:b/>
      <w:color w:val="000000"/>
      <w:sz w:val="26"/>
      <w:lang w:val="x-none"/>
    </w:rPr>
  </w:style>
  <w:style w:type="character" w:customStyle="1" w:styleId="282">
    <w:name w:val="Знак Знак282"/>
    <w:rPr>
      <w:rFonts w:eastAsia="Times New Roman"/>
      <w:b/>
      <w:sz w:val="26"/>
      <w:lang w:val="x-none"/>
    </w:rPr>
  </w:style>
  <w:style w:type="character" w:customStyle="1" w:styleId="312">
    <w:name w:val="Знак Знак312"/>
    <w:rPr>
      <w:b/>
      <w:sz w:val="22"/>
    </w:rPr>
  </w:style>
  <w:style w:type="character" w:customStyle="1" w:styleId="272">
    <w:name w:val="Знак Знак272"/>
    <w:rPr>
      <w:rFonts w:ascii="Arial" w:eastAsia="MS Mincho" w:hAnsi="Arial" w:cs="Arial"/>
      <w:sz w:val="24"/>
      <w:lang w:val="x-none"/>
    </w:rPr>
  </w:style>
  <w:style w:type="character" w:customStyle="1" w:styleId="262">
    <w:name w:val="Знак Знак262"/>
    <w:rPr>
      <w:rFonts w:ascii="Arial" w:eastAsia="MS Mincho" w:hAnsi="Arial" w:cs="Arial"/>
      <w:i/>
      <w:sz w:val="24"/>
      <w:lang w:val="x-none"/>
    </w:rPr>
  </w:style>
  <w:style w:type="character" w:customStyle="1" w:styleId="252">
    <w:name w:val="Знак Знак252"/>
    <w:rPr>
      <w:rFonts w:ascii="Arial" w:eastAsia="MS Mincho" w:hAnsi="Arial" w:cs="Arial"/>
      <w:i/>
      <w:sz w:val="24"/>
      <w:lang w:val="x-none"/>
    </w:rPr>
  </w:style>
  <w:style w:type="character" w:customStyle="1" w:styleId="2c">
    <w:name w:val="Текст сноски Знак2"/>
    <w:rPr>
      <w:rFonts w:eastAsia="Times New Roman"/>
      <w:lang w:val="x-none"/>
    </w:rPr>
  </w:style>
  <w:style w:type="character" w:customStyle="1" w:styleId="142">
    <w:name w:val="Знак Знак142"/>
    <w:rPr>
      <w:sz w:val="24"/>
      <w:lang w:val="en-AU"/>
    </w:rPr>
  </w:style>
  <w:style w:type="character" w:customStyle="1" w:styleId="172">
    <w:name w:val="Знак Знак172"/>
    <w:rPr>
      <w:b/>
      <w:sz w:val="28"/>
    </w:rPr>
  </w:style>
  <w:style w:type="character" w:customStyle="1" w:styleId="192">
    <w:name w:val="Знак Знак192"/>
    <w:rPr>
      <w:sz w:val="28"/>
      <w:lang w:val="x-none"/>
    </w:rPr>
  </w:style>
  <w:style w:type="character" w:customStyle="1" w:styleId="3100">
    <w:name w:val="Знак Знак310"/>
    <w:rPr>
      <w:sz w:val="24"/>
      <w:lang w:val="ru-RU"/>
    </w:rPr>
  </w:style>
  <w:style w:type="character" w:customStyle="1" w:styleId="182">
    <w:name w:val="Знак Знак182"/>
    <w:rPr>
      <w:rFonts w:eastAsia="MS Mincho"/>
      <w:sz w:val="16"/>
    </w:rPr>
  </w:style>
  <w:style w:type="character" w:customStyle="1" w:styleId="242">
    <w:name w:val="Знак Знак242"/>
    <w:rPr>
      <w:sz w:val="24"/>
    </w:rPr>
  </w:style>
  <w:style w:type="character" w:customStyle="1" w:styleId="212">
    <w:name w:val="Знак Знак212"/>
    <w:rPr>
      <w:rFonts w:ascii="SimSun" w:eastAsia="SimSun" w:hAnsi="SimSun" w:cs="SimSun"/>
      <w:sz w:val="16"/>
      <w:lang w:val="ru-RU"/>
    </w:rPr>
  </w:style>
  <w:style w:type="character" w:customStyle="1" w:styleId="112">
    <w:name w:val="Знак Знак112"/>
    <w:rPr>
      <w:lang w:val="ru-RU"/>
    </w:rPr>
  </w:style>
  <w:style w:type="character" w:customStyle="1" w:styleId="54">
    <w:name w:val="Знак Знак54"/>
    <w:rPr>
      <w:b/>
      <w:lang w:val="ru-RU"/>
    </w:rPr>
  </w:style>
  <w:style w:type="character" w:customStyle="1" w:styleId="4100">
    <w:name w:val="Знак Знак410"/>
    <w:rPr>
      <w:rFonts w:eastAsia="Times New Roman"/>
      <w:sz w:val="24"/>
      <w:lang w:val="en-AU"/>
    </w:rPr>
  </w:style>
  <w:style w:type="character" w:customStyle="1" w:styleId="ac">
    <w:name w:val="Знак Знак"/>
    <w:rPr>
      <w:rFonts w:ascii="Cambria" w:hAnsi="Cambria" w:cs="Times New Roman"/>
      <w:b/>
      <w:lang w:val="x-none"/>
    </w:rPr>
  </w:style>
  <w:style w:type="character" w:customStyle="1" w:styleId="FontStyle12">
    <w:name w:val="Font Style12"/>
    <w:rPr>
      <w:rFonts w:ascii="Times New Roman" w:hAnsi="Times New Roman" w:cs="Times New Roman"/>
      <w:b/>
      <w:sz w:val="26"/>
    </w:rPr>
  </w:style>
  <w:style w:type="character" w:customStyle="1" w:styleId="611">
    <w:name w:val="Знак Знак61"/>
    <w:rPr>
      <w:b/>
      <w:sz w:val="36"/>
      <w:lang w:val="ru-RU"/>
    </w:rPr>
  </w:style>
  <w:style w:type="character" w:customStyle="1" w:styleId="231">
    <w:name w:val="Знак Знак231"/>
    <w:rPr>
      <w:rFonts w:ascii="Cambria" w:hAnsi="Cambria" w:cs="Cambria"/>
      <w:b/>
      <w:caps/>
      <w:sz w:val="28"/>
      <w:lang w:val="en-US"/>
    </w:rPr>
  </w:style>
  <w:style w:type="character" w:customStyle="1" w:styleId="221">
    <w:name w:val="Знак Знак221"/>
    <w:rPr>
      <w:rFonts w:ascii="Cambria" w:hAnsi="Cambria" w:cs="Cambria"/>
      <w:b/>
      <w:kern w:val="1"/>
      <w:sz w:val="28"/>
      <w:lang w:val="x-none"/>
    </w:rPr>
  </w:style>
  <w:style w:type="character" w:customStyle="1" w:styleId="301">
    <w:name w:val="Знак Знак301"/>
    <w:rPr>
      <w:rFonts w:ascii="Calibri" w:hAnsi="Calibri" w:cs="Calibri"/>
      <w:b/>
      <w:i/>
      <w:sz w:val="28"/>
      <w:lang w:val="ru-RU"/>
    </w:rPr>
  </w:style>
  <w:style w:type="character" w:customStyle="1" w:styleId="161">
    <w:name w:val="Знак Знак161"/>
    <w:rPr>
      <w:b/>
      <w:sz w:val="26"/>
      <w:lang w:val="ru-RU"/>
    </w:rPr>
  </w:style>
  <w:style w:type="character" w:customStyle="1" w:styleId="151">
    <w:name w:val="Знак Знак151"/>
    <w:rPr>
      <w:rFonts w:ascii="Courier New" w:hAnsi="Courier New" w:cs="Courier New"/>
      <w:sz w:val="16"/>
      <w:lang w:val="x-none"/>
    </w:rPr>
  </w:style>
  <w:style w:type="character" w:customStyle="1" w:styleId="201">
    <w:name w:val="Знак Знак201"/>
    <w:rPr>
      <w:sz w:val="24"/>
    </w:rPr>
  </w:style>
  <w:style w:type="character" w:customStyle="1" w:styleId="291">
    <w:name w:val="Знак Знак291"/>
    <w:rPr>
      <w:rFonts w:eastAsia="Times New Roman"/>
      <w:b/>
      <w:color w:val="000000"/>
      <w:sz w:val="26"/>
      <w:lang w:val="x-none"/>
    </w:rPr>
  </w:style>
  <w:style w:type="character" w:customStyle="1" w:styleId="281">
    <w:name w:val="Знак Знак281"/>
    <w:rPr>
      <w:rFonts w:eastAsia="Times New Roman"/>
      <w:b/>
      <w:sz w:val="26"/>
      <w:lang w:val="x-none"/>
    </w:rPr>
  </w:style>
  <w:style w:type="character" w:customStyle="1" w:styleId="3110">
    <w:name w:val="Знак Знак311"/>
    <w:rPr>
      <w:b/>
      <w:sz w:val="22"/>
    </w:rPr>
  </w:style>
  <w:style w:type="character" w:customStyle="1" w:styleId="271">
    <w:name w:val="Знак Знак271"/>
    <w:rPr>
      <w:rFonts w:ascii="Arial" w:eastAsia="MS Mincho" w:hAnsi="Arial" w:cs="Arial"/>
      <w:sz w:val="24"/>
      <w:lang w:val="x-none"/>
    </w:rPr>
  </w:style>
  <w:style w:type="character" w:customStyle="1" w:styleId="261">
    <w:name w:val="Знак Знак261"/>
    <w:rPr>
      <w:rFonts w:ascii="Arial" w:eastAsia="MS Mincho" w:hAnsi="Arial" w:cs="Arial"/>
      <w:i/>
      <w:sz w:val="24"/>
      <w:lang w:val="x-none"/>
    </w:rPr>
  </w:style>
  <w:style w:type="character" w:customStyle="1" w:styleId="251">
    <w:name w:val="Знак Знак251"/>
    <w:rPr>
      <w:rFonts w:ascii="Arial" w:eastAsia="MS Mincho" w:hAnsi="Arial" w:cs="Arial"/>
      <w:i/>
      <w:sz w:val="24"/>
      <w:lang w:val="x-none"/>
    </w:rPr>
  </w:style>
  <w:style w:type="character" w:customStyle="1" w:styleId="211">
    <w:name w:val="Знак Знак211"/>
    <w:rPr>
      <w:rFonts w:ascii="Calibri" w:hAnsi="Calibri" w:cs="Calibri"/>
      <w:lang w:val="en-GB"/>
    </w:rPr>
  </w:style>
  <w:style w:type="character" w:customStyle="1" w:styleId="141">
    <w:name w:val="Знак Знак141"/>
    <w:rPr>
      <w:sz w:val="24"/>
      <w:lang w:val="en-AU"/>
    </w:rPr>
  </w:style>
  <w:style w:type="character" w:customStyle="1" w:styleId="131">
    <w:name w:val="Знак Знак131"/>
    <w:rPr>
      <w:b/>
      <w:sz w:val="17"/>
    </w:rPr>
  </w:style>
  <w:style w:type="character" w:customStyle="1" w:styleId="171">
    <w:name w:val="Знак Знак171"/>
    <w:rPr>
      <w:b/>
      <w:sz w:val="28"/>
    </w:rPr>
  </w:style>
  <w:style w:type="character" w:customStyle="1" w:styleId="191">
    <w:name w:val="Знак Знак191"/>
    <w:rPr>
      <w:sz w:val="28"/>
      <w:lang w:val="x-none"/>
    </w:rPr>
  </w:style>
  <w:style w:type="character" w:customStyle="1" w:styleId="181">
    <w:name w:val="Знак Знак181"/>
    <w:rPr>
      <w:rFonts w:eastAsia="MS Mincho"/>
      <w:sz w:val="16"/>
    </w:rPr>
  </w:style>
  <w:style w:type="character" w:customStyle="1" w:styleId="121">
    <w:name w:val="Знак Знак121"/>
    <w:rPr>
      <w:sz w:val="24"/>
      <w:lang w:val="x-none"/>
    </w:rPr>
  </w:style>
  <w:style w:type="character" w:customStyle="1" w:styleId="241">
    <w:name w:val="Знак Знак241"/>
    <w:rPr>
      <w:sz w:val="24"/>
    </w:rPr>
  </w:style>
  <w:style w:type="character" w:customStyle="1" w:styleId="1110">
    <w:name w:val="Знак Знак111"/>
    <w:rPr>
      <w:rFonts w:ascii="Verdana" w:hAnsi="Verdana" w:cs="Verdana"/>
      <w:sz w:val="24"/>
    </w:rPr>
  </w:style>
  <w:style w:type="character" w:customStyle="1" w:styleId="2100">
    <w:name w:val="Знак Знак210"/>
    <w:rPr>
      <w:rFonts w:ascii="SimSun" w:eastAsia="SimSun" w:hAnsi="SimSun" w:cs="SimSun"/>
      <w:sz w:val="16"/>
      <w:lang w:val="ru-RU"/>
    </w:rPr>
  </w:style>
  <w:style w:type="character" w:customStyle="1" w:styleId="101">
    <w:name w:val="Знак Знак101"/>
  </w:style>
  <w:style w:type="character" w:customStyle="1" w:styleId="1100">
    <w:name w:val="Знак Знак110"/>
    <w:rPr>
      <w:lang w:val="ru-RU"/>
    </w:rPr>
  </w:style>
  <w:style w:type="character" w:customStyle="1" w:styleId="91">
    <w:name w:val="Знак Знак91"/>
    <w:rPr>
      <w:b/>
    </w:rPr>
  </w:style>
  <w:style w:type="character" w:customStyle="1" w:styleId="81">
    <w:name w:val="Знак Знак81"/>
    <w:rPr>
      <w:rFonts w:ascii="Verdana" w:hAnsi="Verdana" w:cs="Verdana"/>
      <w:sz w:val="16"/>
      <w:lang w:val="x-none" w:eastAsia="ar-SA" w:bidi="ar-SA"/>
    </w:rPr>
  </w:style>
  <w:style w:type="character" w:customStyle="1" w:styleId="71">
    <w:name w:val="Знак Знак71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ind w:firstLine="709"/>
      <w:jc w:val="both"/>
    </w:pPr>
    <w:rPr>
      <w:b/>
      <w:sz w:val="40"/>
      <w:szCs w:val="20"/>
      <w:u w:val="single"/>
    </w:rPr>
  </w:style>
  <w:style w:type="paragraph" w:styleId="af">
    <w:name w:val="List"/>
    <w:basedOn w:val="ae"/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e">
    <w:name w:val="Указатель2"/>
    <w:basedOn w:val="a"/>
    <w:pPr>
      <w:suppressLineNumbers/>
    </w:pPr>
    <w:rPr>
      <w:rFonts w:cs="Mangal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Arial" w:hAnsi="Arial" w:cs="Arial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customStyle="1" w:styleId="1f2">
    <w:name w:val="Абзац списка1"/>
    <w:basedOn w:val="a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f3">
    <w:name w:val="заголовок 1"/>
    <w:basedOn w:val="a"/>
    <w:next w:val="a"/>
    <w:pPr>
      <w:keepNext/>
      <w:jc w:val="center"/>
    </w:pPr>
    <w:rPr>
      <w:rFonts w:ascii="TimesET" w:hAnsi="TimesET" w:cs="TimesET"/>
      <w:szCs w:val="20"/>
    </w:rPr>
  </w:style>
  <w:style w:type="paragraph" w:customStyle="1" w:styleId="2f">
    <w:name w:val="заголовок 2"/>
    <w:basedOn w:val="a"/>
    <w:next w:val="a"/>
    <w:pPr>
      <w:keepNext/>
      <w:jc w:val="both"/>
    </w:pPr>
    <w:rPr>
      <w:rFonts w:ascii="TimesEC" w:hAnsi="TimesEC" w:cs="TimesEC"/>
      <w:szCs w:val="20"/>
    </w:rPr>
  </w:style>
  <w:style w:type="paragraph" w:customStyle="1" w:styleId="af6">
    <w:name w:val="Знак"/>
    <w:basedOn w:val="a"/>
    <w:pPr>
      <w:widowControl w:val="0"/>
      <w:jc w:val="both"/>
    </w:pPr>
    <w:rPr>
      <w:rFonts w:ascii="Tahoma" w:eastAsia="SimSun" w:hAnsi="Tahoma" w:cs="Tahoma"/>
      <w:kern w:val="1"/>
      <w:lang w:val="en-US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Cambria" w:hAnsi="Cambria" w:cs="Cambria"/>
      <w:szCs w:val="20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paragraph" w:customStyle="1" w:styleId="214">
    <w:name w:val="Основной текст 21"/>
    <w:basedOn w:val="a"/>
    <w:pPr>
      <w:spacing w:after="120" w:line="480" w:lineRule="auto"/>
    </w:pPr>
    <w:rPr>
      <w:rFonts w:ascii="Cambria" w:hAnsi="Cambria" w:cs="Cambria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0">
    <w:name w:val="consplusnormal"/>
    <w:basedOn w:val="a"/>
    <w:pPr>
      <w:spacing w:before="280" w:after="280"/>
    </w:pPr>
    <w:rPr>
      <w:rFonts w:ascii="Cambria" w:hAnsi="Cambria" w:cs="Cambri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6">
    <w:name w:val="Основной текст с отступом 21"/>
    <w:basedOn w:val="a"/>
    <w:pPr>
      <w:tabs>
        <w:tab w:val="left" w:pos="709"/>
      </w:tabs>
      <w:ind w:firstLine="567"/>
      <w:jc w:val="both"/>
    </w:pPr>
    <w:rPr>
      <w:sz w:val="28"/>
      <w:szCs w:val="20"/>
    </w:rPr>
  </w:style>
  <w:style w:type="paragraph" w:customStyle="1" w:styleId="1f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pPr>
      <w:spacing w:before="280" w:after="280"/>
    </w:pPr>
    <w:rPr>
      <w:rFonts w:ascii="Cambria" w:hAnsi="Cambria" w:cs="Cambria"/>
    </w:rPr>
  </w:style>
  <w:style w:type="paragraph" w:customStyle="1" w:styleId="afa">
    <w:name w:val="Таблица"/>
    <w:basedOn w:val="a"/>
    <w:pPr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  <w:jc w:val="both"/>
    </w:pPr>
    <w:rPr>
      <w:rFonts w:eastAsia="MS Mincho"/>
      <w:sz w:val="16"/>
      <w:szCs w:val="20"/>
    </w:rPr>
  </w:style>
  <w:style w:type="paragraph" w:customStyle="1" w:styleId="1f5">
    <w:name w:val="Без интервала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0">
    <w:name w:val="Без интервала2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afb">
    <w:name w:val="Ст. без интервала"/>
    <w:basedOn w:val="2f0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basedOn w:val="313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"/>
    <w:pPr>
      <w:suppressAutoHyphens/>
      <w:spacing w:after="200" w:line="276" w:lineRule="auto"/>
    </w:pPr>
    <w:rPr>
      <w:rFonts w:ascii="Cambria" w:hAnsi="Cambria" w:cs="Cambria"/>
      <w:sz w:val="28"/>
      <w:szCs w:val="22"/>
    </w:rPr>
  </w:style>
  <w:style w:type="paragraph" w:customStyle="1" w:styleId="description2">
    <w:name w:val="description2"/>
    <w:basedOn w:val="a"/>
    <w:pPr>
      <w:spacing w:before="280" w:after="280"/>
    </w:pPr>
    <w:rPr>
      <w:rFonts w:ascii="Cambria" w:hAnsi="Cambria" w:cs="Cambria"/>
      <w:sz w:val="21"/>
      <w:szCs w:val="21"/>
    </w:rPr>
  </w:style>
  <w:style w:type="paragraph" w:styleId="afc">
    <w:name w:val="Title"/>
    <w:basedOn w:val="a"/>
    <w:next w:val="afd"/>
    <w:qFormat/>
    <w:pPr>
      <w:jc w:val="center"/>
    </w:pPr>
    <w:rPr>
      <w:rFonts w:ascii="Cambria" w:hAnsi="Cambria" w:cs="Cambria"/>
      <w:b/>
      <w:sz w:val="28"/>
      <w:szCs w:val="20"/>
    </w:rPr>
  </w:style>
  <w:style w:type="paragraph" w:styleId="afd">
    <w:name w:val="Subtitle"/>
    <w:basedOn w:val="a"/>
    <w:next w:val="ae"/>
    <w:qFormat/>
    <w:pPr>
      <w:jc w:val="center"/>
    </w:pPr>
    <w:rPr>
      <w:rFonts w:ascii="Cambria" w:hAnsi="Cambria" w:cs="Cambria"/>
      <w:b/>
      <w:sz w:val="17"/>
      <w:szCs w:val="20"/>
    </w:rPr>
  </w:style>
  <w:style w:type="paragraph" w:styleId="afe">
    <w:name w:val="Body Text Indent"/>
    <w:basedOn w:val="a"/>
    <w:pPr>
      <w:ind w:left="1980" w:hanging="1271"/>
      <w:jc w:val="both"/>
    </w:pPr>
    <w:rPr>
      <w:rFonts w:ascii="Cambria" w:hAnsi="Cambria" w:cs="Cambria"/>
      <w:szCs w:val="20"/>
      <w:lang w:val="en-AU"/>
    </w:rPr>
  </w:style>
  <w:style w:type="paragraph" w:customStyle="1" w:styleId="aff">
    <w:name w:val="Прижатый влево"/>
    <w:basedOn w:val="a"/>
    <w:next w:val="a"/>
    <w:pPr>
      <w:autoSpaceDE w:val="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alibri" w:hAnsi="Calibri" w:cs="Cambria"/>
      <w:lang w:eastAsia="ar-SA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Calibri" w:eastAsia="MS Mincho" w:hAnsi="Calibri" w:cs="Calibri"/>
    </w:rPr>
  </w:style>
  <w:style w:type="paragraph" w:customStyle="1" w:styleId="BodyText22">
    <w:name w:val="Body Text 22"/>
    <w:basedOn w:val="a"/>
    <w:pPr>
      <w:ind w:firstLine="709"/>
      <w:jc w:val="both"/>
    </w:pPr>
    <w:rPr>
      <w:rFonts w:ascii="Cambria" w:hAnsi="Cambria" w:cs="Cambria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paragraph" w:customStyle="1" w:styleId="std">
    <w:name w:val="std"/>
    <w:basedOn w:val="a"/>
    <w:rPr>
      <w:rFonts w:ascii="Cambria" w:hAnsi="Cambria" w:cs="Cambri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Calibri" w:hAnsi="Calibri" w:cs="Calibri"/>
      <w:lang w:eastAsia="ar-SA"/>
    </w:rPr>
  </w:style>
  <w:style w:type="paragraph" w:customStyle="1" w:styleId="BodyText21">
    <w:name w:val="Body Text 2.Основной текст 1"/>
    <w:basedOn w:val="a"/>
    <w:pPr>
      <w:ind w:firstLine="720"/>
      <w:jc w:val="both"/>
    </w:pPr>
    <w:rPr>
      <w:rFonts w:ascii="Cambria" w:hAnsi="Cambria" w:cs="Cambria"/>
      <w:sz w:val="28"/>
      <w:szCs w:val="20"/>
    </w:rPr>
  </w:style>
  <w:style w:type="paragraph" w:customStyle="1" w:styleId="aff1">
    <w:name w:val="Скобки буквы"/>
    <w:basedOn w:val="a"/>
    <w:pPr>
      <w:tabs>
        <w:tab w:val="left" w:pos="360"/>
      </w:tabs>
      <w:ind w:left="360" w:hanging="360"/>
    </w:pPr>
    <w:rPr>
      <w:rFonts w:ascii="Cambria" w:hAnsi="Cambria" w:cs="Cambria"/>
      <w:sz w:val="20"/>
      <w:szCs w:val="20"/>
    </w:rPr>
  </w:style>
  <w:style w:type="paragraph" w:customStyle="1" w:styleId="315">
    <w:name w:val="Основной текст 31"/>
    <w:basedOn w:val="a"/>
    <w:pPr>
      <w:jc w:val="both"/>
    </w:pPr>
    <w:rPr>
      <w:rFonts w:ascii="Cambria" w:hAnsi="Cambria" w:cs="Cambria"/>
      <w:szCs w:val="20"/>
    </w:rPr>
  </w:style>
  <w:style w:type="paragraph" w:customStyle="1" w:styleId="aff2">
    <w:name w:val="Заголовок текста"/>
    <w:pPr>
      <w:suppressAutoHyphens/>
      <w:spacing w:after="240"/>
      <w:jc w:val="center"/>
    </w:pPr>
    <w:rPr>
      <w:rFonts w:ascii="Cambria" w:hAnsi="Cambria" w:cs="Cambria"/>
      <w:b/>
      <w:sz w:val="27"/>
      <w:lang w:eastAsia="ar-SA"/>
    </w:rPr>
  </w:style>
  <w:style w:type="paragraph" w:customStyle="1" w:styleId="aff3">
    <w:name w:val="Нумерованный абзац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sz w:val="28"/>
      <w:lang w:eastAsia="ar-SA"/>
    </w:rPr>
  </w:style>
  <w:style w:type="paragraph" w:customStyle="1" w:styleId="2f1">
    <w:name w:val="Текст2"/>
    <w:basedOn w:val="a"/>
    <w:pPr>
      <w:tabs>
        <w:tab w:val="left" w:pos="1571"/>
      </w:tabs>
      <w:ind w:firstLine="720"/>
      <w:jc w:val="both"/>
    </w:pPr>
    <w:rPr>
      <w:rFonts w:ascii="Verdana" w:hAnsi="Verdana" w:cs="Verdana"/>
      <w:szCs w:val="20"/>
    </w:rPr>
  </w:style>
  <w:style w:type="paragraph" w:customStyle="1" w:styleId="1f6">
    <w:name w:val="Маркированный список1"/>
    <w:basedOn w:val="ae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f7">
    <w:name w:val="Текст примечания1"/>
    <w:basedOn w:val="a"/>
    <w:rPr>
      <w:rFonts w:ascii="Cambria" w:hAnsi="Cambria" w:cs="Cambria"/>
      <w:sz w:val="20"/>
      <w:szCs w:val="20"/>
    </w:rPr>
  </w:style>
  <w:style w:type="paragraph" w:styleId="aff4">
    <w:name w:val="annotation subject"/>
    <w:basedOn w:val="1f7"/>
    <w:next w:val="1f7"/>
    <w:rPr>
      <w:rFonts w:cs="Times New Roman"/>
      <w:b/>
    </w:rPr>
  </w:style>
  <w:style w:type="paragraph" w:customStyle="1" w:styleId="rvps698610">
    <w:name w:val="rvps698610"/>
    <w:basedOn w:val="a"/>
    <w:pPr>
      <w:spacing w:after="120"/>
      <w:ind w:right="240"/>
    </w:pPr>
    <w:rPr>
      <w:rFonts w:ascii="Tahoma" w:hAnsi="Tahoma" w:cs="Tahoma"/>
    </w:rPr>
  </w:style>
  <w:style w:type="paragraph" w:customStyle="1" w:styleId="217">
    <w:name w:val="Список 21"/>
    <w:basedOn w:val="a"/>
    <w:pPr>
      <w:widowControl w:val="0"/>
      <w:autoSpaceDE w:val="0"/>
      <w:ind w:left="566" w:hanging="283"/>
    </w:pPr>
    <w:rPr>
      <w:rFonts w:ascii="Cambria" w:hAnsi="Cambria" w:cs="Cambria"/>
      <w:b/>
      <w:bCs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Verdana"/>
      <w:sz w:val="16"/>
      <w:szCs w:val="20"/>
    </w:rPr>
  </w:style>
  <w:style w:type="paragraph" w:customStyle="1" w:styleId="36">
    <w:name w:val="Знак3"/>
    <w:basedOn w:val="a"/>
    <w:rPr>
      <w:rFonts w:ascii="Calibri" w:hAnsi="Calibri" w:cs="Calibri"/>
      <w:sz w:val="20"/>
      <w:szCs w:val="20"/>
      <w:lang w:val="en-US"/>
    </w:rPr>
  </w:style>
  <w:style w:type="paragraph" w:customStyle="1" w:styleId="aff5">
    <w:name w:val="раздилитель сноски"/>
    <w:basedOn w:val="a"/>
    <w:next w:val="af0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f8">
    <w:name w:val="Стиль1"/>
    <w:pPr>
      <w:widowControl w:val="0"/>
      <w:suppressAutoHyphens/>
    </w:pPr>
    <w:rPr>
      <w:rFonts w:ascii="Cambria" w:hAnsi="Cambria" w:cs="Cambria"/>
      <w:sz w:val="28"/>
      <w:lang w:eastAsia="ar-SA"/>
    </w:rPr>
  </w:style>
  <w:style w:type="paragraph" w:customStyle="1" w:styleId="aff6">
    <w:name w:val="Знак Знак Знак Знак"/>
    <w:basedOn w:val="a"/>
    <w:pPr>
      <w:spacing w:before="280" w:after="280"/>
    </w:pPr>
    <w:rPr>
      <w:rFonts w:ascii="SimSun" w:eastAsia="SimSun" w:hAnsi="SimSun" w:cs="SimSun"/>
      <w:sz w:val="20"/>
      <w:szCs w:val="20"/>
      <w:lang w:val="en-US"/>
    </w:rPr>
  </w:style>
  <w:style w:type="paragraph" w:customStyle="1" w:styleId="1f9">
    <w:name w:val="Знак Знак Знак1"/>
    <w:basedOn w:val="a"/>
    <w:pPr>
      <w:spacing w:after="160" w:line="240" w:lineRule="exact"/>
    </w:pPr>
    <w:rPr>
      <w:rFonts w:ascii="Calibri" w:hAnsi="Calibri" w:cs="Calibri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Cambria" w:hAnsi="Cambria" w:cs="Cambria"/>
    </w:r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firstLine="706"/>
      <w:jc w:val="both"/>
    </w:pPr>
    <w:rPr>
      <w:rFonts w:ascii="Cambria" w:hAnsi="Cambria" w:cs="Cambria"/>
    </w:rPr>
  </w:style>
  <w:style w:type="paragraph" w:customStyle="1" w:styleId="1fa">
    <w:name w:val="Цитата1"/>
    <w:basedOn w:val="a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7">
    <w:name w:val="endnote text"/>
    <w:basedOn w:val="a"/>
    <w:rPr>
      <w:rFonts w:ascii="Cambria" w:hAnsi="Cambria" w:cs="Cambria"/>
      <w:szCs w:val="20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1fb">
    <w:name w:val="Обычный1"/>
    <w:pPr>
      <w:suppressAutoHyphens/>
    </w:pPr>
    <w:rPr>
      <w:rFonts w:ascii="Cambria" w:hAnsi="Cambria" w:cs="Cambria"/>
      <w:lang w:eastAsia="ar-SA"/>
    </w:rPr>
  </w:style>
  <w:style w:type="paragraph" w:customStyle="1" w:styleId="1fc">
    <w:name w:val="Текст1"/>
    <w:basedOn w:val="1fb"/>
    <w:rPr>
      <w:rFonts w:ascii="Calibri" w:hAnsi="Calibri" w:cs="Calibri"/>
    </w:rPr>
  </w:style>
  <w:style w:type="paragraph" w:customStyle="1" w:styleId="main">
    <w:name w:val="main"/>
    <w:basedOn w:val="a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pPr>
      <w:spacing w:before="280" w:after="280"/>
    </w:pPr>
    <w:rPr>
      <w:rFonts w:ascii="Cambria" w:hAnsi="Cambria" w:cs="Cambria"/>
    </w:rPr>
  </w:style>
  <w:style w:type="paragraph" w:customStyle="1" w:styleId="xl65">
    <w:name w:val="xl65"/>
    <w:basedOn w:val="a"/>
    <w:pPr>
      <w:spacing w:before="280" w:after="280"/>
    </w:pPr>
    <w:rPr>
      <w:rFonts w:ascii="Cambria" w:hAnsi="Cambria" w:cs="Cambri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pPr>
      <w:spacing w:before="280" w:after="280"/>
    </w:pPr>
    <w:rPr>
      <w:rFonts w:ascii="Cambria" w:hAnsi="Cambria" w:cs="Cambri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pP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pPr>
      <w:pBdr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pP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pPr>
      <w:pBdr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pPr>
      <w:pBdr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pPr>
      <w:autoSpaceDE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pPr>
      <w:pBdr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3">
    <w:name w:val="xl173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4">
    <w:name w:val="xl174"/>
    <w:basedOn w:val="a"/>
    <w:pPr>
      <w:spacing w:before="280" w:after="280"/>
    </w:pPr>
    <w:rPr>
      <w:sz w:val="22"/>
      <w:szCs w:val="22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1">
    <w:name w:val="xl191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2f3">
    <w:name w:val="Основной текст2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f4">
    <w:name w:val="Обычный2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218">
    <w:name w:val="Без интервала2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37">
    <w:name w:val="Основной текст3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38">
    <w:name w:val="Обычный3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1fd">
    <w:name w:val="Схема документа1"/>
    <w:basedOn w:val="a"/>
    <w:pPr>
      <w:spacing w:after="200" w:line="276" w:lineRule="auto"/>
    </w:pPr>
    <w:rPr>
      <w:rFonts w:ascii="Cambria" w:hAnsi="Cambria" w:cs="Cambria"/>
      <w:b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6" w:lineRule="exact"/>
      <w:ind w:hanging="360"/>
    </w:p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color w:val="000000"/>
      <w:sz w:val="14"/>
      <w:szCs w:val="14"/>
    </w:rPr>
  </w:style>
  <w:style w:type="paragraph" w:customStyle="1" w:styleId="xl64">
    <w:name w:val="xl64"/>
    <w:basedOn w:val="a"/>
    <w:pPr>
      <w:spacing w:before="280" w:after="280"/>
      <w:jc w:val="center"/>
      <w:textAlignment w:val="center"/>
    </w:pPr>
    <w:rPr>
      <w:color w:val="000000"/>
    </w:rPr>
  </w:style>
  <w:style w:type="paragraph" w:customStyle="1" w:styleId="114">
    <w:name w:val="Абзац списка11"/>
    <w:basedOn w:val="a"/>
    <w:pPr>
      <w:ind w:left="720"/>
    </w:pPr>
    <w:rPr>
      <w:sz w:val="26"/>
      <w:szCs w:val="26"/>
    </w:rPr>
  </w:style>
  <w:style w:type="paragraph" w:customStyle="1" w:styleId="116">
    <w:name w:val="Без интервала1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5">
    <w:name w:val="Знак2"/>
    <w:basedOn w:val="a"/>
    <w:rPr>
      <w:rFonts w:ascii="Calibri" w:hAnsi="Calibri" w:cs="Calibri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9">
    <w:name w:val="Основной текст21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1a">
    <w:name w:val="Обычный21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/>
      <w:textAlignment w:val="center"/>
    </w:pPr>
    <w:rPr>
      <w:sz w:val="26"/>
      <w:szCs w:val="26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customStyle="1" w:styleId="affa">
    <w:name w:val="Содержимое врезки"/>
    <w:basedOn w:val="ae"/>
  </w:style>
  <w:style w:type="paragraph" w:styleId="affb">
    <w:name w:val="No Spacing"/>
    <w:uiPriority w:val="1"/>
    <w:qFormat/>
    <w:rsid w:val="009631DB"/>
    <w:rPr>
      <w:rFonts w:ascii="Calibri" w:hAnsi="Calibri"/>
      <w:sz w:val="22"/>
      <w:szCs w:val="22"/>
    </w:rPr>
  </w:style>
  <w:style w:type="paragraph" w:customStyle="1" w:styleId="affc">
    <w:name w:val="Текст (прав. подпись)"/>
    <w:basedOn w:val="a"/>
    <w:next w:val="a"/>
    <w:rsid w:val="00A56C7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56C7B"/>
    <w:pPr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A56C7B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D5B05"/>
    <w:rPr>
      <w:sz w:val="24"/>
      <w:szCs w:val="24"/>
      <w:lang w:eastAsia="ar-SA"/>
    </w:rPr>
  </w:style>
  <w:style w:type="paragraph" w:customStyle="1" w:styleId="bodytext3">
    <w:name w:val="bodytext3"/>
    <w:basedOn w:val="a"/>
    <w:rsid w:val="008D5B05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Текст выноски Знак"/>
    <w:link w:val="af1"/>
    <w:uiPriority w:val="99"/>
    <w:rsid w:val="008D5B05"/>
    <w:rPr>
      <w:rFonts w:ascii="Arial" w:hAnsi="Arial" w:cs="Arial"/>
      <w:sz w:val="16"/>
      <w:szCs w:val="16"/>
      <w:lang w:eastAsia="ar-SA"/>
    </w:rPr>
  </w:style>
  <w:style w:type="paragraph" w:styleId="2f6">
    <w:name w:val="List 2"/>
    <w:basedOn w:val="a"/>
    <w:uiPriority w:val="99"/>
    <w:semiHidden/>
    <w:unhideWhenUsed/>
    <w:rsid w:val="00671EAE"/>
    <w:pPr>
      <w:ind w:left="566" w:hanging="283"/>
      <w:contextualSpacing/>
    </w:pPr>
  </w:style>
  <w:style w:type="character" w:customStyle="1" w:styleId="HTML0">
    <w:name w:val="Стандартный HTML Знак"/>
    <w:link w:val="HTML"/>
    <w:locked/>
    <w:rsid w:val="00671EAE"/>
    <w:rPr>
      <w:rFonts w:ascii="Verdana" w:hAnsi="Verdana" w:cs="Verdana"/>
      <w:sz w:val="16"/>
      <w:lang w:eastAsia="ar-SA"/>
    </w:rPr>
  </w:style>
  <w:style w:type="paragraph" w:styleId="affd">
    <w:name w:val="List Paragraph"/>
    <w:basedOn w:val="a"/>
    <w:link w:val="affe"/>
    <w:uiPriority w:val="34"/>
    <w:qFormat/>
    <w:rsid w:val="006741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e">
    <w:name w:val="Абзац списка Знак"/>
    <w:link w:val="affd"/>
    <w:uiPriority w:val="34"/>
    <w:rsid w:val="0067413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 w:cs="MS Mincho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mbria" w:hAnsi="Cambria" w:cs="Cambria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ambria" w:hAnsi="Cambria" w:cs="Cambria"/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ind w:left="0" w:hanging="720"/>
      <w:jc w:val="both"/>
      <w:outlineLvl w:val="5"/>
    </w:pPr>
    <w:rPr>
      <w:rFonts w:ascii="Arial" w:eastAsia="MS Mincho" w:hAnsi="Arial" w:cs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ind w:left="0" w:hanging="720"/>
      <w:jc w:val="both"/>
      <w:outlineLvl w:val="6"/>
    </w:pPr>
    <w:rPr>
      <w:rFonts w:ascii="Arial" w:eastAsia="MS Mincho" w:hAnsi="Arial" w:cs="Arial"/>
      <w:sz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0" w:hanging="720"/>
      <w:jc w:val="both"/>
      <w:outlineLvl w:val="7"/>
    </w:pPr>
    <w:rPr>
      <w:rFonts w:ascii="Arial" w:eastAsia="MS Mincho" w:hAnsi="Arial" w:cs="Arial"/>
      <w:i/>
      <w:sz w:val="22"/>
    </w:rPr>
  </w:style>
  <w:style w:type="paragraph" w:styleId="9">
    <w:name w:val="heading 9"/>
    <w:basedOn w:val="a"/>
    <w:next w:val="a"/>
    <w:qFormat/>
    <w:pPr>
      <w:numPr>
        <w:numId w:val="2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</w:rPr>
  </w:style>
  <w:style w:type="character" w:customStyle="1" w:styleId="singlespace4">
    <w:name w:val="single space Знак4"/>
    <w:rPr>
      <w:rFonts w:cs="Times New Roman"/>
      <w:lang w:val="x-non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4">
    <w:name w:val="Знак Знак14"/>
    <w:rPr>
      <w:rFonts w:ascii="Arial" w:hAnsi="Arial" w:cs="Arial"/>
      <w:sz w:val="16"/>
      <w:szCs w:val="16"/>
      <w:lang w:val="x-none"/>
    </w:rPr>
  </w:style>
  <w:style w:type="character" w:customStyle="1" w:styleId="13">
    <w:name w:val="Знак Знак13"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Знак Знак12"/>
    <w:rPr>
      <w:rFonts w:cs="Times New Roman"/>
      <w:sz w:val="24"/>
      <w:szCs w:val="24"/>
      <w:lang w:val="x-none"/>
    </w:rPr>
  </w:style>
  <w:style w:type="character" w:customStyle="1" w:styleId="21">
    <w:name w:val="Знак Знак21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200">
    <w:name w:val="Знак Знак2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11">
    <w:name w:val="Нижний колонтитул Знак1"/>
    <w:rPr>
      <w:rFonts w:cs="Times New Roman"/>
      <w:sz w:val="22"/>
      <w:szCs w:val="22"/>
    </w:rPr>
  </w:style>
  <w:style w:type="character" w:customStyle="1" w:styleId="H32">
    <w:name w:val="H3 Знак2"/>
    <w:rPr>
      <w:rFonts w:ascii="MS Mincho" w:eastAsia="MS Mincho" w:hAnsi="MS Mincho" w:cs="MS Mincho"/>
      <w:b/>
      <w:sz w:val="28"/>
      <w:szCs w:val="24"/>
      <w:lang w:val="ru-RU" w:eastAsia="ar-SA" w:bidi="ar-SA"/>
    </w:rPr>
  </w:style>
  <w:style w:type="character" w:customStyle="1" w:styleId="19">
    <w:name w:val="Знак Знак19"/>
    <w:rPr>
      <w:rFonts w:ascii="Cambria" w:hAnsi="Cambria" w:cs="Times New Roman"/>
      <w:sz w:val="24"/>
      <w:lang w:val="x-none"/>
    </w:rPr>
  </w:style>
  <w:style w:type="character" w:customStyle="1" w:styleId="18">
    <w:name w:val="Знак Знак18"/>
    <w:rPr>
      <w:rFonts w:ascii="Cambria" w:hAnsi="Cambria" w:cs="Times New Roman"/>
      <w:b/>
      <w:sz w:val="26"/>
      <w:lang w:val="x-none"/>
    </w:rPr>
  </w:style>
  <w:style w:type="character" w:customStyle="1" w:styleId="H62">
    <w:name w:val="H6 Знак Знак2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Arial" w:eastAsia="MS Mincho" w:hAnsi="Arial" w:cs="Arial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Arial" w:eastAsia="MS Mincho" w:hAnsi="Arial" w:cs="Arial"/>
      <w:i/>
      <w:sz w:val="18"/>
      <w:szCs w:val="24"/>
      <w:lang w:val="ru-RU" w:eastAsia="ar-SA" w:bidi="ar-SA"/>
    </w:rPr>
  </w:style>
  <w:style w:type="character" w:customStyle="1" w:styleId="22">
    <w:name w:val="Нижний колонтитул Знак2"/>
    <w:rPr>
      <w:rFonts w:ascii="Calibri" w:hAnsi="Calibri" w:cs="Calibri"/>
      <w:lang w:val="en-GB"/>
    </w:rPr>
  </w:style>
  <w:style w:type="character" w:customStyle="1" w:styleId="110">
    <w:name w:val="Знак Знак11"/>
    <w:rPr>
      <w:rFonts w:ascii="Cambria" w:hAnsi="Cambria" w:cs="Times New Roman"/>
      <w:sz w:val="24"/>
      <w:lang w:val="x-none"/>
    </w:rPr>
  </w:style>
  <w:style w:type="character" w:customStyle="1" w:styleId="1a">
    <w:name w:val="Знак1 Знак Знак"/>
    <w:rPr>
      <w:sz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23">
    <w:name w:val="Знак Знак23"/>
    <w:rPr>
      <w:rFonts w:ascii="Cambria" w:hAnsi="Cambria" w:cs="Cambria"/>
      <w:b/>
      <w:caps/>
      <w:sz w:val="28"/>
      <w:lang w:val="en-US"/>
    </w:rPr>
  </w:style>
  <w:style w:type="character" w:customStyle="1" w:styleId="220">
    <w:name w:val="Знак Знак22"/>
    <w:rPr>
      <w:rFonts w:ascii="Cambria" w:hAnsi="Cambria" w:cs="Cambria"/>
      <w:b/>
      <w:kern w:val="1"/>
      <w:sz w:val="28"/>
      <w:lang w:val="x-none"/>
    </w:rPr>
  </w:style>
  <w:style w:type="character" w:customStyle="1" w:styleId="H3">
    <w:name w:val="H3 Знак"/>
    <w:rPr>
      <w:b/>
      <w:sz w:val="24"/>
      <w:lang w:val="x-none"/>
    </w:rPr>
  </w:style>
  <w:style w:type="character" w:customStyle="1" w:styleId="H6">
    <w:name w:val="H6 Знак Знак"/>
    <w:rPr>
      <w:rFonts w:ascii="Arial" w:hAnsi="Arial" w:cs="Arial"/>
      <w:i/>
      <w:sz w:val="24"/>
      <w:lang w:val="x-none"/>
    </w:rPr>
  </w:style>
  <w:style w:type="character" w:customStyle="1" w:styleId="1b">
    <w:name w:val="Основной текст 1 Знак"/>
    <w:rPr>
      <w:rFonts w:ascii="Cambria" w:hAnsi="Cambria" w:cs="Cambria"/>
      <w:sz w:val="20"/>
      <w:lang w:val="x-none"/>
    </w:rPr>
  </w:style>
  <w:style w:type="character" w:customStyle="1" w:styleId="-FN2">
    <w:name w:val="Текст сноски-FN Знак2"/>
    <w:rPr>
      <w:rFonts w:ascii="Cambria" w:hAnsi="Cambria" w:cs="Cambria"/>
      <w:sz w:val="20"/>
      <w:lang w:val="x-none"/>
    </w:rPr>
  </w:style>
  <w:style w:type="character" w:customStyle="1" w:styleId="24">
    <w:name w:val="Основной текст с отступом 2 Знак"/>
    <w:rPr>
      <w:rFonts w:cs="Times New Roman"/>
      <w:sz w:val="24"/>
      <w:szCs w:val="24"/>
      <w:lang w:val="x-none"/>
    </w:rPr>
  </w:style>
  <w:style w:type="character" w:customStyle="1" w:styleId="210">
    <w:name w:val="Основной текст с отступом 2 Знак1"/>
    <w:rPr>
      <w:sz w:val="20"/>
    </w:rPr>
  </w:style>
  <w:style w:type="character" w:customStyle="1" w:styleId="1c">
    <w:name w:val="Основной текст1 Знак"/>
    <w:rPr>
      <w:b/>
      <w:sz w:val="40"/>
      <w:u w:val="single"/>
      <w:lang w:val="x-none"/>
    </w:rPr>
  </w:style>
  <w:style w:type="character" w:customStyle="1" w:styleId="-FN">
    <w:name w:val="Текст сноски-FN Знак"/>
    <w:rPr>
      <w:rFonts w:ascii="Cambria" w:hAnsi="Cambria" w:cs="Cambria"/>
    </w:rPr>
  </w:style>
  <w:style w:type="character" w:customStyle="1" w:styleId="a7">
    <w:name w:val="Основной текст Знак"/>
    <w:rPr>
      <w:rFonts w:cs="Times New Roman"/>
      <w:sz w:val="24"/>
      <w:szCs w:val="24"/>
      <w:lang w:val="x-none"/>
    </w:rPr>
  </w:style>
  <w:style w:type="character" w:customStyle="1" w:styleId="1d">
    <w:name w:val="Основной текст Знак1"/>
    <w:rPr>
      <w:sz w:val="20"/>
    </w:rPr>
  </w:style>
  <w:style w:type="character" w:customStyle="1" w:styleId="25">
    <w:name w:val="Основной текст Знак2"/>
    <w:rPr>
      <w:sz w:val="20"/>
    </w:rPr>
  </w:style>
  <w:style w:type="character" w:customStyle="1" w:styleId="100">
    <w:name w:val="Знак Знак10"/>
    <w:rPr>
      <w:rFonts w:eastAsia="MS Mincho"/>
      <w:sz w:val="16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26">
    <w:name w:val="Основной текст 2 Знак Знак Знак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90">
    <w:name w:val="Знак Знак9"/>
    <w:rPr>
      <w:rFonts w:ascii="Cambria" w:hAnsi="Cambria" w:cs="Times New Roman"/>
      <w:b/>
      <w:sz w:val="28"/>
      <w:lang w:val="x-none"/>
    </w:rPr>
  </w:style>
  <w:style w:type="character" w:customStyle="1" w:styleId="302">
    <w:name w:val="Знак Знак302"/>
    <w:rPr>
      <w:rFonts w:ascii="Calibri" w:hAnsi="Calibri" w:cs="Calibri"/>
      <w:b/>
      <w:i/>
      <w:sz w:val="28"/>
      <w:lang w:val="ru-RU"/>
    </w:rPr>
  </w:style>
  <w:style w:type="character" w:customStyle="1" w:styleId="300">
    <w:name w:val="Знак Знак30"/>
    <w:rPr>
      <w:rFonts w:ascii="Calibri" w:hAnsi="Calibri" w:cs="Calibri"/>
      <w:b/>
      <w:i/>
      <w:sz w:val="28"/>
      <w:lang w:val="ru-RU"/>
    </w:rPr>
  </w:style>
  <w:style w:type="character" w:customStyle="1" w:styleId="80">
    <w:name w:val="Знак Знак8"/>
    <w:rPr>
      <w:rFonts w:ascii="Cambria" w:hAnsi="Cambria" w:cs="Times New Roman"/>
      <w:sz w:val="24"/>
      <w:lang w:val="en-AU"/>
    </w:rPr>
  </w:style>
  <w:style w:type="character" w:customStyle="1" w:styleId="163">
    <w:name w:val="Знак Знак163"/>
    <w:rPr>
      <w:b/>
      <w:sz w:val="26"/>
      <w:lang w:val="ru-RU"/>
    </w:rPr>
  </w:style>
  <w:style w:type="character" w:customStyle="1" w:styleId="153">
    <w:name w:val="Знак Знак153"/>
    <w:rPr>
      <w:rFonts w:ascii="Courier New" w:hAnsi="Courier New" w:cs="Courier New"/>
      <w:sz w:val="16"/>
      <w:lang w:val="x-none"/>
    </w:rPr>
  </w:style>
  <w:style w:type="character" w:customStyle="1" w:styleId="203">
    <w:name w:val="Знак Знак203"/>
    <w:rPr>
      <w:sz w:val="24"/>
    </w:rPr>
  </w:style>
  <w:style w:type="character" w:customStyle="1" w:styleId="29">
    <w:name w:val="Знак Знак29"/>
    <w:rPr>
      <w:rFonts w:eastAsia="Times New Roman"/>
      <w:b/>
      <w:color w:val="000000"/>
      <w:sz w:val="26"/>
      <w:lang w:val="x-none"/>
    </w:rPr>
  </w:style>
  <w:style w:type="character" w:customStyle="1" w:styleId="28">
    <w:name w:val="Знак Знак28"/>
    <w:rPr>
      <w:rFonts w:eastAsia="Times New Roman"/>
      <w:b/>
      <w:sz w:val="26"/>
      <w:lang w:val="x-none"/>
    </w:rPr>
  </w:style>
  <w:style w:type="character" w:customStyle="1" w:styleId="311">
    <w:name w:val="Знак Знак31"/>
    <w:rPr>
      <w:b/>
      <w:sz w:val="22"/>
    </w:rPr>
  </w:style>
  <w:style w:type="character" w:customStyle="1" w:styleId="H31">
    <w:name w:val="H3 Знак1"/>
    <w:rPr>
      <w:rFonts w:ascii="MS Mincho" w:eastAsia="MS Mincho" w:hAnsi="MS Mincho" w:cs="MS Mincho"/>
      <w:b/>
      <w:sz w:val="24"/>
      <w:lang w:val="x-none"/>
    </w:rPr>
  </w:style>
  <w:style w:type="character" w:customStyle="1" w:styleId="H61">
    <w:name w:val="H6 Знак Знак1"/>
    <w:rPr>
      <w:rFonts w:ascii="Arial" w:eastAsia="MS Mincho" w:hAnsi="Arial" w:cs="Arial"/>
      <w:i/>
      <w:sz w:val="24"/>
      <w:lang w:val="x-none"/>
    </w:rPr>
  </w:style>
  <w:style w:type="character" w:customStyle="1" w:styleId="27">
    <w:name w:val="Знак Знак27"/>
    <w:rPr>
      <w:rFonts w:ascii="Arial" w:eastAsia="MS Mincho" w:hAnsi="Arial" w:cs="Arial"/>
      <w:sz w:val="24"/>
      <w:lang w:val="x-none"/>
    </w:rPr>
  </w:style>
  <w:style w:type="character" w:customStyle="1" w:styleId="260">
    <w:name w:val="Знак Знак26"/>
    <w:rPr>
      <w:rFonts w:ascii="Arial" w:eastAsia="MS Mincho" w:hAnsi="Arial" w:cs="Arial"/>
      <w:i/>
      <w:sz w:val="24"/>
      <w:lang w:val="x-none"/>
    </w:rPr>
  </w:style>
  <w:style w:type="character" w:customStyle="1" w:styleId="250">
    <w:name w:val="Знак Знак25"/>
    <w:rPr>
      <w:rFonts w:ascii="Arial" w:eastAsia="MS Mincho" w:hAnsi="Arial" w:cs="Arial"/>
      <w:i/>
      <w:sz w:val="24"/>
      <w:lang w:val="x-none"/>
    </w:rPr>
  </w:style>
  <w:style w:type="character" w:customStyle="1" w:styleId="213">
    <w:name w:val="Знак Знак213"/>
    <w:rPr>
      <w:rFonts w:ascii="Calibri" w:hAnsi="Calibri" w:cs="Calibri"/>
      <w:lang w:val="en-GB"/>
    </w:rPr>
  </w:style>
  <w:style w:type="character" w:customStyle="1" w:styleId="55">
    <w:name w:val="Знак Знак55"/>
    <w:rPr>
      <w:sz w:val="24"/>
      <w:lang w:val="ru-RU"/>
    </w:rPr>
  </w:style>
  <w:style w:type="character" w:customStyle="1" w:styleId="62">
    <w:name w:val="Знак Знак62"/>
    <w:rPr>
      <w:b/>
      <w:sz w:val="36"/>
      <w:lang w:val="ru-RU"/>
    </w:rPr>
  </w:style>
  <w:style w:type="character" w:customStyle="1" w:styleId="singlespace2">
    <w:name w:val="single space Знак2"/>
    <w:rPr>
      <w:rFonts w:eastAsia="Times New Roman"/>
      <w:lang w:val="x-none"/>
    </w:rPr>
  </w:style>
  <w:style w:type="character" w:customStyle="1" w:styleId="60">
    <w:name w:val="Знак Знак6"/>
    <w:rPr>
      <w:b/>
      <w:sz w:val="36"/>
      <w:lang w:val="ru-RU"/>
    </w:rPr>
  </w:style>
  <w:style w:type="character" w:customStyle="1" w:styleId="PointChar">
    <w:name w:val="Point Char"/>
    <w:rPr>
      <w:sz w:val="24"/>
      <w:lang w:val="ru-RU"/>
    </w:rPr>
  </w:style>
  <w:style w:type="character" w:customStyle="1" w:styleId="50">
    <w:name w:val="Знак Знак5"/>
    <w:rPr>
      <w:sz w:val="24"/>
      <w:lang w:val="ru-RU"/>
    </w:rPr>
  </w:style>
  <w:style w:type="character" w:customStyle="1" w:styleId="apple-style-span">
    <w:name w:val="apple-style-span"/>
  </w:style>
  <w:style w:type="character" w:customStyle="1" w:styleId="215">
    <w:name w:val="Знак Знак215"/>
    <w:rPr>
      <w:rFonts w:ascii="Calibri" w:hAnsi="Calibri" w:cs="Calibri"/>
      <w:lang w:val="en-GB"/>
    </w:rPr>
  </w:style>
  <w:style w:type="character" w:customStyle="1" w:styleId="143">
    <w:name w:val="Знак Знак143"/>
    <w:rPr>
      <w:sz w:val="24"/>
      <w:lang w:val="en-AU"/>
    </w:rPr>
  </w:style>
  <w:style w:type="character" w:customStyle="1" w:styleId="apple-converted-space">
    <w:name w:val="apple-converted-space"/>
  </w:style>
  <w:style w:type="character" w:customStyle="1" w:styleId="111">
    <w:name w:val="Основной текст1 Знак11"/>
    <w:rPr>
      <w:b/>
      <w:sz w:val="40"/>
      <w:u w:val="single"/>
      <w:lang w:val="x-none"/>
    </w:rPr>
  </w:style>
  <w:style w:type="character" w:customStyle="1" w:styleId="70">
    <w:name w:val="Знак Знак7"/>
    <w:rPr>
      <w:rFonts w:ascii="Cambria" w:hAnsi="Cambria" w:cs="Times New Roman"/>
      <w:b/>
      <w:sz w:val="17"/>
      <w:lang w:val="x-none"/>
    </w:rPr>
  </w:style>
  <w:style w:type="character" w:customStyle="1" w:styleId="132">
    <w:name w:val="Знак Знак132"/>
    <w:rPr>
      <w:b/>
      <w:sz w:val="17"/>
    </w:rPr>
  </w:style>
  <w:style w:type="character" w:customStyle="1" w:styleId="133">
    <w:name w:val="Знак Знак133"/>
    <w:rPr>
      <w:b/>
      <w:sz w:val="17"/>
    </w:rPr>
  </w:style>
  <w:style w:type="character" w:customStyle="1" w:styleId="173">
    <w:name w:val="Знак Знак173"/>
    <w:rPr>
      <w:b/>
      <w:sz w:val="28"/>
    </w:rPr>
  </w:style>
  <w:style w:type="character" w:customStyle="1" w:styleId="193">
    <w:name w:val="Знак Знак193"/>
    <w:rPr>
      <w:sz w:val="28"/>
      <w:lang w:val="x-none"/>
    </w:rPr>
  </w:style>
  <w:style w:type="character" w:customStyle="1" w:styleId="32">
    <w:name w:val="Знак Знак3"/>
    <w:rPr>
      <w:sz w:val="24"/>
      <w:lang w:val="ru-RU"/>
    </w:rPr>
  </w:style>
  <w:style w:type="character" w:customStyle="1" w:styleId="183">
    <w:name w:val="Знак Знак183"/>
    <w:rPr>
      <w:rFonts w:eastAsia="MS Mincho"/>
      <w:sz w:val="16"/>
    </w:rPr>
  </w:style>
  <w:style w:type="character" w:customStyle="1" w:styleId="61">
    <w:name w:val="Знак Знак6"/>
    <w:rPr>
      <w:rFonts w:ascii="Cambria" w:hAnsi="Cambria" w:cs="Times New Roman"/>
      <w:sz w:val="24"/>
    </w:rPr>
  </w:style>
  <w:style w:type="character" w:customStyle="1" w:styleId="122">
    <w:name w:val="Знак Знак122"/>
    <w:rPr>
      <w:sz w:val="24"/>
      <w:lang w:val="x-none"/>
    </w:rPr>
  </w:style>
  <w:style w:type="character" w:customStyle="1" w:styleId="123">
    <w:name w:val="Знак Знак123"/>
    <w:rPr>
      <w:sz w:val="24"/>
      <w:lang w:val="x-none"/>
    </w:rPr>
  </w:style>
  <w:style w:type="character" w:customStyle="1" w:styleId="240">
    <w:name w:val="Знак Знак24"/>
    <w:rPr>
      <w:sz w:val="24"/>
    </w:rPr>
  </w:style>
  <w:style w:type="character" w:customStyle="1" w:styleId="51">
    <w:name w:val="Знак Знак5"/>
    <w:rPr>
      <w:rFonts w:ascii="Verdana" w:hAnsi="Verdana" w:cs="Times New Roman"/>
      <w:sz w:val="24"/>
      <w:lang w:val="x-none"/>
    </w:rPr>
  </w:style>
  <w:style w:type="character" w:customStyle="1" w:styleId="113">
    <w:name w:val="Знак Знак113"/>
    <w:rPr>
      <w:rFonts w:ascii="Verdana" w:hAnsi="Verdana" w:cs="Verdana"/>
      <w:sz w:val="24"/>
    </w:rPr>
  </w:style>
  <w:style w:type="character" w:customStyle="1" w:styleId="115">
    <w:name w:val="Знак Знак115"/>
    <w:rPr>
      <w:rFonts w:ascii="Verdana" w:hAnsi="Verdana" w:cs="Verdana"/>
      <w:sz w:val="24"/>
    </w:rPr>
  </w:style>
  <w:style w:type="character" w:customStyle="1" w:styleId="2a">
    <w:name w:val="Знак Знак2"/>
    <w:rPr>
      <w:rFonts w:ascii="SimSun" w:eastAsia="SimSun" w:hAnsi="SimSun" w:cs="SimSun"/>
      <w:sz w:val="16"/>
      <w:lang w:val="ru-RU"/>
    </w:rPr>
  </w:style>
  <w:style w:type="character" w:customStyle="1" w:styleId="41">
    <w:name w:val="Знак Знак4"/>
    <w:rPr>
      <w:rFonts w:ascii="Cambria" w:hAnsi="Cambria" w:cs="Cambria"/>
      <w:lang w:val="x-none"/>
    </w:rPr>
  </w:style>
  <w:style w:type="character" w:customStyle="1" w:styleId="102">
    <w:name w:val="Знак Знак102"/>
  </w:style>
  <w:style w:type="character" w:customStyle="1" w:styleId="103">
    <w:name w:val="Знак Знак103"/>
  </w:style>
  <w:style w:type="character" w:customStyle="1" w:styleId="1e">
    <w:name w:val="Знак Знак1"/>
    <w:rPr>
      <w:lang w:val="ru-RU"/>
    </w:rPr>
  </w:style>
  <w:style w:type="character" w:customStyle="1" w:styleId="33">
    <w:name w:val="Знак Знак3"/>
    <w:rPr>
      <w:rFonts w:ascii="Cambria" w:hAnsi="Cambria" w:cs="Cambria"/>
      <w:b/>
      <w:lang w:val="x-none"/>
    </w:rPr>
  </w:style>
  <w:style w:type="character" w:customStyle="1" w:styleId="92">
    <w:name w:val="Знак Знак92"/>
    <w:rPr>
      <w:b/>
    </w:rPr>
  </w:style>
  <w:style w:type="character" w:customStyle="1" w:styleId="93">
    <w:name w:val="Знак Знак93"/>
    <w:rPr>
      <w:b/>
    </w:rPr>
  </w:style>
  <w:style w:type="character" w:customStyle="1" w:styleId="a9">
    <w:name w:val="Знак Знак"/>
    <w:rPr>
      <w:b/>
      <w:lang w:val="ru-RU"/>
    </w:rPr>
  </w:style>
  <w:style w:type="character" w:customStyle="1" w:styleId="aa">
    <w:name w:val="Гипертекстовая ссылка"/>
    <w:rPr>
      <w:b/>
      <w:color w:val="008000"/>
    </w:rPr>
  </w:style>
  <w:style w:type="character" w:customStyle="1" w:styleId="2b">
    <w:name w:val="Знак Знак2"/>
    <w:rPr>
      <w:rFonts w:ascii="Verdana" w:hAnsi="Verdana" w:cs="Times New Roman"/>
      <w:sz w:val="16"/>
      <w:lang w:val="x-none" w:eastAsia="ar-SA" w:bidi="ar-SA"/>
    </w:rPr>
  </w:style>
  <w:style w:type="character" w:customStyle="1" w:styleId="82">
    <w:name w:val="Знак Знак82"/>
    <w:rPr>
      <w:rFonts w:ascii="Verdana" w:hAnsi="Verdana" w:cs="Verdana"/>
      <w:sz w:val="16"/>
      <w:lang w:val="x-none" w:eastAsia="ar-SA" w:bidi="ar-SA"/>
    </w:rPr>
  </w:style>
  <w:style w:type="character" w:customStyle="1" w:styleId="83">
    <w:name w:val="Знак Знак83"/>
    <w:rPr>
      <w:rFonts w:ascii="Verdana" w:hAnsi="Verdana" w:cs="Verdana"/>
      <w:sz w:val="16"/>
      <w:lang w:val="x-none" w:eastAsia="ar-SA" w:bidi="ar-SA"/>
    </w:rPr>
  </w:style>
  <w:style w:type="character" w:customStyle="1" w:styleId="data">
    <w:name w:val="data"/>
  </w:style>
  <w:style w:type="character" w:customStyle="1" w:styleId="410">
    <w:name w:val="Знак Знак41"/>
    <w:rPr>
      <w:rFonts w:eastAsia="Times New Roman"/>
      <w:sz w:val="24"/>
      <w:lang w:val="en-AU"/>
    </w:rPr>
  </w:style>
  <w:style w:type="character" w:customStyle="1" w:styleId="FontStyle13">
    <w:name w:val="Font Style13"/>
    <w:rPr>
      <w:rFonts w:ascii="Cambria" w:hAnsi="Cambria" w:cs="Cambria"/>
      <w:sz w:val="26"/>
    </w:rPr>
  </w:style>
  <w:style w:type="character" w:customStyle="1" w:styleId="610">
    <w:name w:val="Заголовок 6 Знак1"/>
    <w:rPr>
      <w:rFonts w:ascii="Tahoma" w:hAnsi="Tahoma" w:cs="Tahoma"/>
      <w:i/>
      <w:color w:val="243F60"/>
      <w:sz w:val="24"/>
    </w:rPr>
  </w:style>
  <w:style w:type="character" w:customStyle="1" w:styleId="1f">
    <w:name w:val="Знак Знак1"/>
    <w:rPr>
      <w:rFonts w:ascii="Cambria" w:hAnsi="Cambria" w:cs="Times New Roman"/>
      <w:sz w:val="24"/>
      <w:lang w:val="x-none"/>
    </w:rPr>
  </w:style>
  <w:style w:type="character" w:customStyle="1" w:styleId="72">
    <w:name w:val="Знак Знак72"/>
  </w:style>
  <w:style w:type="character" w:customStyle="1" w:styleId="73">
    <w:name w:val="Знак Знак73"/>
  </w:style>
  <w:style w:type="character" w:customStyle="1" w:styleId="232">
    <w:name w:val="Знак Знак232"/>
    <w:rPr>
      <w:rFonts w:ascii="Cambria" w:hAnsi="Cambria" w:cs="Cambria"/>
      <w:b/>
      <w:caps/>
      <w:sz w:val="28"/>
      <w:lang w:val="en-US"/>
    </w:rPr>
  </w:style>
  <w:style w:type="character" w:customStyle="1" w:styleId="222">
    <w:name w:val="Знак Знак222"/>
    <w:rPr>
      <w:rFonts w:ascii="Cambria" w:hAnsi="Cambria" w:cs="Cambria"/>
      <w:b/>
      <w:kern w:val="1"/>
      <w:sz w:val="28"/>
      <w:lang w:val="x-none"/>
    </w:rPr>
  </w:style>
  <w:style w:type="character" w:styleId="ab">
    <w:name w:val="FollowedHyperlink"/>
    <w:rPr>
      <w:color w:val="800080"/>
      <w:u w:val="single"/>
    </w:rPr>
  </w:style>
  <w:style w:type="character" w:customStyle="1" w:styleId="162">
    <w:name w:val="Знак Знак162"/>
    <w:rPr>
      <w:b/>
      <w:sz w:val="26"/>
      <w:lang w:val="ru-RU"/>
    </w:rPr>
  </w:style>
  <w:style w:type="character" w:customStyle="1" w:styleId="152">
    <w:name w:val="Знак Знак152"/>
    <w:rPr>
      <w:rFonts w:ascii="Courier New" w:hAnsi="Courier New" w:cs="Courier New"/>
      <w:sz w:val="16"/>
      <w:lang w:val="x-none"/>
    </w:rPr>
  </w:style>
  <w:style w:type="character" w:customStyle="1" w:styleId="202">
    <w:name w:val="Знак Знак202"/>
    <w:rPr>
      <w:sz w:val="24"/>
    </w:rPr>
  </w:style>
  <w:style w:type="character" w:customStyle="1" w:styleId="292">
    <w:name w:val="Знак Знак292"/>
    <w:rPr>
      <w:rFonts w:eastAsia="Times New Roman"/>
      <w:b/>
      <w:color w:val="000000"/>
      <w:sz w:val="26"/>
      <w:lang w:val="x-none"/>
    </w:rPr>
  </w:style>
  <w:style w:type="character" w:customStyle="1" w:styleId="282">
    <w:name w:val="Знак Знак282"/>
    <w:rPr>
      <w:rFonts w:eastAsia="Times New Roman"/>
      <w:b/>
      <w:sz w:val="26"/>
      <w:lang w:val="x-none"/>
    </w:rPr>
  </w:style>
  <w:style w:type="character" w:customStyle="1" w:styleId="312">
    <w:name w:val="Знак Знак312"/>
    <w:rPr>
      <w:b/>
      <w:sz w:val="22"/>
    </w:rPr>
  </w:style>
  <w:style w:type="character" w:customStyle="1" w:styleId="272">
    <w:name w:val="Знак Знак272"/>
    <w:rPr>
      <w:rFonts w:ascii="Arial" w:eastAsia="MS Mincho" w:hAnsi="Arial" w:cs="Arial"/>
      <w:sz w:val="24"/>
      <w:lang w:val="x-none"/>
    </w:rPr>
  </w:style>
  <w:style w:type="character" w:customStyle="1" w:styleId="262">
    <w:name w:val="Знак Знак262"/>
    <w:rPr>
      <w:rFonts w:ascii="Arial" w:eastAsia="MS Mincho" w:hAnsi="Arial" w:cs="Arial"/>
      <w:i/>
      <w:sz w:val="24"/>
      <w:lang w:val="x-none"/>
    </w:rPr>
  </w:style>
  <w:style w:type="character" w:customStyle="1" w:styleId="252">
    <w:name w:val="Знак Знак252"/>
    <w:rPr>
      <w:rFonts w:ascii="Arial" w:eastAsia="MS Mincho" w:hAnsi="Arial" w:cs="Arial"/>
      <w:i/>
      <w:sz w:val="24"/>
      <w:lang w:val="x-none"/>
    </w:rPr>
  </w:style>
  <w:style w:type="character" w:customStyle="1" w:styleId="2c">
    <w:name w:val="Текст сноски Знак2"/>
    <w:rPr>
      <w:rFonts w:eastAsia="Times New Roman"/>
      <w:lang w:val="x-none"/>
    </w:rPr>
  </w:style>
  <w:style w:type="character" w:customStyle="1" w:styleId="142">
    <w:name w:val="Знак Знак142"/>
    <w:rPr>
      <w:sz w:val="24"/>
      <w:lang w:val="en-AU"/>
    </w:rPr>
  </w:style>
  <w:style w:type="character" w:customStyle="1" w:styleId="172">
    <w:name w:val="Знак Знак172"/>
    <w:rPr>
      <w:b/>
      <w:sz w:val="28"/>
    </w:rPr>
  </w:style>
  <w:style w:type="character" w:customStyle="1" w:styleId="192">
    <w:name w:val="Знак Знак192"/>
    <w:rPr>
      <w:sz w:val="28"/>
      <w:lang w:val="x-none"/>
    </w:rPr>
  </w:style>
  <w:style w:type="character" w:customStyle="1" w:styleId="3100">
    <w:name w:val="Знак Знак310"/>
    <w:rPr>
      <w:sz w:val="24"/>
      <w:lang w:val="ru-RU"/>
    </w:rPr>
  </w:style>
  <w:style w:type="character" w:customStyle="1" w:styleId="182">
    <w:name w:val="Знак Знак182"/>
    <w:rPr>
      <w:rFonts w:eastAsia="MS Mincho"/>
      <w:sz w:val="16"/>
    </w:rPr>
  </w:style>
  <w:style w:type="character" w:customStyle="1" w:styleId="242">
    <w:name w:val="Знак Знак242"/>
    <w:rPr>
      <w:sz w:val="24"/>
    </w:rPr>
  </w:style>
  <w:style w:type="character" w:customStyle="1" w:styleId="212">
    <w:name w:val="Знак Знак212"/>
    <w:rPr>
      <w:rFonts w:ascii="SimSun" w:eastAsia="SimSun" w:hAnsi="SimSun" w:cs="SimSun"/>
      <w:sz w:val="16"/>
      <w:lang w:val="ru-RU"/>
    </w:rPr>
  </w:style>
  <w:style w:type="character" w:customStyle="1" w:styleId="112">
    <w:name w:val="Знак Знак112"/>
    <w:rPr>
      <w:lang w:val="ru-RU"/>
    </w:rPr>
  </w:style>
  <w:style w:type="character" w:customStyle="1" w:styleId="54">
    <w:name w:val="Знак Знак54"/>
    <w:rPr>
      <w:b/>
      <w:lang w:val="ru-RU"/>
    </w:rPr>
  </w:style>
  <w:style w:type="character" w:customStyle="1" w:styleId="4100">
    <w:name w:val="Знак Знак410"/>
    <w:rPr>
      <w:rFonts w:eastAsia="Times New Roman"/>
      <w:sz w:val="24"/>
      <w:lang w:val="en-AU"/>
    </w:rPr>
  </w:style>
  <w:style w:type="character" w:customStyle="1" w:styleId="ac">
    <w:name w:val="Знак Знак"/>
    <w:rPr>
      <w:rFonts w:ascii="Cambria" w:hAnsi="Cambria" w:cs="Times New Roman"/>
      <w:b/>
      <w:lang w:val="x-none"/>
    </w:rPr>
  </w:style>
  <w:style w:type="character" w:customStyle="1" w:styleId="FontStyle12">
    <w:name w:val="Font Style12"/>
    <w:rPr>
      <w:rFonts w:ascii="Times New Roman" w:hAnsi="Times New Roman" w:cs="Times New Roman"/>
      <w:b/>
      <w:sz w:val="26"/>
    </w:rPr>
  </w:style>
  <w:style w:type="character" w:customStyle="1" w:styleId="611">
    <w:name w:val="Знак Знак61"/>
    <w:rPr>
      <w:b/>
      <w:sz w:val="36"/>
      <w:lang w:val="ru-RU"/>
    </w:rPr>
  </w:style>
  <w:style w:type="character" w:customStyle="1" w:styleId="231">
    <w:name w:val="Знак Знак231"/>
    <w:rPr>
      <w:rFonts w:ascii="Cambria" w:hAnsi="Cambria" w:cs="Cambria"/>
      <w:b/>
      <w:caps/>
      <w:sz w:val="28"/>
      <w:lang w:val="en-US"/>
    </w:rPr>
  </w:style>
  <w:style w:type="character" w:customStyle="1" w:styleId="221">
    <w:name w:val="Знак Знак221"/>
    <w:rPr>
      <w:rFonts w:ascii="Cambria" w:hAnsi="Cambria" w:cs="Cambria"/>
      <w:b/>
      <w:kern w:val="1"/>
      <w:sz w:val="28"/>
      <w:lang w:val="x-none"/>
    </w:rPr>
  </w:style>
  <w:style w:type="character" w:customStyle="1" w:styleId="301">
    <w:name w:val="Знак Знак301"/>
    <w:rPr>
      <w:rFonts w:ascii="Calibri" w:hAnsi="Calibri" w:cs="Calibri"/>
      <w:b/>
      <w:i/>
      <w:sz w:val="28"/>
      <w:lang w:val="ru-RU"/>
    </w:rPr>
  </w:style>
  <w:style w:type="character" w:customStyle="1" w:styleId="161">
    <w:name w:val="Знак Знак161"/>
    <w:rPr>
      <w:b/>
      <w:sz w:val="26"/>
      <w:lang w:val="ru-RU"/>
    </w:rPr>
  </w:style>
  <w:style w:type="character" w:customStyle="1" w:styleId="151">
    <w:name w:val="Знак Знак151"/>
    <w:rPr>
      <w:rFonts w:ascii="Courier New" w:hAnsi="Courier New" w:cs="Courier New"/>
      <w:sz w:val="16"/>
      <w:lang w:val="x-none"/>
    </w:rPr>
  </w:style>
  <w:style w:type="character" w:customStyle="1" w:styleId="201">
    <w:name w:val="Знак Знак201"/>
    <w:rPr>
      <w:sz w:val="24"/>
    </w:rPr>
  </w:style>
  <w:style w:type="character" w:customStyle="1" w:styleId="291">
    <w:name w:val="Знак Знак291"/>
    <w:rPr>
      <w:rFonts w:eastAsia="Times New Roman"/>
      <w:b/>
      <w:color w:val="000000"/>
      <w:sz w:val="26"/>
      <w:lang w:val="x-none"/>
    </w:rPr>
  </w:style>
  <w:style w:type="character" w:customStyle="1" w:styleId="281">
    <w:name w:val="Знак Знак281"/>
    <w:rPr>
      <w:rFonts w:eastAsia="Times New Roman"/>
      <w:b/>
      <w:sz w:val="26"/>
      <w:lang w:val="x-none"/>
    </w:rPr>
  </w:style>
  <w:style w:type="character" w:customStyle="1" w:styleId="3110">
    <w:name w:val="Знак Знак311"/>
    <w:rPr>
      <w:b/>
      <w:sz w:val="22"/>
    </w:rPr>
  </w:style>
  <w:style w:type="character" w:customStyle="1" w:styleId="271">
    <w:name w:val="Знак Знак271"/>
    <w:rPr>
      <w:rFonts w:ascii="Arial" w:eastAsia="MS Mincho" w:hAnsi="Arial" w:cs="Arial"/>
      <w:sz w:val="24"/>
      <w:lang w:val="x-none"/>
    </w:rPr>
  </w:style>
  <w:style w:type="character" w:customStyle="1" w:styleId="261">
    <w:name w:val="Знак Знак261"/>
    <w:rPr>
      <w:rFonts w:ascii="Arial" w:eastAsia="MS Mincho" w:hAnsi="Arial" w:cs="Arial"/>
      <w:i/>
      <w:sz w:val="24"/>
      <w:lang w:val="x-none"/>
    </w:rPr>
  </w:style>
  <w:style w:type="character" w:customStyle="1" w:styleId="251">
    <w:name w:val="Знак Знак251"/>
    <w:rPr>
      <w:rFonts w:ascii="Arial" w:eastAsia="MS Mincho" w:hAnsi="Arial" w:cs="Arial"/>
      <w:i/>
      <w:sz w:val="24"/>
      <w:lang w:val="x-none"/>
    </w:rPr>
  </w:style>
  <w:style w:type="character" w:customStyle="1" w:styleId="211">
    <w:name w:val="Знак Знак211"/>
    <w:rPr>
      <w:rFonts w:ascii="Calibri" w:hAnsi="Calibri" w:cs="Calibri"/>
      <w:lang w:val="en-GB"/>
    </w:rPr>
  </w:style>
  <w:style w:type="character" w:customStyle="1" w:styleId="141">
    <w:name w:val="Знак Знак141"/>
    <w:rPr>
      <w:sz w:val="24"/>
      <w:lang w:val="en-AU"/>
    </w:rPr>
  </w:style>
  <w:style w:type="character" w:customStyle="1" w:styleId="131">
    <w:name w:val="Знак Знак131"/>
    <w:rPr>
      <w:b/>
      <w:sz w:val="17"/>
    </w:rPr>
  </w:style>
  <w:style w:type="character" w:customStyle="1" w:styleId="171">
    <w:name w:val="Знак Знак171"/>
    <w:rPr>
      <w:b/>
      <w:sz w:val="28"/>
    </w:rPr>
  </w:style>
  <w:style w:type="character" w:customStyle="1" w:styleId="191">
    <w:name w:val="Знак Знак191"/>
    <w:rPr>
      <w:sz w:val="28"/>
      <w:lang w:val="x-none"/>
    </w:rPr>
  </w:style>
  <w:style w:type="character" w:customStyle="1" w:styleId="181">
    <w:name w:val="Знак Знак181"/>
    <w:rPr>
      <w:rFonts w:eastAsia="MS Mincho"/>
      <w:sz w:val="16"/>
    </w:rPr>
  </w:style>
  <w:style w:type="character" w:customStyle="1" w:styleId="121">
    <w:name w:val="Знак Знак121"/>
    <w:rPr>
      <w:sz w:val="24"/>
      <w:lang w:val="x-none"/>
    </w:rPr>
  </w:style>
  <w:style w:type="character" w:customStyle="1" w:styleId="241">
    <w:name w:val="Знак Знак241"/>
    <w:rPr>
      <w:sz w:val="24"/>
    </w:rPr>
  </w:style>
  <w:style w:type="character" w:customStyle="1" w:styleId="1110">
    <w:name w:val="Знак Знак111"/>
    <w:rPr>
      <w:rFonts w:ascii="Verdana" w:hAnsi="Verdana" w:cs="Verdana"/>
      <w:sz w:val="24"/>
    </w:rPr>
  </w:style>
  <w:style w:type="character" w:customStyle="1" w:styleId="2100">
    <w:name w:val="Знак Знак210"/>
    <w:rPr>
      <w:rFonts w:ascii="SimSun" w:eastAsia="SimSun" w:hAnsi="SimSun" w:cs="SimSun"/>
      <w:sz w:val="16"/>
      <w:lang w:val="ru-RU"/>
    </w:rPr>
  </w:style>
  <w:style w:type="character" w:customStyle="1" w:styleId="101">
    <w:name w:val="Знак Знак101"/>
  </w:style>
  <w:style w:type="character" w:customStyle="1" w:styleId="1100">
    <w:name w:val="Знак Знак110"/>
    <w:rPr>
      <w:lang w:val="ru-RU"/>
    </w:rPr>
  </w:style>
  <w:style w:type="character" w:customStyle="1" w:styleId="91">
    <w:name w:val="Знак Знак91"/>
    <w:rPr>
      <w:b/>
    </w:rPr>
  </w:style>
  <w:style w:type="character" w:customStyle="1" w:styleId="81">
    <w:name w:val="Знак Знак81"/>
    <w:rPr>
      <w:rFonts w:ascii="Verdana" w:hAnsi="Verdana" w:cs="Verdana"/>
      <w:sz w:val="16"/>
      <w:lang w:val="x-none" w:eastAsia="ar-SA" w:bidi="ar-SA"/>
    </w:rPr>
  </w:style>
  <w:style w:type="character" w:customStyle="1" w:styleId="71">
    <w:name w:val="Знак Знак71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ind w:firstLine="709"/>
      <w:jc w:val="both"/>
    </w:pPr>
    <w:rPr>
      <w:b/>
      <w:sz w:val="40"/>
      <w:szCs w:val="20"/>
      <w:u w:val="single"/>
    </w:rPr>
  </w:style>
  <w:style w:type="paragraph" w:styleId="af">
    <w:name w:val="List"/>
    <w:basedOn w:val="ae"/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e">
    <w:name w:val="Указатель2"/>
    <w:basedOn w:val="a"/>
    <w:pPr>
      <w:suppressLineNumbers/>
    </w:pPr>
    <w:rPr>
      <w:rFonts w:cs="Mangal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Arial" w:hAnsi="Arial" w:cs="Arial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customStyle="1" w:styleId="1f2">
    <w:name w:val="Абзац списка1"/>
    <w:basedOn w:val="a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f3">
    <w:name w:val="заголовок 1"/>
    <w:basedOn w:val="a"/>
    <w:next w:val="a"/>
    <w:pPr>
      <w:keepNext/>
      <w:jc w:val="center"/>
    </w:pPr>
    <w:rPr>
      <w:rFonts w:ascii="TimesET" w:hAnsi="TimesET" w:cs="TimesET"/>
      <w:szCs w:val="20"/>
    </w:rPr>
  </w:style>
  <w:style w:type="paragraph" w:customStyle="1" w:styleId="2f">
    <w:name w:val="заголовок 2"/>
    <w:basedOn w:val="a"/>
    <w:next w:val="a"/>
    <w:pPr>
      <w:keepNext/>
      <w:jc w:val="both"/>
    </w:pPr>
    <w:rPr>
      <w:rFonts w:ascii="TimesEC" w:hAnsi="TimesEC" w:cs="TimesEC"/>
      <w:szCs w:val="20"/>
    </w:rPr>
  </w:style>
  <w:style w:type="paragraph" w:customStyle="1" w:styleId="af6">
    <w:name w:val="Знак"/>
    <w:basedOn w:val="a"/>
    <w:pPr>
      <w:widowControl w:val="0"/>
      <w:jc w:val="both"/>
    </w:pPr>
    <w:rPr>
      <w:rFonts w:ascii="Tahoma" w:eastAsia="SimSun" w:hAnsi="Tahoma" w:cs="Tahoma"/>
      <w:kern w:val="1"/>
      <w:lang w:val="en-US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Cambria" w:hAnsi="Cambria" w:cs="Cambria"/>
      <w:szCs w:val="20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paragraph" w:customStyle="1" w:styleId="214">
    <w:name w:val="Основной текст 21"/>
    <w:basedOn w:val="a"/>
    <w:pPr>
      <w:spacing w:after="120" w:line="480" w:lineRule="auto"/>
    </w:pPr>
    <w:rPr>
      <w:rFonts w:ascii="Cambria" w:hAnsi="Cambria" w:cs="Cambria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0">
    <w:name w:val="consplusnormal"/>
    <w:basedOn w:val="a"/>
    <w:pPr>
      <w:spacing w:before="280" w:after="280"/>
    </w:pPr>
    <w:rPr>
      <w:rFonts w:ascii="Cambria" w:hAnsi="Cambria" w:cs="Cambri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6">
    <w:name w:val="Основной текст с отступом 21"/>
    <w:basedOn w:val="a"/>
    <w:pPr>
      <w:tabs>
        <w:tab w:val="left" w:pos="709"/>
      </w:tabs>
      <w:ind w:firstLine="567"/>
      <w:jc w:val="both"/>
    </w:pPr>
    <w:rPr>
      <w:sz w:val="28"/>
      <w:szCs w:val="20"/>
    </w:rPr>
  </w:style>
  <w:style w:type="paragraph" w:customStyle="1" w:styleId="1f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pPr>
      <w:spacing w:before="280" w:after="280"/>
    </w:pPr>
    <w:rPr>
      <w:rFonts w:ascii="Cambria" w:hAnsi="Cambria" w:cs="Cambria"/>
    </w:rPr>
  </w:style>
  <w:style w:type="paragraph" w:customStyle="1" w:styleId="afa">
    <w:name w:val="Таблица"/>
    <w:basedOn w:val="a"/>
    <w:pPr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  <w:jc w:val="both"/>
    </w:pPr>
    <w:rPr>
      <w:rFonts w:eastAsia="MS Mincho"/>
      <w:sz w:val="16"/>
      <w:szCs w:val="20"/>
    </w:rPr>
  </w:style>
  <w:style w:type="paragraph" w:customStyle="1" w:styleId="1f5">
    <w:name w:val="Без интервала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0">
    <w:name w:val="Без интервала2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afb">
    <w:name w:val="Ст. без интервала"/>
    <w:basedOn w:val="2f0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basedOn w:val="313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"/>
    <w:pPr>
      <w:suppressAutoHyphens/>
      <w:spacing w:after="200" w:line="276" w:lineRule="auto"/>
    </w:pPr>
    <w:rPr>
      <w:rFonts w:ascii="Cambria" w:hAnsi="Cambria" w:cs="Cambria"/>
      <w:sz w:val="28"/>
      <w:szCs w:val="22"/>
    </w:rPr>
  </w:style>
  <w:style w:type="paragraph" w:customStyle="1" w:styleId="description2">
    <w:name w:val="description2"/>
    <w:basedOn w:val="a"/>
    <w:pPr>
      <w:spacing w:before="280" w:after="280"/>
    </w:pPr>
    <w:rPr>
      <w:rFonts w:ascii="Cambria" w:hAnsi="Cambria" w:cs="Cambria"/>
      <w:sz w:val="21"/>
      <w:szCs w:val="21"/>
    </w:rPr>
  </w:style>
  <w:style w:type="paragraph" w:styleId="afc">
    <w:name w:val="Title"/>
    <w:basedOn w:val="a"/>
    <w:next w:val="afd"/>
    <w:qFormat/>
    <w:pPr>
      <w:jc w:val="center"/>
    </w:pPr>
    <w:rPr>
      <w:rFonts w:ascii="Cambria" w:hAnsi="Cambria" w:cs="Cambria"/>
      <w:b/>
      <w:sz w:val="28"/>
      <w:szCs w:val="20"/>
    </w:rPr>
  </w:style>
  <w:style w:type="paragraph" w:styleId="afd">
    <w:name w:val="Subtitle"/>
    <w:basedOn w:val="a"/>
    <w:next w:val="ae"/>
    <w:qFormat/>
    <w:pPr>
      <w:jc w:val="center"/>
    </w:pPr>
    <w:rPr>
      <w:rFonts w:ascii="Cambria" w:hAnsi="Cambria" w:cs="Cambria"/>
      <w:b/>
      <w:sz w:val="17"/>
      <w:szCs w:val="20"/>
    </w:rPr>
  </w:style>
  <w:style w:type="paragraph" w:styleId="afe">
    <w:name w:val="Body Text Indent"/>
    <w:basedOn w:val="a"/>
    <w:pPr>
      <w:ind w:left="1980" w:hanging="1271"/>
      <w:jc w:val="both"/>
    </w:pPr>
    <w:rPr>
      <w:rFonts w:ascii="Cambria" w:hAnsi="Cambria" w:cs="Cambria"/>
      <w:szCs w:val="20"/>
      <w:lang w:val="en-AU"/>
    </w:rPr>
  </w:style>
  <w:style w:type="paragraph" w:customStyle="1" w:styleId="aff">
    <w:name w:val="Прижатый влево"/>
    <w:basedOn w:val="a"/>
    <w:next w:val="a"/>
    <w:pPr>
      <w:autoSpaceDE w:val="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alibri" w:hAnsi="Calibri" w:cs="Cambria"/>
      <w:lang w:eastAsia="ar-SA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Calibri" w:eastAsia="MS Mincho" w:hAnsi="Calibri" w:cs="Calibri"/>
    </w:rPr>
  </w:style>
  <w:style w:type="paragraph" w:customStyle="1" w:styleId="BodyText22">
    <w:name w:val="Body Text 22"/>
    <w:basedOn w:val="a"/>
    <w:pPr>
      <w:ind w:firstLine="709"/>
      <w:jc w:val="both"/>
    </w:pPr>
    <w:rPr>
      <w:rFonts w:ascii="Cambria" w:hAnsi="Cambria" w:cs="Cambria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paragraph" w:customStyle="1" w:styleId="std">
    <w:name w:val="std"/>
    <w:basedOn w:val="a"/>
    <w:rPr>
      <w:rFonts w:ascii="Cambria" w:hAnsi="Cambria" w:cs="Cambri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Calibri" w:hAnsi="Calibri" w:cs="Calibri"/>
      <w:lang w:eastAsia="ar-SA"/>
    </w:rPr>
  </w:style>
  <w:style w:type="paragraph" w:customStyle="1" w:styleId="BodyText21">
    <w:name w:val="Body Text 2.Основной текст 1"/>
    <w:basedOn w:val="a"/>
    <w:pPr>
      <w:ind w:firstLine="720"/>
      <w:jc w:val="both"/>
    </w:pPr>
    <w:rPr>
      <w:rFonts w:ascii="Cambria" w:hAnsi="Cambria" w:cs="Cambria"/>
      <w:sz w:val="28"/>
      <w:szCs w:val="20"/>
    </w:rPr>
  </w:style>
  <w:style w:type="paragraph" w:customStyle="1" w:styleId="aff1">
    <w:name w:val="Скобки буквы"/>
    <w:basedOn w:val="a"/>
    <w:pPr>
      <w:tabs>
        <w:tab w:val="left" w:pos="360"/>
      </w:tabs>
      <w:ind w:left="360" w:hanging="360"/>
    </w:pPr>
    <w:rPr>
      <w:rFonts w:ascii="Cambria" w:hAnsi="Cambria" w:cs="Cambria"/>
      <w:sz w:val="20"/>
      <w:szCs w:val="20"/>
    </w:rPr>
  </w:style>
  <w:style w:type="paragraph" w:customStyle="1" w:styleId="315">
    <w:name w:val="Основной текст 31"/>
    <w:basedOn w:val="a"/>
    <w:pPr>
      <w:jc w:val="both"/>
    </w:pPr>
    <w:rPr>
      <w:rFonts w:ascii="Cambria" w:hAnsi="Cambria" w:cs="Cambria"/>
      <w:szCs w:val="20"/>
    </w:rPr>
  </w:style>
  <w:style w:type="paragraph" w:customStyle="1" w:styleId="aff2">
    <w:name w:val="Заголовок текста"/>
    <w:pPr>
      <w:suppressAutoHyphens/>
      <w:spacing w:after="240"/>
      <w:jc w:val="center"/>
    </w:pPr>
    <w:rPr>
      <w:rFonts w:ascii="Cambria" w:hAnsi="Cambria" w:cs="Cambria"/>
      <w:b/>
      <w:sz w:val="27"/>
      <w:lang w:eastAsia="ar-SA"/>
    </w:rPr>
  </w:style>
  <w:style w:type="paragraph" w:customStyle="1" w:styleId="aff3">
    <w:name w:val="Нумерованный абзац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sz w:val="28"/>
      <w:lang w:eastAsia="ar-SA"/>
    </w:rPr>
  </w:style>
  <w:style w:type="paragraph" w:customStyle="1" w:styleId="2f1">
    <w:name w:val="Текст2"/>
    <w:basedOn w:val="a"/>
    <w:pPr>
      <w:tabs>
        <w:tab w:val="left" w:pos="1571"/>
      </w:tabs>
      <w:ind w:firstLine="720"/>
      <w:jc w:val="both"/>
    </w:pPr>
    <w:rPr>
      <w:rFonts w:ascii="Verdana" w:hAnsi="Verdana" w:cs="Verdana"/>
      <w:szCs w:val="20"/>
    </w:rPr>
  </w:style>
  <w:style w:type="paragraph" w:customStyle="1" w:styleId="1f6">
    <w:name w:val="Маркированный список1"/>
    <w:basedOn w:val="ae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f7">
    <w:name w:val="Текст примечания1"/>
    <w:basedOn w:val="a"/>
    <w:rPr>
      <w:rFonts w:ascii="Cambria" w:hAnsi="Cambria" w:cs="Cambria"/>
      <w:sz w:val="20"/>
      <w:szCs w:val="20"/>
    </w:rPr>
  </w:style>
  <w:style w:type="paragraph" w:styleId="aff4">
    <w:name w:val="annotation subject"/>
    <w:basedOn w:val="1f7"/>
    <w:next w:val="1f7"/>
    <w:rPr>
      <w:rFonts w:cs="Times New Roman"/>
      <w:b/>
    </w:rPr>
  </w:style>
  <w:style w:type="paragraph" w:customStyle="1" w:styleId="rvps698610">
    <w:name w:val="rvps698610"/>
    <w:basedOn w:val="a"/>
    <w:pPr>
      <w:spacing w:after="120"/>
      <w:ind w:right="240"/>
    </w:pPr>
    <w:rPr>
      <w:rFonts w:ascii="Tahoma" w:hAnsi="Tahoma" w:cs="Tahoma"/>
    </w:rPr>
  </w:style>
  <w:style w:type="paragraph" w:customStyle="1" w:styleId="217">
    <w:name w:val="Список 21"/>
    <w:basedOn w:val="a"/>
    <w:pPr>
      <w:widowControl w:val="0"/>
      <w:autoSpaceDE w:val="0"/>
      <w:ind w:left="566" w:hanging="283"/>
    </w:pPr>
    <w:rPr>
      <w:rFonts w:ascii="Cambria" w:hAnsi="Cambria" w:cs="Cambria"/>
      <w:b/>
      <w:bCs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Verdana"/>
      <w:sz w:val="16"/>
      <w:szCs w:val="20"/>
    </w:rPr>
  </w:style>
  <w:style w:type="paragraph" w:customStyle="1" w:styleId="36">
    <w:name w:val="Знак3"/>
    <w:basedOn w:val="a"/>
    <w:rPr>
      <w:rFonts w:ascii="Calibri" w:hAnsi="Calibri" w:cs="Calibri"/>
      <w:sz w:val="20"/>
      <w:szCs w:val="20"/>
      <w:lang w:val="en-US"/>
    </w:rPr>
  </w:style>
  <w:style w:type="paragraph" w:customStyle="1" w:styleId="aff5">
    <w:name w:val="раздилитель сноски"/>
    <w:basedOn w:val="a"/>
    <w:next w:val="af0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f8">
    <w:name w:val="Стиль1"/>
    <w:pPr>
      <w:widowControl w:val="0"/>
      <w:suppressAutoHyphens/>
    </w:pPr>
    <w:rPr>
      <w:rFonts w:ascii="Cambria" w:hAnsi="Cambria" w:cs="Cambria"/>
      <w:sz w:val="28"/>
      <w:lang w:eastAsia="ar-SA"/>
    </w:rPr>
  </w:style>
  <w:style w:type="paragraph" w:customStyle="1" w:styleId="aff6">
    <w:name w:val="Знак Знак Знак Знак"/>
    <w:basedOn w:val="a"/>
    <w:pPr>
      <w:spacing w:before="280" w:after="280"/>
    </w:pPr>
    <w:rPr>
      <w:rFonts w:ascii="SimSun" w:eastAsia="SimSun" w:hAnsi="SimSun" w:cs="SimSun"/>
      <w:sz w:val="20"/>
      <w:szCs w:val="20"/>
      <w:lang w:val="en-US"/>
    </w:rPr>
  </w:style>
  <w:style w:type="paragraph" w:customStyle="1" w:styleId="1f9">
    <w:name w:val="Знак Знак Знак1"/>
    <w:basedOn w:val="a"/>
    <w:pPr>
      <w:spacing w:after="160" w:line="240" w:lineRule="exact"/>
    </w:pPr>
    <w:rPr>
      <w:rFonts w:ascii="Calibri" w:hAnsi="Calibri" w:cs="Calibri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Cambria" w:hAnsi="Cambria" w:cs="Cambria"/>
    </w:r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firstLine="706"/>
      <w:jc w:val="both"/>
    </w:pPr>
    <w:rPr>
      <w:rFonts w:ascii="Cambria" w:hAnsi="Cambria" w:cs="Cambria"/>
    </w:rPr>
  </w:style>
  <w:style w:type="paragraph" w:customStyle="1" w:styleId="1fa">
    <w:name w:val="Цитата1"/>
    <w:basedOn w:val="a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7">
    <w:name w:val="endnote text"/>
    <w:basedOn w:val="a"/>
    <w:rPr>
      <w:rFonts w:ascii="Cambria" w:hAnsi="Cambria" w:cs="Cambria"/>
      <w:szCs w:val="20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1fb">
    <w:name w:val="Обычный1"/>
    <w:pPr>
      <w:suppressAutoHyphens/>
    </w:pPr>
    <w:rPr>
      <w:rFonts w:ascii="Cambria" w:hAnsi="Cambria" w:cs="Cambria"/>
      <w:lang w:eastAsia="ar-SA"/>
    </w:rPr>
  </w:style>
  <w:style w:type="paragraph" w:customStyle="1" w:styleId="1fc">
    <w:name w:val="Текст1"/>
    <w:basedOn w:val="1fb"/>
    <w:rPr>
      <w:rFonts w:ascii="Calibri" w:hAnsi="Calibri" w:cs="Calibri"/>
    </w:rPr>
  </w:style>
  <w:style w:type="paragraph" w:customStyle="1" w:styleId="main">
    <w:name w:val="main"/>
    <w:basedOn w:val="a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pPr>
      <w:spacing w:before="280" w:after="280"/>
    </w:pPr>
    <w:rPr>
      <w:rFonts w:ascii="Cambria" w:hAnsi="Cambria" w:cs="Cambria"/>
    </w:rPr>
  </w:style>
  <w:style w:type="paragraph" w:customStyle="1" w:styleId="xl65">
    <w:name w:val="xl65"/>
    <w:basedOn w:val="a"/>
    <w:pPr>
      <w:spacing w:before="280" w:after="280"/>
    </w:pPr>
    <w:rPr>
      <w:rFonts w:ascii="Cambria" w:hAnsi="Cambria" w:cs="Cambri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pPr>
      <w:spacing w:before="280" w:after="280"/>
    </w:pPr>
    <w:rPr>
      <w:rFonts w:ascii="Cambria" w:hAnsi="Cambria" w:cs="Cambri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pP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pPr>
      <w:pBdr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pP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pPr>
      <w:pBdr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pPr>
      <w:pBdr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pPr>
      <w:autoSpaceDE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pPr>
      <w:pBdr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3">
    <w:name w:val="xl173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4">
    <w:name w:val="xl174"/>
    <w:basedOn w:val="a"/>
    <w:pPr>
      <w:spacing w:before="280" w:after="280"/>
    </w:pPr>
    <w:rPr>
      <w:sz w:val="22"/>
      <w:szCs w:val="22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1">
    <w:name w:val="xl191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2f3">
    <w:name w:val="Основной текст2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f4">
    <w:name w:val="Обычный2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218">
    <w:name w:val="Без интервала2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37">
    <w:name w:val="Основной текст3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38">
    <w:name w:val="Обычный3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1fd">
    <w:name w:val="Схема документа1"/>
    <w:basedOn w:val="a"/>
    <w:pPr>
      <w:spacing w:after="200" w:line="276" w:lineRule="auto"/>
    </w:pPr>
    <w:rPr>
      <w:rFonts w:ascii="Cambria" w:hAnsi="Cambria" w:cs="Cambria"/>
      <w:b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6" w:lineRule="exact"/>
      <w:ind w:hanging="360"/>
    </w:p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color w:val="000000"/>
      <w:sz w:val="14"/>
      <w:szCs w:val="14"/>
    </w:rPr>
  </w:style>
  <w:style w:type="paragraph" w:customStyle="1" w:styleId="xl64">
    <w:name w:val="xl64"/>
    <w:basedOn w:val="a"/>
    <w:pPr>
      <w:spacing w:before="280" w:after="280"/>
      <w:jc w:val="center"/>
      <w:textAlignment w:val="center"/>
    </w:pPr>
    <w:rPr>
      <w:color w:val="000000"/>
    </w:rPr>
  </w:style>
  <w:style w:type="paragraph" w:customStyle="1" w:styleId="114">
    <w:name w:val="Абзац списка11"/>
    <w:basedOn w:val="a"/>
    <w:pPr>
      <w:ind w:left="720"/>
    </w:pPr>
    <w:rPr>
      <w:sz w:val="26"/>
      <w:szCs w:val="26"/>
    </w:rPr>
  </w:style>
  <w:style w:type="paragraph" w:customStyle="1" w:styleId="116">
    <w:name w:val="Без интервала1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5">
    <w:name w:val="Знак2"/>
    <w:basedOn w:val="a"/>
    <w:rPr>
      <w:rFonts w:ascii="Calibri" w:hAnsi="Calibri" w:cs="Calibri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9">
    <w:name w:val="Основной текст21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1a">
    <w:name w:val="Обычный21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/>
      <w:textAlignment w:val="center"/>
    </w:pPr>
    <w:rPr>
      <w:sz w:val="26"/>
      <w:szCs w:val="26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customStyle="1" w:styleId="affa">
    <w:name w:val="Содержимое врезки"/>
    <w:basedOn w:val="ae"/>
  </w:style>
  <w:style w:type="paragraph" w:styleId="affb">
    <w:name w:val="No Spacing"/>
    <w:uiPriority w:val="1"/>
    <w:qFormat/>
    <w:rsid w:val="009631DB"/>
    <w:rPr>
      <w:rFonts w:ascii="Calibri" w:hAnsi="Calibri"/>
      <w:sz w:val="22"/>
      <w:szCs w:val="22"/>
    </w:rPr>
  </w:style>
  <w:style w:type="paragraph" w:customStyle="1" w:styleId="affc">
    <w:name w:val="Текст (прав. подпись)"/>
    <w:basedOn w:val="a"/>
    <w:next w:val="a"/>
    <w:rsid w:val="00A56C7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56C7B"/>
    <w:pPr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A56C7B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D5B05"/>
    <w:rPr>
      <w:sz w:val="24"/>
      <w:szCs w:val="24"/>
      <w:lang w:eastAsia="ar-SA"/>
    </w:rPr>
  </w:style>
  <w:style w:type="paragraph" w:customStyle="1" w:styleId="bodytext3">
    <w:name w:val="bodytext3"/>
    <w:basedOn w:val="a"/>
    <w:rsid w:val="008D5B05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Текст выноски Знак"/>
    <w:link w:val="af1"/>
    <w:uiPriority w:val="99"/>
    <w:rsid w:val="008D5B05"/>
    <w:rPr>
      <w:rFonts w:ascii="Arial" w:hAnsi="Arial" w:cs="Arial"/>
      <w:sz w:val="16"/>
      <w:szCs w:val="16"/>
      <w:lang w:eastAsia="ar-SA"/>
    </w:rPr>
  </w:style>
  <w:style w:type="paragraph" w:styleId="2f6">
    <w:name w:val="List 2"/>
    <w:basedOn w:val="a"/>
    <w:uiPriority w:val="99"/>
    <w:semiHidden/>
    <w:unhideWhenUsed/>
    <w:rsid w:val="00671EAE"/>
    <w:pPr>
      <w:ind w:left="566" w:hanging="283"/>
      <w:contextualSpacing/>
    </w:pPr>
  </w:style>
  <w:style w:type="character" w:customStyle="1" w:styleId="HTML0">
    <w:name w:val="Стандартный HTML Знак"/>
    <w:link w:val="HTML"/>
    <w:locked/>
    <w:rsid w:val="00671EAE"/>
    <w:rPr>
      <w:rFonts w:ascii="Verdana" w:hAnsi="Verdana" w:cs="Verdana"/>
      <w:sz w:val="16"/>
      <w:lang w:eastAsia="ar-SA"/>
    </w:rPr>
  </w:style>
  <w:style w:type="paragraph" w:styleId="affd">
    <w:name w:val="List Paragraph"/>
    <w:basedOn w:val="a"/>
    <w:link w:val="affe"/>
    <w:uiPriority w:val="34"/>
    <w:qFormat/>
    <w:rsid w:val="006741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e">
    <w:name w:val="Абзац списка Знак"/>
    <w:link w:val="affd"/>
    <w:uiPriority w:val="34"/>
    <w:rsid w:val="0067413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9807-C953-4D95-841D-F497D5E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8</cp:revision>
  <cp:lastPrinted>2024-07-24T13:37:00Z</cp:lastPrinted>
  <dcterms:created xsi:type="dcterms:W3CDTF">2024-07-24T13:39:00Z</dcterms:created>
  <dcterms:modified xsi:type="dcterms:W3CDTF">2024-08-16T05:44:00Z</dcterms:modified>
</cp:coreProperties>
</file>