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425D" w:rsidRDefault="009A425D" w:rsidP="009A425D">
      <w:pPr>
        <w:pStyle w:val="aligncenter"/>
        <w:outlineLvl w:val="1"/>
        <w:rPr>
          <w:b/>
          <w:bCs/>
          <w:kern w:val="36"/>
          <w:sz w:val="48"/>
          <w:szCs w:val="48"/>
        </w:rPr>
      </w:pPr>
      <w:r>
        <w:rPr>
          <w:b/>
          <w:bCs/>
          <w:kern w:val="36"/>
          <w:sz w:val="48"/>
          <w:szCs w:val="48"/>
        </w:rPr>
        <w:t>ГОСУДАРСТВЕННАЯ РЕГИСТРАЦИЯ</w:t>
      </w:r>
    </w:p>
    <w:p w:rsidR="009A425D" w:rsidRDefault="009A425D" w:rsidP="009A425D">
      <w:pPr>
        <w:pStyle w:val="aligncenter"/>
        <w:outlineLvl w:val="1"/>
        <w:rPr>
          <w:b/>
          <w:bCs/>
          <w:kern w:val="36"/>
          <w:sz w:val="48"/>
          <w:szCs w:val="48"/>
        </w:rPr>
      </w:pPr>
      <w:r>
        <w:rPr>
          <w:b/>
          <w:bCs/>
          <w:kern w:val="36"/>
          <w:sz w:val="48"/>
          <w:szCs w:val="48"/>
        </w:rPr>
        <w:t>УСТАНОВЛЕНИЯ ОТЦОВСТВА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7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Федеральный закон от 15.11.1997 N 143-ФЗ (ред. от 25.12.2023) "Об актах гражданского состояния" (с изм. и доп., вступ. в силу с 01.01.2024)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D7E24" w:rsidRDefault="005D7E24"/>
    <w:p w:rsidR="009A425D" w:rsidRPr="009A425D" w:rsidRDefault="009A425D" w:rsidP="009A42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9A425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48. Основания для государственной регистрации установления отцовства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Основанием для государственной регистрации установления отцовства является: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совместное </w:t>
      </w:r>
      <w:hyperlink r:id="rId8" w:anchor="dst100594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заявление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установлении отцовства отца и матери ребенка, не состоящих между собой в браке на момент рождения ребенка;</w:t>
      </w:r>
      <w:proofErr w:type="gramEnd"/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hyperlink r:id="rId9" w:anchor="dst100771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заявление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установлении отцовства отца ребенка, не состоящего в браке с матерью ребенка на момент рождения ребенка, в случаях, предусмотренных </w:t>
      </w:r>
      <w:hyperlink r:id="rId10" w:anchor="dst100336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 статьи 51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Федерального закона;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решение суда об установлении отцовства или об установлении факта признания отцовства, вступившее в законную силу.</w:t>
      </w:r>
    </w:p>
    <w:p w:rsidR="009A425D" w:rsidRDefault="009A425D"/>
    <w:p w:rsidR="009A425D" w:rsidRPr="009A425D" w:rsidRDefault="009A425D" w:rsidP="009A42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9A425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Статья 50. Государственная регистрация установления отцовства на основании совместного заявления отца и матери ребенка, не </w:t>
      </w:r>
      <w:proofErr w:type="gramStart"/>
      <w:r w:rsidRPr="009A425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состоящих</w:t>
      </w:r>
      <w:proofErr w:type="gramEnd"/>
      <w:r w:rsidRPr="009A425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 xml:space="preserve"> между собой в браке на момент рождения ребенка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Совместное </w:t>
      </w:r>
      <w:hyperlink r:id="rId11" w:anchor="dst100594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заявление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установлении отцовства отца и матери ребенка, не состоящих между собой в браке на момент рождения ребенка, подается ими в письменной форме в орган записи актов гражданского состояния.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1.1. Совместное заявление об установлении отцовства может быть направлено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услуг. Заявление об установлении отцовства, которое направляется в форме электронного документа, подписывается простой электронной подписью каждого заявителя.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1.1 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</w:t>
      </w:r>
      <w:proofErr w:type="gramEnd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</w:t>
      </w:r>
      <w:hyperlink r:id="rId12" w:anchor="dst100054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31.12.2014 N 517-ФЗ; в ред. Федерального </w:t>
      </w:r>
      <w:hyperlink r:id="rId13" w:anchor="dst100051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29.12.2017 N 438-ФЗ)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Совместное заявление об установлении отцовства может быть подано при государственной регистрации рождения ребенка, а также после государственной регистрации рождения ребенка.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3. В случае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имеются основания предполагать, что подача совместного заявления об установлении отцовства после рождения ребенка может оказаться невозможной или затруднительной, будущие отец и мать ребенка, не состоящие между собой в браке на момент рождения ребенка, могут подать такое заявление во время беременности матери. При наличии такого заявления государственная регистрация установления отцовства производится одновременно с государственной регистрацией рождения ребенка и новое заявление не требуется, если до государственной регистрации рождения ребенка ранее поданное заявление не было отозвано отцом или матерью.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4. В совместном заявлении об установлении отцовства должны быть подтверждены признание отцовства лицом, не состоящим в браке с матерью ребенка, и согласие матери на установление отцовства. В данном заявлении также должны быть указаны следующие сведения: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гражданство, национальность (указывается по желанию заявителя), место жительства лица, признающего себя отцом ребенка;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пол, дата и место рождения ребенка, а также реквизиты записи акта о его рождении (наименование органа записи актов гражданского состояния, которым произведена государственная регистрация рождения ребенка, дата составления и номер) (при установлении отцовства после государственной регистрации рождения ребенка);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4" w:anchor="dst100171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гражданство, национальность (указывается по желанию заявителя), место жительства матери ребенка;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записи акта о заключении брака (наименование органа записи актов гражданского состояния, которым произведена государственная регистрация заключения брака, дата составления и номер) (в случае вступления матери ребенка в брак с его отцом после рождения ребенка);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5" w:anchor="dst100173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ребенка после установления отцовства;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документов, удостоверяющих личности отца и матери ребенка.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Заявители подписывают совместное заявление об установлении отцовства и указывают дату его составления.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таком заявлении, поданном до рождения ребенка, подтверждается соглашение родителей будущего ребенка на присвоение ему фамилии отца или матери и имени (в зависимости от пола рожденного ребенка).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установлении отцовства после рождения ребенка одновременно с совместным заявлением об установлении отцовства представляется свидетельство о рождении ребенка, а в случае подачи такого заявления до рождения ребенка документ, подтверждающий беременность матери, выданный медицинской организацией или индивидуальным предпринимателем, осуществляющим медицинскую деятельность.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16" w:anchor="dst100414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25.11.2013 N 317-ФЗ)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В случае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отец или мать ребенка не имеет возможности лично подать в орган записи актов гражданского состояния заявление, предусмотренное </w:t>
      </w:r>
      <w:hyperlink r:id="rId17" w:anchor="dst100320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1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их волеизъявление может быть оформлено отдельными заявлениями об установлении отцовства. Подлинность подписи лица, не имеющего возможности присутствовать при подаче такого заявления, должна быть нотариально засвидетельствована. К подписи отца или матери ребенка, которая совершена на заявлении об установлении отцовства и подлинность которой нотариально засвидетельствована, приравнивается: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военнослужащего или другого лица, 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находящихся</w:t>
      </w:r>
      <w:proofErr w:type="gramEnd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излечении в госпитале, санатории или другой военно-медицинской организации, подлинность которой засвидетельствована начальником госпиталя, санатория или другой военно-медицинской организации, его заместителем по медицинской части, а при их отсутствии старшим или дежурным врачом;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военнослужащего, находящегося в воинской части, соединении, учреждении или военно-учебном заведении, 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подлинность</w:t>
      </w:r>
      <w:proofErr w:type="gramEnd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засвидетельствована командиром (начальником) воинской части, соединения, учреждения или военно-учебного заведения;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подпись подозреваемого или обвиняемого, содержащегося под стражей, либо осужденного, отбывающего наказание в исправительном учреждении, 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подлинность</w:t>
      </w:r>
      <w:proofErr w:type="gramEnd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которой засвидетельствована начальником места содержания под стражей или начальником исправительного учреждения.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(п. 5 в ред. Федерального </w:t>
      </w:r>
      <w:hyperlink r:id="rId18" w:anchor="dst100020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03.04.2023 N 106-ФЗ)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 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направления в форме электронного документа совместного заявления об установлении отцовства документы, указанные в настоящей статье, представляются заявителями при личном обращении в орган записи актов гражданского состояния в назначенное для государственной регистрации установления отцовства время.</w:t>
      </w:r>
      <w:proofErr w:type="gramEnd"/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proofErr w:type="gramEnd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6 введен Федеральным </w:t>
      </w:r>
      <w:hyperlink r:id="rId19" w:anchor="dst100057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31.12.2014 N 517-ФЗ)</w:t>
      </w:r>
    </w:p>
    <w:p w:rsidR="009A425D" w:rsidRPr="009A425D" w:rsidRDefault="009A425D" w:rsidP="009A42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9A425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51. Государственная регистрация установления отцовства по заявлению отца, не состоящего в браке с матерью ребенка на момент рождения ребенка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1. Государственная регистрация установления отцовства по заявлению отца, не состоящего в браке с матерью ребенка на момент рождения ребенка, производится в случае смерти матери, признания ее недееспособной, отсутствия сведений о месте пребывания матери или лишения ее родительских прав, а также при наличии согласия на установление отцовства органа опеки и попечительства.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hyperlink r:id="rId20" w:anchor="dst100771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Заявление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отца об установлении отцовства подается им в письменной форме в орган записи актов гражданского состояния или направляется в орган записи актов гражданского состояния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услуг. Заявление отца об установлении отцовства, которое направляется в форме электронного документа, подписывается простой электронной подписью заявителя.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Федеральных законов от 31.12.2014 </w:t>
      </w:r>
      <w:hyperlink r:id="rId21" w:anchor="dst100060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517-ФЗ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29.12.2017 </w:t>
      </w:r>
      <w:hyperlink r:id="rId22" w:anchor="dst100052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438-ФЗ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таком заявлении должны быть подтверждены признание отцовства лицом, не состоящим в браке с матерью ребенка, и наличие обстоятельств, указанных в </w:t>
      </w:r>
      <w:hyperlink r:id="rId23" w:anchor="dst100336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статьи. В заявлении об установлении отцовства также должны быть указаны следующие сведения: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гражданство, национальность (указывается по желанию заявителя), место жительства лица, признающего себя отцом ребенка;</w:t>
      </w:r>
      <w:proofErr w:type="gramEnd"/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пол, дата и место рождения ребенка, а также реквизиты записи акта о его рождении (наименование органа записи актов гражданского состояния, которым произведена государственная регистрация рождения ребенка, дата составления и номер);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24" w:anchor="dst100176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документе, подтверждающем смерть матери, признание ее недееспособной, невозможность установления места ее пребывания или лишение матери родительских прав;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ребенка после установления отцовства;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отца.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Заявитель подписывает заявление об установлении отцовства и указывает дату его составления.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подачей такого заявления необходимо предъявить документ о смерти матери, выданный компетентным органом иностранного государства, либо решение суда о признании матери недееспособной или о лишении ее родительских прав, либо решение суда о признании матери безвестно отсутствующей или документ, выданный органом внутренних дел по последнему известному месту жительства матери и подтверждающий невозможность установления места ее пребывания.</w:t>
      </w:r>
      <w:proofErr w:type="gramEnd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государственной регистрации установления отцовства в случае смерти матери орган записи актов гражданского состояния с использованием сведений, изложенных заявителем в заявлении, проверяет факт государственной регистрации смерти матери на территории Российской Федерации на основании сведений, содержащихся в Едином государственном реестре записей актов гражданского состояния. В этом случае заявитель вправе по собственной инициативе предъявить свидетельство о смерти матери.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Федерального </w:t>
      </w:r>
      <w:hyperlink r:id="rId25" w:anchor="dst100178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3. При подаче отцом заявления об установлении отцовства в отношении лица, не достигшего совершеннолетия, одновременно с заявлением должен быть представлен документ, выданный органом опеки и попечительства, подтверждающий согласие данного органа на установление отцовства.</w:t>
      </w:r>
    </w:p>
    <w:p w:rsid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направления в форме электронного документа заявления об установлении отцовства документы, указанные в настоящей статье, представляются заявителем при личном обращении в орган записи актов гражданского состояния в назначенное для государственной регистрации установления отцовства время.</w:t>
      </w:r>
      <w:proofErr w:type="gramEnd"/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(п. 4 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введен</w:t>
      </w:r>
      <w:proofErr w:type="gramEnd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</w:t>
      </w:r>
      <w:hyperlink r:id="rId26" w:anchor="dst100061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31.12.2014 N 517-ФЗ)</w:t>
      </w:r>
    </w:p>
    <w:p w:rsidR="009A425D" w:rsidRDefault="009A425D"/>
    <w:p w:rsidR="009A425D" w:rsidRPr="009A425D" w:rsidRDefault="009A425D" w:rsidP="009A42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9A425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52. Государственная регистрация установления отцовства в отношении лица, достигшего совершеннолетия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proofErr w:type="gramEnd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если государственная регистрация установления отцовства производится в отношении лица, достигшего совершеннолетия ко дню подачи заявления об установлении отцовства, в порядке, предусмотренном </w:t>
      </w:r>
      <w:hyperlink r:id="rId27" w:anchor="dst100319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статьями 50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hyperlink r:id="rId28" w:anchor="dst100335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51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Федерального закона, одновременно с таким заявлением должно быть представлено согласие в письменной форме лица, достигшего совершеннолетия, на установление отцовства. Согласие лица, достигшего совершеннолетия, может быть выражено в отдельном заявлении или посредством подписи совместного заявления отца и матери (заявления отца).</w:t>
      </w:r>
    </w:p>
    <w:p w:rsidR="009A425D" w:rsidRPr="009A425D" w:rsidRDefault="009A425D" w:rsidP="009A42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9A425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53. Отказ в государственной регистрации установления отцовства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Руководитель органа записи актов гражданского состояния отказывает 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в государственной регистрации установления отцовства при наличии сведений об отце в записи акта о рождении</w:t>
      </w:r>
      <w:proofErr w:type="gramEnd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ребенка, за исключением случая, если запись об отце ребенка составлена по заявлению матери в порядке, предусмотренном </w:t>
      </w:r>
      <w:hyperlink r:id="rId29" w:anchor="dst100108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пунктом 3 статьи 17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Федерального закона.</w:t>
      </w:r>
    </w:p>
    <w:p w:rsidR="009A425D" w:rsidRPr="009A425D" w:rsidRDefault="009A425D" w:rsidP="009A42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9A425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54. Государственная регистрация установления отцовства на основании решения суда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Государственная регистрация установления отцовства на основании решения суда об установлении отцовства или об установлении факта признания отцовства производится по </w:t>
      </w:r>
      <w:hyperlink r:id="rId30" w:anchor="dst100722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заявлению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 или отца ребенка, опекуна (попечителя) ребенка, лица, на иждивении которого находится ребенок, либо самого ребенка, достигшего совершеннолетия. Заявление может быть сделано устно или в письменной форме либо направлено в форме электронного документа через единый портал государственных и муниципальных услуг и региональные порталы государственных и муниципальных услуг. Заявление о государственной регистрации установления отцовства, которое направляется в форме электронного документа, подписывается простой электронной подписью заявителя.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ред. Федеральных законов от 31.12.2014 </w:t>
      </w:r>
      <w:hyperlink r:id="rId31" w:anchor="dst100064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517-ФЗ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от 29.12.2017 </w:t>
      </w:r>
      <w:hyperlink r:id="rId32" w:anchor="dst100053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N 438-ФЗ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Одновременно с заявлением о государственной регистрации установления отцовства представляется решение суда об установлении отцовства или об установлении факта признания отцовства.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направления в форме электронного документа заявления о государственной регистрации установления отцовства решение суда представляется заявителем при </w:t>
      </w: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личном обращении в орган записи актов гражданского состояния в назначенное для государственной регистрации установления отцовства время.</w:t>
      </w:r>
      <w:proofErr w:type="gramEnd"/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(абзац введен Федеральным </w:t>
      </w:r>
      <w:hyperlink r:id="rId33" w:anchor="dst100065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законом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31.12.2014 N 517-ФЗ)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Лица, указанные в </w:t>
      </w:r>
      <w:hyperlink r:id="rId34" w:anchor="dst100352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пункте 1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настоящей статьи, могут в письменной форме уполномочить других лиц сделать заявление о государственной регистрации установления отцовства.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3. Сведения об отце ребенка вносятся в запись акта об установлении отцовства в соответствии с данными, указанными в решении суда об установлении отцовства или об установлении факта признания отцовства.</w:t>
      </w:r>
    </w:p>
    <w:p w:rsidR="009A425D" w:rsidRDefault="009A425D" w:rsidP="009A425D"/>
    <w:p w:rsidR="009A425D" w:rsidRPr="009A425D" w:rsidRDefault="009A425D" w:rsidP="009A42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9A425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55. Содержание записи акта об установлении отцовства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35" w:anchor="dst100182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 (ред. 29.12.2017))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В запись акта об установлении отцовства вносятся следующие сведения: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записи акта об установлении отцовства (наименование органа записи актов гражданского состояния, которым произведена государственная регистрация установления отцовства, дата составления и номер);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гражданство, национальность (вносится по желанию заявителя), место жительства лица, признанного отцом ребенка;</w:t>
      </w:r>
      <w:proofErr w:type="gramEnd"/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(до и после установления отцовства), пол, дата и место рождения ребенка;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записи акта о рождении (наименование органа записи актов гражданского состояния или многофункционального центра предоставления государственных и муниципальных услуг, которыми произведена государственная регистрация рождения ребенка, дата составления и номер);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гражданство, национальность (вносится по желанию заявителя) матери ребенка;</w:t>
      </w:r>
      <w:proofErr w:type="gramEnd"/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 документе, являющемся основанием для установления отцовства;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реквизиты документа, удостоверяющего личность матери, и документа, удостоверяющего личность лица, признанного отцом ребенка;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место жительства заявителя (заявителей);</w:t>
      </w:r>
    </w:p>
    <w:p w:rsidR="009A425D" w:rsidRDefault="009A425D" w:rsidP="009A425D"/>
    <w:p w:rsidR="009A425D" w:rsidRDefault="009A425D" w:rsidP="009A42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ru-RU"/>
        </w:rPr>
      </w:pPr>
    </w:p>
    <w:p w:rsidR="009A425D" w:rsidRPr="009A425D" w:rsidRDefault="009A425D" w:rsidP="009A42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r w:rsidRPr="009A425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lastRenderedPageBreak/>
        <w:t>Статья 56. Свидетельство об установлении отцовства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hyperlink r:id="rId36" w:anchor="dst100057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Свидетельство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установлении отцовства содержит следующие сведения: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гражданство, национальность (если это указано в записи акта об установлении отцовства) лица, признанного отцом ребенка;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 (до и после установления отцовства), дата и место рождения ребенка;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фамилия, имя, отчество, дата и место рождения, гражданство, национальность (если указана в записи акта об установлении отцовства) матери ребенка;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составления и номер записи акта об установлении отцовства;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государственной регистрации установления отцовства (наименование органа записи актов гражданского состояния, которым произведена государственная регистрация установления отцовства);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дата и место выдачи свидетельства об установлении отцовства (наименование органа записи актов гражданского состояния).</w:t>
      </w:r>
    </w:p>
    <w:p w:rsidR="009A425D" w:rsidRPr="009A425D" w:rsidRDefault="009A425D" w:rsidP="009A425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(в ред. Федерального </w:t>
      </w:r>
      <w:hyperlink r:id="rId37" w:anchor="dst100194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закона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23.06.2016 N 219-ФЗ)</w:t>
      </w:r>
    </w:p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2. Свидетельство об установлении отцовства выдается органом записи актов гражданского состояния родителям (одному из родителей) по их просьбе.</w:t>
      </w:r>
    </w:p>
    <w:p w:rsidR="009A425D" w:rsidRDefault="009A425D" w:rsidP="009A425D"/>
    <w:p w:rsidR="009A425D" w:rsidRPr="009A425D" w:rsidRDefault="009A425D" w:rsidP="009A425D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</w:pPr>
      <w:bookmarkStart w:id="0" w:name="_GoBack"/>
      <w:r w:rsidRPr="009A425D">
        <w:rPr>
          <w:rFonts w:ascii="Times New Roman" w:eastAsia="Times New Roman" w:hAnsi="Times New Roman" w:cs="Times New Roman"/>
          <w:b/>
          <w:bCs/>
          <w:kern w:val="36"/>
          <w:sz w:val="40"/>
          <w:szCs w:val="40"/>
          <w:lang w:eastAsia="ru-RU"/>
        </w:rPr>
        <w:t>Статья 57. Внесение изменений в запись акта о рождении ребенка в связи с установлением отцовства</w:t>
      </w:r>
    </w:p>
    <w:bookmarkEnd w:id="0"/>
    <w:p w:rsidR="009A425D" w:rsidRPr="009A425D" w:rsidRDefault="009A425D" w:rsidP="009A425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На основании записи акта об установлении отцовства в запись акта о рождении ребенка вносятся сведения о его отце. Внесение сведений об отце, а также изменение фамилии, имени и отчества ребенка осуществляются в </w:t>
      </w:r>
      <w:hyperlink r:id="rId38" w:anchor="dst100464" w:history="1">
        <w:r w:rsidRPr="009A425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порядке</w:t>
        </w:r>
      </w:hyperlink>
      <w:r w:rsidRPr="009A425D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предусмотренном настоящим Федеральным законом для внесения исправлений и изменений в записи актов гражданского состояния.</w:t>
      </w:r>
    </w:p>
    <w:p w:rsidR="009A425D" w:rsidRPr="009A425D" w:rsidRDefault="009A425D" w:rsidP="009A425D"/>
    <w:sectPr w:rsidR="009A425D" w:rsidRPr="009A42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A9A" w:rsidRDefault="00CC1A9A" w:rsidP="009A425D">
      <w:pPr>
        <w:spacing w:after="0" w:line="240" w:lineRule="auto"/>
      </w:pPr>
      <w:r>
        <w:separator/>
      </w:r>
    </w:p>
  </w:endnote>
  <w:endnote w:type="continuationSeparator" w:id="0">
    <w:p w:rsidR="00CC1A9A" w:rsidRDefault="00CC1A9A" w:rsidP="009A42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A9A" w:rsidRDefault="00CC1A9A" w:rsidP="009A425D">
      <w:pPr>
        <w:spacing w:after="0" w:line="240" w:lineRule="auto"/>
      </w:pPr>
      <w:r>
        <w:separator/>
      </w:r>
    </w:p>
  </w:footnote>
  <w:footnote w:type="continuationSeparator" w:id="0">
    <w:p w:rsidR="00CC1A9A" w:rsidRDefault="00CC1A9A" w:rsidP="009A425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5DA2"/>
    <w:rsid w:val="002F5DA2"/>
    <w:rsid w:val="005D7E24"/>
    <w:rsid w:val="009A425D"/>
    <w:rsid w:val="00CC1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9A4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A425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4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9A4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9A4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425D"/>
  </w:style>
  <w:style w:type="paragraph" w:styleId="a7">
    <w:name w:val="footer"/>
    <w:basedOn w:val="a"/>
    <w:link w:val="a8"/>
    <w:uiPriority w:val="99"/>
    <w:unhideWhenUsed/>
    <w:rsid w:val="009A4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42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ligncenter">
    <w:name w:val="align_center"/>
    <w:basedOn w:val="a"/>
    <w:rsid w:val="009A4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9A425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4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9A42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9A4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A425D"/>
  </w:style>
  <w:style w:type="paragraph" w:styleId="a7">
    <w:name w:val="footer"/>
    <w:basedOn w:val="a"/>
    <w:link w:val="a8"/>
    <w:uiPriority w:val="99"/>
    <w:unhideWhenUsed/>
    <w:rsid w:val="009A42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A42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62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2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75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8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1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9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4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03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98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28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732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295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6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92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93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6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5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56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38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8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79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436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7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9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408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93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01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8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10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33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87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2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69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19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69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181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563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28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61737/3e90adb9132d1c38ad8367a112198531e699c112/" TargetMode="External"/><Relationship Id="rId13" Type="http://schemas.openxmlformats.org/officeDocument/2006/relationships/hyperlink" Target="https://www.consultant.ru/document/cons_doc_LAW_389336/b004fed0b70d0f223e4a81f8ad6cd92af90a7e3b/" TargetMode="External"/><Relationship Id="rId18" Type="http://schemas.openxmlformats.org/officeDocument/2006/relationships/hyperlink" Target="https://www.consultant.ru/document/cons_doc_LAW_443688/" TargetMode="External"/><Relationship Id="rId26" Type="http://schemas.openxmlformats.org/officeDocument/2006/relationships/hyperlink" Target="https://www.consultant.ru/document/cons_doc_LAW_219794/3d0cac60971a511280cbba229d9b6329c07731f7/" TargetMode="External"/><Relationship Id="rId39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www.consultant.ru/document/cons_doc_LAW_219794/3d0cac60971a511280cbba229d9b6329c07731f7/" TargetMode="External"/><Relationship Id="rId34" Type="http://schemas.openxmlformats.org/officeDocument/2006/relationships/hyperlink" Target="https://www.consultant.ru/document/cons_doc_LAW_451735/f624bb8e95e8efda14981607fe728e9e92816a2a/" TargetMode="External"/><Relationship Id="rId7" Type="http://schemas.openxmlformats.org/officeDocument/2006/relationships/hyperlink" Target="https://www.consultant.ru/document/cons_doc_LAW_16758/" TargetMode="External"/><Relationship Id="rId12" Type="http://schemas.openxmlformats.org/officeDocument/2006/relationships/hyperlink" Target="https://www.consultant.ru/document/cons_doc_LAW_219794/3d0cac60971a511280cbba229d9b6329c07731f7/" TargetMode="External"/><Relationship Id="rId17" Type="http://schemas.openxmlformats.org/officeDocument/2006/relationships/hyperlink" Target="https://www.consultant.ru/document/cons_doc_LAW_451735/df10df60ecb1886535ac05306781850584009d44/" TargetMode="External"/><Relationship Id="rId25" Type="http://schemas.openxmlformats.org/officeDocument/2006/relationships/hyperlink" Target="https://www.consultant.ru/document/cons_doc_LAW_389340/3d0cac60971a511280cbba229d9b6329c07731f7/" TargetMode="External"/><Relationship Id="rId33" Type="http://schemas.openxmlformats.org/officeDocument/2006/relationships/hyperlink" Target="https://www.consultant.ru/document/cons_doc_LAW_219794/3d0cac60971a511280cbba229d9b6329c07731f7/" TargetMode="External"/><Relationship Id="rId38" Type="http://schemas.openxmlformats.org/officeDocument/2006/relationships/hyperlink" Target="https://www.consultant.ru/document/cons_doc_LAW_451735/4ebdbc8bf7e8f64aff1d1639d484ddd258b8e44d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consultant.ru/document/cons_doc_LAW_421014/ecad53d18192826d26cae3000ff90fa3e01b769b/" TargetMode="External"/><Relationship Id="rId20" Type="http://schemas.openxmlformats.org/officeDocument/2006/relationships/hyperlink" Target="https://www.consultant.ru/document/cons_doc_LAW_461737/a1034b8fb0fd49f4f0023b0c309730b4ba18e610/" TargetMode="External"/><Relationship Id="rId29" Type="http://schemas.openxmlformats.org/officeDocument/2006/relationships/hyperlink" Target="https://www.consultant.ru/document/cons_doc_LAW_451735/4f45070d182240ae3b5548c300bf96b417c5dfde/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www.consultant.ru/document/cons_doc_LAW_461737/3e90adb9132d1c38ad8367a112198531e699c112/" TargetMode="External"/><Relationship Id="rId24" Type="http://schemas.openxmlformats.org/officeDocument/2006/relationships/hyperlink" Target="https://www.consultant.ru/document/cons_doc_LAW_389340/3d0cac60971a511280cbba229d9b6329c07731f7/" TargetMode="External"/><Relationship Id="rId32" Type="http://schemas.openxmlformats.org/officeDocument/2006/relationships/hyperlink" Target="https://www.consultant.ru/document/cons_doc_LAW_389336/b004fed0b70d0f223e4a81f8ad6cd92af90a7e3b/" TargetMode="External"/><Relationship Id="rId37" Type="http://schemas.openxmlformats.org/officeDocument/2006/relationships/hyperlink" Target="https://www.consultant.ru/document/cons_doc_LAW_389340/3d0cac60971a511280cbba229d9b6329c07731f7/" TargetMode="External"/><Relationship Id="rId40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consultant.ru/document/cons_doc_LAW_389340/3d0cac60971a511280cbba229d9b6329c07731f7/" TargetMode="External"/><Relationship Id="rId23" Type="http://schemas.openxmlformats.org/officeDocument/2006/relationships/hyperlink" Target="https://www.consultant.ru/document/cons_doc_LAW_451735/5e5a2e7b0351cf3291550ddaca32de0bb2460443/" TargetMode="External"/><Relationship Id="rId28" Type="http://schemas.openxmlformats.org/officeDocument/2006/relationships/hyperlink" Target="https://www.consultant.ru/document/cons_doc_LAW_451735/5e5a2e7b0351cf3291550ddaca32de0bb2460443/" TargetMode="External"/><Relationship Id="rId36" Type="http://schemas.openxmlformats.org/officeDocument/2006/relationships/hyperlink" Target="https://www.consultant.ru/document/cons_doc_LAW_454883/4981e0fd3efce4f4b8c92567de46c960033a8493/" TargetMode="External"/><Relationship Id="rId10" Type="http://schemas.openxmlformats.org/officeDocument/2006/relationships/hyperlink" Target="https://www.consultant.ru/document/cons_doc_LAW_451735/5e5a2e7b0351cf3291550ddaca32de0bb2460443/" TargetMode="External"/><Relationship Id="rId19" Type="http://schemas.openxmlformats.org/officeDocument/2006/relationships/hyperlink" Target="https://www.consultant.ru/document/cons_doc_LAW_219794/3d0cac60971a511280cbba229d9b6329c07731f7/" TargetMode="External"/><Relationship Id="rId31" Type="http://schemas.openxmlformats.org/officeDocument/2006/relationships/hyperlink" Target="https://www.consultant.ru/document/cons_doc_LAW_219794/3d0cac60971a511280cbba229d9b6329c07731f7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/document/cons_doc_LAW_461737/a1034b8fb0fd49f4f0023b0c309730b4ba18e610/" TargetMode="External"/><Relationship Id="rId14" Type="http://schemas.openxmlformats.org/officeDocument/2006/relationships/hyperlink" Target="https://www.consultant.ru/document/cons_doc_LAW_389340/3d0cac60971a511280cbba229d9b6329c07731f7/" TargetMode="External"/><Relationship Id="rId22" Type="http://schemas.openxmlformats.org/officeDocument/2006/relationships/hyperlink" Target="https://www.consultant.ru/document/cons_doc_LAW_389336/b004fed0b70d0f223e4a81f8ad6cd92af90a7e3b/" TargetMode="External"/><Relationship Id="rId27" Type="http://schemas.openxmlformats.org/officeDocument/2006/relationships/hyperlink" Target="https://www.consultant.ru/document/cons_doc_LAW_451735/df10df60ecb1886535ac05306781850584009d44/" TargetMode="External"/><Relationship Id="rId30" Type="http://schemas.openxmlformats.org/officeDocument/2006/relationships/hyperlink" Target="https://www.consultant.ru/document/cons_doc_LAW_461737/710c664ea3a808ad903becca97849935e2f8a0f2/" TargetMode="External"/><Relationship Id="rId35" Type="http://schemas.openxmlformats.org/officeDocument/2006/relationships/hyperlink" Target="https://www.consultant.ru/document/cons_doc_LAW_389340/3d0cac60971a511280cbba229d9b6329c07731f7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2984</Words>
  <Characters>17015</Characters>
  <Application>Microsoft Office Word</Application>
  <DocSecurity>0</DocSecurity>
  <Lines>141</Lines>
  <Paragraphs>39</Paragraphs>
  <ScaleCrop>false</ScaleCrop>
  <Company>SPecialiST RePack</Company>
  <LinksUpToDate>false</LinksUpToDate>
  <CharactersWithSpaces>19960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2024-01-24T11:56:00Z</dcterms:created>
  <dcterms:modified xsi:type="dcterms:W3CDTF">2024-01-24T12:02:00Z</dcterms:modified>
</cp:coreProperties>
</file>