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9A" w:rsidRPr="00B40F40" w:rsidRDefault="00467F9A" w:rsidP="00467F9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88265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AC6">
        <w:rPr>
          <w:noProof/>
          <w:sz w:val="24"/>
          <w:szCs w:val="24"/>
        </w:rPr>
        <w:t xml:space="preserve"> </w:t>
      </w:r>
    </w:p>
    <w:p w:rsidR="0091063F" w:rsidRDefault="0091063F" w:rsidP="00717285">
      <w:pPr>
        <w:autoSpaceDE w:val="0"/>
        <w:autoSpaceDN w:val="0"/>
        <w:adjustRightInd w:val="0"/>
        <w:ind w:right="4961"/>
        <w:jc w:val="both"/>
        <w:rPr>
          <w:rFonts w:ascii="Times New Roman" w:eastAsia="Calibri" w:hAnsi="Times New Roman"/>
          <w:b/>
          <w:szCs w:val="26"/>
        </w:rPr>
      </w:pPr>
    </w:p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1063F" w:rsidRPr="00253BCF" w:rsidTr="00AC1C56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91063F" w:rsidRPr="00253BCF" w:rsidRDefault="0091063F" w:rsidP="00AC1C56">
            <w:pPr>
              <w:spacing w:line="276" w:lineRule="auto"/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253BCF">
              <w:rPr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91063F" w:rsidRPr="00253BCF" w:rsidRDefault="0091063F" w:rsidP="00AC1C56">
            <w:pPr>
              <w:spacing w:line="276" w:lineRule="auto"/>
              <w:jc w:val="center"/>
              <w:rPr>
                <w:b/>
                <w:bCs/>
                <w:smallCaps/>
                <w:color w:val="C0504D"/>
                <w:spacing w:val="5"/>
                <w:sz w:val="24"/>
                <w:szCs w:val="24"/>
                <w:u w:val="single"/>
              </w:rPr>
            </w:pPr>
            <w:r w:rsidRPr="00253BCF">
              <w:rPr>
                <w:b/>
                <w:bCs/>
                <w:caps/>
                <w:noProof/>
                <w:sz w:val="24"/>
                <w:szCs w:val="24"/>
              </w:rPr>
              <w:t>ХĔРЛĔ ЧУТАЙ МУНИЦИПАЛЛӐ ОКРУГӖН</w:t>
            </w:r>
          </w:p>
          <w:p w:rsidR="0091063F" w:rsidRPr="00253BCF" w:rsidRDefault="0091063F" w:rsidP="00AC1C56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253BCF">
              <w:rPr>
                <w:b/>
                <w:bCs/>
                <w:caps/>
                <w:noProof/>
                <w:sz w:val="24"/>
                <w:szCs w:val="24"/>
              </w:rPr>
              <w:t>ДЕПУТАТСЕН П</w:t>
            </w:r>
            <w:r w:rsidRPr="00253BCF">
              <w:rPr>
                <w:b/>
                <w:caps/>
                <w:sz w:val="24"/>
                <w:szCs w:val="24"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:rsidR="0091063F" w:rsidRPr="00253BCF" w:rsidRDefault="0091063F" w:rsidP="00AC1C56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02" w:type="dxa"/>
            <w:vAlign w:val="center"/>
            <w:hideMark/>
          </w:tcPr>
          <w:p w:rsidR="0091063F" w:rsidRPr="00253BCF" w:rsidRDefault="0091063F" w:rsidP="00AC1C56">
            <w:pPr>
              <w:spacing w:line="276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253BCF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53BCF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1063F" w:rsidRPr="00253BCF" w:rsidRDefault="0091063F" w:rsidP="00AC1C56">
            <w:pPr>
              <w:spacing w:line="276" w:lineRule="auto"/>
              <w:jc w:val="center"/>
              <w:rPr>
                <w:szCs w:val="24"/>
              </w:rPr>
            </w:pPr>
            <w:r w:rsidRPr="00253BCF">
              <w:rPr>
                <w:b/>
                <w:bCs/>
                <w:noProof/>
                <w:sz w:val="24"/>
                <w:szCs w:val="24"/>
              </w:rPr>
              <w:t>СОБРАНИЕ ДЕПУТАТОВ КРАСНОЧЕТАЙСКОГО МУНИЦИПАЛЬНОГО ОКРУГА</w:t>
            </w:r>
          </w:p>
        </w:tc>
      </w:tr>
      <w:tr w:rsidR="0091063F" w:rsidRPr="00253BCF" w:rsidTr="00AC1C56">
        <w:trPr>
          <w:cantSplit/>
          <w:trHeight w:val="1399"/>
        </w:trPr>
        <w:tc>
          <w:tcPr>
            <w:tcW w:w="4195" w:type="dxa"/>
          </w:tcPr>
          <w:p w:rsidR="0091063F" w:rsidRPr="00253BCF" w:rsidRDefault="0091063F" w:rsidP="00AC1C56">
            <w:pPr>
              <w:spacing w:line="276" w:lineRule="auto"/>
              <w:rPr>
                <w:sz w:val="24"/>
                <w:szCs w:val="24"/>
              </w:rPr>
            </w:pPr>
          </w:p>
          <w:p w:rsidR="0091063F" w:rsidRPr="00253BCF" w:rsidRDefault="0091063F" w:rsidP="00AC1C56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253BCF">
              <w:rPr>
                <w:b/>
                <w:bCs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91063F" w:rsidRPr="00253BCF" w:rsidRDefault="0091063F" w:rsidP="00AC1C56">
            <w:pPr>
              <w:spacing w:line="276" w:lineRule="auto"/>
              <w:rPr>
                <w:sz w:val="24"/>
                <w:szCs w:val="24"/>
              </w:rPr>
            </w:pPr>
          </w:p>
          <w:p w:rsidR="0091063F" w:rsidRPr="00253BCF" w:rsidRDefault="00986425" w:rsidP="00AC1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25.05.</w:t>
            </w:r>
            <w:r w:rsidR="0091063F" w:rsidRPr="00253BCF">
              <w:rPr>
                <w:noProof/>
                <w:sz w:val="24"/>
                <w:szCs w:val="24"/>
              </w:rPr>
              <w:t xml:space="preserve">2023   </w:t>
            </w:r>
            <w:r>
              <w:rPr>
                <w:noProof/>
                <w:sz w:val="24"/>
                <w:szCs w:val="24"/>
              </w:rPr>
              <w:t>38</w:t>
            </w:r>
            <w:r w:rsidR="00A91906">
              <w:rPr>
                <w:noProof/>
                <w:sz w:val="24"/>
                <w:szCs w:val="24"/>
              </w:rPr>
              <w:t>9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91063F" w:rsidRPr="00253BCF">
              <w:rPr>
                <w:noProof/>
                <w:sz w:val="24"/>
                <w:szCs w:val="24"/>
              </w:rPr>
              <w:t>№</w:t>
            </w:r>
          </w:p>
          <w:p w:rsidR="0091063F" w:rsidRPr="00253BCF" w:rsidRDefault="0091063F" w:rsidP="00AC1C56">
            <w:pPr>
              <w:spacing w:line="276" w:lineRule="auto"/>
              <w:jc w:val="center"/>
              <w:rPr>
                <w:noProof/>
                <w:color w:val="000000"/>
                <w:szCs w:val="24"/>
              </w:rPr>
            </w:pPr>
            <w:r w:rsidRPr="00253BCF">
              <w:rPr>
                <w:noProof/>
                <w:color w:val="000000"/>
                <w:szCs w:val="24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91063F" w:rsidRPr="00253BCF" w:rsidRDefault="0091063F" w:rsidP="00AC1C56">
            <w:pPr>
              <w:rPr>
                <w:b/>
                <w:bCs/>
                <w:szCs w:val="24"/>
              </w:rPr>
            </w:pPr>
          </w:p>
        </w:tc>
        <w:tc>
          <w:tcPr>
            <w:tcW w:w="4202" w:type="dxa"/>
          </w:tcPr>
          <w:p w:rsidR="0091063F" w:rsidRPr="00253BCF" w:rsidRDefault="0091063F" w:rsidP="00AC1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91063F" w:rsidRPr="00253BCF" w:rsidRDefault="0091063F" w:rsidP="00AC1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91063F" w:rsidRPr="00253BCF" w:rsidRDefault="0091063F" w:rsidP="00AC1C56">
            <w:pPr>
              <w:spacing w:line="276" w:lineRule="auto"/>
              <w:rPr>
                <w:sz w:val="24"/>
                <w:szCs w:val="24"/>
              </w:rPr>
            </w:pPr>
          </w:p>
          <w:p w:rsidR="0091063F" w:rsidRPr="00253BCF" w:rsidRDefault="00986425" w:rsidP="00AC1C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t>25.05.2023</w:t>
            </w:r>
            <w:r w:rsidR="0091063F" w:rsidRPr="00253BCF">
              <w:rPr>
                <w:noProof/>
                <w:sz w:val="24"/>
                <w:szCs w:val="24"/>
              </w:rPr>
              <w:t xml:space="preserve">   № </w:t>
            </w:r>
            <w:r>
              <w:rPr>
                <w:noProof/>
                <w:sz w:val="24"/>
                <w:szCs w:val="24"/>
              </w:rPr>
              <w:t>38</w:t>
            </w:r>
            <w:r w:rsidR="00A91906">
              <w:rPr>
                <w:noProof/>
                <w:sz w:val="24"/>
                <w:szCs w:val="24"/>
              </w:rPr>
              <w:t>9</w:t>
            </w:r>
          </w:p>
          <w:p w:rsidR="0091063F" w:rsidRPr="00253BCF" w:rsidRDefault="0091063F" w:rsidP="00AC1C56">
            <w:pPr>
              <w:spacing w:line="276" w:lineRule="auto"/>
              <w:jc w:val="center"/>
              <w:rPr>
                <w:noProof/>
                <w:szCs w:val="24"/>
              </w:rPr>
            </w:pPr>
            <w:r w:rsidRPr="00253BCF">
              <w:rPr>
                <w:noProof/>
                <w:color w:val="000000"/>
                <w:szCs w:val="24"/>
              </w:rPr>
              <w:t>с. Красные Четаи</w:t>
            </w:r>
          </w:p>
        </w:tc>
      </w:tr>
    </w:tbl>
    <w:p w:rsidR="008E272D" w:rsidRPr="00D23B39" w:rsidRDefault="008E272D" w:rsidP="00717285">
      <w:pPr>
        <w:autoSpaceDE w:val="0"/>
        <w:autoSpaceDN w:val="0"/>
        <w:adjustRightInd w:val="0"/>
        <w:ind w:right="4961"/>
        <w:jc w:val="both"/>
        <w:rPr>
          <w:rFonts w:ascii="Times New Roman" w:eastAsia="Calibri" w:hAnsi="Times New Roman"/>
          <w:b/>
          <w:szCs w:val="26"/>
        </w:rPr>
      </w:pPr>
      <w:r w:rsidRPr="00D23B39">
        <w:rPr>
          <w:rFonts w:ascii="Times New Roman" w:eastAsia="Calibri" w:hAnsi="Times New Roman"/>
          <w:b/>
          <w:szCs w:val="26"/>
        </w:rPr>
        <w:t xml:space="preserve">Об </w:t>
      </w:r>
      <w:bookmarkStart w:id="0" w:name="bookmark6"/>
      <w:r w:rsidR="00A91906" w:rsidRPr="00BE0860">
        <w:rPr>
          <w:b/>
          <w:szCs w:val="26"/>
        </w:rPr>
        <w:t>обеспечении доступа к информации о деятельности администрации  Красночетайского муниципального округа</w:t>
      </w:r>
      <w:r w:rsidR="00A91906" w:rsidRPr="00D23B39">
        <w:rPr>
          <w:rFonts w:ascii="Times New Roman" w:eastAsia="Calibri" w:hAnsi="Times New Roman"/>
          <w:b/>
          <w:szCs w:val="26"/>
        </w:rPr>
        <w:t xml:space="preserve"> </w:t>
      </w:r>
      <w:r w:rsidR="000E496A" w:rsidRPr="00D23B39">
        <w:rPr>
          <w:rFonts w:ascii="Times New Roman" w:eastAsia="Calibri" w:hAnsi="Times New Roman"/>
          <w:b/>
          <w:szCs w:val="26"/>
        </w:rPr>
        <w:t>Чувашской Республики</w:t>
      </w:r>
      <w:bookmarkEnd w:id="0"/>
      <w:r w:rsidR="00A91906">
        <w:rPr>
          <w:rFonts w:ascii="Times New Roman" w:eastAsia="Calibri" w:hAnsi="Times New Roman"/>
          <w:b/>
          <w:szCs w:val="26"/>
        </w:rPr>
        <w:t xml:space="preserve"> </w:t>
      </w:r>
    </w:p>
    <w:p w:rsidR="008E272D" w:rsidRPr="00D23B39" w:rsidRDefault="008E272D" w:rsidP="008E272D">
      <w:pPr>
        <w:pStyle w:val="21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8E272D" w:rsidRPr="00D23B39" w:rsidRDefault="008E272D" w:rsidP="008E272D">
      <w:pPr>
        <w:pStyle w:val="21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A91906" w:rsidRPr="00A91906" w:rsidRDefault="00A91906" w:rsidP="00A91906">
      <w:pPr>
        <w:pStyle w:val="21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A91906">
        <w:rPr>
          <w:rFonts w:eastAsia="Calibri"/>
          <w:sz w:val="26"/>
          <w:szCs w:val="26"/>
          <w:lang w:val="ru-RU"/>
        </w:rPr>
        <w:t>В соответствии с пунктом 3 постановления Кабинета Министров Чувашской Республики от 12 августа 2020 г. №</w:t>
      </w:r>
      <w:r>
        <w:rPr>
          <w:rFonts w:eastAsia="Calibri"/>
          <w:sz w:val="26"/>
          <w:szCs w:val="26"/>
        </w:rPr>
        <w:t> </w:t>
      </w:r>
      <w:r w:rsidRPr="00A91906">
        <w:rPr>
          <w:rFonts w:eastAsia="Calibri"/>
          <w:sz w:val="26"/>
          <w:szCs w:val="26"/>
          <w:lang w:val="ru-RU"/>
        </w:rPr>
        <w:t>461 «Об утверждении Порядка создания и ведения аккаунтов Чувашской Республики и органов исполнительной власти Чувашской Республики в социальных сетях», в целях совершенствования взаимодействия с населением, организации эффективной работы в информационно-телекоммуникационной сети «Интернет»</w:t>
      </w:r>
      <w:r w:rsidRPr="00A91906">
        <w:rPr>
          <w:sz w:val="26"/>
          <w:szCs w:val="26"/>
          <w:lang w:val="ru-RU"/>
        </w:rPr>
        <w:t xml:space="preserve"> </w:t>
      </w:r>
      <w:r w:rsidRPr="00A91906">
        <w:rPr>
          <w:rFonts w:eastAsia="Calibri"/>
          <w:sz w:val="26"/>
          <w:szCs w:val="26"/>
          <w:lang w:val="ru-RU"/>
        </w:rPr>
        <w:t>администрация Красночетайского муниципального округа Чувашской Республики п о с т а н о в л я е т:</w:t>
      </w:r>
    </w:p>
    <w:p w:rsidR="00A91906" w:rsidRPr="00C75F15" w:rsidRDefault="00A91906" w:rsidP="00A91906">
      <w:pPr>
        <w:pStyle w:val="1"/>
        <w:spacing w:before="0" w:after="0"/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75F15">
        <w:rPr>
          <w:rFonts w:ascii="Times New Roman" w:eastAsia="Calibri" w:hAnsi="Times New Roman"/>
          <w:sz w:val="26"/>
          <w:szCs w:val="26"/>
        </w:rPr>
        <w:t xml:space="preserve">1. Утвердить прилагаемый </w:t>
      </w:r>
      <w:r w:rsidRPr="00C75F15">
        <w:rPr>
          <w:rFonts w:ascii="Times New Roman" w:hAnsi="Times New Roman"/>
          <w:bCs/>
          <w:color w:val="auto"/>
          <w:sz w:val="26"/>
          <w:szCs w:val="26"/>
        </w:rPr>
        <w:t xml:space="preserve">регламент </w:t>
      </w:r>
      <w:r w:rsidRPr="00C75F15">
        <w:rPr>
          <w:rFonts w:ascii="Times New Roman" w:hAnsi="Times New Roman"/>
          <w:bCs/>
          <w:sz w:val="26"/>
          <w:szCs w:val="26"/>
        </w:rPr>
        <w:t xml:space="preserve">размещения на Портале </w:t>
      </w:r>
      <w:r w:rsidRPr="003802F4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Pr="003802F4">
        <w:rPr>
          <w:rFonts w:ascii="Times New Roman" w:eastAsia="Calibri" w:hAnsi="Times New Roman"/>
          <w:sz w:val="26"/>
          <w:szCs w:val="26"/>
        </w:rPr>
        <w:t>Красночетайского</w:t>
      </w:r>
      <w:r w:rsidRPr="003802F4"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Pr="00C75F15">
        <w:rPr>
          <w:rFonts w:ascii="Times New Roman" w:hAnsi="Times New Roman"/>
          <w:bCs/>
          <w:sz w:val="26"/>
          <w:szCs w:val="26"/>
        </w:rPr>
        <w:t xml:space="preserve"> округа Чувашской Республики в информационно-телекоммуникационной сети «Интернет» информации о деятельности администрации </w:t>
      </w:r>
      <w:r>
        <w:rPr>
          <w:rFonts w:ascii="Times New Roman" w:hAnsi="Times New Roman"/>
          <w:bCs/>
          <w:sz w:val="26"/>
          <w:szCs w:val="26"/>
        </w:rPr>
        <w:t>Красночетайского</w:t>
      </w:r>
      <w:r w:rsidRPr="00C75F15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</w:t>
      </w:r>
    </w:p>
    <w:p w:rsidR="00A91906" w:rsidRPr="00A91906" w:rsidRDefault="00A91906" w:rsidP="00A91906">
      <w:pPr>
        <w:pStyle w:val="21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A91906">
        <w:rPr>
          <w:rFonts w:eastAsia="Calibri"/>
          <w:sz w:val="26"/>
          <w:szCs w:val="26"/>
          <w:lang w:val="ru-RU"/>
        </w:rPr>
        <w:t>2.</w:t>
      </w:r>
      <w:r>
        <w:rPr>
          <w:rFonts w:eastAsia="Calibri"/>
          <w:sz w:val="26"/>
          <w:szCs w:val="26"/>
        </w:rPr>
        <w:t> </w:t>
      </w:r>
      <w:r w:rsidRPr="00A91906">
        <w:rPr>
          <w:rFonts w:eastAsia="Calibri"/>
          <w:sz w:val="26"/>
          <w:szCs w:val="26"/>
          <w:lang w:val="ru-RU"/>
        </w:rPr>
        <w:t>Настоящее постановление вступает в силу после его опубликования.</w:t>
      </w:r>
    </w:p>
    <w:p w:rsidR="008E272D" w:rsidRPr="003C439A" w:rsidRDefault="008E272D" w:rsidP="000E49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E272D" w:rsidRDefault="008E272D" w:rsidP="000E49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93C94" w:rsidRPr="003C439A" w:rsidRDefault="00B93C94" w:rsidP="000E49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F3ADF" w:rsidRPr="00D23B39" w:rsidRDefault="00986425" w:rsidP="00BF3ADF">
      <w:pPr>
        <w:ind w:left="-426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И. о. г</w:t>
      </w:r>
      <w:r w:rsidR="00BF3ADF" w:rsidRPr="00D23B39">
        <w:rPr>
          <w:rFonts w:ascii="Times New Roman" w:hAnsi="Times New Roman"/>
          <w:szCs w:val="26"/>
        </w:rPr>
        <w:t>лав</w:t>
      </w:r>
      <w:r>
        <w:rPr>
          <w:rFonts w:ascii="Times New Roman" w:hAnsi="Times New Roman"/>
          <w:szCs w:val="26"/>
        </w:rPr>
        <w:t>ы</w:t>
      </w:r>
      <w:r w:rsidR="00BF3ADF" w:rsidRPr="00D23B39">
        <w:rPr>
          <w:rFonts w:ascii="Times New Roman" w:hAnsi="Times New Roman"/>
          <w:szCs w:val="26"/>
        </w:rPr>
        <w:t xml:space="preserve"> </w:t>
      </w:r>
      <w:r w:rsidR="0001231C">
        <w:rPr>
          <w:rFonts w:ascii="Times New Roman" w:hAnsi="Times New Roman"/>
          <w:szCs w:val="26"/>
        </w:rPr>
        <w:t>Красночетайского</w:t>
      </w:r>
    </w:p>
    <w:p w:rsidR="00BF3ADF" w:rsidRPr="00D23B39" w:rsidRDefault="00BF3ADF" w:rsidP="00BF3ADF">
      <w:pPr>
        <w:ind w:left="-426"/>
        <w:rPr>
          <w:rFonts w:ascii="Times New Roman" w:hAnsi="Times New Roman"/>
          <w:szCs w:val="26"/>
        </w:rPr>
      </w:pPr>
      <w:r w:rsidRPr="00D23B39">
        <w:rPr>
          <w:rFonts w:ascii="Times New Roman" w:hAnsi="Times New Roman"/>
          <w:szCs w:val="26"/>
        </w:rPr>
        <w:t>муниципального округа</w:t>
      </w:r>
    </w:p>
    <w:p w:rsidR="0068437E" w:rsidRPr="00573536" w:rsidRDefault="00BF3ADF" w:rsidP="006B3053">
      <w:pPr>
        <w:ind w:left="-426"/>
        <w:rPr>
          <w:rFonts w:ascii="Times New Roman" w:hAnsi="Times New Roman"/>
          <w:b/>
          <w:sz w:val="28"/>
          <w:szCs w:val="28"/>
        </w:rPr>
      </w:pPr>
      <w:r w:rsidRPr="00D23B39">
        <w:rPr>
          <w:rFonts w:ascii="Times New Roman" w:hAnsi="Times New Roman"/>
          <w:szCs w:val="26"/>
        </w:rPr>
        <w:t xml:space="preserve">Чувашской </w:t>
      </w:r>
      <w:r w:rsidRPr="00573536">
        <w:rPr>
          <w:rFonts w:ascii="Times New Roman" w:hAnsi="Times New Roman"/>
          <w:szCs w:val="26"/>
        </w:rPr>
        <w:t xml:space="preserve">Республики                                                                                  </w:t>
      </w:r>
      <w:r w:rsidR="0001231C" w:rsidRPr="00573536">
        <w:rPr>
          <w:rFonts w:ascii="Times New Roman" w:hAnsi="Times New Roman"/>
          <w:szCs w:val="26"/>
        </w:rPr>
        <w:t>И.Н.</w:t>
      </w:r>
      <w:r w:rsidRPr="00573536">
        <w:rPr>
          <w:rFonts w:ascii="Times New Roman" w:hAnsi="Times New Roman"/>
          <w:szCs w:val="26"/>
        </w:rPr>
        <w:t xml:space="preserve"> </w:t>
      </w:r>
      <w:r w:rsidR="007E7EAE" w:rsidRPr="00573536">
        <w:rPr>
          <w:rFonts w:ascii="Times New Roman" w:hAnsi="Times New Roman"/>
          <w:szCs w:val="26"/>
        </w:rPr>
        <w:t>Живоев</w:t>
      </w:r>
      <w:r w:rsidR="008E272D" w:rsidRPr="00573536">
        <w:rPr>
          <w:rFonts w:ascii="Times New Roman" w:hAnsi="Times New Roman"/>
          <w:b/>
          <w:szCs w:val="26"/>
        </w:rPr>
        <w:br w:type="page"/>
      </w:r>
      <w:r w:rsidR="00C064D5" w:rsidRPr="0057353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E272D" w:rsidRDefault="008E272D" w:rsidP="000E496A">
      <w:pPr>
        <w:tabs>
          <w:tab w:val="left" w:pos="993"/>
        </w:tabs>
        <w:ind w:left="4962"/>
        <w:jc w:val="both"/>
        <w:rPr>
          <w:rFonts w:ascii="Times New Roman" w:hAnsi="Times New Roman"/>
          <w:sz w:val="28"/>
          <w:szCs w:val="28"/>
        </w:rPr>
      </w:pPr>
      <w:r w:rsidRPr="002321D9">
        <w:rPr>
          <w:rFonts w:ascii="Times New Roman" w:hAnsi="Times New Roman"/>
          <w:sz w:val="28"/>
          <w:szCs w:val="28"/>
        </w:rPr>
        <w:t xml:space="preserve">УТВЕРЖДЕН </w:t>
      </w:r>
    </w:p>
    <w:p w:rsidR="008E272D" w:rsidRDefault="007F4592" w:rsidP="000E496A">
      <w:pPr>
        <w:tabs>
          <w:tab w:val="left" w:pos="993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8E272D">
        <w:rPr>
          <w:rFonts w:ascii="Times New Roman" w:hAnsi="Times New Roman"/>
          <w:sz w:val="28"/>
          <w:szCs w:val="28"/>
        </w:rPr>
        <w:t xml:space="preserve"> </w:t>
      </w:r>
      <w:r w:rsidR="008E272D" w:rsidRPr="002321D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526" w:rsidRPr="004B7526" w:rsidRDefault="0001231C" w:rsidP="000E496A">
      <w:pPr>
        <w:tabs>
          <w:tab w:val="left" w:pos="993"/>
        </w:tabs>
        <w:ind w:left="496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Красночетайского</w:t>
      </w:r>
      <w:r w:rsidR="004B7526" w:rsidRPr="004B7526">
        <w:rPr>
          <w:rFonts w:ascii="Times New Roman" w:eastAsia="Calibri" w:hAnsi="Times New Roman"/>
          <w:sz w:val="28"/>
          <w:szCs w:val="28"/>
        </w:rPr>
        <w:t xml:space="preserve"> </w:t>
      </w:r>
      <w:r w:rsidR="007F4592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B7526" w:rsidRPr="004B7526">
        <w:rPr>
          <w:rFonts w:ascii="Times New Roman" w:eastAsia="Calibri" w:hAnsi="Times New Roman"/>
          <w:sz w:val="28"/>
          <w:szCs w:val="28"/>
        </w:rPr>
        <w:t xml:space="preserve"> Чувашской Республики </w:t>
      </w:r>
    </w:p>
    <w:p w:rsidR="008E272D" w:rsidRPr="002321D9" w:rsidRDefault="00A91906" w:rsidP="000E496A">
      <w:pPr>
        <w:tabs>
          <w:tab w:val="left" w:pos="993"/>
        </w:tabs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E272D" w:rsidRPr="002321D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6425">
        <w:rPr>
          <w:rFonts w:ascii="Times New Roman" w:hAnsi="Times New Roman"/>
          <w:sz w:val="28"/>
          <w:szCs w:val="28"/>
        </w:rPr>
        <w:t>25.05.2023</w:t>
      </w:r>
      <w:r w:rsidR="008E272D" w:rsidRPr="002321D9">
        <w:rPr>
          <w:rFonts w:ascii="Times New Roman" w:hAnsi="Times New Roman"/>
          <w:sz w:val="28"/>
          <w:szCs w:val="28"/>
        </w:rPr>
        <w:t xml:space="preserve"> № </w:t>
      </w:r>
      <w:r w:rsidR="00986425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9</w:t>
      </w:r>
    </w:p>
    <w:p w:rsidR="008E272D" w:rsidRPr="002321D9" w:rsidRDefault="008E272D" w:rsidP="000E496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E272D" w:rsidRPr="002321D9" w:rsidRDefault="008E272D" w:rsidP="000E496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A91906" w:rsidRPr="001A09CA" w:rsidRDefault="00A91906" w:rsidP="00A91906">
      <w:pPr>
        <w:pStyle w:val="1"/>
        <w:spacing w:before="0" w:after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09CA">
        <w:rPr>
          <w:rFonts w:ascii="Times New Roman" w:hAnsi="Times New Roman"/>
          <w:b/>
          <w:bCs/>
          <w:color w:val="auto"/>
          <w:sz w:val="26"/>
          <w:szCs w:val="26"/>
        </w:rPr>
        <w:t>РЕГЛАМЕНТ</w:t>
      </w:r>
    </w:p>
    <w:p w:rsidR="00A91906" w:rsidRPr="001A09CA" w:rsidRDefault="00A91906" w:rsidP="00A91906">
      <w:pPr>
        <w:jc w:val="center"/>
        <w:rPr>
          <w:b/>
          <w:bCs/>
          <w:szCs w:val="26"/>
        </w:rPr>
      </w:pPr>
      <w:r w:rsidRPr="001A09CA">
        <w:rPr>
          <w:b/>
          <w:bCs/>
          <w:szCs w:val="26"/>
        </w:rPr>
        <w:t xml:space="preserve">размещения на Портале </w:t>
      </w:r>
      <w:r w:rsidRPr="004E776C">
        <w:rPr>
          <w:b/>
          <w:bCs/>
          <w:szCs w:val="26"/>
        </w:rPr>
        <w:t xml:space="preserve">администрации </w:t>
      </w:r>
      <w:r w:rsidR="006B3053">
        <w:rPr>
          <w:b/>
          <w:bCs/>
          <w:szCs w:val="26"/>
        </w:rPr>
        <w:t>Красночет</w:t>
      </w:r>
      <w:bookmarkStart w:id="1" w:name="_GoBack"/>
      <w:bookmarkEnd w:id="1"/>
      <w:r>
        <w:rPr>
          <w:b/>
          <w:bCs/>
          <w:szCs w:val="26"/>
        </w:rPr>
        <w:t>айс</w:t>
      </w:r>
      <w:r w:rsidRPr="004E776C">
        <w:rPr>
          <w:b/>
          <w:bCs/>
          <w:szCs w:val="26"/>
        </w:rPr>
        <w:t>кого муниципального округа Чувашской Республик</w:t>
      </w:r>
      <w:r w:rsidRPr="001A09CA">
        <w:rPr>
          <w:b/>
          <w:bCs/>
          <w:szCs w:val="26"/>
        </w:rPr>
        <w:t xml:space="preserve">и в информационно-телекоммуникационной сети «Интернет» информации о деятельности </w:t>
      </w:r>
      <w:r w:rsidRPr="004E776C">
        <w:rPr>
          <w:b/>
          <w:bCs/>
          <w:szCs w:val="26"/>
        </w:rPr>
        <w:t xml:space="preserve">администрации </w:t>
      </w:r>
      <w:r>
        <w:rPr>
          <w:b/>
          <w:bCs/>
          <w:szCs w:val="26"/>
        </w:rPr>
        <w:t>Красночетайского</w:t>
      </w:r>
      <w:r w:rsidRPr="004E776C">
        <w:rPr>
          <w:b/>
          <w:bCs/>
          <w:szCs w:val="26"/>
        </w:rPr>
        <w:t xml:space="preserve"> муниципального округа Чувашской Республик</w:t>
      </w:r>
      <w:r w:rsidRPr="001A09CA">
        <w:rPr>
          <w:b/>
          <w:bCs/>
          <w:szCs w:val="26"/>
        </w:rPr>
        <w:t>и</w:t>
      </w:r>
    </w:p>
    <w:p w:rsidR="00A91906" w:rsidRPr="001A09CA" w:rsidRDefault="00A91906" w:rsidP="00A91906">
      <w:pPr>
        <w:rPr>
          <w:bCs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096"/>
        <w:gridCol w:w="2287"/>
        <w:gridCol w:w="2161"/>
      </w:tblGrid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№</w:t>
            </w:r>
          </w:p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A09CA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Категория информации</w:t>
            </w:r>
          </w:p>
        </w:tc>
        <w:tc>
          <w:tcPr>
            <w:tcW w:w="1144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 xml:space="preserve">Наименование </w:t>
            </w:r>
            <w:r w:rsidRPr="001A09CA">
              <w:rPr>
                <w:sz w:val="26"/>
                <w:szCs w:val="26"/>
              </w:rPr>
              <w:br/>
              <w:t>разделов Портала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Порядок размещения</w:t>
            </w:r>
          </w:p>
        </w:tc>
      </w:tr>
    </w:tbl>
    <w:p w:rsidR="00A91906" w:rsidRPr="001A09CA" w:rsidRDefault="00A91906" w:rsidP="00A9190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096"/>
        <w:gridCol w:w="2287"/>
        <w:gridCol w:w="2161"/>
      </w:tblGrid>
      <w:tr w:rsidR="00A91906" w:rsidRPr="001A09CA" w:rsidTr="00650A26">
        <w:trPr>
          <w:trHeight w:val="20"/>
          <w:tblHeader/>
        </w:trPr>
        <w:tc>
          <w:tcPr>
            <w:tcW w:w="226" w:type="pct"/>
          </w:tcPr>
          <w:p w:rsidR="00A91906" w:rsidRPr="001A09CA" w:rsidRDefault="00A91906" w:rsidP="00650A26">
            <w:pPr>
              <w:pStyle w:val="2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2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2</w:t>
            </w:r>
          </w:p>
        </w:tc>
        <w:tc>
          <w:tcPr>
            <w:tcW w:w="1144" w:type="pct"/>
          </w:tcPr>
          <w:p w:rsidR="00A91906" w:rsidRPr="001A09CA" w:rsidRDefault="00A91906" w:rsidP="00650A26">
            <w:pPr>
              <w:pStyle w:val="2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3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2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4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2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2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Нормативные правовые акты Российской Федерации, нормативные правовые акты Чувашской Республики, относящиеся к сфере деятельности органов местного самоуправления в Чувашской Республике (далее – орган местного самоуправления)</w:t>
            </w:r>
          </w:p>
          <w:p w:rsidR="00A91906" w:rsidRPr="001A09CA" w:rsidRDefault="00A91906" w:rsidP="00650A26">
            <w:pPr>
              <w:pStyle w:val="2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210"/>
              <w:ind w:firstLine="0"/>
              <w:rPr>
                <w:sz w:val="26"/>
                <w:szCs w:val="26"/>
                <w:lang w:val="en-US"/>
              </w:rPr>
            </w:pPr>
            <w:r w:rsidRPr="00117267">
              <w:rPr>
                <w:sz w:val="26"/>
                <w:szCs w:val="26"/>
              </w:rPr>
              <w:t>Принципы организации местного самоуправления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2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вступления в силу</w:t>
            </w:r>
          </w:p>
          <w:p w:rsidR="00A91906" w:rsidRPr="001A09CA" w:rsidRDefault="00A91906" w:rsidP="00650A26">
            <w:pPr>
              <w:pStyle w:val="210"/>
              <w:ind w:firstLine="0"/>
              <w:rPr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2.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Акты (устав, постановления, иные акты органов местного самоуправления) муниципального образования, имеющие нормативный характер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Законодательство</w:t>
            </w:r>
            <w:r w:rsidRPr="00117267">
              <w:rPr>
                <w:sz w:val="26"/>
                <w:szCs w:val="26"/>
              </w:rPr>
              <w:t>, Устав</w:t>
            </w:r>
          </w:p>
          <w:p w:rsidR="00A91906" w:rsidRPr="00117267" w:rsidRDefault="00A91906" w:rsidP="00650A26">
            <w:pPr>
              <w:pStyle w:val="10"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подписания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3.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Сведения о полномочиях, задачах и функциях органа местного самоуправления, телефоны и адресные реквизиты (почтовый адрес, адрес электронной почты и др.) органа местного самоуправления, его структурных подразделений и подведомственных ему организаций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t xml:space="preserve">Устав, Администрация, Глава – председатель Собрания депутатов, Глава администрации, </w:t>
            </w:r>
            <w:r w:rsidRPr="00117267">
              <w:rPr>
                <w:iCs/>
                <w:sz w:val="26"/>
                <w:szCs w:val="26"/>
              </w:rPr>
              <w:t>Организации, Реквизиты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изменения данных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4.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Сведения о руководителях органа местного самоуправления, его структурных подразделений и подведомственных ему организаций (фамилии, имена, отчества (последнее – при наличии) и, по согласованию с указанными лицами, биографические данные, иные сведения)</w:t>
            </w: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t xml:space="preserve">Администрация, Глава – председатель Собрания депутатов, Глава администрации, </w:t>
            </w:r>
            <w:r w:rsidRPr="00117267">
              <w:rPr>
                <w:iCs/>
                <w:sz w:val="26"/>
                <w:szCs w:val="26"/>
              </w:rPr>
              <w:t>Организации, Справочник</w:t>
            </w:r>
          </w:p>
          <w:p w:rsidR="00A91906" w:rsidRPr="00117267" w:rsidRDefault="00A91906" w:rsidP="00650A26">
            <w:pPr>
              <w:pStyle w:val="10"/>
              <w:ind w:firstLine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изменения данных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Порядок взаимодействия органа местного самоуправления, его структурных подразделений и подведомственных ему организаций с гражданами и хозяйствующими субъектами по реализации задач и функций, определенных законодательством Российской Федерации и законодательством Чувашской Республики (с описанием регламента взаимодействия, порядка оказания услуг и форм соответствующих документов)</w:t>
            </w:r>
          </w:p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 xml:space="preserve">Муниципальные услуги (ссылка на </w:t>
            </w:r>
            <w:r w:rsidRPr="00117267">
              <w:rPr>
                <w:sz w:val="26"/>
                <w:szCs w:val="26"/>
              </w:rPr>
              <w:t>Единый портал государственных и муниципальных услуг (функций)</w:t>
            </w:r>
          </w:p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изменения адрес</w:t>
            </w:r>
            <w:r>
              <w:rPr>
                <w:sz w:val="26"/>
                <w:szCs w:val="26"/>
              </w:rPr>
              <w:t>а</w:t>
            </w:r>
            <w:r w:rsidRPr="001A09CA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а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6.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Сведения о деятельности представительного органа муниципального образования (состав, план работы, информация о заседаниях и принятых документах)</w:t>
            </w:r>
          </w:p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t>Собрание депутатов</w:t>
            </w:r>
          </w:p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со дня изменения данных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7.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Информация о нормотворческой деятельности органа местного самоуправления</w:t>
            </w: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Нормотворческая деятельность, Новости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8.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Сведения о мероприятиях, проводимых органом местного самоуправления и подведомственными ему организациями (план основных мероприятий на предстоящую неделю, визиты, рабочие поездки, заседания, совещания, встречи, пресс-конференции, массовые мероприятия и т.п.), иная информация о текущей деятельности органа местного самоуправления</w:t>
            </w: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proofErr w:type="spellStart"/>
            <w:r w:rsidRPr="00117267">
              <w:rPr>
                <w:iCs/>
                <w:sz w:val="26"/>
                <w:szCs w:val="26"/>
              </w:rPr>
              <w:t>Видеоновости</w:t>
            </w:r>
            <w:proofErr w:type="spellEnd"/>
            <w:r w:rsidRPr="00117267">
              <w:rPr>
                <w:iCs/>
                <w:sz w:val="26"/>
                <w:szCs w:val="26"/>
              </w:rPr>
              <w:t>, Календарь, Новости, Публичные слушания, События, Фотоальбом, соответствующие разделы сайтов Портала органов власти Чувашской Республики (далее – Портал)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 xml:space="preserve">в соответствии с регламентом, утвержденным органом местного самоуправления </w:t>
            </w:r>
          </w:p>
          <w:p w:rsidR="00A91906" w:rsidRPr="001A09CA" w:rsidRDefault="00A91906" w:rsidP="00650A26">
            <w:pPr>
              <w:pStyle w:val="10"/>
              <w:spacing w:line="233" w:lineRule="auto"/>
              <w:ind w:firstLine="0"/>
              <w:rPr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9.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 xml:space="preserve">Информация о состоянии защиты населения и территорий муниципальных образований Чувашской Республики от чрезвычайных ситуаций и принятых мерах по обеспечению их безопасности, о прогнозируемых и возникших чрезвычайных ситуациях, о приемах и </w:t>
            </w:r>
            <w:r w:rsidRPr="001A09CA">
              <w:rPr>
                <w:sz w:val="26"/>
                <w:szCs w:val="26"/>
              </w:rPr>
              <w:lastRenderedPageBreak/>
              <w:t>способах защиты от них, а также иная информация, подлежащая доведению органом местного самоуправления до сведения граждан и организаций в соответствии с законодательством Российской Федерации и законодательством Чувашской Республики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lastRenderedPageBreak/>
              <w:t>Новости, События, соответствующие разделы сайтов Портала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 мере необходимости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"/>
              <w:spacing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10.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Тексты официальных выступлений и заявлений руководителя и представителей органа местного самоуправления</w:t>
            </w:r>
          </w:p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iCs/>
                <w:color w:val="auto"/>
                <w:sz w:val="26"/>
                <w:szCs w:val="26"/>
              </w:rPr>
            </w:pPr>
            <w:r w:rsidRPr="00117267">
              <w:rPr>
                <w:rFonts w:ascii="Times New Roman" w:hAnsi="Times New Roman"/>
                <w:iCs/>
                <w:color w:val="auto"/>
                <w:sz w:val="26"/>
                <w:szCs w:val="26"/>
              </w:rPr>
              <w:t>Выступления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в течение 3 рабочих дней со дня официального выступления</w:t>
            </w:r>
          </w:p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"/>
              <w:spacing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11.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Публикации по вопросам, входящим в сферу деятельности органа местного самоуправления</w:t>
            </w:r>
          </w:p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iCs/>
                <w:color w:val="auto"/>
                <w:sz w:val="26"/>
                <w:szCs w:val="26"/>
              </w:rPr>
            </w:pPr>
            <w:r w:rsidRPr="00117267">
              <w:rPr>
                <w:rFonts w:ascii="Times New Roman" w:hAnsi="Times New Roman"/>
                <w:iCs/>
                <w:color w:val="auto"/>
                <w:sz w:val="26"/>
                <w:szCs w:val="26"/>
              </w:rPr>
              <w:t>Публикации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в течение 2 рабочих дней со дня опубликования в средствах массовой информации</w:t>
            </w:r>
          </w:p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12.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 xml:space="preserve">Сведения о муниципальных программах, реализуемых на территории муниципального образования, а также о выполнении соглашений о взаимодействии и социально-экономическом сотрудничестве между Кабинетом Министров Чувашской Республики и органами местного самоуправления 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t>Муниципальные программы, соответствующие разделы сайтов Портала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в течение 3 рабочих дней с момента изменения данных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13.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autoSpaceDE w:val="0"/>
              <w:autoSpaceDN w:val="0"/>
              <w:adjustRightInd w:val="0"/>
              <w:spacing w:line="230" w:lineRule="auto"/>
              <w:rPr>
                <w:szCs w:val="26"/>
              </w:rPr>
            </w:pPr>
            <w:r w:rsidRPr="001A09CA">
              <w:rPr>
                <w:szCs w:val="26"/>
              </w:rPr>
              <w:t>Общие сведения, статистические данные, информационные обзоры и аналитические доклады, исторические сведения и прогнозы социально-экономического развития муниципального образования на среднесрочный или долгосрочный периоды по следующему кругу вопросов:</w:t>
            </w:r>
          </w:p>
          <w:p w:rsidR="00A91906" w:rsidRPr="001A09CA" w:rsidRDefault="00A91906" w:rsidP="00650A26">
            <w:pPr>
              <w:autoSpaceDE w:val="0"/>
              <w:autoSpaceDN w:val="0"/>
              <w:adjustRightInd w:val="0"/>
              <w:spacing w:line="230" w:lineRule="auto"/>
              <w:rPr>
                <w:szCs w:val="26"/>
              </w:rPr>
            </w:pPr>
            <w:r w:rsidRPr="001A09CA">
              <w:rPr>
                <w:szCs w:val="26"/>
              </w:rPr>
              <w:t>природа и природные ресурсы;</w:t>
            </w:r>
          </w:p>
          <w:p w:rsidR="00A91906" w:rsidRPr="001A09CA" w:rsidRDefault="00A91906" w:rsidP="00650A26">
            <w:pPr>
              <w:autoSpaceDE w:val="0"/>
              <w:autoSpaceDN w:val="0"/>
              <w:adjustRightInd w:val="0"/>
              <w:spacing w:line="230" w:lineRule="auto"/>
              <w:rPr>
                <w:szCs w:val="26"/>
              </w:rPr>
            </w:pPr>
            <w:r w:rsidRPr="001A09CA">
              <w:rPr>
                <w:szCs w:val="26"/>
              </w:rPr>
              <w:t>население и демография;</w:t>
            </w:r>
          </w:p>
          <w:p w:rsidR="00A91906" w:rsidRPr="001A09CA" w:rsidRDefault="00A91906" w:rsidP="00650A26">
            <w:pPr>
              <w:autoSpaceDE w:val="0"/>
              <w:autoSpaceDN w:val="0"/>
              <w:adjustRightInd w:val="0"/>
              <w:spacing w:line="230" w:lineRule="auto"/>
              <w:rPr>
                <w:szCs w:val="26"/>
              </w:rPr>
            </w:pPr>
            <w:r w:rsidRPr="001A09CA">
              <w:rPr>
                <w:szCs w:val="26"/>
              </w:rPr>
              <w:t>история (историческая справка, исторические памятники, известные земляки);</w:t>
            </w:r>
          </w:p>
          <w:p w:rsidR="00A91906" w:rsidRPr="001A09CA" w:rsidRDefault="00A91906" w:rsidP="00650A26">
            <w:pPr>
              <w:autoSpaceDE w:val="0"/>
              <w:autoSpaceDN w:val="0"/>
              <w:adjustRightInd w:val="0"/>
              <w:spacing w:line="230" w:lineRule="auto"/>
              <w:rPr>
                <w:szCs w:val="26"/>
              </w:rPr>
            </w:pPr>
            <w:r w:rsidRPr="001A09CA">
              <w:rPr>
                <w:szCs w:val="26"/>
              </w:rPr>
              <w:t xml:space="preserve">экономика (промышленность, сельское хозяйство, строительство, транспорт, связь и информатизация, финансы и кредитно-банковская система, исполнение бюджета муниципального образования, </w:t>
            </w:r>
            <w:r w:rsidRPr="001A09CA">
              <w:rPr>
                <w:szCs w:val="26"/>
              </w:rPr>
              <w:lastRenderedPageBreak/>
              <w:t>предпринимательство и промыслы, торговля и общественное питание);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социальная сфера (здравоохранение, образование, социальная политика, культура, спорт)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i/>
                <w:iCs/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lastRenderedPageBreak/>
              <w:t xml:space="preserve">Портрет, соответствующие       разделы сайтов Портала </w:t>
            </w: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iCs/>
                <w:sz w:val="26"/>
                <w:szCs w:val="26"/>
              </w:rPr>
            </w:pP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iCs/>
                <w:sz w:val="26"/>
                <w:szCs w:val="26"/>
              </w:rPr>
            </w:pP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не реже 1 раза в полугодие, в части размещения исторических сведений – по мере необходимости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br/>
            </w:r>
            <w:r w:rsidRPr="001A09CA">
              <w:rPr>
                <w:sz w:val="26"/>
                <w:szCs w:val="26"/>
              </w:rPr>
              <w:br/>
            </w:r>
            <w:r w:rsidRPr="001A09CA">
              <w:rPr>
                <w:sz w:val="26"/>
                <w:szCs w:val="26"/>
              </w:rPr>
              <w:br/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14.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Фото- и видеоматериалы, отражающие деятельность органа местного самоуправления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  <w:lang w:val="en-US"/>
              </w:rPr>
            </w:pPr>
            <w:r w:rsidRPr="00117267">
              <w:rPr>
                <w:sz w:val="26"/>
                <w:szCs w:val="26"/>
              </w:rPr>
              <w:t xml:space="preserve">Фотоальбом, </w:t>
            </w: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proofErr w:type="spellStart"/>
            <w:r w:rsidRPr="00117267">
              <w:rPr>
                <w:sz w:val="26"/>
                <w:szCs w:val="26"/>
              </w:rPr>
              <w:t>Видеоновости</w:t>
            </w:r>
            <w:proofErr w:type="spellEnd"/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 мере необходимости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15.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Электронные версии печатных изданий (книг, брошюр и др.), отражающих деятельность органа местного самоуправления (по согласованию с автором)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17267">
              <w:rPr>
                <w:sz w:val="26"/>
                <w:szCs w:val="26"/>
              </w:rPr>
              <w:t>Общие сведения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 мере необходимости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16.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Порядок и время приема граждан, в том числе представителей организаций, общественных объединений в органе местного самоуправления, порядок рассмотрения их обращений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A91906" w:rsidRDefault="00A91906" w:rsidP="00650A26">
            <w:pPr>
              <w:pStyle w:val="10"/>
              <w:spacing w:line="230" w:lineRule="auto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 xml:space="preserve">Дни приема граждан, </w:t>
            </w: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Обращения граждан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 раз в месяц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17.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Обзоры обращений граждан и организаций в орган местного самоуправления, обобщенная информация о результатах рассмотрения таких обращений и принятых мерах</w:t>
            </w:r>
          </w:p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Обзор обращений граждан, Вопросы и ответы</w:t>
            </w:r>
          </w:p>
          <w:p w:rsidR="00A91906" w:rsidRPr="00117267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spacing w:line="230" w:lineRule="auto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 раз в квартал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211"/>
              <w:spacing w:line="23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211"/>
              <w:spacing w:line="23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sz w:val="26"/>
                <w:szCs w:val="26"/>
              </w:rPr>
              <w:t>Информация для потенциальных инвесторов и партнеров о муниципальном образовании (организации и производимая продукция, инвестиционные проекты, неиспользуемые ресурсы, мониторинг цен на товары и услуги, льготы и иная информация)</w:t>
            </w: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211"/>
              <w:spacing w:line="23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17267">
              <w:rPr>
                <w:rFonts w:ascii="Times New Roman" w:hAnsi="Times New Roman"/>
                <w:iCs/>
                <w:sz w:val="26"/>
                <w:szCs w:val="26"/>
              </w:rPr>
              <w:t>Организации, с</w:t>
            </w:r>
            <w:r w:rsidRPr="00117267">
              <w:rPr>
                <w:rFonts w:ascii="Times New Roman" w:hAnsi="Times New Roman"/>
                <w:sz w:val="26"/>
                <w:szCs w:val="26"/>
              </w:rPr>
              <w:t>оответствующие разделы сайтов Портала</w:t>
            </w:r>
          </w:p>
          <w:p w:rsidR="00A91906" w:rsidRPr="00117267" w:rsidRDefault="00A91906" w:rsidP="00650A26">
            <w:pPr>
              <w:pStyle w:val="211"/>
              <w:spacing w:line="23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172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211"/>
              <w:spacing w:line="23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19.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Сведения о муниципальной службе в органе местного самоуправления, в том числе порядок поступления граждан на муниципальную службу в Чувашской Республике (далее – муниципальная служба), квалификационные требования к кандидатам на замещение вакантных должностей муниципальной службы, перечень вакантных должностей муниципальной службы, условия и результаты конкурсов на их замещение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Вакансии, с</w:t>
            </w:r>
            <w:r w:rsidRPr="00117267">
              <w:rPr>
                <w:sz w:val="26"/>
                <w:szCs w:val="26"/>
              </w:rPr>
              <w:t>оответствующие разделы сайтов Портала</w:t>
            </w:r>
          </w:p>
          <w:p w:rsidR="00A91906" w:rsidRPr="00117267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A09CA">
              <w:rPr>
                <w:rFonts w:ascii="Times New Roman" w:hAnsi="Times New Roman"/>
                <w:color w:val="auto"/>
                <w:sz w:val="26"/>
                <w:szCs w:val="26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20.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 xml:space="preserve">Перечни информационных систем общего пользования и общедоступных баз данных, </w:t>
            </w:r>
            <w:r w:rsidRPr="001A09CA">
              <w:rPr>
                <w:sz w:val="26"/>
                <w:szCs w:val="26"/>
              </w:rPr>
              <w:lastRenderedPageBreak/>
              <w:t>находящихся в ведении органа местного самоуправления и подведомственных ему организаций, а также перечни информационных ресурсов и услуг, предоставляемых гражданам и организациям</w:t>
            </w:r>
          </w:p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lastRenderedPageBreak/>
              <w:t xml:space="preserve">соответствующие разделы сайтов </w:t>
            </w:r>
            <w:r w:rsidRPr="00117267">
              <w:rPr>
                <w:iCs/>
                <w:sz w:val="26"/>
                <w:szCs w:val="26"/>
              </w:rPr>
              <w:lastRenderedPageBreak/>
              <w:t>Портала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lastRenderedPageBreak/>
              <w:t xml:space="preserve">в течение 3 рабочих дней со </w:t>
            </w:r>
            <w:r w:rsidRPr="001A09CA">
              <w:rPr>
                <w:sz w:val="26"/>
                <w:szCs w:val="26"/>
              </w:rPr>
              <w:lastRenderedPageBreak/>
              <w:t>дня изменения данных</w:t>
            </w:r>
          </w:p>
        </w:tc>
      </w:tr>
      <w:tr w:rsidR="00A91906" w:rsidRPr="001A09CA" w:rsidTr="00650A26">
        <w:trPr>
          <w:trHeight w:val="20"/>
        </w:trPr>
        <w:tc>
          <w:tcPr>
            <w:tcW w:w="226" w:type="pct"/>
          </w:tcPr>
          <w:p w:rsidR="00A91906" w:rsidRPr="001A09CA" w:rsidRDefault="00A91906" w:rsidP="00650A26">
            <w:pPr>
              <w:pStyle w:val="10"/>
              <w:ind w:firstLine="0"/>
              <w:jc w:val="center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2549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Иная информация о деятельности органов местного самоуправления, подлежащая размещению в информационно-телекомму</w:t>
            </w:r>
            <w:r w:rsidRPr="001A09CA">
              <w:rPr>
                <w:sz w:val="26"/>
                <w:szCs w:val="26"/>
              </w:rPr>
              <w:softHyphen/>
              <w:t>никационной сети «Интернет»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1144" w:type="pct"/>
          </w:tcPr>
          <w:p w:rsidR="00A91906" w:rsidRPr="00117267" w:rsidRDefault="00A91906" w:rsidP="00650A26">
            <w:pPr>
              <w:pStyle w:val="10"/>
              <w:ind w:firstLine="0"/>
              <w:rPr>
                <w:iCs/>
                <w:sz w:val="26"/>
                <w:szCs w:val="26"/>
              </w:rPr>
            </w:pPr>
            <w:r w:rsidRPr="00117267">
              <w:rPr>
                <w:iCs/>
                <w:sz w:val="26"/>
                <w:szCs w:val="26"/>
              </w:rPr>
              <w:t>соответствующие разделы сайтов Портала</w:t>
            </w:r>
          </w:p>
        </w:tc>
        <w:tc>
          <w:tcPr>
            <w:tcW w:w="1081" w:type="pct"/>
          </w:tcPr>
          <w:p w:rsidR="00A91906" w:rsidRPr="001A09CA" w:rsidRDefault="00A91906" w:rsidP="00650A26">
            <w:pPr>
              <w:pStyle w:val="10"/>
              <w:ind w:firstLine="0"/>
              <w:rPr>
                <w:sz w:val="26"/>
                <w:szCs w:val="26"/>
              </w:rPr>
            </w:pPr>
            <w:r w:rsidRPr="001A09CA">
              <w:rPr>
                <w:sz w:val="26"/>
                <w:szCs w:val="26"/>
              </w:rPr>
              <w:t>по мере необходимости в соответствии с законодательством Российской Федерации и законодательством Чувашской Республики</w:t>
            </w:r>
          </w:p>
        </w:tc>
      </w:tr>
    </w:tbl>
    <w:p w:rsidR="00A91906" w:rsidRPr="001A09CA" w:rsidRDefault="00A91906" w:rsidP="00A91906">
      <w:pPr>
        <w:jc w:val="center"/>
      </w:pPr>
    </w:p>
    <w:p w:rsidR="00A91906" w:rsidRPr="001A09CA" w:rsidRDefault="00A91906" w:rsidP="00A91906">
      <w:pPr>
        <w:jc w:val="center"/>
      </w:pPr>
    </w:p>
    <w:p w:rsidR="00A91906" w:rsidRPr="001A09CA" w:rsidRDefault="00A91906" w:rsidP="00A91906">
      <w:pPr>
        <w:jc w:val="center"/>
      </w:pPr>
      <w:r w:rsidRPr="001A09CA">
        <w:t>_____________</w:t>
      </w:r>
    </w:p>
    <w:p w:rsidR="001460B2" w:rsidRPr="00A43752" w:rsidRDefault="001460B2" w:rsidP="000E49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43752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A43752" w:rsidSect="0091063F">
      <w:footerReference w:type="default" r:id="rId9"/>
      <w:type w:val="evenPage"/>
      <w:pgSz w:w="11907" w:h="16840"/>
      <w:pgMar w:top="851" w:right="708" w:bottom="1276" w:left="1418" w:header="567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4F" w:rsidRDefault="00494A4F">
      <w:r>
        <w:separator/>
      </w:r>
    </w:p>
  </w:endnote>
  <w:endnote w:type="continuationSeparator" w:id="0">
    <w:p w:rsidR="00494A4F" w:rsidRDefault="0049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4F" w:rsidRDefault="0091434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4F" w:rsidRDefault="00494A4F">
      <w:r>
        <w:separator/>
      </w:r>
    </w:p>
  </w:footnote>
  <w:footnote w:type="continuationSeparator" w:id="0">
    <w:p w:rsidR="00494A4F" w:rsidRDefault="0049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620F7"/>
    <w:rsid w:val="0001231C"/>
    <w:rsid w:val="0001478C"/>
    <w:rsid w:val="00060682"/>
    <w:rsid w:val="000E496A"/>
    <w:rsid w:val="000F1004"/>
    <w:rsid w:val="001460B2"/>
    <w:rsid w:val="0016123C"/>
    <w:rsid w:val="001775F4"/>
    <w:rsid w:val="001844ED"/>
    <w:rsid w:val="00194D56"/>
    <w:rsid w:val="001C3426"/>
    <w:rsid w:val="002D25C4"/>
    <w:rsid w:val="002D57E9"/>
    <w:rsid w:val="0030301F"/>
    <w:rsid w:val="003352AF"/>
    <w:rsid w:val="003652FF"/>
    <w:rsid w:val="00367432"/>
    <w:rsid w:val="00373AE4"/>
    <w:rsid w:val="0037711A"/>
    <w:rsid w:val="003A465C"/>
    <w:rsid w:val="003B205D"/>
    <w:rsid w:val="003B6415"/>
    <w:rsid w:val="003F5BE4"/>
    <w:rsid w:val="00425996"/>
    <w:rsid w:val="00444B24"/>
    <w:rsid w:val="00467F9A"/>
    <w:rsid w:val="00476361"/>
    <w:rsid w:val="00494A4F"/>
    <w:rsid w:val="004B7526"/>
    <w:rsid w:val="004F4CEC"/>
    <w:rsid w:val="004F4FD3"/>
    <w:rsid w:val="00520E29"/>
    <w:rsid w:val="0052763C"/>
    <w:rsid w:val="0053246E"/>
    <w:rsid w:val="00540CBE"/>
    <w:rsid w:val="00557615"/>
    <w:rsid w:val="00573536"/>
    <w:rsid w:val="00587E2A"/>
    <w:rsid w:val="00591B6B"/>
    <w:rsid w:val="005A0C8C"/>
    <w:rsid w:val="005B25CC"/>
    <w:rsid w:val="005C4501"/>
    <w:rsid w:val="005D5C4A"/>
    <w:rsid w:val="005F16B6"/>
    <w:rsid w:val="0068437E"/>
    <w:rsid w:val="006B3053"/>
    <w:rsid w:val="006C4AA8"/>
    <w:rsid w:val="00717285"/>
    <w:rsid w:val="00740EFE"/>
    <w:rsid w:val="007601F6"/>
    <w:rsid w:val="00766BA0"/>
    <w:rsid w:val="007C5FA5"/>
    <w:rsid w:val="007E7EAE"/>
    <w:rsid w:val="007F4592"/>
    <w:rsid w:val="007F72D9"/>
    <w:rsid w:val="008375A5"/>
    <w:rsid w:val="00862CA6"/>
    <w:rsid w:val="00864897"/>
    <w:rsid w:val="008E0F6F"/>
    <w:rsid w:val="008E272D"/>
    <w:rsid w:val="008F3374"/>
    <w:rsid w:val="0091063F"/>
    <w:rsid w:val="0091434F"/>
    <w:rsid w:val="00920768"/>
    <w:rsid w:val="009440E9"/>
    <w:rsid w:val="00986425"/>
    <w:rsid w:val="009977ED"/>
    <w:rsid w:val="009C7ED8"/>
    <w:rsid w:val="009F67D0"/>
    <w:rsid w:val="009F7F92"/>
    <w:rsid w:val="00A30DC6"/>
    <w:rsid w:val="00A43752"/>
    <w:rsid w:val="00A623D1"/>
    <w:rsid w:val="00A70911"/>
    <w:rsid w:val="00A91906"/>
    <w:rsid w:val="00A94A4E"/>
    <w:rsid w:val="00AB7E7D"/>
    <w:rsid w:val="00B1476A"/>
    <w:rsid w:val="00B15D0C"/>
    <w:rsid w:val="00B44DA5"/>
    <w:rsid w:val="00B93C94"/>
    <w:rsid w:val="00BB779B"/>
    <w:rsid w:val="00BE0C93"/>
    <w:rsid w:val="00BF0F3F"/>
    <w:rsid w:val="00BF3ADF"/>
    <w:rsid w:val="00C01AC6"/>
    <w:rsid w:val="00C05C2D"/>
    <w:rsid w:val="00C064D5"/>
    <w:rsid w:val="00C372B6"/>
    <w:rsid w:val="00C97E7E"/>
    <w:rsid w:val="00CA3255"/>
    <w:rsid w:val="00CA3F6E"/>
    <w:rsid w:val="00CE138B"/>
    <w:rsid w:val="00CF08D4"/>
    <w:rsid w:val="00D23B39"/>
    <w:rsid w:val="00D620F7"/>
    <w:rsid w:val="00D8668B"/>
    <w:rsid w:val="00D9572B"/>
    <w:rsid w:val="00DA405E"/>
    <w:rsid w:val="00DC2EA7"/>
    <w:rsid w:val="00DC7ED1"/>
    <w:rsid w:val="00DF761C"/>
    <w:rsid w:val="00E417C9"/>
    <w:rsid w:val="00E66DA9"/>
    <w:rsid w:val="00E911EE"/>
    <w:rsid w:val="00ED33BF"/>
    <w:rsid w:val="00EF5FCD"/>
    <w:rsid w:val="00F51672"/>
    <w:rsid w:val="00F64DA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D9713C79-8342-49F9-8C2E-2C6271F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D4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08D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F08D4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CF08D4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8E272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272D"/>
    <w:pPr>
      <w:widowControl w:val="0"/>
      <w:shd w:val="clear" w:color="auto" w:fill="FFFFFF"/>
      <w:spacing w:line="634" w:lineRule="exact"/>
      <w:ind w:hanging="34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styleId="a9">
    <w:name w:val="No Spacing"/>
    <w:uiPriority w:val="1"/>
    <w:qFormat/>
    <w:rsid w:val="007F459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 (веб)1"/>
    <w:basedOn w:val="a"/>
    <w:rsid w:val="00A91906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10">
    <w:name w:val="Обычный1"/>
    <w:rsid w:val="00A91906"/>
    <w:pPr>
      <w:ind w:firstLine="567"/>
      <w:jc w:val="both"/>
    </w:pPr>
    <w:rPr>
      <w:sz w:val="24"/>
    </w:rPr>
  </w:style>
  <w:style w:type="paragraph" w:customStyle="1" w:styleId="210">
    <w:name w:val="Основной текст 21"/>
    <w:basedOn w:val="10"/>
    <w:rsid w:val="00A91906"/>
  </w:style>
  <w:style w:type="paragraph" w:customStyle="1" w:styleId="211">
    <w:name w:val="Основной текст с отступом 21"/>
    <w:basedOn w:val="10"/>
    <w:rsid w:val="00A91906"/>
    <w:pPr>
      <w:ind w:left="57" w:firstLine="640"/>
    </w:pPr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45C4-C7FD-49A5-9833-78DBEA38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Михайлов В.В.</dc:creator>
  <cp:keywords/>
  <cp:lastModifiedBy>Адм. Красночетайского района Ольга Миронова</cp:lastModifiedBy>
  <cp:revision>16</cp:revision>
  <cp:lastPrinted>2023-05-29T11:44:00Z</cp:lastPrinted>
  <dcterms:created xsi:type="dcterms:W3CDTF">2023-03-06T05:35:00Z</dcterms:created>
  <dcterms:modified xsi:type="dcterms:W3CDTF">2023-06-07T10:02:00Z</dcterms:modified>
</cp:coreProperties>
</file>