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41" w:rsidRPr="008808EB" w:rsidRDefault="00125B41" w:rsidP="00125B41">
      <w:pPr>
        <w:jc w:val="right"/>
        <w:rPr>
          <w:rFonts w:ascii="Arial" w:hAnsi="Arial" w:cs="Arial"/>
          <w:sz w:val="24"/>
          <w:szCs w:val="24"/>
        </w:rPr>
      </w:pPr>
      <w:r w:rsidRPr="008808EB">
        <w:rPr>
          <w:rFonts w:ascii="Arial" w:hAnsi="Arial" w:cs="Arial"/>
          <w:sz w:val="24"/>
          <w:szCs w:val="24"/>
        </w:rPr>
        <w:t>Приложение № 11</w:t>
      </w:r>
    </w:p>
    <w:p w:rsidR="00125B41" w:rsidRPr="008808EB" w:rsidRDefault="00125B41" w:rsidP="00125B4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125B41" w:rsidRPr="008808EB" w:rsidRDefault="00125B41" w:rsidP="00125B41">
      <w:pPr>
        <w:widowControl w:val="0"/>
        <w:autoSpaceDE w:val="0"/>
        <w:autoSpaceDN w:val="0"/>
        <w:adjustRightInd w:val="0"/>
        <w:ind w:left="5245"/>
        <w:jc w:val="right"/>
        <w:rPr>
          <w:rFonts w:ascii="Arial" w:hAnsi="Arial" w:cs="Arial"/>
          <w:sz w:val="24"/>
          <w:szCs w:val="24"/>
        </w:rPr>
      </w:pPr>
      <w:r w:rsidRPr="008808EB">
        <w:rPr>
          <w:rFonts w:ascii="Arial" w:hAnsi="Arial" w:cs="Arial"/>
          <w:sz w:val="24"/>
          <w:szCs w:val="24"/>
        </w:rPr>
        <w:t>УТВЕРЖДЕН</w:t>
      </w:r>
    </w:p>
    <w:p w:rsidR="00125B41" w:rsidRPr="008808EB" w:rsidRDefault="00125B41" w:rsidP="00125B41">
      <w:pPr>
        <w:widowControl w:val="0"/>
        <w:autoSpaceDE w:val="0"/>
        <w:autoSpaceDN w:val="0"/>
        <w:adjustRightInd w:val="0"/>
        <w:ind w:left="5245"/>
        <w:jc w:val="right"/>
        <w:rPr>
          <w:rFonts w:ascii="Arial" w:hAnsi="Arial" w:cs="Arial"/>
          <w:sz w:val="24"/>
          <w:szCs w:val="24"/>
        </w:rPr>
      </w:pPr>
      <w:r w:rsidRPr="008808EB">
        <w:rPr>
          <w:rFonts w:ascii="Arial" w:hAnsi="Arial" w:cs="Arial"/>
          <w:sz w:val="24"/>
          <w:szCs w:val="24"/>
        </w:rPr>
        <w:t>протокольным решением</w:t>
      </w:r>
    </w:p>
    <w:p w:rsidR="00125B41" w:rsidRPr="008808EB" w:rsidRDefault="00125B41" w:rsidP="00125B41">
      <w:pPr>
        <w:widowControl w:val="0"/>
        <w:autoSpaceDE w:val="0"/>
        <w:autoSpaceDN w:val="0"/>
        <w:adjustRightInd w:val="0"/>
        <w:ind w:left="5245"/>
        <w:jc w:val="right"/>
        <w:rPr>
          <w:rFonts w:ascii="Arial" w:hAnsi="Arial" w:cs="Arial"/>
          <w:sz w:val="24"/>
          <w:szCs w:val="24"/>
        </w:rPr>
      </w:pPr>
      <w:r w:rsidRPr="008808EB">
        <w:rPr>
          <w:rFonts w:ascii="Arial" w:hAnsi="Arial" w:cs="Arial"/>
          <w:sz w:val="24"/>
          <w:szCs w:val="24"/>
        </w:rPr>
        <w:t>Совета при Главе Чувашской</w:t>
      </w:r>
    </w:p>
    <w:p w:rsidR="00125B41" w:rsidRPr="008808EB" w:rsidRDefault="00125B41" w:rsidP="00125B41">
      <w:pPr>
        <w:widowControl w:val="0"/>
        <w:autoSpaceDE w:val="0"/>
        <w:autoSpaceDN w:val="0"/>
        <w:adjustRightInd w:val="0"/>
        <w:ind w:left="5245"/>
        <w:jc w:val="right"/>
        <w:rPr>
          <w:rFonts w:ascii="Arial" w:hAnsi="Arial" w:cs="Arial"/>
          <w:sz w:val="24"/>
          <w:szCs w:val="24"/>
        </w:rPr>
      </w:pPr>
      <w:r w:rsidRPr="008808EB">
        <w:rPr>
          <w:rFonts w:ascii="Arial" w:hAnsi="Arial" w:cs="Arial"/>
          <w:sz w:val="24"/>
          <w:szCs w:val="24"/>
        </w:rPr>
        <w:t xml:space="preserve">Республики по </w:t>
      </w:r>
      <w:proofErr w:type="gramStart"/>
      <w:r w:rsidRPr="008808EB">
        <w:rPr>
          <w:rFonts w:ascii="Arial" w:hAnsi="Arial" w:cs="Arial"/>
          <w:sz w:val="24"/>
          <w:szCs w:val="24"/>
        </w:rPr>
        <w:t>стратегическому</w:t>
      </w:r>
      <w:proofErr w:type="gramEnd"/>
    </w:p>
    <w:p w:rsidR="00125B41" w:rsidRPr="008808EB" w:rsidRDefault="00125B41" w:rsidP="00125B41">
      <w:pPr>
        <w:widowControl w:val="0"/>
        <w:autoSpaceDE w:val="0"/>
        <w:autoSpaceDN w:val="0"/>
        <w:adjustRightInd w:val="0"/>
        <w:ind w:left="5245"/>
        <w:jc w:val="right"/>
        <w:rPr>
          <w:rFonts w:ascii="Arial" w:hAnsi="Arial" w:cs="Arial"/>
          <w:sz w:val="24"/>
          <w:szCs w:val="24"/>
        </w:rPr>
      </w:pPr>
      <w:r w:rsidRPr="008808EB">
        <w:rPr>
          <w:rFonts w:ascii="Arial" w:hAnsi="Arial" w:cs="Arial"/>
          <w:sz w:val="24"/>
          <w:szCs w:val="24"/>
        </w:rPr>
        <w:t>развитию и проектной деятельности</w:t>
      </w:r>
    </w:p>
    <w:p w:rsidR="00125B41" w:rsidRPr="008808EB" w:rsidRDefault="00125B41" w:rsidP="00125B4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8808EB">
        <w:rPr>
          <w:rFonts w:ascii="Arial" w:hAnsi="Arial" w:cs="Arial"/>
          <w:sz w:val="24"/>
          <w:szCs w:val="24"/>
        </w:rPr>
        <w:t xml:space="preserve">                               </w:t>
      </w:r>
      <w:r w:rsidR="00F2152C" w:rsidRPr="008808EB">
        <w:rPr>
          <w:rFonts w:ascii="Arial" w:hAnsi="Arial" w:cs="Arial"/>
          <w:sz w:val="24"/>
          <w:szCs w:val="24"/>
        </w:rPr>
        <w:t xml:space="preserve">                     </w:t>
      </w:r>
      <w:r w:rsidR="00F2152C" w:rsidRPr="008808EB">
        <w:rPr>
          <w:rFonts w:ascii="Arial" w:hAnsi="Arial" w:cs="Arial"/>
          <w:sz w:val="24"/>
          <w:szCs w:val="24"/>
        </w:rPr>
        <w:tab/>
      </w:r>
      <w:r w:rsidR="00F2152C" w:rsidRPr="008808EB">
        <w:rPr>
          <w:rFonts w:ascii="Arial" w:hAnsi="Arial" w:cs="Arial"/>
          <w:sz w:val="24"/>
          <w:szCs w:val="24"/>
        </w:rPr>
        <w:tab/>
      </w:r>
      <w:r w:rsidR="00F2152C" w:rsidRPr="008808EB">
        <w:rPr>
          <w:rFonts w:ascii="Arial" w:hAnsi="Arial" w:cs="Arial"/>
          <w:sz w:val="24"/>
          <w:szCs w:val="24"/>
        </w:rPr>
        <w:tab/>
        <w:t xml:space="preserve">    от 14</w:t>
      </w:r>
      <w:r w:rsidRPr="008808EB">
        <w:rPr>
          <w:rFonts w:ascii="Arial" w:hAnsi="Arial" w:cs="Arial"/>
          <w:sz w:val="24"/>
          <w:szCs w:val="24"/>
        </w:rPr>
        <w:t xml:space="preserve"> </w:t>
      </w:r>
      <w:r w:rsidR="00D92E03" w:rsidRPr="008808EB">
        <w:rPr>
          <w:rFonts w:ascii="Arial" w:hAnsi="Arial" w:cs="Arial"/>
          <w:sz w:val="24"/>
          <w:szCs w:val="24"/>
        </w:rPr>
        <w:t>марта</w:t>
      </w:r>
      <w:r w:rsidRPr="008808EB">
        <w:rPr>
          <w:rFonts w:ascii="Arial" w:hAnsi="Arial" w:cs="Arial"/>
          <w:sz w:val="24"/>
          <w:szCs w:val="24"/>
        </w:rPr>
        <w:t xml:space="preserve"> 2023 г. № 1</w:t>
      </w:r>
    </w:p>
    <w:p w:rsidR="00125B41" w:rsidRDefault="00125B41" w:rsidP="00EF20DB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F20DB" w:rsidRPr="00EB399B" w:rsidRDefault="00EF20DB" w:rsidP="00EF20DB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B399B">
        <w:rPr>
          <w:rFonts w:ascii="Arial" w:hAnsi="Arial" w:cs="Arial"/>
          <w:b/>
          <w:sz w:val="24"/>
          <w:szCs w:val="24"/>
        </w:rPr>
        <w:t>СОСТАВ</w:t>
      </w:r>
    </w:p>
    <w:p w:rsidR="00EF20DB" w:rsidRPr="00EB399B" w:rsidRDefault="00EF20DB" w:rsidP="00EF20DB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B399B">
        <w:rPr>
          <w:rFonts w:ascii="Arial" w:hAnsi="Arial" w:cs="Arial"/>
          <w:b/>
          <w:sz w:val="24"/>
          <w:szCs w:val="24"/>
        </w:rPr>
        <w:t>проектного комитета по реализации региональных проектов, направленных на реализацию национальной программы «Цифровая экономика Российской Федерации» и федеральных проектов, входящих в ее состав</w:t>
      </w:r>
    </w:p>
    <w:p w:rsidR="00EF20DB" w:rsidRPr="00EB399B" w:rsidRDefault="00EF20DB" w:rsidP="00EF20DB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4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270"/>
        <w:gridCol w:w="6981"/>
      </w:tblGrid>
      <w:tr w:rsidR="00EF20DB" w:rsidRPr="00EB399B" w:rsidTr="001A14A2">
        <w:tc>
          <w:tcPr>
            <w:tcW w:w="1212" w:type="pct"/>
          </w:tcPr>
          <w:p w:rsidR="00EF20DB" w:rsidRPr="00EB399B" w:rsidRDefault="00EF20DB" w:rsidP="001A1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Краснов Д.И.</w:t>
            </w:r>
          </w:p>
        </w:tc>
        <w:tc>
          <w:tcPr>
            <w:tcW w:w="141" w:type="pct"/>
          </w:tcPr>
          <w:p w:rsidR="00EF20DB" w:rsidRPr="00EB399B" w:rsidRDefault="00EF20DB" w:rsidP="001709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47" w:type="pct"/>
          </w:tcPr>
          <w:p w:rsidR="00EF20DB" w:rsidRPr="00EB399B" w:rsidRDefault="00EF20DB" w:rsidP="001A1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99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заместитель Предсе</w:t>
            </w:r>
            <w:bookmarkStart w:id="0" w:name="_GoBack"/>
            <w:bookmarkEnd w:id="0"/>
            <w:r w:rsidRPr="00EB399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дателя Кабинета Министров Чувашской Республики – министр экономического развития и имущественных отношений Чувашской Республики </w:t>
            </w:r>
            <w:r w:rsidRPr="00EB3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3E51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</w:t>
            </w:r>
            <w:r w:rsidRPr="00EB3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проектного комитета, </w:t>
            </w:r>
            <w:r w:rsidRPr="00EB39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куратор</w:t>
            </w:r>
            <w:r w:rsidRPr="00EB3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EF20DB" w:rsidRPr="00EB399B" w:rsidRDefault="00EF20DB" w:rsidP="001A1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20DB" w:rsidRPr="00EB399B" w:rsidTr="001A14A2">
        <w:tc>
          <w:tcPr>
            <w:tcW w:w="1212" w:type="pct"/>
          </w:tcPr>
          <w:p w:rsidR="00EF20DB" w:rsidRPr="00EB399B" w:rsidRDefault="00816104" w:rsidP="001A1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Степанов М.В.</w:t>
            </w:r>
          </w:p>
          <w:p w:rsidR="00EF20DB" w:rsidRPr="00EB399B" w:rsidRDefault="00EF20DB" w:rsidP="001A1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</w:tcPr>
          <w:p w:rsidR="00EF20DB" w:rsidRPr="00EB399B" w:rsidRDefault="00EF20DB" w:rsidP="001709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47" w:type="pct"/>
          </w:tcPr>
          <w:p w:rsidR="00EF20DB" w:rsidRPr="00EB399B" w:rsidRDefault="00EF20DB" w:rsidP="001A1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министр цифрового развития, информационной политики и массовых коммуникаций Чувашской Республики (заместитель </w:t>
            </w:r>
            <w:r w:rsidR="003E51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председателя</w:t>
            </w:r>
            <w:r w:rsidRPr="00EB3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проектного комитета, руководитель региональных проектов Чувашской Республики «Информационная безопасность», «Цифровые технологии», «Информационная инфраструктура», «Цифровое государственное управление»)</w:t>
            </w:r>
          </w:p>
          <w:p w:rsidR="00EF20DB" w:rsidRPr="00EB399B" w:rsidRDefault="00EF20DB" w:rsidP="001A1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20DB" w:rsidRPr="00EB399B" w:rsidTr="001A14A2">
        <w:tc>
          <w:tcPr>
            <w:tcW w:w="1212" w:type="pct"/>
          </w:tcPr>
          <w:p w:rsidR="00EF20DB" w:rsidRDefault="00EF20DB" w:rsidP="001A1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Грабко Е.Ю. </w:t>
            </w:r>
          </w:p>
          <w:p w:rsidR="000749A2" w:rsidRDefault="000749A2" w:rsidP="001A1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49A2" w:rsidRDefault="000749A2" w:rsidP="001A1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49A2" w:rsidRDefault="000749A2" w:rsidP="001A1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49A2" w:rsidRDefault="000749A2" w:rsidP="001A1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49A2" w:rsidRDefault="00816104" w:rsidP="001A1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Бельцов Д.В.</w:t>
            </w:r>
            <w:r w:rsidR="000749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</w:p>
          <w:p w:rsidR="000749A2" w:rsidRPr="00EB399B" w:rsidRDefault="000749A2" w:rsidP="001A1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</w:tcPr>
          <w:p w:rsidR="00EF20DB" w:rsidRDefault="00EF20DB" w:rsidP="001709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  <w:p w:rsidR="000749A2" w:rsidRDefault="000749A2" w:rsidP="001709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49A2" w:rsidRDefault="000749A2" w:rsidP="001709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49A2" w:rsidRDefault="000749A2" w:rsidP="001709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49A2" w:rsidRDefault="000749A2" w:rsidP="001709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49A2" w:rsidRPr="00EB399B" w:rsidRDefault="001709DB" w:rsidP="001709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47" w:type="pct"/>
          </w:tcPr>
          <w:p w:rsidR="00EF20DB" w:rsidRDefault="00EF20DB" w:rsidP="003E513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министра цифрового развития, информационной политики и массовых коммуникаций Чувашской Республики (администратор, ответственный секретарь проектного комитета)</w:t>
            </w:r>
          </w:p>
          <w:p w:rsidR="000749A2" w:rsidRPr="00EB399B" w:rsidRDefault="000749A2" w:rsidP="003E513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49A2" w:rsidRPr="000749A2" w:rsidRDefault="000749A2" w:rsidP="003E51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A2">
              <w:rPr>
                <w:rFonts w:ascii="Arial" w:hAnsi="Arial" w:cs="Arial"/>
                <w:sz w:val="24"/>
                <w:szCs w:val="24"/>
              </w:rPr>
              <w:t xml:space="preserve">заместитель министра </w:t>
            </w:r>
            <w:r w:rsidR="00E40F90">
              <w:rPr>
                <w:rFonts w:ascii="Arial" w:hAnsi="Arial" w:cs="Arial"/>
                <w:sz w:val="24"/>
                <w:szCs w:val="24"/>
              </w:rPr>
              <w:t>экономического развития и имущественных отношений</w:t>
            </w:r>
            <w:r w:rsidR="00E40F90" w:rsidRPr="000749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49A2">
              <w:rPr>
                <w:rFonts w:ascii="Arial" w:hAnsi="Arial" w:cs="Arial"/>
                <w:sz w:val="24"/>
                <w:szCs w:val="24"/>
              </w:rPr>
              <w:t>– начальник Управления по проектной деятельности и государственным программам</w:t>
            </w:r>
            <w:r w:rsidR="003E51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F20DB" w:rsidRPr="00EB399B" w:rsidRDefault="00EF20DB" w:rsidP="001A1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09DB" w:rsidRPr="00EB399B" w:rsidTr="001A14A2">
        <w:tc>
          <w:tcPr>
            <w:tcW w:w="1212" w:type="pct"/>
          </w:tcPr>
          <w:p w:rsidR="001709DB" w:rsidRPr="00EB399B" w:rsidRDefault="001709DB" w:rsidP="001A1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09DB">
              <w:rPr>
                <w:rFonts w:ascii="Arial" w:hAnsi="Arial" w:cs="Arial"/>
                <w:sz w:val="24"/>
                <w:szCs w:val="24"/>
              </w:rPr>
              <w:t>Борзаева</w:t>
            </w:r>
            <w:proofErr w:type="spellEnd"/>
            <w:r w:rsidRPr="001709DB">
              <w:rPr>
                <w:rFonts w:ascii="Arial" w:hAnsi="Arial" w:cs="Arial"/>
                <w:sz w:val="24"/>
                <w:szCs w:val="24"/>
              </w:rPr>
              <w:t xml:space="preserve"> Д</w:t>
            </w:r>
            <w:r>
              <w:rPr>
                <w:rFonts w:ascii="Arial" w:hAnsi="Arial" w:cs="Arial"/>
                <w:sz w:val="24"/>
                <w:szCs w:val="24"/>
              </w:rPr>
              <w:t>.П.</w:t>
            </w:r>
          </w:p>
        </w:tc>
        <w:tc>
          <w:tcPr>
            <w:tcW w:w="141" w:type="pct"/>
          </w:tcPr>
          <w:p w:rsidR="001709DB" w:rsidRPr="00EB399B" w:rsidRDefault="001709DB" w:rsidP="001709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47" w:type="pct"/>
          </w:tcPr>
          <w:p w:rsidR="001709DB" w:rsidRDefault="001709DB" w:rsidP="001709D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9DB">
              <w:rPr>
                <w:rFonts w:ascii="Arial" w:hAnsi="Arial" w:cs="Arial"/>
                <w:sz w:val="24"/>
                <w:szCs w:val="24"/>
              </w:rPr>
              <w:t>консультант отдела по работе со средствами массовой информации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09DB">
              <w:rPr>
                <w:rFonts w:ascii="Arial" w:hAnsi="Arial" w:cs="Arial"/>
                <w:sz w:val="24"/>
                <w:szCs w:val="24"/>
              </w:rPr>
              <w:t>Министерства цифрового развития, информационной политики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09DB">
              <w:rPr>
                <w:rFonts w:ascii="Arial" w:hAnsi="Arial" w:cs="Arial"/>
                <w:sz w:val="24"/>
                <w:szCs w:val="24"/>
              </w:rPr>
              <w:t>и массовых коммуникаций Чувашской Республики</w:t>
            </w:r>
          </w:p>
          <w:p w:rsidR="001709DB" w:rsidRPr="00EB399B" w:rsidRDefault="001709DB" w:rsidP="001709D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9DB" w:rsidRPr="00EB399B" w:rsidTr="009534E1">
        <w:tc>
          <w:tcPr>
            <w:tcW w:w="1212" w:type="pct"/>
          </w:tcPr>
          <w:p w:rsidR="001709DB" w:rsidRPr="00EB399B" w:rsidRDefault="001709DB" w:rsidP="00AF44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399B">
              <w:rPr>
                <w:rFonts w:ascii="Arial" w:hAnsi="Arial" w:cs="Arial"/>
                <w:sz w:val="24"/>
                <w:szCs w:val="24"/>
              </w:rPr>
              <w:t>Ионочкин</w:t>
            </w:r>
            <w:proofErr w:type="spellEnd"/>
            <w:r w:rsidRPr="00EB399B">
              <w:rPr>
                <w:rFonts w:ascii="Arial" w:hAnsi="Arial" w:cs="Arial"/>
                <w:sz w:val="24"/>
                <w:szCs w:val="24"/>
              </w:rPr>
              <w:t xml:space="preserve"> И.О.</w:t>
            </w:r>
          </w:p>
        </w:tc>
        <w:tc>
          <w:tcPr>
            <w:tcW w:w="141" w:type="pct"/>
          </w:tcPr>
          <w:p w:rsidR="001709DB" w:rsidRPr="00EB399B" w:rsidRDefault="001709DB" w:rsidP="00AF44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47" w:type="pct"/>
            <w:vAlign w:val="center"/>
          </w:tcPr>
          <w:p w:rsidR="001709DB" w:rsidRDefault="001709DB" w:rsidP="00AF44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9B">
              <w:rPr>
                <w:rFonts w:ascii="Arial" w:hAnsi="Arial" w:cs="Arial"/>
                <w:sz w:val="24"/>
                <w:szCs w:val="24"/>
              </w:rPr>
              <w:t>заместитель министра строительства, архитектуры и жилищно-коммунального хозяйства Чувашской Республики</w:t>
            </w:r>
          </w:p>
          <w:p w:rsidR="001709DB" w:rsidRPr="00EB399B" w:rsidRDefault="001709DB" w:rsidP="00AF44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9DB" w:rsidRPr="00EB399B" w:rsidTr="009534E1">
        <w:tc>
          <w:tcPr>
            <w:tcW w:w="1212" w:type="pct"/>
          </w:tcPr>
          <w:p w:rsidR="001709DB" w:rsidRPr="00EB399B" w:rsidRDefault="001709DB" w:rsidP="008A02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9B">
              <w:rPr>
                <w:rFonts w:ascii="Arial" w:hAnsi="Arial" w:cs="Arial"/>
                <w:sz w:val="24"/>
                <w:szCs w:val="24"/>
              </w:rPr>
              <w:t>Колесников А.П.</w:t>
            </w:r>
          </w:p>
        </w:tc>
        <w:tc>
          <w:tcPr>
            <w:tcW w:w="141" w:type="pct"/>
          </w:tcPr>
          <w:p w:rsidR="001709DB" w:rsidRPr="00EB399B" w:rsidRDefault="001709DB" w:rsidP="008A02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47" w:type="pct"/>
            <w:vAlign w:val="center"/>
          </w:tcPr>
          <w:p w:rsidR="001709DB" w:rsidRPr="00EB399B" w:rsidRDefault="001709DB" w:rsidP="008A02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9B">
              <w:rPr>
                <w:rFonts w:ascii="Arial" w:hAnsi="Arial" w:cs="Arial"/>
                <w:sz w:val="24"/>
                <w:szCs w:val="24"/>
              </w:rPr>
              <w:t>заместитель министра труда и социальной защиты Чувашской Республики</w:t>
            </w:r>
          </w:p>
          <w:p w:rsidR="001709DB" w:rsidRPr="00EB399B" w:rsidRDefault="001709DB" w:rsidP="008A02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9DB" w:rsidRPr="00EB399B" w:rsidTr="001A14A2">
        <w:tc>
          <w:tcPr>
            <w:tcW w:w="1212" w:type="pct"/>
          </w:tcPr>
          <w:p w:rsidR="001709DB" w:rsidRPr="00EB399B" w:rsidRDefault="001709DB" w:rsidP="00816104">
            <w:pPr>
              <w:ind w:right="-10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Котеев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В.В.</w:t>
            </w:r>
          </w:p>
        </w:tc>
        <w:tc>
          <w:tcPr>
            <w:tcW w:w="141" w:type="pct"/>
          </w:tcPr>
          <w:p w:rsidR="001709DB" w:rsidRPr="00EB399B" w:rsidRDefault="001709DB" w:rsidP="00170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47" w:type="pct"/>
            <w:vAlign w:val="center"/>
          </w:tcPr>
          <w:p w:rsidR="001709DB" w:rsidRPr="00EB399B" w:rsidRDefault="001709DB" w:rsidP="001A14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9B">
              <w:rPr>
                <w:rFonts w:ascii="Arial" w:hAnsi="Arial" w:cs="Arial"/>
                <w:sz w:val="24"/>
                <w:szCs w:val="24"/>
              </w:rPr>
              <w:t>руководител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Pr="00EB399B">
              <w:rPr>
                <w:rFonts w:ascii="Arial" w:hAnsi="Arial" w:cs="Arial"/>
                <w:sz w:val="24"/>
                <w:szCs w:val="24"/>
              </w:rPr>
              <w:t xml:space="preserve"> Управления Федеральной антимонопольной службы по Чувашской Республике – Чувашии (по согласованию)</w:t>
            </w:r>
          </w:p>
          <w:p w:rsidR="001709DB" w:rsidRPr="00EB399B" w:rsidRDefault="001709DB" w:rsidP="001A14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9DB" w:rsidRPr="00EB399B" w:rsidTr="00816104">
        <w:tc>
          <w:tcPr>
            <w:tcW w:w="1212" w:type="pct"/>
          </w:tcPr>
          <w:p w:rsidR="001709DB" w:rsidRPr="00EB399B" w:rsidRDefault="001709DB" w:rsidP="001A14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9B">
              <w:rPr>
                <w:rFonts w:ascii="Arial" w:hAnsi="Arial" w:cs="Arial"/>
                <w:sz w:val="24"/>
                <w:szCs w:val="24"/>
              </w:rPr>
              <w:t>Кузьмина Е.Л.</w:t>
            </w:r>
          </w:p>
        </w:tc>
        <w:tc>
          <w:tcPr>
            <w:tcW w:w="141" w:type="pct"/>
          </w:tcPr>
          <w:p w:rsidR="001709DB" w:rsidRPr="00EB399B" w:rsidRDefault="001709DB" w:rsidP="00170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47" w:type="pct"/>
            <w:vAlign w:val="center"/>
          </w:tcPr>
          <w:p w:rsidR="001709DB" w:rsidRPr="00EB399B" w:rsidRDefault="001709DB" w:rsidP="001A14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9B">
              <w:rPr>
                <w:rFonts w:ascii="Arial" w:hAnsi="Arial" w:cs="Arial"/>
                <w:sz w:val="24"/>
                <w:szCs w:val="24"/>
              </w:rPr>
              <w:t xml:space="preserve">член Общественной Палаты Чувашской Республики (по </w:t>
            </w:r>
            <w:r w:rsidRPr="00EB399B">
              <w:rPr>
                <w:rFonts w:ascii="Arial" w:hAnsi="Arial" w:cs="Arial"/>
                <w:sz w:val="24"/>
                <w:szCs w:val="24"/>
              </w:rPr>
              <w:lastRenderedPageBreak/>
              <w:t>согласованию)</w:t>
            </w:r>
          </w:p>
          <w:p w:rsidR="001709DB" w:rsidRPr="00EB399B" w:rsidRDefault="001709DB" w:rsidP="001A14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9DB" w:rsidRPr="00EB399B" w:rsidTr="00816104">
        <w:tc>
          <w:tcPr>
            <w:tcW w:w="1212" w:type="pct"/>
          </w:tcPr>
          <w:p w:rsidR="001709DB" w:rsidRPr="00EB399B" w:rsidRDefault="001709DB" w:rsidP="001A14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399B">
              <w:rPr>
                <w:rFonts w:ascii="Arial" w:hAnsi="Arial" w:cs="Arial"/>
                <w:sz w:val="24"/>
                <w:szCs w:val="24"/>
              </w:rPr>
              <w:lastRenderedPageBreak/>
              <w:t>Лукшин</w:t>
            </w:r>
            <w:proofErr w:type="spellEnd"/>
            <w:r w:rsidRPr="00EB399B">
              <w:rPr>
                <w:rFonts w:ascii="Arial" w:hAnsi="Arial" w:cs="Arial"/>
                <w:sz w:val="24"/>
                <w:szCs w:val="24"/>
              </w:rPr>
              <w:t xml:space="preserve"> А.П.</w:t>
            </w:r>
          </w:p>
        </w:tc>
        <w:tc>
          <w:tcPr>
            <w:tcW w:w="141" w:type="pct"/>
          </w:tcPr>
          <w:p w:rsidR="001709DB" w:rsidRPr="00EB399B" w:rsidRDefault="001709DB" w:rsidP="00170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47" w:type="pct"/>
            <w:vAlign w:val="center"/>
          </w:tcPr>
          <w:p w:rsidR="001709DB" w:rsidRDefault="001709DB" w:rsidP="000749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9B">
              <w:rPr>
                <w:rFonts w:ascii="Arial" w:hAnsi="Arial" w:cs="Arial"/>
                <w:sz w:val="24"/>
                <w:szCs w:val="24"/>
              </w:rPr>
              <w:t>первый заместитель министра образования и молодежной политики Чувашской Республики</w:t>
            </w:r>
          </w:p>
          <w:p w:rsidR="001709DB" w:rsidRPr="00EB399B" w:rsidRDefault="001709DB" w:rsidP="000749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9DB" w:rsidRPr="00EB399B" w:rsidTr="00816104">
        <w:tc>
          <w:tcPr>
            <w:tcW w:w="1212" w:type="pct"/>
          </w:tcPr>
          <w:p w:rsidR="001709DB" w:rsidRPr="00EB399B" w:rsidRDefault="001709DB" w:rsidP="00E70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399B">
              <w:rPr>
                <w:rFonts w:ascii="Arial" w:hAnsi="Arial" w:cs="Arial"/>
                <w:sz w:val="24"/>
                <w:szCs w:val="24"/>
              </w:rPr>
              <w:t>Сивов</w:t>
            </w:r>
            <w:proofErr w:type="spellEnd"/>
            <w:r w:rsidRPr="00EB399B">
              <w:rPr>
                <w:rFonts w:ascii="Arial" w:hAnsi="Arial" w:cs="Arial"/>
                <w:sz w:val="24"/>
                <w:szCs w:val="24"/>
              </w:rPr>
              <w:t xml:space="preserve"> В.А.</w:t>
            </w:r>
          </w:p>
        </w:tc>
        <w:tc>
          <w:tcPr>
            <w:tcW w:w="141" w:type="pct"/>
          </w:tcPr>
          <w:p w:rsidR="001709DB" w:rsidRPr="00EB399B" w:rsidRDefault="001709DB" w:rsidP="00E70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47" w:type="pct"/>
            <w:vAlign w:val="center"/>
          </w:tcPr>
          <w:p w:rsidR="001709DB" w:rsidRPr="00EB399B" w:rsidRDefault="001709DB" w:rsidP="00E70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9B">
              <w:rPr>
                <w:rFonts w:ascii="Arial" w:hAnsi="Arial" w:cs="Arial"/>
                <w:sz w:val="24"/>
                <w:szCs w:val="24"/>
              </w:rPr>
              <w:t xml:space="preserve">учредитель ООО «Лайм </w:t>
            </w:r>
            <w:proofErr w:type="spellStart"/>
            <w:r w:rsidRPr="00EB399B">
              <w:rPr>
                <w:rFonts w:ascii="Arial" w:hAnsi="Arial" w:cs="Arial"/>
                <w:sz w:val="24"/>
                <w:szCs w:val="24"/>
              </w:rPr>
              <w:t>Эйч</w:t>
            </w:r>
            <w:proofErr w:type="spellEnd"/>
            <w:r w:rsidRPr="00EB39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399B">
              <w:rPr>
                <w:rFonts w:ascii="Arial" w:hAnsi="Arial" w:cs="Arial"/>
                <w:sz w:val="24"/>
                <w:szCs w:val="24"/>
              </w:rPr>
              <w:t>Ди</w:t>
            </w:r>
            <w:proofErr w:type="spellEnd"/>
            <w:r w:rsidRPr="00EB399B">
              <w:rPr>
                <w:rFonts w:ascii="Arial" w:hAnsi="Arial" w:cs="Arial"/>
                <w:sz w:val="24"/>
                <w:szCs w:val="24"/>
              </w:rPr>
              <w:t>», член Чувашского регионального отделения Общероссийской общественной организации «Деловая Россия» (по согласованию)</w:t>
            </w:r>
          </w:p>
          <w:p w:rsidR="001709DB" w:rsidRPr="00EB399B" w:rsidRDefault="001709DB" w:rsidP="00E708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9DB" w:rsidRPr="00EB399B" w:rsidTr="00B6059F">
        <w:tc>
          <w:tcPr>
            <w:tcW w:w="1212" w:type="pct"/>
          </w:tcPr>
          <w:p w:rsidR="001709DB" w:rsidRPr="00EB399B" w:rsidRDefault="001709DB" w:rsidP="00816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9B">
              <w:rPr>
                <w:rFonts w:ascii="Arial" w:hAnsi="Arial" w:cs="Arial"/>
                <w:sz w:val="24"/>
                <w:szCs w:val="24"/>
              </w:rPr>
              <w:t>Смирнов И.Н.</w:t>
            </w:r>
          </w:p>
          <w:p w:rsidR="001709DB" w:rsidRPr="00EB399B" w:rsidRDefault="001709DB" w:rsidP="00816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" w:type="pct"/>
          </w:tcPr>
          <w:p w:rsidR="001709DB" w:rsidRPr="00EB399B" w:rsidRDefault="001709DB" w:rsidP="001709D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9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47" w:type="pct"/>
          </w:tcPr>
          <w:p w:rsidR="001709DB" w:rsidRPr="00EB399B" w:rsidRDefault="001709DB" w:rsidP="00B60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99B">
              <w:rPr>
                <w:rFonts w:ascii="Arial" w:hAnsi="Arial" w:cs="Arial"/>
                <w:sz w:val="24"/>
                <w:szCs w:val="24"/>
              </w:rPr>
              <w:t>заместитель министра финансов Чувашской Республики</w:t>
            </w:r>
          </w:p>
        </w:tc>
      </w:tr>
    </w:tbl>
    <w:p w:rsidR="00EF20DB" w:rsidRPr="00EB399B" w:rsidRDefault="00EF20DB" w:rsidP="00853172">
      <w:pPr>
        <w:tabs>
          <w:tab w:val="left" w:pos="7797"/>
        </w:tabs>
        <w:spacing w:line="276" w:lineRule="auto"/>
        <w:ind w:right="-183"/>
        <w:contextualSpacing/>
        <w:jc w:val="both"/>
        <w:rPr>
          <w:rStyle w:val="HTML"/>
          <w:rFonts w:ascii="Arial" w:hAnsi="Arial" w:cs="Arial"/>
          <w:sz w:val="24"/>
          <w:szCs w:val="24"/>
        </w:rPr>
      </w:pPr>
    </w:p>
    <w:sectPr w:rsidR="00EF20DB" w:rsidRPr="00EB39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34" w:right="851" w:bottom="1134" w:left="1701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65D" w:rsidRDefault="00CD565D">
      <w:r>
        <w:separator/>
      </w:r>
    </w:p>
  </w:endnote>
  <w:endnote w:type="continuationSeparator" w:id="0">
    <w:p w:rsidR="00CD565D" w:rsidRDefault="00CD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MSCH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222" w:rsidRDefault="0027122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222" w:rsidRDefault="00271222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BDB" w:rsidRPr="00271222" w:rsidRDefault="008A7BDB" w:rsidP="0027122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65D" w:rsidRDefault="00CD565D">
      <w:r>
        <w:separator/>
      </w:r>
    </w:p>
  </w:footnote>
  <w:footnote w:type="continuationSeparator" w:id="0">
    <w:p w:rsidR="00CD565D" w:rsidRDefault="00CD5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222" w:rsidRDefault="00271222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222" w:rsidRDefault="00271222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222" w:rsidRDefault="0027122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37F9"/>
    <w:multiLevelType w:val="hybridMultilevel"/>
    <w:tmpl w:val="1D4680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BA5D02"/>
    <w:multiLevelType w:val="hybridMultilevel"/>
    <w:tmpl w:val="A8C07704"/>
    <w:lvl w:ilvl="0" w:tplc="7618E9F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1E0F35A">
      <w:start w:val="1"/>
      <w:numFmt w:val="lowerLetter"/>
      <w:lvlText w:val="%2."/>
      <w:lvlJc w:val="left"/>
      <w:pPr>
        <w:ind w:left="1364" w:hanging="360"/>
      </w:pPr>
    </w:lvl>
    <w:lvl w:ilvl="2" w:tplc="7DAC9950">
      <w:start w:val="1"/>
      <w:numFmt w:val="lowerRoman"/>
      <w:lvlText w:val="%3."/>
      <w:lvlJc w:val="right"/>
      <w:pPr>
        <w:ind w:left="2084" w:hanging="180"/>
      </w:pPr>
    </w:lvl>
    <w:lvl w:ilvl="3" w:tplc="29E24D8E">
      <w:start w:val="1"/>
      <w:numFmt w:val="decimal"/>
      <w:lvlText w:val="%4."/>
      <w:lvlJc w:val="left"/>
      <w:pPr>
        <w:ind w:left="2804" w:hanging="360"/>
      </w:pPr>
    </w:lvl>
    <w:lvl w:ilvl="4" w:tplc="CA5E1A56">
      <w:start w:val="1"/>
      <w:numFmt w:val="lowerLetter"/>
      <w:lvlText w:val="%5."/>
      <w:lvlJc w:val="left"/>
      <w:pPr>
        <w:ind w:left="3524" w:hanging="360"/>
      </w:pPr>
    </w:lvl>
    <w:lvl w:ilvl="5" w:tplc="D1F643E8">
      <w:start w:val="1"/>
      <w:numFmt w:val="lowerRoman"/>
      <w:lvlText w:val="%6."/>
      <w:lvlJc w:val="right"/>
      <w:pPr>
        <w:ind w:left="4244" w:hanging="180"/>
      </w:pPr>
    </w:lvl>
    <w:lvl w:ilvl="6" w:tplc="73D64BEC">
      <w:start w:val="1"/>
      <w:numFmt w:val="decimal"/>
      <w:lvlText w:val="%7."/>
      <w:lvlJc w:val="left"/>
      <w:pPr>
        <w:ind w:left="4964" w:hanging="360"/>
      </w:pPr>
    </w:lvl>
    <w:lvl w:ilvl="7" w:tplc="1D98B452">
      <w:start w:val="1"/>
      <w:numFmt w:val="lowerLetter"/>
      <w:lvlText w:val="%8."/>
      <w:lvlJc w:val="left"/>
      <w:pPr>
        <w:ind w:left="5684" w:hanging="360"/>
      </w:pPr>
    </w:lvl>
    <w:lvl w:ilvl="8" w:tplc="62C24A06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510D30"/>
    <w:multiLevelType w:val="hybridMultilevel"/>
    <w:tmpl w:val="54E43180"/>
    <w:lvl w:ilvl="0" w:tplc="4E44F568">
      <w:start w:val="1"/>
      <w:numFmt w:val="decimal"/>
      <w:lvlText w:val="%1."/>
      <w:lvlJc w:val="left"/>
      <w:pPr>
        <w:ind w:left="720" w:hanging="360"/>
      </w:pPr>
    </w:lvl>
    <w:lvl w:ilvl="1" w:tplc="42D8E4BA">
      <w:start w:val="1"/>
      <w:numFmt w:val="lowerLetter"/>
      <w:lvlText w:val="%2."/>
      <w:lvlJc w:val="left"/>
      <w:pPr>
        <w:ind w:left="1440" w:hanging="360"/>
      </w:pPr>
    </w:lvl>
    <w:lvl w:ilvl="2" w:tplc="5C827D76">
      <w:start w:val="1"/>
      <w:numFmt w:val="lowerRoman"/>
      <w:lvlText w:val="%3."/>
      <w:lvlJc w:val="right"/>
      <w:pPr>
        <w:ind w:left="2160" w:hanging="180"/>
      </w:pPr>
    </w:lvl>
    <w:lvl w:ilvl="3" w:tplc="A7C6EAA2">
      <w:start w:val="1"/>
      <w:numFmt w:val="decimal"/>
      <w:lvlText w:val="%4."/>
      <w:lvlJc w:val="left"/>
      <w:pPr>
        <w:ind w:left="2880" w:hanging="360"/>
      </w:pPr>
    </w:lvl>
    <w:lvl w:ilvl="4" w:tplc="0A465B94">
      <w:start w:val="1"/>
      <w:numFmt w:val="lowerLetter"/>
      <w:lvlText w:val="%5."/>
      <w:lvlJc w:val="left"/>
      <w:pPr>
        <w:ind w:left="3600" w:hanging="360"/>
      </w:pPr>
    </w:lvl>
    <w:lvl w:ilvl="5" w:tplc="CD2EECDC">
      <w:start w:val="1"/>
      <w:numFmt w:val="lowerRoman"/>
      <w:lvlText w:val="%6."/>
      <w:lvlJc w:val="right"/>
      <w:pPr>
        <w:ind w:left="4320" w:hanging="180"/>
      </w:pPr>
    </w:lvl>
    <w:lvl w:ilvl="6" w:tplc="484AB602">
      <w:start w:val="1"/>
      <w:numFmt w:val="decimal"/>
      <w:lvlText w:val="%7."/>
      <w:lvlJc w:val="left"/>
      <w:pPr>
        <w:ind w:left="5040" w:hanging="360"/>
      </w:pPr>
    </w:lvl>
    <w:lvl w:ilvl="7" w:tplc="FA3EAA42">
      <w:start w:val="1"/>
      <w:numFmt w:val="lowerLetter"/>
      <w:lvlText w:val="%8."/>
      <w:lvlJc w:val="left"/>
      <w:pPr>
        <w:ind w:left="5760" w:hanging="360"/>
      </w:pPr>
    </w:lvl>
    <w:lvl w:ilvl="8" w:tplc="3BFA52E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F7C92"/>
    <w:multiLevelType w:val="hybridMultilevel"/>
    <w:tmpl w:val="67CEAA82"/>
    <w:lvl w:ilvl="0" w:tplc="E7B82A8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CE5E932C">
      <w:start w:val="1"/>
      <w:numFmt w:val="lowerLetter"/>
      <w:lvlText w:val="%2."/>
      <w:lvlJc w:val="left"/>
      <w:pPr>
        <w:ind w:left="1298" w:hanging="360"/>
      </w:pPr>
    </w:lvl>
    <w:lvl w:ilvl="2" w:tplc="690C89DA">
      <w:start w:val="1"/>
      <w:numFmt w:val="lowerRoman"/>
      <w:lvlText w:val="%3."/>
      <w:lvlJc w:val="right"/>
      <w:pPr>
        <w:ind w:left="2018" w:hanging="180"/>
      </w:pPr>
    </w:lvl>
    <w:lvl w:ilvl="3" w:tplc="0A629ED0">
      <w:start w:val="1"/>
      <w:numFmt w:val="decimal"/>
      <w:lvlText w:val="%4."/>
      <w:lvlJc w:val="left"/>
      <w:pPr>
        <w:ind w:left="2738" w:hanging="360"/>
      </w:pPr>
    </w:lvl>
    <w:lvl w:ilvl="4" w:tplc="43B4E2CE">
      <w:start w:val="1"/>
      <w:numFmt w:val="lowerLetter"/>
      <w:lvlText w:val="%5."/>
      <w:lvlJc w:val="left"/>
      <w:pPr>
        <w:ind w:left="3458" w:hanging="360"/>
      </w:pPr>
    </w:lvl>
    <w:lvl w:ilvl="5" w:tplc="74A20566">
      <w:start w:val="1"/>
      <w:numFmt w:val="lowerRoman"/>
      <w:lvlText w:val="%6."/>
      <w:lvlJc w:val="right"/>
      <w:pPr>
        <w:ind w:left="4178" w:hanging="180"/>
      </w:pPr>
    </w:lvl>
    <w:lvl w:ilvl="6" w:tplc="7676066E">
      <w:start w:val="1"/>
      <w:numFmt w:val="decimal"/>
      <w:lvlText w:val="%7."/>
      <w:lvlJc w:val="left"/>
      <w:pPr>
        <w:ind w:left="4898" w:hanging="360"/>
      </w:pPr>
    </w:lvl>
    <w:lvl w:ilvl="7" w:tplc="FFEA381A">
      <w:start w:val="1"/>
      <w:numFmt w:val="lowerLetter"/>
      <w:lvlText w:val="%8."/>
      <w:lvlJc w:val="left"/>
      <w:pPr>
        <w:ind w:left="5618" w:hanging="360"/>
      </w:pPr>
    </w:lvl>
    <w:lvl w:ilvl="8" w:tplc="84D8B4E2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FBF6227"/>
    <w:multiLevelType w:val="hybridMultilevel"/>
    <w:tmpl w:val="80B8B12E"/>
    <w:lvl w:ilvl="0" w:tplc="C0FAC36A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hint="default"/>
      </w:rPr>
    </w:lvl>
    <w:lvl w:ilvl="1" w:tplc="5016B4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924B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F2BC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90F6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528B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DE3C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CC6D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4053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B47602E"/>
    <w:multiLevelType w:val="hybridMultilevel"/>
    <w:tmpl w:val="34D2EC6A"/>
    <w:lvl w:ilvl="0" w:tplc="20DE37C6">
      <w:start w:val="1"/>
      <w:numFmt w:val="decimal"/>
      <w:lvlText w:val="%1."/>
      <w:lvlJc w:val="left"/>
      <w:pPr>
        <w:ind w:left="1274" w:hanging="990"/>
      </w:pPr>
      <w:rPr>
        <w:rFonts w:ascii="Times New Roman" w:eastAsia="Calibri" w:hAnsi="Times New Roman" w:cs="Times New Roman"/>
      </w:rPr>
    </w:lvl>
    <w:lvl w:ilvl="1" w:tplc="1818D094">
      <w:start w:val="1"/>
      <w:numFmt w:val="lowerLetter"/>
      <w:lvlText w:val="%2."/>
      <w:lvlJc w:val="left"/>
      <w:pPr>
        <w:ind w:left="1364" w:hanging="360"/>
      </w:pPr>
    </w:lvl>
    <w:lvl w:ilvl="2" w:tplc="7E42236C">
      <w:start w:val="1"/>
      <w:numFmt w:val="lowerRoman"/>
      <w:lvlText w:val="%3."/>
      <w:lvlJc w:val="right"/>
      <w:pPr>
        <w:ind w:left="2084" w:hanging="180"/>
      </w:pPr>
    </w:lvl>
    <w:lvl w:ilvl="3" w:tplc="64965D6C">
      <w:start w:val="1"/>
      <w:numFmt w:val="decimal"/>
      <w:lvlText w:val="%4."/>
      <w:lvlJc w:val="left"/>
      <w:pPr>
        <w:ind w:left="2804" w:hanging="360"/>
      </w:pPr>
    </w:lvl>
    <w:lvl w:ilvl="4" w:tplc="53881B48">
      <w:start w:val="1"/>
      <w:numFmt w:val="lowerLetter"/>
      <w:lvlText w:val="%5."/>
      <w:lvlJc w:val="left"/>
      <w:pPr>
        <w:ind w:left="3524" w:hanging="360"/>
      </w:pPr>
    </w:lvl>
    <w:lvl w:ilvl="5" w:tplc="03F8C294">
      <w:start w:val="1"/>
      <w:numFmt w:val="lowerRoman"/>
      <w:lvlText w:val="%6."/>
      <w:lvlJc w:val="right"/>
      <w:pPr>
        <w:ind w:left="4244" w:hanging="180"/>
      </w:pPr>
    </w:lvl>
    <w:lvl w:ilvl="6" w:tplc="2AB6D1CE">
      <w:start w:val="1"/>
      <w:numFmt w:val="decimal"/>
      <w:lvlText w:val="%7."/>
      <w:lvlJc w:val="left"/>
      <w:pPr>
        <w:ind w:left="4964" w:hanging="360"/>
      </w:pPr>
    </w:lvl>
    <w:lvl w:ilvl="7" w:tplc="74CADF74">
      <w:start w:val="1"/>
      <w:numFmt w:val="lowerLetter"/>
      <w:lvlText w:val="%8."/>
      <w:lvlJc w:val="left"/>
      <w:pPr>
        <w:ind w:left="5684" w:hanging="360"/>
      </w:pPr>
    </w:lvl>
    <w:lvl w:ilvl="8" w:tplc="0040F4EE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0A352F"/>
    <w:multiLevelType w:val="hybridMultilevel"/>
    <w:tmpl w:val="FA7AC770"/>
    <w:lvl w:ilvl="0" w:tplc="9C54F0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DF2E5DC">
      <w:start w:val="1"/>
      <w:numFmt w:val="lowerLetter"/>
      <w:lvlText w:val="%2."/>
      <w:lvlJc w:val="left"/>
      <w:pPr>
        <w:ind w:left="1800" w:hanging="360"/>
      </w:pPr>
    </w:lvl>
    <w:lvl w:ilvl="2" w:tplc="BCE2DDAA">
      <w:start w:val="1"/>
      <w:numFmt w:val="lowerRoman"/>
      <w:lvlText w:val="%3."/>
      <w:lvlJc w:val="right"/>
      <w:pPr>
        <w:ind w:left="2520" w:hanging="180"/>
      </w:pPr>
    </w:lvl>
    <w:lvl w:ilvl="3" w:tplc="4A028D60">
      <w:start w:val="1"/>
      <w:numFmt w:val="decimal"/>
      <w:lvlText w:val="%4."/>
      <w:lvlJc w:val="left"/>
      <w:pPr>
        <w:ind w:left="3240" w:hanging="360"/>
      </w:pPr>
    </w:lvl>
    <w:lvl w:ilvl="4" w:tplc="180490E0">
      <w:start w:val="1"/>
      <w:numFmt w:val="lowerLetter"/>
      <w:lvlText w:val="%5."/>
      <w:lvlJc w:val="left"/>
      <w:pPr>
        <w:ind w:left="3960" w:hanging="360"/>
      </w:pPr>
    </w:lvl>
    <w:lvl w:ilvl="5" w:tplc="890616B0">
      <w:start w:val="1"/>
      <w:numFmt w:val="lowerRoman"/>
      <w:lvlText w:val="%6."/>
      <w:lvlJc w:val="right"/>
      <w:pPr>
        <w:ind w:left="4680" w:hanging="180"/>
      </w:pPr>
    </w:lvl>
    <w:lvl w:ilvl="6" w:tplc="A11E782A">
      <w:start w:val="1"/>
      <w:numFmt w:val="decimal"/>
      <w:lvlText w:val="%7."/>
      <w:lvlJc w:val="left"/>
      <w:pPr>
        <w:ind w:left="5400" w:hanging="360"/>
      </w:pPr>
    </w:lvl>
    <w:lvl w:ilvl="7" w:tplc="5A0C13E0">
      <w:start w:val="1"/>
      <w:numFmt w:val="lowerLetter"/>
      <w:lvlText w:val="%8."/>
      <w:lvlJc w:val="left"/>
      <w:pPr>
        <w:ind w:left="6120" w:hanging="360"/>
      </w:pPr>
    </w:lvl>
    <w:lvl w:ilvl="8" w:tplc="B62AE142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E1004B"/>
    <w:multiLevelType w:val="hybridMultilevel"/>
    <w:tmpl w:val="C89EF558"/>
    <w:lvl w:ilvl="0" w:tplc="C0EA6FB4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hint="default"/>
      </w:rPr>
    </w:lvl>
    <w:lvl w:ilvl="1" w:tplc="A432A6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1873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1837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F273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268F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B859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7402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69B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9573624"/>
    <w:multiLevelType w:val="hybridMultilevel"/>
    <w:tmpl w:val="8E1431D6"/>
    <w:lvl w:ilvl="0" w:tplc="5E66C608">
      <w:start w:val="1"/>
      <w:numFmt w:val="decimal"/>
      <w:lvlText w:val="%1."/>
      <w:lvlJc w:val="left"/>
      <w:pPr>
        <w:ind w:left="720" w:hanging="360"/>
      </w:pPr>
    </w:lvl>
    <w:lvl w:ilvl="1" w:tplc="C0AAEC58">
      <w:start w:val="1"/>
      <w:numFmt w:val="lowerLetter"/>
      <w:lvlText w:val="%2."/>
      <w:lvlJc w:val="left"/>
      <w:pPr>
        <w:ind w:left="1440" w:hanging="360"/>
      </w:pPr>
    </w:lvl>
    <w:lvl w:ilvl="2" w:tplc="6B16B466">
      <w:start w:val="1"/>
      <w:numFmt w:val="lowerRoman"/>
      <w:lvlText w:val="%3."/>
      <w:lvlJc w:val="right"/>
      <w:pPr>
        <w:ind w:left="2160" w:hanging="180"/>
      </w:pPr>
    </w:lvl>
    <w:lvl w:ilvl="3" w:tplc="235CE6E2">
      <w:start w:val="1"/>
      <w:numFmt w:val="decimal"/>
      <w:lvlText w:val="%4."/>
      <w:lvlJc w:val="left"/>
      <w:pPr>
        <w:ind w:left="2880" w:hanging="360"/>
      </w:pPr>
    </w:lvl>
    <w:lvl w:ilvl="4" w:tplc="225A2546">
      <w:start w:val="1"/>
      <w:numFmt w:val="lowerLetter"/>
      <w:lvlText w:val="%5."/>
      <w:lvlJc w:val="left"/>
      <w:pPr>
        <w:ind w:left="3600" w:hanging="360"/>
      </w:pPr>
    </w:lvl>
    <w:lvl w:ilvl="5" w:tplc="593499DA">
      <w:start w:val="1"/>
      <w:numFmt w:val="lowerRoman"/>
      <w:lvlText w:val="%6."/>
      <w:lvlJc w:val="right"/>
      <w:pPr>
        <w:ind w:left="4320" w:hanging="180"/>
      </w:pPr>
    </w:lvl>
    <w:lvl w:ilvl="6" w:tplc="C6E85F9C">
      <w:start w:val="1"/>
      <w:numFmt w:val="decimal"/>
      <w:lvlText w:val="%7."/>
      <w:lvlJc w:val="left"/>
      <w:pPr>
        <w:ind w:left="5040" w:hanging="360"/>
      </w:pPr>
    </w:lvl>
    <w:lvl w:ilvl="7" w:tplc="3F10C0D8">
      <w:start w:val="1"/>
      <w:numFmt w:val="lowerLetter"/>
      <w:lvlText w:val="%8."/>
      <w:lvlJc w:val="left"/>
      <w:pPr>
        <w:ind w:left="5760" w:hanging="360"/>
      </w:pPr>
    </w:lvl>
    <w:lvl w:ilvl="8" w:tplc="A75876D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E37C3"/>
    <w:multiLevelType w:val="hybridMultilevel"/>
    <w:tmpl w:val="C6B6AC72"/>
    <w:lvl w:ilvl="0" w:tplc="1E7A8C42">
      <w:start w:val="1"/>
      <w:numFmt w:val="decimal"/>
      <w:lvlText w:val="%1."/>
      <w:lvlJc w:val="left"/>
      <w:pPr>
        <w:ind w:left="720" w:hanging="360"/>
      </w:pPr>
    </w:lvl>
    <w:lvl w:ilvl="1" w:tplc="3C1A390E">
      <w:start w:val="1"/>
      <w:numFmt w:val="lowerLetter"/>
      <w:lvlText w:val="%2."/>
      <w:lvlJc w:val="left"/>
      <w:pPr>
        <w:ind w:left="1440" w:hanging="360"/>
      </w:pPr>
    </w:lvl>
    <w:lvl w:ilvl="2" w:tplc="389ADB8C">
      <w:start w:val="1"/>
      <w:numFmt w:val="lowerRoman"/>
      <w:lvlText w:val="%3."/>
      <w:lvlJc w:val="right"/>
      <w:pPr>
        <w:ind w:left="2160" w:hanging="180"/>
      </w:pPr>
    </w:lvl>
    <w:lvl w:ilvl="3" w:tplc="28D000F6">
      <w:start w:val="1"/>
      <w:numFmt w:val="decimal"/>
      <w:lvlText w:val="%4."/>
      <w:lvlJc w:val="left"/>
      <w:pPr>
        <w:ind w:left="2880" w:hanging="360"/>
      </w:pPr>
    </w:lvl>
    <w:lvl w:ilvl="4" w:tplc="13ECAF5A">
      <w:start w:val="1"/>
      <w:numFmt w:val="lowerLetter"/>
      <w:lvlText w:val="%5."/>
      <w:lvlJc w:val="left"/>
      <w:pPr>
        <w:ind w:left="3600" w:hanging="360"/>
      </w:pPr>
    </w:lvl>
    <w:lvl w:ilvl="5" w:tplc="8E942A32">
      <w:start w:val="1"/>
      <w:numFmt w:val="lowerRoman"/>
      <w:lvlText w:val="%6."/>
      <w:lvlJc w:val="right"/>
      <w:pPr>
        <w:ind w:left="4320" w:hanging="180"/>
      </w:pPr>
    </w:lvl>
    <w:lvl w:ilvl="6" w:tplc="36C2FC0E">
      <w:start w:val="1"/>
      <w:numFmt w:val="decimal"/>
      <w:lvlText w:val="%7."/>
      <w:lvlJc w:val="left"/>
      <w:pPr>
        <w:ind w:left="5040" w:hanging="360"/>
      </w:pPr>
    </w:lvl>
    <w:lvl w:ilvl="7" w:tplc="3E06C8E4">
      <w:start w:val="1"/>
      <w:numFmt w:val="lowerLetter"/>
      <w:lvlText w:val="%8."/>
      <w:lvlJc w:val="left"/>
      <w:pPr>
        <w:ind w:left="5760" w:hanging="360"/>
      </w:pPr>
    </w:lvl>
    <w:lvl w:ilvl="8" w:tplc="6348543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762D4"/>
    <w:multiLevelType w:val="hybridMultilevel"/>
    <w:tmpl w:val="43F68DAE"/>
    <w:lvl w:ilvl="0" w:tplc="D6BCA8C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BA623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B4ABBB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4FC05F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8A5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16EAC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F1648E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74A827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B2CA27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12688D"/>
    <w:multiLevelType w:val="hybridMultilevel"/>
    <w:tmpl w:val="490A956C"/>
    <w:lvl w:ilvl="0" w:tplc="82848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65"/>
    <w:rsid w:val="000047B4"/>
    <w:rsid w:val="000077F4"/>
    <w:rsid w:val="0002692B"/>
    <w:rsid w:val="000311A6"/>
    <w:rsid w:val="00047F95"/>
    <w:rsid w:val="000749A2"/>
    <w:rsid w:val="0009522F"/>
    <w:rsid w:val="000B0C9D"/>
    <w:rsid w:val="000B605E"/>
    <w:rsid w:val="000D2DD1"/>
    <w:rsid w:val="000E2019"/>
    <w:rsid w:val="000E6DA9"/>
    <w:rsid w:val="000E7738"/>
    <w:rsid w:val="000F09F7"/>
    <w:rsid w:val="00112D99"/>
    <w:rsid w:val="00123C6F"/>
    <w:rsid w:val="00125B41"/>
    <w:rsid w:val="00125CEE"/>
    <w:rsid w:val="001260FC"/>
    <w:rsid w:val="00126B9B"/>
    <w:rsid w:val="00134E99"/>
    <w:rsid w:val="00145F2E"/>
    <w:rsid w:val="001478B1"/>
    <w:rsid w:val="00157875"/>
    <w:rsid w:val="00162F9A"/>
    <w:rsid w:val="001709DB"/>
    <w:rsid w:val="00174DAE"/>
    <w:rsid w:val="0018595B"/>
    <w:rsid w:val="00186FB4"/>
    <w:rsid w:val="0019332B"/>
    <w:rsid w:val="001934B0"/>
    <w:rsid w:val="00193C4A"/>
    <w:rsid w:val="001B33AB"/>
    <w:rsid w:val="001D6DB7"/>
    <w:rsid w:val="001F7FD7"/>
    <w:rsid w:val="00223031"/>
    <w:rsid w:val="00232E7B"/>
    <w:rsid w:val="002418D4"/>
    <w:rsid w:val="00252D0A"/>
    <w:rsid w:val="002549B2"/>
    <w:rsid w:val="00262C0E"/>
    <w:rsid w:val="00265C9F"/>
    <w:rsid w:val="00266943"/>
    <w:rsid w:val="00271222"/>
    <w:rsid w:val="00275586"/>
    <w:rsid w:val="00287994"/>
    <w:rsid w:val="00293F85"/>
    <w:rsid w:val="002C2126"/>
    <w:rsid w:val="002D26DF"/>
    <w:rsid w:val="002E7876"/>
    <w:rsid w:val="002F3ADB"/>
    <w:rsid w:val="00333ECC"/>
    <w:rsid w:val="00340ECE"/>
    <w:rsid w:val="003504A3"/>
    <w:rsid w:val="0035665C"/>
    <w:rsid w:val="00364624"/>
    <w:rsid w:val="0038382A"/>
    <w:rsid w:val="00390B2D"/>
    <w:rsid w:val="003A1884"/>
    <w:rsid w:val="003B58B0"/>
    <w:rsid w:val="003D001E"/>
    <w:rsid w:val="003E5137"/>
    <w:rsid w:val="003F0691"/>
    <w:rsid w:val="00400A26"/>
    <w:rsid w:val="00412B6F"/>
    <w:rsid w:val="004137E5"/>
    <w:rsid w:val="004157CE"/>
    <w:rsid w:val="0044511D"/>
    <w:rsid w:val="0046286C"/>
    <w:rsid w:val="00463D93"/>
    <w:rsid w:val="00476A2F"/>
    <w:rsid w:val="004874DC"/>
    <w:rsid w:val="004B0771"/>
    <w:rsid w:val="004C539B"/>
    <w:rsid w:val="00517E5C"/>
    <w:rsid w:val="005317F3"/>
    <w:rsid w:val="00541501"/>
    <w:rsid w:val="00554F78"/>
    <w:rsid w:val="00563F1D"/>
    <w:rsid w:val="0056488F"/>
    <w:rsid w:val="005773A8"/>
    <w:rsid w:val="00594C35"/>
    <w:rsid w:val="005A6249"/>
    <w:rsid w:val="005B6131"/>
    <w:rsid w:val="005C060D"/>
    <w:rsid w:val="005C329B"/>
    <w:rsid w:val="005C621B"/>
    <w:rsid w:val="005F57DD"/>
    <w:rsid w:val="0060790E"/>
    <w:rsid w:val="006303BB"/>
    <w:rsid w:val="00632125"/>
    <w:rsid w:val="00637611"/>
    <w:rsid w:val="006565AA"/>
    <w:rsid w:val="00657DCB"/>
    <w:rsid w:val="00687CEF"/>
    <w:rsid w:val="006A7583"/>
    <w:rsid w:val="006A7ECF"/>
    <w:rsid w:val="006B0C5B"/>
    <w:rsid w:val="006C2F9A"/>
    <w:rsid w:val="006D7068"/>
    <w:rsid w:val="006E463A"/>
    <w:rsid w:val="00707ED9"/>
    <w:rsid w:val="00711BC2"/>
    <w:rsid w:val="007271B1"/>
    <w:rsid w:val="00732ABE"/>
    <w:rsid w:val="0073331E"/>
    <w:rsid w:val="00751367"/>
    <w:rsid w:val="007545A0"/>
    <w:rsid w:val="00761C9B"/>
    <w:rsid w:val="00773B45"/>
    <w:rsid w:val="00775204"/>
    <w:rsid w:val="00777E0D"/>
    <w:rsid w:val="00787873"/>
    <w:rsid w:val="00791BF5"/>
    <w:rsid w:val="007A1BAA"/>
    <w:rsid w:val="007D251A"/>
    <w:rsid w:val="007E2591"/>
    <w:rsid w:val="007E28C8"/>
    <w:rsid w:val="007E6DE1"/>
    <w:rsid w:val="007F16D5"/>
    <w:rsid w:val="007F45A9"/>
    <w:rsid w:val="007F5D9F"/>
    <w:rsid w:val="0081007E"/>
    <w:rsid w:val="008119CD"/>
    <w:rsid w:val="0081224B"/>
    <w:rsid w:val="00816104"/>
    <w:rsid w:val="00821A03"/>
    <w:rsid w:val="00840CC8"/>
    <w:rsid w:val="00852E01"/>
    <w:rsid w:val="00853172"/>
    <w:rsid w:val="008808EB"/>
    <w:rsid w:val="0089173A"/>
    <w:rsid w:val="008A7BDB"/>
    <w:rsid w:val="008B3608"/>
    <w:rsid w:val="008C3795"/>
    <w:rsid w:val="008C50A2"/>
    <w:rsid w:val="008E569D"/>
    <w:rsid w:val="008E7C15"/>
    <w:rsid w:val="008F5BF0"/>
    <w:rsid w:val="00913151"/>
    <w:rsid w:val="00913197"/>
    <w:rsid w:val="0091545F"/>
    <w:rsid w:val="00927238"/>
    <w:rsid w:val="00935FBB"/>
    <w:rsid w:val="00943D2F"/>
    <w:rsid w:val="00954B12"/>
    <w:rsid w:val="00957E16"/>
    <w:rsid w:val="00975FEF"/>
    <w:rsid w:val="009761B7"/>
    <w:rsid w:val="009823CD"/>
    <w:rsid w:val="009877F1"/>
    <w:rsid w:val="00987A28"/>
    <w:rsid w:val="0099250E"/>
    <w:rsid w:val="009A37F1"/>
    <w:rsid w:val="009C7764"/>
    <w:rsid w:val="009D2B39"/>
    <w:rsid w:val="009D3B10"/>
    <w:rsid w:val="009E04AE"/>
    <w:rsid w:val="009E3E40"/>
    <w:rsid w:val="00A15054"/>
    <w:rsid w:val="00A43DB6"/>
    <w:rsid w:val="00A510EE"/>
    <w:rsid w:val="00A577C9"/>
    <w:rsid w:val="00A662EA"/>
    <w:rsid w:val="00A664BF"/>
    <w:rsid w:val="00A707D1"/>
    <w:rsid w:val="00A770EA"/>
    <w:rsid w:val="00A8730B"/>
    <w:rsid w:val="00A931CD"/>
    <w:rsid w:val="00AA2F0B"/>
    <w:rsid w:val="00AB453B"/>
    <w:rsid w:val="00AD20AE"/>
    <w:rsid w:val="00AE2949"/>
    <w:rsid w:val="00B072A6"/>
    <w:rsid w:val="00B13971"/>
    <w:rsid w:val="00B1766E"/>
    <w:rsid w:val="00B32808"/>
    <w:rsid w:val="00B52E2C"/>
    <w:rsid w:val="00B53A29"/>
    <w:rsid w:val="00B6059F"/>
    <w:rsid w:val="00B871F0"/>
    <w:rsid w:val="00B91D3E"/>
    <w:rsid w:val="00B92EB4"/>
    <w:rsid w:val="00BA42E0"/>
    <w:rsid w:val="00BA565E"/>
    <w:rsid w:val="00BA7775"/>
    <w:rsid w:val="00BB6DFB"/>
    <w:rsid w:val="00BC7B05"/>
    <w:rsid w:val="00BE05DE"/>
    <w:rsid w:val="00BF5283"/>
    <w:rsid w:val="00C112E6"/>
    <w:rsid w:val="00C22FC6"/>
    <w:rsid w:val="00C24DE1"/>
    <w:rsid w:val="00C277EE"/>
    <w:rsid w:val="00C76801"/>
    <w:rsid w:val="00CA3881"/>
    <w:rsid w:val="00CA3A07"/>
    <w:rsid w:val="00CC5C62"/>
    <w:rsid w:val="00CD1468"/>
    <w:rsid w:val="00CD1855"/>
    <w:rsid w:val="00CD49D1"/>
    <w:rsid w:val="00CD565D"/>
    <w:rsid w:val="00CD7063"/>
    <w:rsid w:val="00CE3C05"/>
    <w:rsid w:val="00CF7619"/>
    <w:rsid w:val="00D14375"/>
    <w:rsid w:val="00D22A6C"/>
    <w:rsid w:val="00D3140D"/>
    <w:rsid w:val="00D50EC2"/>
    <w:rsid w:val="00D6259B"/>
    <w:rsid w:val="00D6796D"/>
    <w:rsid w:val="00D80EB9"/>
    <w:rsid w:val="00D92E03"/>
    <w:rsid w:val="00DE08D6"/>
    <w:rsid w:val="00DE6365"/>
    <w:rsid w:val="00DF1908"/>
    <w:rsid w:val="00E00EC6"/>
    <w:rsid w:val="00E02D70"/>
    <w:rsid w:val="00E2154D"/>
    <w:rsid w:val="00E30CAD"/>
    <w:rsid w:val="00E336BD"/>
    <w:rsid w:val="00E40F90"/>
    <w:rsid w:val="00E474DB"/>
    <w:rsid w:val="00E47703"/>
    <w:rsid w:val="00E57F35"/>
    <w:rsid w:val="00E837C4"/>
    <w:rsid w:val="00E932BD"/>
    <w:rsid w:val="00E93DBD"/>
    <w:rsid w:val="00EB2AAB"/>
    <w:rsid w:val="00EB399B"/>
    <w:rsid w:val="00ED7DC9"/>
    <w:rsid w:val="00EE016B"/>
    <w:rsid w:val="00EF20DB"/>
    <w:rsid w:val="00EF2A35"/>
    <w:rsid w:val="00EF5C77"/>
    <w:rsid w:val="00F033A0"/>
    <w:rsid w:val="00F12F8D"/>
    <w:rsid w:val="00F13B39"/>
    <w:rsid w:val="00F1795A"/>
    <w:rsid w:val="00F212EE"/>
    <w:rsid w:val="00F2152C"/>
    <w:rsid w:val="00F377D3"/>
    <w:rsid w:val="00F50B17"/>
    <w:rsid w:val="00F75A8E"/>
    <w:rsid w:val="00F771EC"/>
    <w:rsid w:val="00F8329A"/>
    <w:rsid w:val="00F947AE"/>
    <w:rsid w:val="00F955DF"/>
    <w:rsid w:val="00F973C1"/>
    <w:rsid w:val="00FC168F"/>
    <w:rsid w:val="00FD1FD4"/>
    <w:rsid w:val="00FD6C73"/>
    <w:rsid w:val="00FE0D39"/>
    <w:rsid w:val="00FE2BCE"/>
    <w:rsid w:val="00FE5366"/>
    <w:rsid w:val="00FE7D27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80" w:after="80"/>
      <w:jc w:val="center"/>
      <w:outlineLvl w:val="0"/>
    </w:pPr>
    <w:rPr>
      <w:rFonts w:ascii="TimesET" w:hAnsi="TimesET"/>
      <w:b/>
    </w:rPr>
  </w:style>
  <w:style w:type="paragraph" w:styleId="2">
    <w:name w:val="heading 2"/>
    <w:basedOn w:val="a"/>
    <w:next w:val="a"/>
    <w:link w:val="20"/>
    <w:qFormat/>
    <w:pPr>
      <w:keepNext/>
      <w:spacing w:line="216" w:lineRule="auto"/>
      <w:jc w:val="center"/>
      <w:outlineLvl w:val="1"/>
    </w:pPr>
    <w:rPr>
      <w:rFonts w:ascii="TimesET" w:hAnsi="TimesET"/>
      <w:b/>
      <w:sz w:val="2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ap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6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Body Text"/>
    <w:basedOn w:val="a"/>
    <w:link w:val="af1"/>
    <w:rPr>
      <w:rFonts w:ascii="Journal Chv" w:hAnsi="Journal Chv"/>
      <w:sz w:val="36"/>
    </w:rPr>
  </w:style>
  <w:style w:type="paragraph" w:customStyle="1" w:styleId="211">
    <w:name w:val="Основной текст 21"/>
    <w:basedOn w:val="a"/>
    <w:pPr>
      <w:ind w:left="5760"/>
    </w:pPr>
    <w:rPr>
      <w:sz w:val="24"/>
    </w:rPr>
  </w:style>
  <w:style w:type="paragraph" w:customStyle="1" w:styleId="212">
    <w:name w:val="Основной текст с отступом 21"/>
    <w:basedOn w:val="a"/>
    <w:pPr>
      <w:tabs>
        <w:tab w:val="left" w:pos="851"/>
      </w:tabs>
      <w:spacing w:line="288" w:lineRule="auto"/>
      <w:ind w:firstLine="540"/>
      <w:jc w:val="both"/>
    </w:pPr>
    <w:rPr>
      <w:sz w:val="26"/>
    </w:rPr>
  </w:style>
  <w:style w:type="paragraph" w:customStyle="1" w:styleId="220">
    <w:name w:val="Основной текст 22"/>
    <w:basedOn w:val="a"/>
    <w:pPr>
      <w:spacing w:line="216" w:lineRule="auto"/>
      <w:jc w:val="center"/>
    </w:pPr>
    <w:rPr>
      <w:rFonts w:ascii="TAMSCH" w:hAnsi="TAMSCH"/>
      <w:smallCaps/>
      <w:sz w:val="24"/>
    </w:rPr>
  </w:style>
  <w:style w:type="character" w:customStyle="1" w:styleId="13">
    <w:name w:val="Гиперссылка1"/>
    <w:basedOn w:val="a0"/>
    <w:rPr>
      <w:color w:val="0000FF"/>
      <w:u w:val="single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styleId="af6">
    <w:name w:val="page number"/>
    <w:basedOn w:val="a0"/>
  </w:style>
  <w:style w:type="paragraph" w:customStyle="1" w:styleId="ConsNormal">
    <w:name w:val="ConsNormal"/>
    <w:pPr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Pr>
      <w:rFonts w:ascii="Courier New" w:hAnsi="Courier New" w:cs="Courier New"/>
    </w:rPr>
  </w:style>
  <w:style w:type="character" w:styleId="af7">
    <w:name w:val="Hyperlink"/>
    <w:basedOn w:val="a0"/>
    <w:uiPriority w:val="99"/>
    <w:rPr>
      <w:color w:val="0000FF"/>
      <w:u w:val="single"/>
    </w:rPr>
  </w:style>
  <w:style w:type="paragraph" w:styleId="af8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5">
    <w:name w:val="Нижний колонтитул Знак"/>
    <w:basedOn w:val="a0"/>
    <w:link w:val="af4"/>
    <w:uiPriority w:val="99"/>
  </w:style>
  <w:style w:type="character" w:customStyle="1" w:styleId="50">
    <w:name w:val="Заголовок 5 Знак"/>
    <w:basedOn w:val="a0"/>
    <w:link w:val="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9">
    <w:name w:val="Body Text Indent"/>
    <w:basedOn w:val="a"/>
    <w:link w:val="af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</w:style>
  <w:style w:type="character" w:styleId="afb">
    <w:name w:val="Strong"/>
    <w:basedOn w:val="a0"/>
    <w:uiPriority w:val="22"/>
    <w:qFormat/>
    <w:rPr>
      <w:b/>
      <w:bCs/>
    </w:rPr>
  </w:style>
  <w:style w:type="character" w:styleId="HTML">
    <w:name w:val="HTML Code"/>
    <w:basedOn w:val="a0"/>
    <w:uiPriority w:val="99"/>
    <w:unhideWhenUsed/>
    <w:rPr>
      <w:rFonts w:ascii="Courier New" w:eastAsia="Times New Roman" w:hAnsi="Courier New" w:cs="Courier New"/>
      <w:sz w:val="20"/>
      <w:szCs w:val="20"/>
    </w:rPr>
  </w:style>
  <w:style w:type="paragraph" w:styleId="afc">
    <w:name w:val="Title"/>
    <w:basedOn w:val="a"/>
    <w:link w:val="afd"/>
    <w:qFormat/>
    <w:pPr>
      <w:jc w:val="center"/>
    </w:pPr>
    <w:rPr>
      <w:rFonts w:ascii="TimesET" w:hAnsi="TimesET"/>
      <w:b/>
      <w:bCs/>
      <w:sz w:val="24"/>
      <w:szCs w:val="24"/>
    </w:rPr>
  </w:style>
  <w:style w:type="character" w:customStyle="1" w:styleId="afd">
    <w:name w:val="Название Знак"/>
    <w:basedOn w:val="a0"/>
    <w:link w:val="afc"/>
    <w:rPr>
      <w:rFonts w:ascii="TimesET" w:hAnsi="TimesET"/>
      <w:b/>
      <w:bCs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f1">
    <w:name w:val="Основной текст Знак"/>
    <w:basedOn w:val="a0"/>
    <w:link w:val="af0"/>
    <w:rPr>
      <w:rFonts w:ascii="Journal Chv" w:hAnsi="Journal Chv"/>
      <w:sz w:val="36"/>
    </w:rPr>
  </w:style>
  <w:style w:type="character" w:customStyle="1" w:styleId="af3">
    <w:name w:val="Верхний колонтитул Знак"/>
    <w:basedOn w:val="a0"/>
    <w:link w:val="af2"/>
  </w:style>
  <w:style w:type="paragraph" w:customStyle="1" w:styleId="230">
    <w:name w:val="Основной текст 23"/>
    <w:basedOn w:val="a"/>
    <w:pPr>
      <w:ind w:left="5760"/>
    </w:pPr>
    <w:rPr>
      <w:sz w:val="24"/>
    </w:rPr>
  </w:style>
  <w:style w:type="paragraph" w:customStyle="1" w:styleId="24">
    <w:name w:val="Основной текст 24"/>
    <w:basedOn w:val="a"/>
    <w:pPr>
      <w:ind w:left="5760"/>
    </w:pPr>
    <w:rPr>
      <w:sz w:val="24"/>
    </w:rPr>
  </w:style>
  <w:style w:type="paragraph" w:styleId="afe">
    <w:name w:val="Normal (Web)"/>
    <w:basedOn w:val="a"/>
    <w:unhideWhenUsed/>
    <w:pPr>
      <w:spacing w:before="100" w:beforeAutospacing="1" w:after="100" w:afterAutospacing="1"/>
    </w:pPr>
    <w:rPr>
      <w:sz w:val="24"/>
      <w:szCs w:val="24"/>
    </w:rPr>
  </w:style>
  <w:style w:type="table" w:styleId="af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customStyle="1" w:styleId="25">
    <w:name w:val="Основной текст 25"/>
    <w:basedOn w:val="a"/>
    <w:pPr>
      <w:ind w:left="5760"/>
    </w:pPr>
    <w:rPr>
      <w:sz w:val="24"/>
    </w:rPr>
  </w:style>
  <w:style w:type="character" w:styleId="aff1">
    <w:name w:val="FollowedHyperlink"/>
    <w:basedOn w:val="a0"/>
    <w:semiHidden/>
    <w:unhideWhenUsed/>
    <w:rPr>
      <w:color w:val="800080" w:themeColor="followedHyperlink"/>
      <w:u w:val="single"/>
    </w:rPr>
  </w:style>
  <w:style w:type="character" w:styleId="aff2">
    <w:name w:val="Placeholder Text"/>
    <w:basedOn w:val="a0"/>
    <w:uiPriority w:val="99"/>
    <w:semiHidden/>
    <w:rPr>
      <w:color w:val="808080"/>
    </w:rPr>
  </w:style>
  <w:style w:type="paragraph" w:customStyle="1" w:styleId="aff3">
    <w:name w:val="Основной"/>
    <w:basedOn w:val="a"/>
    <w:link w:val="aff4"/>
    <w:qFormat/>
    <w:pPr>
      <w:spacing w:line="276" w:lineRule="auto"/>
      <w:ind w:firstLine="720"/>
      <w:jc w:val="both"/>
    </w:pPr>
    <w:rPr>
      <w:sz w:val="26"/>
      <w:szCs w:val="26"/>
    </w:rPr>
  </w:style>
  <w:style w:type="character" w:customStyle="1" w:styleId="aff4">
    <w:name w:val="Основной Знак"/>
    <w:basedOn w:val="a0"/>
    <w:link w:val="aff3"/>
    <w:rPr>
      <w:sz w:val="26"/>
      <w:szCs w:val="26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rsid w:val="005A624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4">
    <w:name w:val="Сетка таблицы1"/>
    <w:basedOn w:val="a1"/>
    <w:next w:val="aff"/>
    <w:uiPriority w:val="59"/>
    <w:rsid w:val="00EF20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80" w:after="80"/>
      <w:jc w:val="center"/>
      <w:outlineLvl w:val="0"/>
    </w:pPr>
    <w:rPr>
      <w:rFonts w:ascii="TimesET" w:hAnsi="TimesET"/>
      <w:b/>
    </w:rPr>
  </w:style>
  <w:style w:type="paragraph" w:styleId="2">
    <w:name w:val="heading 2"/>
    <w:basedOn w:val="a"/>
    <w:next w:val="a"/>
    <w:link w:val="20"/>
    <w:qFormat/>
    <w:pPr>
      <w:keepNext/>
      <w:spacing w:line="216" w:lineRule="auto"/>
      <w:jc w:val="center"/>
      <w:outlineLvl w:val="1"/>
    </w:pPr>
    <w:rPr>
      <w:rFonts w:ascii="TimesET" w:hAnsi="TimesET"/>
      <w:b/>
      <w:sz w:val="2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ap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6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Body Text"/>
    <w:basedOn w:val="a"/>
    <w:link w:val="af1"/>
    <w:rPr>
      <w:rFonts w:ascii="Journal Chv" w:hAnsi="Journal Chv"/>
      <w:sz w:val="36"/>
    </w:rPr>
  </w:style>
  <w:style w:type="paragraph" w:customStyle="1" w:styleId="211">
    <w:name w:val="Основной текст 21"/>
    <w:basedOn w:val="a"/>
    <w:pPr>
      <w:ind w:left="5760"/>
    </w:pPr>
    <w:rPr>
      <w:sz w:val="24"/>
    </w:rPr>
  </w:style>
  <w:style w:type="paragraph" w:customStyle="1" w:styleId="212">
    <w:name w:val="Основной текст с отступом 21"/>
    <w:basedOn w:val="a"/>
    <w:pPr>
      <w:tabs>
        <w:tab w:val="left" w:pos="851"/>
      </w:tabs>
      <w:spacing w:line="288" w:lineRule="auto"/>
      <w:ind w:firstLine="540"/>
      <w:jc w:val="both"/>
    </w:pPr>
    <w:rPr>
      <w:sz w:val="26"/>
    </w:rPr>
  </w:style>
  <w:style w:type="paragraph" w:customStyle="1" w:styleId="220">
    <w:name w:val="Основной текст 22"/>
    <w:basedOn w:val="a"/>
    <w:pPr>
      <w:spacing w:line="216" w:lineRule="auto"/>
      <w:jc w:val="center"/>
    </w:pPr>
    <w:rPr>
      <w:rFonts w:ascii="TAMSCH" w:hAnsi="TAMSCH"/>
      <w:smallCaps/>
      <w:sz w:val="24"/>
    </w:rPr>
  </w:style>
  <w:style w:type="character" w:customStyle="1" w:styleId="13">
    <w:name w:val="Гиперссылка1"/>
    <w:basedOn w:val="a0"/>
    <w:rPr>
      <w:color w:val="0000FF"/>
      <w:u w:val="single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styleId="af6">
    <w:name w:val="page number"/>
    <w:basedOn w:val="a0"/>
  </w:style>
  <w:style w:type="paragraph" w:customStyle="1" w:styleId="ConsNormal">
    <w:name w:val="ConsNormal"/>
    <w:pPr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Pr>
      <w:rFonts w:ascii="Courier New" w:hAnsi="Courier New" w:cs="Courier New"/>
    </w:rPr>
  </w:style>
  <w:style w:type="character" w:styleId="af7">
    <w:name w:val="Hyperlink"/>
    <w:basedOn w:val="a0"/>
    <w:uiPriority w:val="99"/>
    <w:rPr>
      <w:color w:val="0000FF"/>
      <w:u w:val="single"/>
    </w:rPr>
  </w:style>
  <w:style w:type="paragraph" w:styleId="af8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5">
    <w:name w:val="Нижний колонтитул Знак"/>
    <w:basedOn w:val="a0"/>
    <w:link w:val="af4"/>
    <w:uiPriority w:val="99"/>
  </w:style>
  <w:style w:type="character" w:customStyle="1" w:styleId="50">
    <w:name w:val="Заголовок 5 Знак"/>
    <w:basedOn w:val="a0"/>
    <w:link w:val="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9">
    <w:name w:val="Body Text Indent"/>
    <w:basedOn w:val="a"/>
    <w:link w:val="af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</w:style>
  <w:style w:type="character" w:styleId="afb">
    <w:name w:val="Strong"/>
    <w:basedOn w:val="a0"/>
    <w:uiPriority w:val="22"/>
    <w:qFormat/>
    <w:rPr>
      <w:b/>
      <w:bCs/>
    </w:rPr>
  </w:style>
  <w:style w:type="character" w:styleId="HTML">
    <w:name w:val="HTML Code"/>
    <w:basedOn w:val="a0"/>
    <w:uiPriority w:val="99"/>
    <w:unhideWhenUsed/>
    <w:rPr>
      <w:rFonts w:ascii="Courier New" w:eastAsia="Times New Roman" w:hAnsi="Courier New" w:cs="Courier New"/>
      <w:sz w:val="20"/>
      <w:szCs w:val="20"/>
    </w:rPr>
  </w:style>
  <w:style w:type="paragraph" w:styleId="afc">
    <w:name w:val="Title"/>
    <w:basedOn w:val="a"/>
    <w:link w:val="afd"/>
    <w:qFormat/>
    <w:pPr>
      <w:jc w:val="center"/>
    </w:pPr>
    <w:rPr>
      <w:rFonts w:ascii="TimesET" w:hAnsi="TimesET"/>
      <w:b/>
      <w:bCs/>
      <w:sz w:val="24"/>
      <w:szCs w:val="24"/>
    </w:rPr>
  </w:style>
  <w:style w:type="character" w:customStyle="1" w:styleId="afd">
    <w:name w:val="Название Знак"/>
    <w:basedOn w:val="a0"/>
    <w:link w:val="afc"/>
    <w:rPr>
      <w:rFonts w:ascii="TimesET" w:hAnsi="TimesET"/>
      <w:b/>
      <w:bCs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f1">
    <w:name w:val="Основной текст Знак"/>
    <w:basedOn w:val="a0"/>
    <w:link w:val="af0"/>
    <w:rPr>
      <w:rFonts w:ascii="Journal Chv" w:hAnsi="Journal Chv"/>
      <w:sz w:val="36"/>
    </w:rPr>
  </w:style>
  <w:style w:type="character" w:customStyle="1" w:styleId="af3">
    <w:name w:val="Верхний колонтитул Знак"/>
    <w:basedOn w:val="a0"/>
    <w:link w:val="af2"/>
  </w:style>
  <w:style w:type="paragraph" w:customStyle="1" w:styleId="230">
    <w:name w:val="Основной текст 23"/>
    <w:basedOn w:val="a"/>
    <w:pPr>
      <w:ind w:left="5760"/>
    </w:pPr>
    <w:rPr>
      <w:sz w:val="24"/>
    </w:rPr>
  </w:style>
  <w:style w:type="paragraph" w:customStyle="1" w:styleId="24">
    <w:name w:val="Основной текст 24"/>
    <w:basedOn w:val="a"/>
    <w:pPr>
      <w:ind w:left="5760"/>
    </w:pPr>
    <w:rPr>
      <w:sz w:val="24"/>
    </w:rPr>
  </w:style>
  <w:style w:type="paragraph" w:styleId="afe">
    <w:name w:val="Normal (Web)"/>
    <w:basedOn w:val="a"/>
    <w:unhideWhenUsed/>
    <w:pPr>
      <w:spacing w:before="100" w:beforeAutospacing="1" w:after="100" w:afterAutospacing="1"/>
    </w:pPr>
    <w:rPr>
      <w:sz w:val="24"/>
      <w:szCs w:val="24"/>
    </w:rPr>
  </w:style>
  <w:style w:type="table" w:styleId="af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customStyle="1" w:styleId="25">
    <w:name w:val="Основной текст 25"/>
    <w:basedOn w:val="a"/>
    <w:pPr>
      <w:ind w:left="5760"/>
    </w:pPr>
    <w:rPr>
      <w:sz w:val="24"/>
    </w:rPr>
  </w:style>
  <w:style w:type="character" w:styleId="aff1">
    <w:name w:val="FollowedHyperlink"/>
    <w:basedOn w:val="a0"/>
    <w:semiHidden/>
    <w:unhideWhenUsed/>
    <w:rPr>
      <w:color w:val="800080" w:themeColor="followedHyperlink"/>
      <w:u w:val="single"/>
    </w:rPr>
  </w:style>
  <w:style w:type="character" w:styleId="aff2">
    <w:name w:val="Placeholder Text"/>
    <w:basedOn w:val="a0"/>
    <w:uiPriority w:val="99"/>
    <w:semiHidden/>
    <w:rPr>
      <w:color w:val="808080"/>
    </w:rPr>
  </w:style>
  <w:style w:type="paragraph" w:customStyle="1" w:styleId="aff3">
    <w:name w:val="Основной"/>
    <w:basedOn w:val="a"/>
    <w:link w:val="aff4"/>
    <w:qFormat/>
    <w:pPr>
      <w:spacing w:line="276" w:lineRule="auto"/>
      <w:ind w:firstLine="720"/>
      <w:jc w:val="both"/>
    </w:pPr>
    <w:rPr>
      <w:sz w:val="26"/>
      <w:szCs w:val="26"/>
    </w:rPr>
  </w:style>
  <w:style w:type="character" w:customStyle="1" w:styleId="aff4">
    <w:name w:val="Основной Знак"/>
    <w:basedOn w:val="a0"/>
    <w:link w:val="aff3"/>
    <w:rPr>
      <w:sz w:val="26"/>
      <w:szCs w:val="26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rsid w:val="005A624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4">
    <w:name w:val="Сетка таблицы1"/>
    <w:basedOn w:val="a1"/>
    <w:next w:val="aff"/>
    <w:uiPriority w:val="59"/>
    <w:rsid w:val="00EF20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73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EF34-040E-408A-A777-EA8FFB50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Мининформ ЧР Петров Е.Г.</dc:creator>
  <cp:lastModifiedBy>Анастасия Георгиевна Шакшина</cp:lastModifiedBy>
  <cp:revision>16</cp:revision>
  <cp:lastPrinted>2022-08-16T07:57:00Z</cp:lastPrinted>
  <dcterms:created xsi:type="dcterms:W3CDTF">2022-10-10T12:22:00Z</dcterms:created>
  <dcterms:modified xsi:type="dcterms:W3CDTF">2023-03-22T06:28:00Z</dcterms:modified>
</cp:coreProperties>
</file>