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CF4" w:rsidRDefault="00E07CF4" w:rsidP="00F259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</w:pPr>
      <w:r w:rsidRPr="00E07CF4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>Перечень дворовых и общественных терр</w:t>
      </w:r>
      <w:r w:rsidRPr="00CC573B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>иторий, благоустраиваемых в 202</w:t>
      </w:r>
      <w:r w:rsidR="00687E67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>5</w:t>
      </w:r>
      <w:r w:rsidRPr="00E07CF4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 xml:space="preserve"> году в рамках реализации проекта «Формирован</w:t>
      </w:r>
      <w:r w:rsidR="00B452B6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>ие комфортной городской среды»</w:t>
      </w:r>
    </w:p>
    <w:p w:rsidR="00F25957" w:rsidRPr="00E07CF4" w:rsidRDefault="00F25957" w:rsidP="00F259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</w:pPr>
    </w:p>
    <w:tbl>
      <w:tblPr>
        <w:tblW w:w="1460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3622"/>
        <w:gridCol w:w="2126"/>
        <w:gridCol w:w="2408"/>
        <w:gridCol w:w="2001"/>
        <w:gridCol w:w="2032"/>
        <w:gridCol w:w="1781"/>
        <w:gridCol w:w="9"/>
      </w:tblGrid>
      <w:tr w:rsidR="004A7341" w:rsidRPr="0050190C" w:rsidTr="00BB00A8">
        <w:trPr>
          <w:gridAfter w:val="1"/>
          <w:wAfter w:w="9" w:type="dxa"/>
          <w:trHeight w:val="743"/>
        </w:trPr>
        <w:tc>
          <w:tcPr>
            <w:tcW w:w="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7CF4" w:rsidRPr="00BB00A8" w:rsidRDefault="00E07CF4" w:rsidP="00B4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00A8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6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7CF4" w:rsidRPr="00BB00A8" w:rsidRDefault="00E07CF4" w:rsidP="00B4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0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объекта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7CF4" w:rsidRPr="00BB00A8" w:rsidRDefault="00E07CF4" w:rsidP="00B4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0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заключения муниципального контракта</w:t>
            </w:r>
          </w:p>
        </w:tc>
        <w:tc>
          <w:tcPr>
            <w:tcW w:w="24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7CF4" w:rsidRPr="00BB00A8" w:rsidRDefault="00E07CF4" w:rsidP="00B4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0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Исполнитель работ по контракту</w:t>
            </w:r>
          </w:p>
        </w:tc>
        <w:tc>
          <w:tcPr>
            <w:tcW w:w="2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7CF4" w:rsidRPr="00BB00A8" w:rsidRDefault="00E07CF4" w:rsidP="00B4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0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начала работ по контракту</w:t>
            </w:r>
          </w:p>
        </w:tc>
        <w:tc>
          <w:tcPr>
            <w:tcW w:w="20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7CF4" w:rsidRPr="00BB00A8" w:rsidRDefault="00E07CF4" w:rsidP="00B4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0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завершения работ по контракту</w:t>
            </w:r>
          </w:p>
        </w:tc>
        <w:tc>
          <w:tcPr>
            <w:tcW w:w="1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190C" w:rsidRPr="00BB00A8" w:rsidRDefault="00E07CF4" w:rsidP="00B4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Работы завершены/</w:t>
            </w:r>
          </w:p>
          <w:p w:rsidR="00E07CF4" w:rsidRPr="00BB00A8" w:rsidRDefault="00E07CF4" w:rsidP="00B4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0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 завершены</w:t>
            </w:r>
          </w:p>
        </w:tc>
      </w:tr>
      <w:tr w:rsidR="004A7341" w:rsidRPr="0050190C" w:rsidTr="00BB00A8">
        <w:trPr>
          <w:gridAfter w:val="1"/>
          <w:wAfter w:w="9" w:type="dxa"/>
          <w:trHeight w:val="147"/>
        </w:trPr>
        <w:tc>
          <w:tcPr>
            <w:tcW w:w="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CF4" w:rsidRPr="00BB00A8" w:rsidRDefault="00E07CF4" w:rsidP="0006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00A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6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CF4" w:rsidRPr="00BB00A8" w:rsidRDefault="00E07CF4" w:rsidP="0006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00A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CF4" w:rsidRPr="00BB00A8" w:rsidRDefault="00E07CF4" w:rsidP="0006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00A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4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CF4" w:rsidRPr="00BB00A8" w:rsidRDefault="00E07CF4" w:rsidP="0006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00A8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CF4" w:rsidRPr="00BB00A8" w:rsidRDefault="00E07CF4" w:rsidP="0006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00A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0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CF4" w:rsidRPr="00BB00A8" w:rsidRDefault="00E07CF4" w:rsidP="0006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00A8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CF4" w:rsidRPr="00BB00A8" w:rsidRDefault="00E07CF4" w:rsidP="0006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00A8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</w:tr>
      <w:tr w:rsidR="004A7341" w:rsidRPr="0050190C" w:rsidTr="00BB00A8">
        <w:trPr>
          <w:trHeight w:val="338"/>
        </w:trPr>
        <w:tc>
          <w:tcPr>
            <w:tcW w:w="14602" w:type="dxa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7341" w:rsidRPr="0050190C" w:rsidRDefault="004A7341" w:rsidP="002B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0190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в рамках реализации </w:t>
            </w:r>
            <w:r w:rsidR="00B452B6" w:rsidRPr="0050190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ф</w:t>
            </w:r>
            <w:r w:rsidRPr="0050190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едерального проекта «Формирование комфортной городской среды»</w:t>
            </w:r>
            <w:r w:rsidRPr="0050190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7341" w:rsidRPr="0050190C" w:rsidTr="00BB00A8">
        <w:trPr>
          <w:gridAfter w:val="1"/>
          <w:wAfter w:w="9" w:type="dxa"/>
          <w:trHeight w:val="1028"/>
        </w:trPr>
        <w:tc>
          <w:tcPr>
            <w:tcW w:w="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7341" w:rsidRPr="0050190C" w:rsidRDefault="004A7341" w:rsidP="004A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7341" w:rsidRPr="0050190C" w:rsidRDefault="00687E67" w:rsidP="00687E67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B51A37">
              <w:t>Благоустройство общественной территории возле памятника З.А. Космодемьянской в с. Янтиково Янтиковского муниципальн</w:t>
            </w:r>
            <w:r>
              <w:t>ого округа Чувашской Республики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7341" w:rsidRPr="0050190C" w:rsidRDefault="004A7341" w:rsidP="004A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7341" w:rsidRPr="0050190C" w:rsidRDefault="004A7341" w:rsidP="00B4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7341" w:rsidRPr="0050190C" w:rsidRDefault="004A7341" w:rsidP="004A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7341" w:rsidRPr="0050190C" w:rsidRDefault="004A7341" w:rsidP="004D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7341" w:rsidRPr="0050190C" w:rsidRDefault="004A7341" w:rsidP="00ED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341" w:rsidRPr="0050190C" w:rsidTr="00BB00A8">
        <w:trPr>
          <w:trHeight w:val="821"/>
        </w:trPr>
        <w:tc>
          <w:tcPr>
            <w:tcW w:w="14602" w:type="dxa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7341" w:rsidRPr="0050190C" w:rsidRDefault="004A7341" w:rsidP="004A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01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рамках регионального проекта «Формирование комфортной городской среды», </w:t>
            </w:r>
            <w:r w:rsidRPr="005019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Указа Главы Чувашской Республики от 27.11.2019 № 139 «О дополнительных мерах по повышению комфортности среды проживания граждан в муниципальных образованиях </w:t>
            </w:r>
            <w:bookmarkStart w:id="0" w:name="_GoBack"/>
            <w:bookmarkEnd w:id="0"/>
            <w:r w:rsidRPr="005019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Чувашской Республики»</w:t>
            </w:r>
          </w:p>
        </w:tc>
      </w:tr>
      <w:tr w:rsidR="004A7341" w:rsidRPr="0050190C" w:rsidTr="006271DF">
        <w:trPr>
          <w:gridAfter w:val="1"/>
          <w:wAfter w:w="9" w:type="dxa"/>
          <w:trHeight w:val="443"/>
        </w:trPr>
        <w:tc>
          <w:tcPr>
            <w:tcW w:w="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7341" w:rsidRPr="0050190C" w:rsidRDefault="006271DF" w:rsidP="00BB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52B6" w:rsidRPr="0050190C" w:rsidRDefault="006271DF" w:rsidP="0006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7341" w:rsidRPr="0050190C" w:rsidRDefault="006271DF" w:rsidP="00B4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7341" w:rsidRPr="0050190C" w:rsidRDefault="006271DF" w:rsidP="0062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7341" w:rsidRPr="0050190C" w:rsidRDefault="006271DF" w:rsidP="004A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7341" w:rsidRPr="0050190C" w:rsidRDefault="006271DF" w:rsidP="004A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7341" w:rsidRPr="0050190C" w:rsidRDefault="006271DF" w:rsidP="0062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C573B" w:rsidRDefault="00CC573B"/>
    <w:sectPr w:rsidR="00CC573B" w:rsidSect="0006057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1303C"/>
    <w:multiLevelType w:val="multilevel"/>
    <w:tmpl w:val="7A2EB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1F"/>
    <w:rsid w:val="0004411F"/>
    <w:rsid w:val="00060577"/>
    <w:rsid w:val="002B7B44"/>
    <w:rsid w:val="004A7341"/>
    <w:rsid w:val="004C66E8"/>
    <w:rsid w:val="004D2097"/>
    <w:rsid w:val="0050190C"/>
    <w:rsid w:val="0057508C"/>
    <w:rsid w:val="006271DF"/>
    <w:rsid w:val="00687E67"/>
    <w:rsid w:val="007F03AB"/>
    <w:rsid w:val="009837A8"/>
    <w:rsid w:val="00B452B6"/>
    <w:rsid w:val="00BB00A8"/>
    <w:rsid w:val="00CC573B"/>
    <w:rsid w:val="00E07CF4"/>
    <w:rsid w:val="00ED652A"/>
    <w:rsid w:val="00F2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DA930"/>
  <w15:chartTrackingRefBased/>
  <w15:docId w15:val="{60E7405B-A959-46E6-AF2F-21FDEA79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9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815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single" w:sz="6" w:space="0" w:color="E6E6E6"/>
                <w:right w:val="none" w:sz="0" w:space="0" w:color="auto"/>
              </w:divBdr>
            </w:div>
          </w:divsChild>
        </w:div>
        <w:div w:id="634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80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3477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  <w:divsChild>
                        <w:div w:id="205600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AA30E-9F5B-4360-B22B-1069C6409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Сектор архитектуры, дорожного и ЖКХ администрации Янтиковского района</dc:creator>
  <cp:keywords/>
  <dc:description/>
  <cp:lastModifiedBy>Сектор архитектуры, дорожного и ЖКХ администрации Янтиковского района</cp:lastModifiedBy>
  <cp:revision>11</cp:revision>
  <dcterms:created xsi:type="dcterms:W3CDTF">2022-03-18T10:40:00Z</dcterms:created>
  <dcterms:modified xsi:type="dcterms:W3CDTF">2024-11-13T07:29:00Z</dcterms:modified>
</cp:coreProperties>
</file>