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Default="00525338" w:rsidP="00525338">
      <w:pPr>
        <w:tabs>
          <w:tab w:val="num" w:pos="0"/>
        </w:tabs>
        <w:ind w:firstLine="540"/>
        <w:jc w:val="both"/>
      </w:pPr>
    </w:p>
    <w:tbl>
      <w:tblPr>
        <w:tblW w:w="0" w:type="auto"/>
        <w:tblLook w:val="0000" w:firstRow="0" w:lastRow="0" w:firstColumn="0" w:lastColumn="0" w:noHBand="0" w:noVBand="0"/>
      </w:tblPr>
      <w:tblGrid>
        <w:gridCol w:w="4071"/>
        <w:gridCol w:w="1110"/>
        <w:gridCol w:w="4107"/>
      </w:tblGrid>
      <w:tr w:rsidR="00613303" w:rsidRPr="00613303" w:rsidTr="00613303">
        <w:trPr>
          <w:cantSplit/>
          <w:trHeight w:val="442"/>
        </w:trPr>
        <w:tc>
          <w:tcPr>
            <w:tcW w:w="4195" w:type="dxa"/>
          </w:tcPr>
          <w:p w:rsidR="00613303" w:rsidRPr="00613303" w:rsidRDefault="00613303" w:rsidP="00613303">
            <w:pPr>
              <w:spacing w:after="0" w:line="240" w:lineRule="auto"/>
              <w:jc w:val="center"/>
              <w:rPr>
                <w:rFonts w:ascii="Times New Roman" w:eastAsia="Times New Roman" w:hAnsi="Times New Roman"/>
                <w:sz w:val="24"/>
                <w:szCs w:val="24"/>
                <w:lang w:eastAsia="ru-RU"/>
              </w:rPr>
            </w:pPr>
            <w:r w:rsidRPr="00613303">
              <w:rPr>
                <w:rFonts w:ascii="Times New Roman" w:eastAsia="Times New Roman" w:hAnsi="Times New Roman"/>
                <w:b/>
                <w:bCs/>
                <w:noProof/>
                <w:color w:val="000000"/>
                <w:sz w:val="24"/>
                <w:szCs w:val="24"/>
                <w:lang w:eastAsia="ru-RU"/>
              </w:rPr>
              <w:t>ЧĂВАШ  РЕСПУБЛИКИ</w:t>
            </w:r>
          </w:p>
        </w:tc>
        <w:tc>
          <w:tcPr>
            <w:tcW w:w="1173" w:type="dxa"/>
            <w:vMerge w:val="restart"/>
          </w:tcPr>
          <w:p w:rsidR="00613303" w:rsidRPr="00613303" w:rsidRDefault="00613303" w:rsidP="00613303">
            <w:pPr>
              <w:spacing w:after="0" w:line="240" w:lineRule="auto"/>
              <w:ind w:firstLine="284"/>
              <w:jc w:val="center"/>
              <w:rPr>
                <w:rFonts w:ascii="Times New Roman" w:eastAsia="Times New Roman" w:hAnsi="Times New Roman"/>
                <w:sz w:val="24"/>
                <w:szCs w:val="24"/>
                <w:lang w:eastAsia="ru-RU"/>
              </w:rPr>
            </w:pPr>
            <w:r w:rsidRPr="00613303">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2308065D" wp14:editId="05E8DB9B">
                  <wp:simplePos x="0" y="0"/>
                  <wp:positionH relativeFrom="column">
                    <wp:posOffset>-69107</wp:posOffset>
                  </wp:positionH>
                  <wp:positionV relativeFrom="paragraph">
                    <wp:posOffset>1797</wp:posOffset>
                  </wp:positionV>
                  <wp:extent cx="534838" cy="674131"/>
                  <wp:effectExtent l="0" t="0" r="0" b="0"/>
                  <wp:wrapNone/>
                  <wp:docPr id="8" name="Рисунок 8"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588" cy="6775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303" w:rsidRPr="00613303" w:rsidRDefault="00613303" w:rsidP="00613303">
            <w:pPr>
              <w:spacing w:after="0" w:line="240" w:lineRule="auto"/>
              <w:jc w:val="center"/>
              <w:rPr>
                <w:rFonts w:ascii="Times New Roman" w:eastAsia="Times New Roman" w:hAnsi="Times New Roman"/>
                <w:sz w:val="24"/>
                <w:szCs w:val="24"/>
                <w:lang w:eastAsia="ru-RU"/>
              </w:rPr>
            </w:pPr>
          </w:p>
        </w:tc>
        <w:tc>
          <w:tcPr>
            <w:tcW w:w="4202" w:type="dxa"/>
          </w:tcPr>
          <w:p w:rsidR="00613303" w:rsidRPr="00613303" w:rsidRDefault="00613303" w:rsidP="00613303">
            <w:pPr>
              <w:autoSpaceDE w:val="0"/>
              <w:autoSpaceDN w:val="0"/>
              <w:adjustRightInd w:val="0"/>
              <w:spacing w:after="0" w:line="192" w:lineRule="auto"/>
              <w:jc w:val="center"/>
              <w:rPr>
                <w:rFonts w:ascii="Times New Roman" w:eastAsia="Times New Roman" w:hAnsi="Times New Roman"/>
                <w:b/>
                <w:bCs/>
                <w:sz w:val="24"/>
                <w:szCs w:val="24"/>
                <w:lang w:eastAsia="ru-RU"/>
              </w:rPr>
            </w:pPr>
            <w:r w:rsidRPr="00613303">
              <w:rPr>
                <w:rFonts w:ascii="Times New Roman" w:eastAsia="Times New Roman" w:hAnsi="Times New Roman"/>
                <w:b/>
                <w:bCs/>
                <w:noProof/>
                <w:sz w:val="24"/>
                <w:szCs w:val="24"/>
                <w:lang w:eastAsia="ru-RU"/>
              </w:rPr>
              <w:t xml:space="preserve">ЧУВАШСКАЯ РЕСПУБЛИКА </w:t>
            </w:r>
          </w:p>
        </w:tc>
      </w:tr>
      <w:tr w:rsidR="00613303" w:rsidRPr="00613303" w:rsidTr="00613303">
        <w:trPr>
          <w:cantSplit/>
          <w:trHeight w:val="1938"/>
        </w:trPr>
        <w:tc>
          <w:tcPr>
            <w:tcW w:w="4195" w:type="dxa"/>
          </w:tcPr>
          <w:p w:rsidR="00613303" w:rsidRPr="00613303" w:rsidRDefault="00613303" w:rsidP="00613303">
            <w:pPr>
              <w:tabs>
                <w:tab w:val="left" w:pos="4285"/>
              </w:tabs>
              <w:autoSpaceDE w:val="0"/>
              <w:autoSpaceDN w:val="0"/>
              <w:adjustRightInd w:val="0"/>
              <w:spacing w:before="80" w:after="0" w:line="192" w:lineRule="auto"/>
              <w:jc w:val="center"/>
              <w:rPr>
                <w:rFonts w:ascii="Times New Roman" w:eastAsia="Times New Roman" w:hAnsi="Times New Roman"/>
                <w:b/>
                <w:bCs/>
                <w:noProof/>
                <w:color w:val="000000"/>
                <w:lang w:eastAsia="ru-RU"/>
              </w:rPr>
            </w:pPr>
            <w:r w:rsidRPr="00613303">
              <w:rPr>
                <w:rFonts w:ascii="Times New Roman" w:eastAsia="Times New Roman" w:hAnsi="Times New Roman"/>
                <w:b/>
                <w:bCs/>
                <w:noProof/>
                <w:color w:val="000000"/>
                <w:lang w:eastAsia="ru-RU"/>
              </w:rPr>
              <w:t>ÇĚМĚРЛЕ МУНИЦИПАЛЛА ОКРУГĚН</w:t>
            </w:r>
          </w:p>
          <w:p w:rsidR="00613303" w:rsidRPr="00613303" w:rsidRDefault="00613303" w:rsidP="00613303">
            <w:pPr>
              <w:tabs>
                <w:tab w:val="left" w:pos="4285"/>
              </w:tabs>
              <w:autoSpaceDE w:val="0"/>
              <w:autoSpaceDN w:val="0"/>
              <w:adjustRightInd w:val="0"/>
              <w:spacing w:after="0" w:line="192" w:lineRule="auto"/>
              <w:jc w:val="center"/>
              <w:rPr>
                <w:rFonts w:ascii="Courier New" w:eastAsia="Times New Roman" w:hAnsi="Courier New" w:cs="Courier New"/>
                <w:b/>
                <w:bCs/>
                <w:color w:val="000000"/>
                <w:sz w:val="20"/>
                <w:szCs w:val="20"/>
                <w:lang w:eastAsia="ru-RU"/>
              </w:rPr>
            </w:pPr>
            <w:r w:rsidRPr="00613303">
              <w:rPr>
                <w:rFonts w:ascii="Times New Roman" w:eastAsia="Times New Roman" w:hAnsi="Times New Roman"/>
                <w:b/>
                <w:bCs/>
                <w:noProof/>
                <w:lang w:eastAsia="ru-RU"/>
              </w:rPr>
              <w:t>АДМИНИСТРАЦИ</w:t>
            </w:r>
            <w:r w:rsidRPr="00613303">
              <w:rPr>
                <w:rFonts w:ascii="Times New Roman" w:eastAsia="Times New Roman" w:hAnsi="Times New Roman"/>
                <w:b/>
                <w:bCs/>
                <w:noProof/>
                <w:color w:val="000000"/>
                <w:lang w:eastAsia="ru-RU"/>
              </w:rPr>
              <w:t xml:space="preserve">Ě  </w:t>
            </w:r>
          </w:p>
          <w:p w:rsidR="00613303" w:rsidRPr="00613303" w:rsidRDefault="00613303" w:rsidP="00613303">
            <w:pPr>
              <w:tabs>
                <w:tab w:val="left" w:pos="4285"/>
              </w:tabs>
              <w:autoSpaceDE w:val="0"/>
              <w:autoSpaceDN w:val="0"/>
              <w:adjustRightInd w:val="0"/>
              <w:spacing w:after="0" w:line="192" w:lineRule="auto"/>
              <w:jc w:val="center"/>
              <w:rPr>
                <w:rFonts w:ascii="Times New Roman" w:eastAsia="Times New Roman" w:hAnsi="Times New Roman"/>
                <w:b/>
                <w:bCs/>
                <w:color w:val="000000"/>
                <w:sz w:val="24"/>
                <w:szCs w:val="24"/>
                <w:lang w:eastAsia="ru-RU"/>
              </w:rPr>
            </w:pPr>
          </w:p>
          <w:p w:rsidR="00613303" w:rsidRPr="00613303" w:rsidRDefault="00613303" w:rsidP="00613303">
            <w:pPr>
              <w:spacing w:after="0" w:line="192" w:lineRule="auto"/>
              <w:rPr>
                <w:rFonts w:ascii="Times New Roman" w:eastAsia="Times New Roman" w:hAnsi="Times New Roman"/>
                <w:sz w:val="24"/>
                <w:szCs w:val="24"/>
                <w:lang w:eastAsia="ru-RU"/>
              </w:rPr>
            </w:pPr>
          </w:p>
          <w:p w:rsidR="00613303" w:rsidRPr="00613303" w:rsidRDefault="00613303" w:rsidP="00613303">
            <w:pPr>
              <w:tabs>
                <w:tab w:val="left" w:pos="4285"/>
              </w:tabs>
              <w:autoSpaceDE w:val="0"/>
              <w:autoSpaceDN w:val="0"/>
              <w:adjustRightInd w:val="0"/>
              <w:spacing w:after="0" w:line="192" w:lineRule="auto"/>
              <w:jc w:val="center"/>
              <w:rPr>
                <w:rFonts w:ascii="Times New Roman" w:eastAsia="Times New Roman" w:hAnsi="Times New Roman"/>
                <w:b/>
                <w:bCs/>
                <w:noProof/>
                <w:color w:val="000000"/>
                <w:sz w:val="24"/>
                <w:szCs w:val="24"/>
                <w:lang w:eastAsia="ru-RU"/>
              </w:rPr>
            </w:pPr>
            <w:r w:rsidRPr="00613303">
              <w:rPr>
                <w:rFonts w:ascii="Times New Roman" w:eastAsia="Times New Roman" w:hAnsi="Times New Roman"/>
                <w:b/>
                <w:bCs/>
                <w:noProof/>
                <w:color w:val="000000"/>
                <w:sz w:val="24"/>
                <w:szCs w:val="24"/>
                <w:lang w:eastAsia="ru-RU"/>
              </w:rPr>
              <w:t>ЙЫШĂНУ</w:t>
            </w:r>
          </w:p>
          <w:p w:rsidR="00613303" w:rsidRPr="00613303" w:rsidRDefault="00613303" w:rsidP="00613303">
            <w:pPr>
              <w:spacing w:after="0" w:line="240" w:lineRule="auto"/>
              <w:rPr>
                <w:rFonts w:ascii="Times New Roman" w:eastAsia="Times New Roman" w:hAnsi="Times New Roman"/>
                <w:sz w:val="24"/>
                <w:szCs w:val="24"/>
                <w:lang w:eastAsia="ru-RU"/>
              </w:rPr>
            </w:pPr>
          </w:p>
          <w:p w:rsidR="00613303" w:rsidRPr="00613303" w:rsidRDefault="00803EE3" w:rsidP="00613303">
            <w:pPr>
              <w:autoSpaceDE w:val="0"/>
              <w:autoSpaceDN w:val="0"/>
              <w:adjustRightInd w:val="0"/>
              <w:spacing w:after="0" w:line="240" w:lineRule="auto"/>
              <w:ind w:right="-35"/>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 xml:space="preserve">                 21.07.</w:t>
            </w:r>
            <w:r w:rsidR="00613303" w:rsidRPr="00613303">
              <w:rPr>
                <w:rFonts w:ascii="Times New Roman" w:eastAsia="Times New Roman" w:hAnsi="Times New Roman"/>
                <w:noProof/>
                <w:color w:val="000000"/>
                <w:sz w:val="24"/>
                <w:szCs w:val="24"/>
                <w:lang w:eastAsia="ru-RU"/>
              </w:rPr>
              <w:t xml:space="preserve">2022 </w:t>
            </w:r>
            <w:r>
              <w:rPr>
                <w:rFonts w:ascii="Times New Roman" w:eastAsia="Times New Roman" w:hAnsi="Times New Roman"/>
                <w:noProof/>
                <w:color w:val="000000"/>
                <w:sz w:val="24"/>
                <w:szCs w:val="24"/>
                <w:lang w:eastAsia="ru-RU"/>
              </w:rPr>
              <w:t xml:space="preserve">578 </w:t>
            </w:r>
            <w:r w:rsidR="00613303" w:rsidRPr="00613303">
              <w:rPr>
                <w:rFonts w:ascii="Times New Roman" w:eastAsia="Times New Roman" w:hAnsi="Times New Roman"/>
                <w:noProof/>
                <w:color w:val="000000"/>
                <w:sz w:val="24"/>
                <w:szCs w:val="24"/>
                <w:lang w:eastAsia="ru-RU"/>
              </w:rPr>
              <w:t xml:space="preserve">№  </w:t>
            </w:r>
          </w:p>
          <w:p w:rsidR="00613303" w:rsidRPr="00613303" w:rsidRDefault="00613303" w:rsidP="00613303">
            <w:pPr>
              <w:spacing w:after="0" w:line="240" w:lineRule="auto"/>
              <w:jc w:val="center"/>
              <w:rPr>
                <w:rFonts w:ascii="Times New Roman" w:eastAsia="Times New Roman" w:hAnsi="Times New Roman"/>
                <w:noProof/>
                <w:color w:val="000000"/>
                <w:sz w:val="24"/>
                <w:szCs w:val="24"/>
                <w:lang w:eastAsia="ru-RU"/>
              </w:rPr>
            </w:pPr>
            <w:r w:rsidRPr="00613303">
              <w:rPr>
                <w:rFonts w:ascii="Times New Roman" w:eastAsia="Times New Roman" w:hAnsi="Times New Roman"/>
                <w:bCs/>
                <w:noProof/>
                <w:color w:val="000000"/>
                <w:sz w:val="24"/>
                <w:szCs w:val="24"/>
                <w:lang w:eastAsia="ru-RU"/>
              </w:rPr>
              <w:t>Çěмěрле</w:t>
            </w:r>
            <w:r w:rsidRPr="00613303">
              <w:rPr>
                <w:rFonts w:ascii="Times New Roman" w:eastAsia="Times New Roman" w:hAnsi="Times New Roman"/>
                <w:noProof/>
                <w:color w:val="000000"/>
                <w:sz w:val="24"/>
                <w:szCs w:val="24"/>
                <w:lang w:eastAsia="ru-RU"/>
              </w:rPr>
              <w:t xml:space="preserve"> хули</w:t>
            </w:r>
          </w:p>
        </w:tc>
        <w:tc>
          <w:tcPr>
            <w:tcW w:w="0" w:type="auto"/>
            <w:vMerge/>
            <w:vAlign w:val="center"/>
          </w:tcPr>
          <w:p w:rsidR="00613303" w:rsidRPr="00613303" w:rsidRDefault="00613303" w:rsidP="00613303">
            <w:pPr>
              <w:spacing w:after="0" w:line="240" w:lineRule="auto"/>
              <w:rPr>
                <w:rFonts w:ascii="Times New Roman" w:eastAsia="Times New Roman" w:hAnsi="Times New Roman"/>
                <w:sz w:val="24"/>
                <w:szCs w:val="24"/>
                <w:lang w:eastAsia="ru-RU"/>
              </w:rPr>
            </w:pPr>
          </w:p>
        </w:tc>
        <w:tc>
          <w:tcPr>
            <w:tcW w:w="4202" w:type="dxa"/>
          </w:tcPr>
          <w:p w:rsidR="00613303" w:rsidRPr="00613303" w:rsidRDefault="00613303" w:rsidP="00613303">
            <w:pPr>
              <w:autoSpaceDE w:val="0"/>
              <w:autoSpaceDN w:val="0"/>
              <w:adjustRightInd w:val="0"/>
              <w:spacing w:before="80" w:after="0" w:line="192" w:lineRule="auto"/>
              <w:jc w:val="center"/>
              <w:rPr>
                <w:rFonts w:ascii="Times New Roman" w:eastAsia="Times New Roman" w:hAnsi="Times New Roman"/>
                <w:b/>
                <w:bCs/>
                <w:noProof/>
                <w:color w:val="000000"/>
                <w:sz w:val="24"/>
                <w:szCs w:val="24"/>
                <w:lang w:eastAsia="ru-RU"/>
              </w:rPr>
            </w:pPr>
            <w:r w:rsidRPr="00613303">
              <w:rPr>
                <w:rFonts w:ascii="Times New Roman" w:eastAsia="Times New Roman" w:hAnsi="Times New Roman"/>
                <w:b/>
                <w:bCs/>
                <w:noProof/>
                <w:color w:val="000000"/>
                <w:sz w:val="24"/>
                <w:szCs w:val="24"/>
                <w:lang w:eastAsia="ru-RU"/>
              </w:rPr>
              <w:t>АДМИНИСТРАЦИЯ</w:t>
            </w:r>
          </w:p>
          <w:p w:rsidR="00613303" w:rsidRPr="00613303" w:rsidRDefault="00613303" w:rsidP="00613303">
            <w:pPr>
              <w:autoSpaceDE w:val="0"/>
              <w:autoSpaceDN w:val="0"/>
              <w:adjustRightInd w:val="0"/>
              <w:spacing w:after="0" w:line="192" w:lineRule="auto"/>
              <w:jc w:val="center"/>
              <w:rPr>
                <w:rFonts w:ascii="Times New Roman" w:eastAsia="Times New Roman" w:hAnsi="Times New Roman"/>
                <w:noProof/>
                <w:color w:val="000000"/>
                <w:sz w:val="24"/>
                <w:szCs w:val="24"/>
                <w:lang w:eastAsia="ru-RU"/>
              </w:rPr>
            </w:pPr>
            <w:r w:rsidRPr="00613303">
              <w:rPr>
                <w:rFonts w:ascii="Times New Roman" w:eastAsia="Times New Roman" w:hAnsi="Times New Roman"/>
                <w:b/>
                <w:bCs/>
                <w:noProof/>
                <w:color w:val="000000"/>
                <w:sz w:val="24"/>
                <w:szCs w:val="24"/>
                <w:lang w:eastAsia="ru-RU"/>
              </w:rPr>
              <w:t>ШУМЕРЛИНСКОГО МУНИЦИПАЛЬНОГО ОКРУГА</w:t>
            </w:r>
          </w:p>
          <w:p w:rsidR="00613303" w:rsidRPr="00613303" w:rsidRDefault="00613303" w:rsidP="00613303">
            <w:pPr>
              <w:autoSpaceDE w:val="0"/>
              <w:autoSpaceDN w:val="0"/>
              <w:adjustRightInd w:val="0"/>
              <w:spacing w:after="0" w:line="192" w:lineRule="auto"/>
              <w:jc w:val="center"/>
              <w:rPr>
                <w:rFonts w:ascii="Times New Roman" w:eastAsia="Times New Roman" w:hAnsi="Times New Roman"/>
                <w:b/>
                <w:bCs/>
                <w:color w:val="000000"/>
                <w:sz w:val="24"/>
                <w:szCs w:val="24"/>
                <w:lang w:eastAsia="ru-RU"/>
              </w:rPr>
            </w:pPr>
          </w:p>
          <w:p w:rsidR="00613303" w:rsidRPr="00613303" w:rsidRDefault="00613303" w:rsidP="00613303">
            <w:pPr>
              <w:autoSpaceDE w:val="0"/>
              <w:autoSpaceDN w:val="0"/>
              <w:adjustRightInd w:val="0"/>
              <w:spacing w:after="0" w:line="192" w:lineRule="auto"/>
              <w:jc w:val="center"/>
              <w:rPr>
                <w:rFonts w:ascii="Times New Roman" w:eastAsia="Times New Roman" w:hAnsi="Times New Roman"/>
                <w:b/>
                <w:bCs/>
                <w:noProof/>
                <w:color w:val="000000"/>
                <w:sz w:val="24"/>
                <w:szCs w:val="24"/>
                <w:lang w:eastAsia="ru-RU"/>
              </w:rPr>
            </w:pPr>
            <w:r w:rsidRPr="00613303">
              <w:rPr>
                <w:rFonts w:ascii="Times New Roman" w:eastAsia="Times New Roman" w:hAnsi="Times New Roman"/>
                <w:b/>
                <w:bCs/>
                <w:noProof/>
                <w:color w:val="000000"/>
                <w:sz w:val="24"/>
                <w:szCs w:val="24"/>
                <w:lang w:eastAsia="ru-RU"/>
              </w:rPr>
              <w:t>ПОСТАНОВЛЕНИЕ</w:t>
            </w:r>
          </w:p>
          <w:p w:rsidR="00613303" w:rsidRPr="00613303" w:rsidRDefault="00613303" w:rsidP="00613303">
            <w:pPr>
              <w:spacing w:after="0" w:line="240" w:lineRule="auto"/>
              <w:rPr>
                <w:rFonts w:ascii="Times New Roman" w:eastAsia="Times New Roman" w:hAnsi="Times New Roman"/>
                <w:sz w:val="24"/>
                <w:szCs w:val="24"/>
                <w:lang w:eastAsia="ru-RU"/>
              </w:rPr>
            </w:pPr>
          </w:p>
          <w:p w:rsidR="00613303" w:rsidRPr="00613303" w:rsidRDefault="00613303" w:rsidP="00613303">
            <w:pPr>
              <w:autoSpaceDE w:val="0"/>
              <w:autoSpaceDN w:val="0"/>
              <w:adjustRightInd w:val="0"/>
              <w:spacing w:after="0" w:line="240" w:lineRule="auto"/>
              <w:ind w:right="-35"/>
              <w:jc w:val="both"/>
              <w:rPr>
                <w:rFonts w:ascii="Times New Roman" w:eastAsia="Times New Roman" w:hAnsi="Times New Roman"/>
                <w:noProof/>
                <w:color w:val="000000"/>
                <w:sz w:val="24"/>
                <w:szCs w:val="24"/>
                <w:lang w:eastAsia="ru-RU"/>
              </w:rPr>
            </w:pPr>
            <w:r w:rsidRPr="00613303">
              <w:rPr>
                <w:rFonts w:ascii="Times New Roman" w:eastAsia="Times New Roman" w:hAnsi="Times New Roman"/>
                <w:noProof/>
                <w:color w:val="000000"/>
                <w:sz w:val="24"/>
                <w:szCs w:val="24"/>
                <w:lang w:eastAsia="ru-RU"/>
              </w:rPr>
              <w:t xml:space="preserve">                 </w:t>
            </w:r>
            <w:r w:rsidR="00803EE3">
              <w:rPr>
                <w:rFonts w:ascii="Times New Roman" w:eastAsia="Times New Roman" w:hAnsi="Times New Roman"/>
                <w:noProof/>
                <w:color w:val="000000"/>
                <w:sz w:val="24"/>
                <w:szCs w:val="24"/>
                <w:lang w:eastAsia="ru-RU"/>
              </w:rPr>
              <w:t>21.07.</w:t>
            </w:r>
            <w:r w:rsidRPr="00613303">
              <w:rPr>
                <w:rFonts w:ascii="Times New Roman" w:eastAsia="Times New Roman" w:hAnsi="Times New Roman"/>
                <w:noProof/>
                <w:color w:val="000000"/>
                <w:sz w:val="24"/>
                <w:szCs w:val="24"/>
                <w:lang w:eastAsia="ru-RU"/>
              </w:rPr>
              <w:t xml:space="preserve">2022  № </w:t>
            </w:r>
            <w:r w:rsidR="00803EE3">
              <w:rPr>
                <w:rFonts w:ascii="Times New Roman" w:eastAsia="Times New Roman" w:hAnsi="Times New Roman"/>
                <w:noProof/>
                <w:color w:val="000000"/>
                <w:sz w:val="24"/>
                <w:szCs w:val="24"/>
                <w:lang w:eastAsia="ru-RU"/>
              </w:rPr>
              <w:t>578</w:t>
            </w:r>
            <w:r w:rsidRPr="00613303">
              <w:rPr>
                <w:rFonts w:ascii="Times New Roman" w:eastAsia="Times New Roman" w:hAnsi="Times New Roman"/>
                <w:noProof/>
                <w:color w:val="000000"/>
                <w:sz w:val="24"/>
                <w:szCs w:val="24"/>
                <w:lang w:eastAsia="ru-RU"/>
              </w:rPr>
              <w:t xml:space="preserve"> </w:t>
            </w:r>
          </w:p>
          <w:p w:rsidR="00613303" w:rsidRPr="00613303" w:rsidRDefault="00613303" w:rsidP="00613303">
            <w:pPr>
              <w:spacing w:after="0" w:line="240" w:lineRule="auto"/>
              <w:jc w:val="center"/>
              <w:rPr>
                <w:rFonts w:ascii="Times New Roman" w:eastAsia="Times New Roman" w:hAnsi="Times New Roman"/>
                <w:noProof/>
                <w:sz w:val="24"/>
                <w:szCs w:val="24"/>
                <w:lang w:eastAsia="ru-RU"/>
              </w:rPr>
            </w:pPr>
            <w:r w:rsidRPr="00613303">
              <w:rPr>
                <w:rFonts w:ascii="Times New Roman" w:eastAsia="Times New Roman" w:hAnsi="Times New Roman"/>
                <w:noProof/>
                <w:sz w:val="24"/>
                <w:szCs w:val="24"/>
                <w:lang w:eastAsia="ru-RU"/>
              </w:rPr>
              <w:t>г. Шумерля</w:t>
            </w:r>
          </w:p>
        </w:tc>
      </w:tr>
    </w:tbl>
    <w:p w:rsidR="00B03BF1" w:rsidRPr="00CD53F7" w:rsidRDefault="00525338" w:rsidP="00613303">
      <w:pPr>
        <w:tabs>
          <w:tab w:val="num" w:pos="0"/>
        </w:tabs>
        <w:ind w:firstLine="540"/>
        <w:jc w:val="both"/>
        <w:rPr>
          <w:rFonts w:ascii="Times New Roman" w:hAnsi="Times New Roman"/>
          <w:sz w:val="24"/>
          <w:szCs w:val="24"/>
        </w:rPr>
      </w:pPr>
      <w:r>
        <w:t xml:space="preserve">                                                          </w:t>
      </w:r>
    </w:p>
    <w:tbl>
      <w:tblPr>
        <w:tblpPr w:leftFromText="180" w:rightFromText="180" w:vertAnchor="text" w:tblpY="1"/>
        <w:tblOverlap w:val="neve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tblGrid>
      <w:tr w:rsidR="00B03BF1" w:rsidRPr="00CD53F7" w:rsidTr="00613303">
        <w:tc>
          <w:tcPr>
            <w:tcW w:w="4537" w:type="dxa"/>
            <w:tcBorders>
              <w:top w:val="nil"/>
              <w:left w:val="nil"/>
              <w:bottom w:val="nil"/>
              <w:right w:val="nil"/>
            </w:tcBorders>
          </w:tcPr>
          <w:p w:rsidR="00B03BF1" w:rsidRPr="00CD53F7" w:rsidRDefault="006F0AF7" w:rsidP="00923918">
            <w:pPr>
              <w:spacing w:after="0" w:line="240" w:lineRule="auto"/>
              <w:jc w:val="both"/>
              <w:rPr>
                <w:rFonts w:ascii="Times New Roman" w:hAnsi="Times New Roman"/>
                <w:sz w:val="24"/>
                <w:szCs w:val="24"/>
              </w:rPr>
            </w:pPr>
            <w:r w:rsidRPr="00CD53F7">
              <w:rPr>
                <w:rFonts w:ascii="Times New Roman" w:hAnsi="Times New Roman"/>
                <w:sz w:val="24"/>
                <w:szCs w:val="24"/>
              </w:rPr>
              <w:t>О</w:t>
            </w:r>
            <w:r w:rsidR="00B03BF1" w:rsidRPr="00CD53F7">
              <w:rPr>
                <w:rFonts w:ascii="Times New Roman" w:hAnsi="Times New Roman"/>
                <w:sz w:val="24"/>
                <w:szCs w:val="24"/>
              </w:rPr>
              <w:t xml:space="preserve"> </w:t>
            </w:r>
            <w:r w:rsidR="00A87854">
              <w:rPr>
                <w:rFonts w:ascii="Times New Roman" w:hAnsi="Times New Roman"/>
                <w:sz w:val="24"/>
                <w:szCs w:val="24"/>
              </w:rPr>
              <w:t xml:space="preserve">внесении изменений в постановление администрации Шумерлинского </w:t>
            </w:r>
            <w:r w:rsidR="00B03BF1" w:rsidRPr="00CD53F7">
              <w:rPr>
                <w:rFonts w:ascii="Times New Roman" w:hAnsi="Times New Roman"/>
                <w:sz w:val="24"/>
                <w:szCs w:val="24"/>
              </w:rPr>
              <w:t>муниципально</w:t>
            </w:r>
            <w:r w:rsidR="00A87854">
              <w:rPr>
                <w:rFonts w:ascii="Times New Roman" w:hAnsi="Times New Roman"/>
                <w:sz w:val="24"/>
                <w:szCs w:val="24"/>
              </w:rPr>
              <w:t>го округа от 09.02.2022 № 59 «О муниципальной</w:t>
            </w:r>
            <w:r w:rsidR="00B03BF1" w:rsidRPr="00CD53F7">
              <w:rPr>
                <w:rFonts w:ascii="Times New Roman" w:hAnsi="Times New Roman"/>
                <w:sz w:val="24"/>
                <w:szCs w:val="24"/>
              </w:rPr>
              <w:t xml:space="preserve"> программ</w:t>
            </w:r>
            <w:r w:rsidR="00ED2BA7" w:rsidRPr="00CD53F7">
              <w:rPr>
                <w:rFonts w:ascii="Times New Roman" w:hAnsi="Times New Roman"/>
                <w:sz w:val="24"/>
                <w:szCs w:val="24"/>
              </w:rPr>
              <w:t>е</w:t>
            </w:r>
            <w:r w:rsidR="00B03BF1" w:rsidRPr="00CD53F7">
              <w:rPr>
                <w:rFonts w:ascii="Times New Roman" w:hAnsi="Times New Roman"/>
                <w:sz w:val="24"/>
                <w:szCs w:val="24"/>
              </w:rPr>
              <w:t xml:space="preserve">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«Управление общественными финансами и муниципальным долгом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
          <w:p w:rsidR="009F21A2" w:rsidRPr="00CD53F7" w:rsidRDefault="009F21A2" w:rsidP="00923918">
            <w:pPr>
              <w:spacing w:after="0"/>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A87854" w:rsidRDefault="00A87854" w:rsidP="001654F8">
      <w:pPr>
        <w:ind w:firstLine="540"/>
        <w:jc w:val="both"/>
        <w:rPr>
          <w:rFonts w:ascii="Times New Roman" w:hAnsi="Times New Roman"/>
          <w:sz w:val="24"/>
          <w:szCs w:val="24"/>
        </w:rPr>
      </w:pPr>
    </w:p>
    <w:p w:rsidR="00613303" w:rsidRPr="00613303" w:rsidRDefault="00613303" w:rsidP="00613303">
      <w:pPr>
        <w:spacing w:after="0"/>
        <w:ind w:firstLine="540"/>
        <w:jc w:val="both"/>
        <w:rPr>
          <w:rFonts w:ascii="Times New Roman" w:hAnsi="Times New Roman"/>
          <w:sz w:val="24"/>
          <w:szCs w:val="24"/>
        </w:rPr>
      </w:pPr>
      <w:r w:rsidRPr="00613303">
        <w:rPr>
          <w:rFonts w:ascii="Times New Roman" w:hAnsi="Times New Roman"/>
          <w:sz w:val="24"/>
          <w:szCs w:val="24"/>
        </w:rPr>
        <w:t xml:space="preserve">В соответствии с решением Собрания депутатов </w:t>
      </w:r>
      <w:proofErr w:type="spellStart"/>
      <w:r w:rsidRPr="00613303">
        <w:rPr>
          <w:rFonts w:ascii="Times New Roman" w:hAnsi="Times New Roman"/>
          <w:sz w:val="24"/>
          <w:szCs w:val="24"/>
        </w:rPr>
        <w:t>Шумерлинского</w:t>
      </w:r>
      <w:proofErr w:type="spellEnd"/>
      <w:r w:rsidRPr="00613303">
        <w:rPr>
          <w:rFonts w:ascii="Times New Roman" w:hAnsi="Times New Roman"/>
          <w:sz w:val="24"/>
          <w:szCs w:val="24"/>
        </w:rPr>
        <w:t xml:space="preserve"> муниципального округа Чувашской Республики от 14.04.2022 № 10/1 «О внесении изменений в решение Собрания депутатов </w:t>
      </w:r>
      <w:proofErr w:type="spellStart"/>
      <w:r w:rsidRPr="00613303">
        <w:rPr>
          <w:rFonts w:ascii="Times New Roman" w:hAnsi="Times New Roman"/>
          <w:sz w:val="24"/>
          <w:szCs w:val="24"/>
        </w:rPr>
        <w:t>Шумерлинского</w:t>
      </w:r>
      <w:proofErr w:type="spellEnd"/>
      <w:r w:rsidRPr="00613303">
        <w:rPr>
          <w:rFonts w:ascii="Times New Roman" w:hAnsi="Times New Roman"/>
          <w:sz w:val="24"/>
          <w:szCs w:val="24"/>
        </w:rPr>
        <w:t xml:space="preserve"> муниципального округа Чувашской Республики от 10.12.2021 № 3/1 «О  бюджете </w:t>
      </w:r>
      <w:proofErr w:type="spellStart"/>
      <w:r w:rsidRPr="00613303">
        <w:rPr>
          <w:rFonts w:ascii="Times New Roman" w:hAnsi="Times New Roman"/>
          <w:sz w:val="24"/>
          <w:szCs w:val="24"/>
        </w:rPr>
        <w:t>Шумерлинского</w:t>
      </w:r>
      <w:proofErr w:type="spellEnd"/>
      <w:r w:rsidRPr="00613303">
        <w:rPr>
          <w:rFonts w:ascii="Times New Roman" w:hAnsi="Times New Roman"/>
          <w:sz w:val="24"/>
          <w:szCs w:val="24"/>
        </w:rPr>
        <w:t xml:space="preserve"> муниципального округа Чувашской Республики на 2022 год и на плановый период 2023 и 2024 годов»»</w:t>
      </w:r>
    </w:p>
    <w:p w:rsidR="00613303" w:rsidRDefault="00613303"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w:t>
      </w:r>
      <w:proofErr w:type="spellStart"/>
      <w:r w:rsidR="00B03BF1" w:rsidRPr="00CD53F7">
        <w:rPr>
          <w:rFonts w:ascii="Times New Roman" w:hAnsi="Times New Roman"/>
          <w:sz w:val="24"/>
          <w:szCs w:val="24"/>
        </w:rPr>
        <w:t>Шумерлинского</w:t>
      </w:r>
      <w:proofErr w:type="spellEnd"/>
      <w:r w:rsidR="00B03BF1" w:rsidRPr="00CD53F7">
        <w:rPr>
          <w:rFonts w:ascii="Times New Roman" w:hAnsi="Times New Roman"/>
          <w:sz w:val="24"/>
          <w:szCs w:val="24"/>
        </w:rPr>
        <w:t xml:space="preserve">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A87854">
        <w:rPr>
          <w:rFonts w:ascii="Times New Roman" w:hAnsi="Times New Roman" w:cs="Times New Roman"/>
          <w:sz w:val="24"/>
          <w:szCs w:val="24"/>
        </w:rPr>
        <w:t xml:space="preserve">Внести в </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 муниципального округа от 09.02.2022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sidRPr="00525338">
        <w:rPr>
          <w:rFonts w:ascii="Times New Roman" w:hAnsi="Times New Roman" w:cs="Times New Roman"/>
          <w:sz w:val="24"/>
          <w:szCs w:val="24"/>
        </w:rPr>
        <w:t xml:space="preserve">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039"/>
        <w:gridCol w:w="434"/>
        <w:gridCol w:w="5833"/>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A608B3" w:rsidRPr="00A608B3">
              <w:rPr>
                <w:rFonts w:ascii="Times New Roman" w:hAnsi="Times New Roman" w:cs="Times New Roman"/>
                <w:color w:val="000000"/>
                <w:sz w:val="24"/>
                <w:szCs w:val="24"/>
              </w:rPr>
              <w:t>78</w:t>
            </w:r>
            <w:r w:rsidR="00A608B3">
              <w:rPr>
                <w:rFonts w:ascii="Times New Roman" w:hAnsi="Times New Roman" w:cs="Times New Roman"/>
                <w:color w:val="000000"/>
                <w:sz w:val="24"/>
                <w:szCs w:val="24"/>
                <w:lang w:val="en-US"/>
              </w:rPr>
              <w:t> </w:t>
            </w:r>
            <w:r w:rsidR="00A608B3">
              <w:rPr>
                <w:rFonts w:ascii="Times New Roman" w:hAnsi="Times New Roman" w:cs="Times New Roman"/>
                <w:color w:val="000000"/>
                <w:sz w:val="24"/>
                <w:szCs w:val="24"/>
              </w:rPr>
              <w:t>470,0</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A608B3">
              <w:rPr>
                <w:rFonts w:ascii="Times New Roman" w:eastAsia="Times New Roman" w:hAnsi="Times New Roman"/>
                <w:color w:val="000000"/>
                <w:sz w:val="24"/>
                <w:szCs w:val="24"/>
              </w:rPr>
              <w:t>8 992,7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1C5C24">
              <w:rPr>
                <w:rFonts w:ascii="Times New Roman" w:eastAsia="Times New Roman" w:hAnsi="Times New Roman"/>
                <w:color w:val="000000"/>
                <w:sz w:val="24"/>
                <w:szCs w:val="24"/>
              </w:rPr>
              <w:t>5 223,0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1C5C24">
              <w:rPr>
                <w:rFonts w:ascii="Times New Roman" w:eastAsia="Times New Roman" w:hAnsi="Times New Roman"/>
                <w:color w:val="000000"/>
                <w:sz w:val="24"/>
                <w:szCs w:val="24"/>
              </w:rPr>
              <w:t xml:space="preserve">5 243,8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1C5C24">
              <w:rPr>
                <w:rFonts w:ascii="Times New Roman" w:eastAsia="Times New Roman" w:hAnsi="Times New Roman"/>
                <w:color w:val="000000"/>
                <w:sz w:val="24"/>
                <w:szCs w:val="24"/>
              </w:rPr>
              <w:t>5 244,8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7831C2">
              <w:rPr>
                <w:rFonts w:ascii="Times New Roman" w:eastAsia="Times New Roman" w:hAnsi="Times New Roman"/>
                <w:color w:val="000000"/>
                <w:sz w:val="24"/>
                <w:szCs w:val="24"/>
              </w:rPr>
              <w:t>7 05</w:t>
            </w:r>
            <w:r w:rsidR="00A608B3">
              <w:rPr>
                <w:rFonts w:ascii="Times New Roman" w:eastAsia="Times New Roman" w:hAnsi="Times New Roman"/>
                <w:color w:val="000000"/>
                <w:sz w:val="24"/>
                <w:szCs w:val="24"/>
              </w:rPr>
              <w:t>4</w:t>
            </w:r>
            <w:r w:rsidR="007831C2">
              <w:rPr>
                <w:rFonts w:ascii="Times New Roman" w:eastAsia="Times New Roman" w:hAnsi="Times New Roman"/>
                <w:color w:val="000000"/>
                <w:sz w:val="24"/>
                <w:szCs w:val="24"/>
              </w:rPr>
              <w:t>,</w:t>
            </w:r>
            <w:r w:rsidR="00A608B3">
              <w:rPr>
                <w:rFonts w:ascii="Times New Roman" w:eastAsia="Times New Roman" w:hAnsi="Times New Roman"/>
                <w:color w:val="000000"/>
                <w:sz w:val="24"/>
                <w:szCs w:val="24"/>
              </w:rPr>
              <w:t>0</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A608B3">
              <w:rPr>
                <w:rFonts w:ascii="Times New Roman" w:eastAsia="Times New Roman" w:hAnsi="Times New Roman"/>
                <w:color w:val="000000"/>
                <w:sz w:val="24"/>
                <w:szCs w:val="24"/>
              </w:rPr>
              <w:t>471,6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1C5C24">
              <w:rPr>
                <w:rFonts w:ascii="Times New Roman" w:eastAsia="Times New Roman" w:hAnsi="Times New Roman"/>
                <w:color w:val="000000"/>
                <w:sz w:val="24"/>
                <w:szCs w:val="24"/>
              </w:rPr>
              <w:t>487,0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1C5C2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1C5C2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республиканского бюджета Чувашской Республики – </w:t>
            </w:r>
            <w:r w:rsidR="007831C2">
              <w:rPr>
                <w:rFonts w:ascii="Times New Roman" w:eastAsia="Times New Roman" w:hAnsi="Times New Roman"/>
                <w:color w:val="000000"/>
                <w:sz w:val="24"/>
                <w:szCs w:val="24"/>
              </w:rPr>
              <w:t>2 101,1</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7831C2">
              <w:rPr>
                <w:rFonts w:ascii="Times New Roman" w:eastAsia="Times New Roman" w:hAnsi="Times New Roman"/>
                <w:color w:val="000000"/>
                <w:sz w:val="24"/>
                <w:szCs w:val="24"/>
              </w:rPr>
              <w:t>2 101,1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w:t>
            </w:r>
            <w:proofErr w:type="spellStart"/>
            <w:r w:rsidR="00893C53" w:rsidRPr="00CD53F7">
              <w:rPr>
                <w:rFonts w:ascii="Times New Roman" w:eastAsia="Times New Roman" w:hAnsi="Times New Roman"/>
                <w:color w:val="000000"/>
                <w:sz w:val="24"/>
                <w:szCs w:val="24"/>
              </w:rPr>
              <w:t>Шумерлинского</w:t>
            </w:r>
            <w:proofErr w:type="spellEnd"/>
            <w:r w:rsidR="00893C53" w:rsidRPr="00CD53F7">
              <w:rPr>
                <w:rFonts w:ascii="Times New Roman" w:eastAsia="Times New Roman" w:hAnsi="Times New Roman"/>
                <w:color w:val="000000"/>
                <w:sz w:val="24"/>
                <w:szCs w:val="24"/>
              </w:rPr>
              <w:t xml:space="preserve">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A608B3">
              <w:rPr>
                <w:rFonts w:ascii="Times New Roman" w:eastAsia="Times New Roman" w:hAnsi="Times New Roman"/>
                <w:color w:val="000000"/>
                <w:sz w:val="24"/>
                <w:szCs w:val="24"/>
              </w:rPr>
              <w:t>69 314,9</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A608B3">
              <w:rPr>
                <w:rFonts w:ascii="Times New Roman" w:eastAsia="Times New Roman" w:hAnsi="Times New Roman"/>
                <w:color w:val="000000"/>
                <w:sz w:val="24"/>
                <w:szCs w:val="24"/>
              </w:rPr>
              <w:t>6 420,0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7831C2">
              <w:rPr>
                <w:rFonts w:ascii="Times New Roman" w:eastAsia="Times New Roman" w:hAnsi="Times New Roman"/>
                <w:color w:val="000000"/>
                <w:sz w:val="24"/>
                <w:szCs w:val="24"/>
              </w:rPr>
              <w:t>4 736,0</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4 737,0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roofErr w:type="gramStart"/>
            <w:r w:rsidR="00A608B3">
              <w:rPr>
                <w:rFonts w:ascii="Times New Roman" w:hAnsi="Times New Roman" w:cs="Times New Roman"/>
                <w:color w:val="000000"/>
                <w:sz w:val="24"/>
                <w:szCs w:val="24"/>
              </w:rPr>
              <w:t>.».</w:t>
            </w:r>
            <w:proofErr w:type="gramEnd"/>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4A6388" w:rsidRDefault="00D5709A" w:rsidP="004A6388">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A608B3">
        <w:rPr>
          <w:rFonts w:ascii="Times New Roman" w:hAnsi="Times New Roman" w:cs="Times New Roman"/>
          <w:color w:val="000000"/>
          <w:sz w:val="24"/>
          <w:szCs w:val="24"/>
        </w:rPr>
        <w:t>1</w:t>
      </w:r>
      <w:r w:rsidR="00A608B3" w:rsidRPr="00A608B3">
        <w:rPr>
          <w:rFonts w:ascii="Times New Roman" w:hAnsi="Times New Roman" w:cs="Times New Roman"/>
          <w:color w:val="000000"/>
          <w:sz w:val="24"/>
          <w:szCs w:val="24"/>
        </w:rPr>
        <w:t xml:space="preserve">.2.  Раздел </w:t>
      </w:r>
      <w:r w:rsidR="00A608B3" w:rsidRPr="00A608B3">
        <w:rPr>
          <w:rFonts w:ascii="Times New Roman" w:hAnsi="Times New Roman" w:cs="Times New Roman"/>
          <w:color w:val="000000"/>
          <w:sz w:val="24"/>
          <w:szCs w:val="24"/>
          <w:lang w:val="en-US"/>
        </w:rPr>
        <w:t>II</w:t>
      </w:r>
      <w:r w:rsidR="00A608B3" w:rsidRPr="00A608B3">
        <w:rPr>
          <w:rFonts w:ascii="Times New Roman" w:hAnsi="Times New Roman" w:cs="Times New Roman"/>
          <w:color w:val="000000"/>
          <w:sz w:val="24"/>
          <w:szCs w:val="24"/>
        </w:rPr>
        <w:t xml:space="preserve"> Программы изложить в следующей редакции:</w:t>
      </w:r>
    </w:p>
    <w:p w:rsidR="00185301" w:rsidRDefault="00A608B3" w:rsidP="00185301">
      <w:pPr>
        <w:pStyle w:val="aff9"/>
        <w:jc w:val="center"/>
        <w:rPr>
          <w:rFonts w:ascii="Times New Roman" w:hAnsi="Times New Roman"/>
          <w:b/>
          <w:sz w:val="24"/>
          <w:szCs w:val="24"/>
        </w:rPr>
      </w:pPr>
      <w:r>
        <w:rPr>
          <w:rFonts w:ascii="Times New Roman" w:hAnsi="Times New Roman"/>
          <w:b/>
          <w:sz w:val="24"/>
          <w:szCs w:val="24"/>
        </w:rPr>
        <w:t>«</w:t>
      </w:r>
      <w:r w:rsidR="00185301" w:rsidRPr="00185301">
        <w:rPr>
          <w:rFonts w:ascii="Times New Roman" w:hAnsi="Times New Roman"/>
          <w:b/>
          <w:sz w:val="24"/>
          <w:szCs w:val="24"/>
        </w:rPr>
        <w:t xml:space="preserve">Раздел II. </w:t>
      </w:r>
    </w:p>
    <w:p w:rsidR="00185301" w:rsidRPr="00185301" w:rsidRDefault="00185301" w:rsidP="00185301">
      <w:pPr>
        <w:pStyle w:val="aff9"/>
        <w:jc w:val="center"/>
        <w:rPr>
          <w:rFonts w:ascii="Times New Roman" w:hAnsi="Times New Roman"/>
          <w:b/>
          <w:sz w:val="24"/>
          <w:szCs w:val="24"/>
        </w:rPr>
      </w:pPr>
      <w:r w:rsidRPr="00185301">
        <w:rPr>
          <w:rFonts w:ascii="Times New Roman" w:hAnsi="Times New Roman"/>
          <w:b/>
          <w:sz w:val="24"/>
          <w:szCs w:val="24"/>
        </w:rPr>
        <w:t>ОБОБЩЕННАЯ ХАРАКТЕРИСТИКА ОСНОВНЫХ МЕРОПРИЯТИЙ</w:t>
      </w:r>
    </w:p>
    <w:p w:rsidR="00185301" w:rsidRPr="00185301" w:rsidRDefault="00185301" w:rsidP="00185301">
      <w:pPr>
        <w:pStyle w:val="aff9"/>
        <w:jc w:val="center"/>
        <w:rPr>
          <w:rFonts w:ascii="Times New Roman" w:hAnsi="Times New Roman"/>
          <w:b/>
          <w:sz w:val="24"/>
          <w:szCs w:val="24"/>
        </w:rPr>
      </w:pPr>
      <w:r w:rsidRPr="00185301">
        <w:rPr>
          <w:rFonts w:ascii="Times New Roman" w:hAnsi="Times New Roman"/>
          <w:b/>
          <w:sz w:val="24"/>
          <w:szCs w:val="24"/>
        </w:rPr>
        <w:t xml:space="preserve">ПОДПРОГРАММ </w:t>
      </w:r>
      <w:r>
        <w:rPr>
          <w:rFonts w:ascii="Times New Roman" w:hAnsi="Times New Roman"/>
          <w:b/>
          <w:sz w:val="24"/>
          <w:szCs w:val="24"/>
        </w:rPr>
        <w:t>МУНИЦИПАЛЬНОЙ</w:t>
      </w:r>
      <w:r w:rsidRPr="00185301">
        <w:rPr>
          <w:rFonts w:ascii="Times New Roman" w:hAnsi="Times New Roman"/>
          <w:b/>
          <w:sz w:val="24"/>
          <w:szCs w:val="24"/>
        </w:rPr>
        <w:t xml:space="preserve"> ПРОГРАММЫ</w:t>
      </w:r>
    </w:p>
    <w:p w:rsidR="00185301" w:rsidRPr="00185301" w:rsidRDefault="00185301" w:rsidP="00185301">
      <w:pPr>
        <w:pStyle w:val="aff9"/>
        <w:jc w:val="both"/>
        <w:rPr>
          <w:rFonts w:ascii="Times New Roman" w:hAnsi="Times New Roman"/>
          <w:sz w:val="24"/>
          <w:szCs w:val="24"/>
        </w:rPr>
      </w:pPr>
    </w:p>
    <w:p w:rsidR="00185301" w:rsidRPr="00185301" w:rsidRDefault="00185301" w:rsidP="007C0D78">
      <w:pPr>
        <w:pStyle w:val="ConsPlusNormal"/>
        <w:widowControl/>
        <w:jc w:val="both"/>
        <w:rPr>
          <w:rFonts w:ascii="Times New Roman" w:hAnsi="Times New Roman"/>
          <w:sz w:val="24"/>
          <w:szCs w:val="24"/>
        </w:rPr>
      </w:pPr>
      <w:r>
        <w:rPr>
          <w:rFonts w:ascii="Times New Roman" w:hAnsi="Times New Roman"/>
          <w:sz w:val="24"/>
          <w:szCs w:val="24"/>
        </w:rPr>
        <w:t xml:space="preserve">           </w:t>
      </w:r>
      <w:r w:rsidRPr="00185301">
        <w:rPr>
          <w:rFonts w:ascii="Times New Roman" w:hAnsi="Times New Roman"/>
          <w:sz w:val="24"/>
          <w:szCs w:val="24"/>
        </w:rPr>
        <w:t xml:space="preserve">Достижение целей и решение задач </w:t>
      </w:r>
      <w:r>
        <w:rPr>
          <w:rFonts w:ascii="Times New Roman" w:hAnsi="Times New Roman"/>
          <w:sz w:val="24"/>
          <w:szCs w:val="24"/>
        </w:rPr>
        <w:t>Муниципальной</w:t>
      </w:r>
      <w:r w:rsidRPr="00185301">
        <w:rPr>
          <w:rFonts w:ascii="Times New Roman" w:hAnsi="Times New Roman"/>
          <w:sz w:val="24"/>
          <w:szCs w:val="24"/>
        </w:rPr>
        <w:t xml:space="preserve"> программы будут осуществляться в рамках реализации следующих подпрограмм </w:t>
      </w:r>
      <w:r>
        <w:rPr>
          <w:rFonts w:ascii="Times New Roman" w:hAnsi="Times New Roman"/>
          <w:sz w:val="24"/>
          <w:szCs w:val="24"/>
        </w:rPr>
        <w:t>Муниципальной</w:t>
      </w:r>
      <w:r w:rsidRPr="00185301">
        <w:rPr>
          <w:rFonts w:ascii="Times New Roman" w:hAnsi="Times New Roman"/>
          <w:sz w:val="24"/>
          <w:szCs w:val="24"/>
        </w:rPr>
        <w:t xml:space="preserve"> программы: </w:t>
      </w:r>
      <w:r>
        <w:rPr>
          <w:rFonts w:ascii="Times New Roman" w:hAnsi="Times New Roman"/>
          <w:sz w:val="24"/>
          <w:szCs w:val="24"/>
        </w:rPr>
        <w:t>«</w:t>
      </w:r>
      <w:r w:rsidRPr="00185301">
        <w:rPr>
          <w:rFonts w:ascii="Times New Roman" w:hAnsi="Times New Roman"/>
          <w:sz w:val="24"/>
          <w:szCs w:val="24"/>
        </w:rPr>
        <w:t>Совершенствование бюджетной политики и обеспечение сбалансированности бюджета</w:t>
      </w:r>
      <w:r>
        <w:rPr>
          <w:rFonts w:ascii="Times New Roman" w:hAnsi="Times New Roman"/>
          <w:sz w:val="24"/>
          <w:szCs w:val="24"/>
        </w:rPr>
        <w:t xml:space="preserve"> Шумерлинского муниципального округа»</w:t>
      </w:r>
      <w:r w:rsidRPr="00185301">
        <w:rPr>
          <w:rFonts w:ascii="Times New Roman" w:hAnsi="Times New Roman"/>
          <w:sz w:val="24"/>
          <w:szCs w:val="24"/>
        </w:rPr>
        <w:t xml:space="preserve">, </w:t>
      </w:r>
      <w:r w:rsidR="007C0D78" w:rsidRPr="00AC3E65">
        <w:rPr>
          <w:rFonts w:ascii="Times New Roman" w:hAnsi="Times New Roman" w:cs="Times New Roman"/>
          <w:sz w:val="24"/>
          <w:szCs w:val="24"/>
        </w:rPr>
        <w:t xml:space="preserve">«Повышение эффективности бюджетных расходов </w:t>
      </w:r>
      <w:r w:rsidR="007C0D78">
        <w:rPr>
          <w:rFonts w:ascii="Times New Roman" w:hAnsi="Times New Roman" w:cs="Times New Roman"/>
          <w:sz w:val="24"/>
          <w:szCs w:val="24"/>
        </w:rPr>
        <w:t>Шумерлинского муниципального округа»,</w:t>
      </w:r>
      <w:r w:rsidR="007C0D78">
        <w:rPr>
          <w:rFonts w:ascii="Times New Roman" w:hAnsi="Times New Roman"/>
          <w:sz w:val="24"/>
          <w:szCs w:val="24"/>
        </w:rPr>
        <w:t xml:space="preserve"> </w:t>
      </w:r>
      <w:r>
        <w:rPr>
          <w:rFonts w:ascii="Times New Roman" w:hAnsi="Times New Roman"/>
          <w:sz w:val="24"/>
          <w:szCs w:val="24"/>
        </w:rPr>
        <w:t>«</w:t>
      </w:r>
      <w:r w:rsidRPr="00185301">
        <w:rPr>
          <w:rFonts w:ascii="Times New Roman" w:hAnsi="Times New Roman"/>
          <w:sz w:val="24"/>
          <w:szCs w:val="24"/>
        </w:rPr>
        <w:t xml:space="preserve">Обеспечение реализации </w:t>
      </w:r>
      <w:r>
        <w:rPr>
          <w:rFonts w:ascii="Times New Roman" w:hAnsi="Times New Roman"/>
          <w:sz w:val="24"/>
          <w:szCs w:val="24"/>
        </w:rPr>
        <w:t>муниципальной</w:t>
      </w:r>
      <w:r w:rsidRPr="00185301">
        <w:rPr>
          <w:rFonts w:ascii="Times New Roman" w:hAnsi="Times New Roman"/>
          <w:sz w:val="24"/>
          <w:szCs w:val="24"/>
        </w:rPr>
        <w:t xml:space="preserve"> программы </w:t>
      </w:r>
      <w:r>
        <w:rPr>
          <w:rFonts w:ascii="Times New Roman" w:hAnsi="Times New Roman"/>
          <w:sz w:val="24"/>
          <w:szCs w:val="24"/>
        </w:rPr>
        <w:t xml:space="preserve">Шумерлинского муниципального округа </w:t>
      </w:r>
      <w:r w:rsidRPr="00185301">
        <w:rPr>
          <w:rFonts w:ascii="Times New Roman" w:hAnsi="Times New Roman"/>
          <w:sz w:val="24"/>
          <w:szCs w:val="24"/>
        </w:rPr>
        <w:t xml:space="preserve"> "Управление общественными финансами и </w:t>
      </w:r>
      <w:r>
        <w:rPr>
          <w:rFonts w:ascii="Times New Roman" w:hAnsi="Times New Roman"/>
          <w:sz w:val="24"/>
          <w:szCs w:val="24"/>
        </w:rPr>
        <w:t>муниципальным</w:t>
      </w:r>
      <w:r w:rsidRPr="00185301">
        <w:rPr>
          <w:rFonts w:ascii="Times New Roman" w:hAnsi="Times New Roman"/>
          <w:sz w:val="24"/>
          <w:szCs w:val="24"/>
        </w:rPr>
        <w:t xml:space="preserve"> долгом </w:t>
      </w:r>
      <w:r>
        <w:rPr>
          <w:rFonts w:ascii="Times New Roman" w:hAnsi="Times New Roman"/>
          <w:sz w:val="24"/>
          <w:szCs w:val="24"/>
        </w:rPr>
        <w:t>Шумерлинского муниципального округа»</w:t>
      </w:r>
      <w:r w:rsidRPr="00185301">
        <w:rPr>
          <w:rFonts w:ascii="Times New Roman" w:hAnsi="Times New Roman"/>
          <w:sz w:val="24"/>
          <w:szCs w:val="24"/>
        </w:rPr>
        <w:t>.</w:t>
      </w:r>
    </w:p>
    <w:p w:rsidR="00185301" w:rsidRPr="00D5709A" w:rsidRDefault="00185301" w:rsidP="00185301">
      <w:pPr>
        <w:pStyle w:val="aff9"/>
        <w:jc w:val="both"/>
        <w:rPr>
          <w:rFonts w:ascii="Times New Roman" w:hAnsi="Times New Roman"/>
          <w:sz w:val="24"/>
          <w:szCs w:val="24"/>
        </w:rPr>
      </w:pPr>
      <w:r w:rsidRPr="00185301">
        <w:rPr>
          <w:rFonts w:ascii="Times New Roman" w:hAnsi="Times New Roman"/>
          <w:sz w:val="24"/>
          <w:szCs w:val="24"/>
        </w:rPr>
        <w:t xml:space="preserve">         </w:t>
      </w:r>
      <w:hyperlink w:anchor="P2368" w:history="1">
        <w:r w:rsidRPr="00D5709A">
          <w:rPr>
            <w:rFonts w:ascii="Times New Roman" w:hAnsi="Times New Roman"/>
            <w:sz w:val="24"/>
            <w:szCs w:val="24"/>
          </w:rPr>
          <w:t>Подпрограмма</w:t>
        </w:r>
      </w:hyperlink>
      <w:r w:rsidRPr="00D5709A">
        <w:rPr>
          <w:rFonts w:ascii="Times New Roman" w:hAnsi="Times New Roman"/>
          <w:sz w:val="24"/>
          <w:szCs w:val="24"/>
        </w:rPr>
        <w:t xml:space="preserve"> «Совершенствование бюджетной политики и обеспечение сбалансированности бюджета Шумерлинского муниципального округа» предусматривает выполнение </w:t>
      </w:r>
      <w:r w:rsidR="0029651C" w:rsidRPr="00D5709A">
        <w:rPr>
          <w:rFonts w:ascii="Times New Roman" w:hAnsi="Times New Roman"/>
          <w:sz w:val="24"/>
          <w:szCs w:val="24"/>
        </w:rPr>
        <w:t xml:space="preserve">пяти </w:t>
      </w:r>
      <w:r w:rsidRPr="00D5709A">
        <w:rPr>
          <w:rFonts w:ascii="Times New Roman" w:hAnsi="Times New Roman"/>
          <w:sz w:val="24"/>
          <w:szCs w:val="24"/>
        </w:rPr>
        <w:t xml:space="preserve"> основн</w:t>
      </w:r>
      <w:r w:rsidR="00406CC9" w:rsidRPr="00D5709A">
        <w:rPr>
          <w:rFonts w:ascii="Times New Roman" w:hAnsi="Times New Roman"/>
          <w:sz w:val="24"/>
          <w:szCs w:val="24"/>
        </w:rPr>
        <w:t>ых</w:t>
      </w:r>
      <w:r w:rsidRPr="00D5709A">
        <w:rPr>
          <w:rFonts w:ascii="Times New Roman" w:hAnsi="Times New Roman"/>
          <w:sz w:val="24"/>
          <w:szCs w:val="24"/>
        </w:rPr>
        <w:t xml:space="preserve"> мероприяти</w:t>
      </w:r>
      <w:r w:rsidR="00406CC9" w:rsidRPr="00D5709A">
        <w:rPr>
          <w:rFonts w:ascii="Times New Roman" w:hAnsi="Times New Roman"/>
          <w:sz w:val="24"/>
          <w:szCs w:val="24"/>
        </w:rPr>
        <w:t>й</w:t>
      </w:r>
      <w:r w:rsidRPr="00D5709A">
        <w:rPr>
          <w:rFonts w:ascii="Times New Roman" w:hAnsi="Times New Roman"/>
          <w:sz w:val="24"/>
          <w:szCs w:val="24"/>
        </w:rPr>
        <w:t>.</w:t>
      </w:r>
    </w:p>
    <w:p w:rsidR="00185301" w:rsidRPr="00D5709A" w:rsidRDefault="00A430C0" w:rsidP="00185301">
      <w:pPr>
        <w:pStyle w:val="aff9"/>
        <w:jc w:val="both"/>
        <w:rPr>
          <w:rFonts w:ascii="Times New Roman" w:hAnsi="Times New Roman"/>
          <w:b/>
          <w:i/>
          <w:sz w:val="24"/>
          <w:szCs w:val="24"/>
        </w:rPr>
      </w:pPr>
      <w:r w:rsidRPr="00D5709A">
        <w:rPr>
          <w:rFonts w:ascii="Times New Roman" w:hAnsi="Times New Roman"/>
          <w:b/>
          <w:i/>
          <w:sz w:val="24"/>
          <w:szCs w:val="24"/>
        </w:rPr>
        <w:t xml:space="preserve">        </w:t>
      </w:r>
      <w:r w:rsidR="00185301" w:rsidRPr="00D5709A">
        <w:rPr>
          <w:rFonts w:ascii="Times New Roman" w:hAnsi="Times New Roman"/>
          <w:b/>
          <w:i/>
          <w:sz w:val="24"/>
          <w:szCs w:val="24"/>
        </w:rPr>
        <w:t xml:space="preserve">Основное мероприятие 1. Развитие бюджетного планирования, формирование бюджета </w:t>
      </w:r>
      <w:r w:rsidRPr="00D5709A">
        <w:rPr>
          <w:rFonts w:ascii="Times New Roman" w:hAnsi="Times New Roman"/>
          <w:b/>
          <w:i/>
          <w:sz w:val="24"/>
          <w:szCs w:val="24"/>
        </w:rPr>
        <w:t xml:space="preserve">Шумерлинского муниципального округа </w:t>
      </w:r>
      <w:r w:rsidR="00185301" w:rsidRPr="00D5709A">
        <w:rPr>
          <w:rFonts w:ascii="Times New Roman" w:hAnsi="Times New Roman"/>
          <w:b/>
          <w:i/>
          <w:sz w:val="24"/>
          <w:szCs w:val="24"/>
        </w:rPr>
        <w:t>Чувашской Республики на очередной финансовый год и плановый период.</w:t>
      </w:r>
    </w:p>
    <w:p w:rsidR="00185301" w:rsidRPr="00D5709A" w:rsidRDefault="00A430C0" w:rsidP="00185301">
      <w:pPr>
        <w:pStyle w:val="aff9"/>
        <w:jc w:val="both"/>
        <w:rPr>
          <w:rFonts w:ascii="Times New Roman" w:hAnsi="Times New Roman"/>
          <w:sz w:val="24"/>
          <w:szCs w:val="24"/>
        </w:rPr>
      </w:pPr>
      <w:r w:rsidRPr="00D5709A">
        <w:rPr>
          <w:rFonts w:ascii="Times New Roman" w:hAnsi="Times New Roman"/>
          <w:sz w:val="24"/>
          <w:szCs w:val="24"/>
        </w:rPr>
        <w:t xml:space="preserve">        </w:t>
      </w:r>
      <w:proofErr w:type="gramStart"/>
      <w:r w:rsidR="00185301" w:rsidRPr="00D5709A">
        <w:rPr>
          <w:rFonts w:ascii="Times New Roman" w:hAnsi="Times New Roman"/>
          <w:sz w:val="24"/>
          <w:szCs w:val="24"/>
        </w:rP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w:t>
      </w:r>
      <w:r w:rsidRPr="00D5709A">
        <w:rPr>
          <w:rFonts w:ascii="Times New Roman" w:hAnsi="Times New Roman"/>
          <w:sz w:val="24"/>
          <w:szCs w:val="24"/>
        </w:rPr>
        <w:t xml:space="preserve">Шумерлинском муниципальном округе </w:t>
      </w:r>
      <w:r w:rsidR="00185301" w:rsidRPr="00D5709A">
        <w:rPr>
          <w:rFonts w:ascii="Times New Roman" w:hAnsi="Times New Roman"/>
          <w:sz w:val="24"/>
          <w:szCs w:val="24"/>
        </w:rPr>
        <w:t>Чувашской Республик</w:t>
      </w:r>
      <w:r w:rsidR="00B14C20" w:rsidRPr="00D5709A">
        <w:rPr>
          <w:rFonts w:ascii="Times New Roman" w:hAnsi="Times New Roman"/>
          <w:sz w:val="24"/>
          <w:szCs w:val="24"/>
        </w:rPr>
        <w:t>и</w:t>
      </w:r>
      <w:r w:rsidR="00185301" w:rsidRPr="00D5709A">
        <w:rPr>
          <w:rFonts w:ascii="Times New Roman" w:hAnsi="Times New Roman"/>
          <w:sz w:val="24"/>
          <w:szCs w:val="24"/>
        </w:rPr>
        <w:t>.</w:t>
      </w:r>
      <w:proofErr w:type="gramEnd"/>
    </w:p>
    <w:p w:rsidR="00185301" w:rsidRPr="00D5709A" w:rsidRDefault="00A430C0" w:rsidP="00185301">
      <w:pPr>
        <w:pStyle w:val="aff9"/>
        <w:jc w:val="both"/>
        <w:rPr>
          <w:rFonts w:ascii="Times New Roman" w:hAnsi="Times New Roman"/>
          <w:sz w:val="24"/>
          <w:szCs w:val="24"/>
        </w:rPr>
      </w:pPr>
      <w:r w:rsidRPr="00D5709A">
        <w:rPr>
          <w:rFonts w:ascii="Times New Roman" w:hAnsi="Times New Roman"/>
          <w:sz w:val="24"/>
          <w:szCs w:val="24"/>
        </w:rPr>
        <w:t xml:space="preserve">        </w:t>
      </w:r>
      <w:r w:rsidR="00185301" w:rsidRPr="00D5709A">
        <w:rPr>
          <w:rFonts w:ascii="Times New Roman" w:hAnsi="Times New Roman"/>
          <w:sz w:val="24"/>
          <w:szCs w:val="24"/>
        </w:rPr>
        <w:t xml:space="preserve">В рамках данного мероприятия </w:t>
      </w:r>
      <w:r w:rsidRPr="00D5709A">
        <w:rPr>
          <w:rFonts w:ascii="Times New Roman" w:hAnsi="Times New Roman"/>
          <w:sz w:val="24"/>
          <w:szCs w:val="24"/>
        </w:rPr>
        <w:t>Финансовым отделом</w:t>
      </w:r>
      <w:r w:rsidR="00185301" w:rsidRPr="00D5709A">
        <w:rPr>
          <w:rFonts w:ascii="Times New Roman" w:hAnsi="Times New Roman"/>
          <w:sz w:val="24"/>
          <w:szCs w:val="24"/>
        </w:rPr>
        <w:t xml:space="preserve"> будут проводиться анализ предложений </w:t>
      </w:r>
      <w:r w:rsidRPr="00D5709A">
        <w:rPr>
          <w:rFonts w:ascii="Times New Roman" w:hAnsi="Times New Roman"/>
          <w:sz w:val="24"/>
          <w:szCs w:val="24"/>
        </w:rPr>
        <w:t>главных распорядителей бюджетных средств Шумерлинского муниципального округа</w:t>
      </w:r>
      <w:r w:rsidR="00185301" w:rsidRPr="00D5709A">
        <w:rPr>
          <w:rFonts w:ascii="Times New Roman" w:hAnsi="Times New Roman"/>
          <w:sz w:val="24"/>
          <w:szCs w:val="24"/>
        </w:rPr>
        <w:t xml:space="preserve"> по бюджетным проектировкам, осуществление при необходимости согласительных процедур, формирование проекта </w:t>
      </w:r>
      <w:r w:rsidRPr="00D5709A">
        <w:rPr>
          <w:rFonts w:ascii="Times New Roman" w:hAnsi="Times New Roman"/>
          <w:sz w:val="24"/>
          <w:szCs w:val="24"/>
        </w:rPr>
        <w:t xml:space="preserve">Решения Собрания депутатов Шумерлинского муниципального округа </w:t>
      </w:r>
      <w:r w:rsidR="00185301" w:rsidRPr="00D5709A">
        <w:rPr>
          <w:rFonts w:ascii="Times New Roman" w:hAnsi="Times New Roman"/>
          <w:sz w:val="24"/>
          <w:szCs w:val="24"/>
        </w:rPr>
        <w:t>о  бюджете</w:t>
      </w:r>
      <w:r w:rsidRPr="00D5709A">
        <w:rPr>
          <w:rFonts w:ascii="Times New Roman" w:hAnsi="Times New Roman"/>
          <w:sz w:val="24"/>
          <w:szCs w:val="24"/>
        </w:rPr>
        <w:t xml:space="preserve"> Шумерлинского </w:t>
      </w:r>
      <w:r w:rsidRPr="00D5709A">
        <w:rPr>
          <w:rFonts w:ascii="Times New Roman" w:hAnsi="Times New Roman"/>
          <w:sz w:val="24"/>
          <w:szCs w:val="24"/>
        </w:rPr>
        <w:lastRenderedPageBreak/>
        <w:t>муниципального округа</w:t>
      </w:r>
      <w:r w:rsidR="00185301" w:rsidRPr="00D5709A">
        <w:rPr>
          <w:rFonts w:ascii="Times New Roman" w:hAnsi="Times New Roman"/>
          <w:sz w:val="24"/>
          <w:szCs w:val="24"/>
        </w:rPr>
        <w:t xml:space="preserve"> Чувашской Республики на очередной финансовый год и плановый </w:t>
      </w:r>
      <w:proofErr w:type="gramStart"/>
      <w:r w:rsidR="00185301" w:rsidRPr="00D5709A">
        <w:rPr>
          <w:rFonts w:ascii="Times New Roman" w:hAnsi="Times New Roman"/>
          <w:sz w:val="24"/>
          <w:szCs w:val="24"/>
        </w:rPr>
        <w:t>период</w:t>
      </w:r>
      <w:proofErr w:type="gramEnd"/>
      <w:r w:rsidR="00185301" w:rsidRPr="00D5709A">
        <w:rPr>
          <w:rFonts w:ascii="Times New Roman" w:hAnsi="Times New Roman"/>
          <w:sz w:val="24"/>
          <w:szCs w:val="24"/>
        </w:rPr>
        <w:t xml:space="preserve"> и внесение в него в установленном порядке изменений.</w:t>
      </w:r>
    </w:p>
    <w:p w:rsidR="00185301" w:rsidRPr="00D5709A" w:rsidRDefault="00A430C0" w:rsidP="00185301">
      <w:pPr>
        <w:pStyle w:val="aff9"/>
        <w:jc w:val="both"/>
        <w:rPr>
          <w:rFonts w:ascii="Times New Roman" w:hAnsi="Times New Roman"/>
          <w:sz w:val="24"/>
          <w:szCs w:val="24"/>
        </w:rPr>
      </w:pPr>
      <w:r w:rsidRPr="00D5709A">
        <w:rPr>
          <w:rFonts w:ascii="Times New Roman" w:hAnsi="Times New Roman"/>
          <w:sz w:val="24"/>
          <w:szCs w:val="24"/>
        </w:rPr>
        <w:t xml:space="preserve">       </w:t>
      </w:r>
      <w:r w:rsidR="00185301" w:rsidRPr="00D5709A">
        <w:rPr>
          <w:rFonts w:ascii="Times New Roman" w:hAnsi="Times New Roman"/>
          <w:sz w:val="24"/>
          <w:szCs w:val="24"/>
        </w:rPr>
        <w:t xml:space="preserve">Результатом реализации данного мероприятия является принятие </w:t>
      </w:r>
      <w:r w:rsidRPr="00D5709A">
        <w:rPr>
          <w:rFonts w:ascii="Times New Roman" w:hAnsi="Times New Roman"/>
          <w:sz w:val="24"/>
          <w:szCs w:val="24"/>
        </w:rPr>
        <w:t xml:space="preserve">Решения Собрания депутатов Шумерлинского муниципального округа </w:t>
      </w:r>
      <w:r w:rsidR="00185301" w:rsidRPr="00D5709A">
        <w:rPr>
          <w:rFonts w:ascii="Times New Roman" w:hAnsi="Times New Roman"/>
          <w:sz w:val="24"/>
          <w:szCs w:val="24"/>
        </w:rPr>
        <w:t>о бюджете</w:t>
      </w:r>
      <w:r w:rsidRPr="00D5709A">
        <w:rPr>
          <w:rFonts w:ascii="Times New Roman" w:hAnsi="Times New Roman"/>
          <w:sz w:val="24"/>
          <w:szCs w:val="24"/>
        </w:rPr>
        <w:t xml:space="preserve"> Шумерлинского муниципального округа</w:t>
      </w:r>
      <w:r w:rsidR="00185301" w:rsidRPr="00D5709A">
        <w:rPr>
          <w:rFonts w:ascii="Times New Roman" w:hAnsi="Times New Roman"/>
          <w:sz w:val="24"/>
          <w:szCs w:val="24"/>
        </w:rPr>
        <w:t xml:space="preserve"> Чувашской Республики на очередной финансовый год и плановый период, обеспечивающего финансирование всех принятых расходных обязательств </w:t>
      </w:r>
      <w:r w:rsidRPr="00D5709A">
        <w:rPr>
          <w:rFonts w:ascii="Times New Roman" w:hAnsi="Times New Roman"/>
          <w:sz w:val="24"/>
          <w:szCs w:val="24"/>
        </w:rPr>
        <w:t xml:space="preserve">Шумерлинского муниципального округа </w:t>
      </w:r>
      <w:r w:rsidR="00185301" w:rsidRPr="00D5709A">
        <w:rPr>
          <w:rFonts w:ascii="Times New Roman" w:hAnsi="Times New Roman"/>
          <w:sz w:val="24"/>
          <w:szCs w:val="24"/>
        </w:rPr>
        <w:t>Чувашской Республики.</w:t>
      </w:r>
    </w:p>
    <w:p w:rsidR="00185301" w:rsidRPr="00D5709A" w:rsidRDefault="00A430C0" w:rsidP="00185301">
      <w:pPr>
        <w:pStyle w:val="aff9"/>
        <w:jc w:val="both"/>
        <w:rPr>
          <w:rFonts w:ascii="Times New Roman" w:hAnsi="Times New Roman"/>
          <w:b/>
          <w:i/>
          <w:sz w:val="24"/>
          <w:szCs w:val="24"/>
        </w:rPr>
      </w:pPr>
      <w:r w:rsidRPr="00D5709A">
        <w:rPr>
          <w:rFonts w:ascii="Times New Roman" w:hAnsi="Times New Roman"/>
          <w:b/>
          <w:i/>
          <w:sz w:val="24"/>
          <w:szCs w:val="24"/>
        </w:rPr>
        <w:t xml:space="preserve">        </w:t>
      </w:r>
      <w:r w:rsidR="00185301" w:rsidRPr="00D5709A">
        <w:rPr>
          <w:rFonts w:ascii="Times New Roman" w:hAnsi="Times New Roman"/>
          <w:b/>
          <w:i/>
          <w:sz w:val="24"/>
          <w:szCs w:val="24"/>
        </w:rPr>
        <w:t xml:space="preserve">Основное мероприятие 2. Повышение доходной базы, уточнение бюджета </w:t>
      </w:r>
      <w:r w:rsidRPr="00D5709A">
        <w:rPr>
          <w:rFonts w:ascii="Times New Roman" w:hAnsi="Times New Roman"/>
          <w:b/>
          <w:i/>
          <w:sz w:val="24"/>
          <w:szCs w:val="24"/>
        </w:rPr>
        <w:t xml:space="preserve">Шумерлинского муниципального округа </w:t>
      </w:r>
      <w:r w:rsidR="00185301" w:rsidRPr="00D5709A">
        <w:rPr>
          <w:rFonts w:ascii="Times New Roman" w:hAnsi="Times New Roman"/>
          <w:b/>
          <w:i/>
          <w:sz w:val="24"/>
          <w:szCs w:val="24"/>
        </w:rPr>
        <w:t xml:space="preserve">Чувашской Республики в ходе его исполнения с учетом поступлений доходов в бюджет </w:t>
      </w:r>
      <w:r w:rsidRPr="00D5709A">
        <w:rPr>
          <w:rFonts w:ascii="Times New Roman" w:hAnsi="Times New Roman"/>
          <w:b/>
          <w:i/>
          <w:sz w:val="24"/>
          <w:szCs w:val="24"/>
        </w:rPr>
        <w:t xml:space="preserve">Шумерлинского муниципального округа </w:t>
      </w:r>
      <w:r w:rsidR="00185301" w:rsidRPr="00D5709A">
        <w:rPr>
          <w:rFonts w:ascii="Times New Roman" w:hAnsi="Times New Roman"/>
          <w:b/>
          <w:i/>
          <w:sz w:val="24"/>
          <w:szCs w:val="24"/>
        </w:rPr>
        <w:t>Чувашской Республики.</w:t>
      </w:r>
    </w:p>
    <w:p w:rsidR="00185301" w:rsidRPr="00D5709A" w:rsidRDefault="00A430C0" w:rsidP="00185301">
      <w:pPr>
        <w:pStyle w:val="aff9"/>
        <w:jc w:val="both"/>
        <w:rPr>
          <w:rFonts w:ascii="Times New Roman" w:hAnsi="Times New Roman"/>
          <w:sz w:val="24"/>
          <w:szCs w:val="24"/>
        </w:rPr>
      </w:pPr>
      <w:r w:rsidRPr="00D5709A">
        <w:rPr>
          <w:rFonts w:ascii="Times New Roman" w:hAnsi="Times New Roman"/>
          <w:sz w:val="24"/>
          <w:szCs w:val="24"/>
        </w:rPr>
        <w:t xml:space="preserve">            </w:t>
      </w:r>
      <w:r w:rsidR="00185301" w:rsidRPr="00D5709A">
        <w:rPr>
          <w:rFonts w:ascii="Times New Roman" w:hAnsi="Times New Roman"/>
          <w:sz w:val="24"/>
          <w:szCs w:val="24"/>
        </w:rPr>
        <w:t xml:space="preserve">В рамках данного мероприятия предполагаются осуществление ежедневного мониторинга поступлений налоговых и неналоговых доходов в  бюджет </w:t>
      </w:r>
      <w:r w:rsidRPr="00D5709A">
        <w:rPr>
          <w:rFonts w:ascii="Times New Roman" w:hAnsi="Times New Roman"/>
          <w:sz w:val="24"/>
          <w:szCs w:val="24"/>
        </w:rPr>
        <w:t xml:space="preserve">Шумерлинского муниципального округа </w:t>
      </w:r>
      <w:r w:rsidR="00185301" w:rsidRPr="00D5709A">
        <w:rPr>
          <w:rFonts w:ascii="Times New Roman" w:hAnsi="Times New Roman"/>
          <w:sz w:val="24"/>
          <w:szCs w:val="24"/>
        </w:rPr>
        <w:t xml:space="preserve">Чувашской Республики и проведение </w:t>
      </w:r>
      <w:proofErr w:type="gramStart"/>
      <w:r w:rsidR="00185301" w:rsidRPr="00D5709A">
        <w:rPr>
          <w:rFonts w:ascii="Times New Roman" w:hAnsi="Times New Roman"/>
          <w:sz w:val="24"/>
          <w:szCs w:val="24"/>
        </w:rPr>
        <w:t>оценки достижения установленных показателей поступления доходов</w:t>
      </w:r>
      <w:proofErr w:type="gramEnd"/>
      <w:r w:rsidR="00185301" w:rsidRPr="00D5709A">
        <w:rPr>
          <w:rFonts w:ascii="Times New Roman" w:hAnsi="Times New Roman"/>
          <w:sz w:val="24"/>
          <w:szCs w:val="24"/>
        </w:rPr>
        <w:t>. Результаты анализа будут использоваться при принятии решений в сфере управления финансами.</w:t>
      </w:r>
    </w:p>
    <w:p w:rsidR="00185301" w:rsidRPr="00D5709A" w:rsidRDefault="00A430C0" w:rsidP="00A430C0">
      <w:pPr>
        <w:pStyle w:val="aff9"/>
        <w:jc w:val="both"/>
        <w:rPr>
          <w:rFonts w:ascii="Times New Roman" w:hAnsi="Times New Roman"/>
          <w:sz w:val="24"/>
          <w:szCs w:val="24"/>
        </w:rPr>
      </w:pPr>
      <w:r w:rsidRPr="00D5709A">
        <w:rPr>
          <w:rFonts w:ascii="Times New Roman" w:hAnsi="Times New Roman"/>
          <w:sz w:val="24"/>
          <w:szCs w:val="24"/>
        </w:rPr>
        <w:t xml:space="preserve">         </w:t>
      </w:r>
      <w:proofErr w:type="gramStart"/>
      <w:r w:rsidR="00185301" w:rsidRPr="00D5709A">
        <w:rPr>
          <w:rFonts w:ascii="Times New Roman" w:hAnsi="Times New Roman"/>
          <w:sz w:val="24"/>
          <w:szCs w:val="24"/>
        </w:rPr>
        <w:t xml:space="preserve">В ходе исполнения бюджета </w:t>
      </w:r>
      <w:r w:rsidRPr="00D5709A">
        <w:rPr>
          <w:rFonts w:ascii="Times New Roman" w:hAnsi="Times New Roman"/>
          <w:sz w:val="24"/>
          <w:szCs w:val="24"/>
        </w:rPr>
        <w:t xml:space="preserve">Шумерлинского муниципального округа </w:t>
      </w:r>
      <w:r w:rsidR="00185301" w:rsidRPr="00D5709A">
        <w:rPr>
          <w:rFonts w:ascii="Times New Roman" w:hAnsi="Times New Roman"/>
          <w:sz w:val="24"/>
          <w:szCs w:val="24"/>
        </w:rPr>
        <w:t>Чувашской Республики с учетом анализа поступлений в текущем году доходов в бюджет</w:t>
      </w:r>
      <w:r w:rsidRPr="00D5709A">
        <w:rPr>
          <w:rFonts w:ascii="Times New Roman" w:hAnsi="Times New Roman"/>
          <w:sz w:val="24"/>
          <w:szCs w:val="24"/>
        </w:rPr>
        <w:t xml:space="preserve"> Шумерлинского муниципального округа</w:t>
      </w:r>
      <w:r w:rsidR="00185301" w:rsidRPr="00D5709A">
        <w:rPr>
          <w:rFonts w:ascii="Times New Roman" w:hAnsi="Times New Roman"/>
          <w:sz w:val="24"/>
          <w:szCs w:val="24"/>
        </w:rPr>
        <w:t xml:space="preserve">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w:t>
      </w:r>
      <w:r w:rsidRPr="00D5709A">
        <w:rPr>
          <w:rFonts w:ascii="Times New Roman" w:hAnsi="Times New Roman"/>
          <w:sz w:val="24"/>
          <w:szCs w:val="24"/>
        </w:rPr>
        <w:t xml:space="preserve">Решения Собрания депутатов Шумерлинского муниципального округа </w:t>
      </w:r>
      <w:r w:rsidR="00185301" w:rsidRPr="00D5709A">
        <w:rPr>
          <w:rFonts w:ascii="Times New Roman" w:hAnsi="Times New Roman"/>
          <w:sz w:val="24"/>
          <w:szCs w:val="24"/>
        </w:rPr>
        <w:t xml:space="preserve"> о внесении изменений в </w:t>
      </w:r>
      <w:r w:rsidR="00124EFE" w:rsidRPr="00D5709A">
        <w:rPr>
          <w:rFonts w:ascii="Times New Roman" w:hAnsi="Times New Roman"/>
          <w:sz w:val="24"/>
          <w:szCs w:val="24"/>
        </w:rPr>
        <w:t>Решение Собрания депутатов Шумерлинского муниципального</w:t>
      </w:r>
      <w:proofErr w:type="gramEnd"/>
      <w:r w:rsidR="00124EFE" w:rsidRPr="00D5709A">
        <w:rPr>
          <w:rFonts w:ascii="Times New Roman" w:hAnsi="Times New Roman"/>
          <w:sz w:val="24"/>
          <w:szCs w:val="24"/>
        </w:rPr>
        <w:t xml:space="preserve"> округа </w:t>
      </w:r>
      <w:r w:rsidR="00185301" w:rsidRPr="00D5709A">
        <w:rPr>
          <w:rFonts w:ascii="Times New Roman" w:hAnsi="Times New Roman"/>
          <w:sz w:val="24"/>
          <w:szCs w:val="24"/>
        </w:rPr>
        <w:t>о  бюджете</w:t>
      </w:r>
      <w:r w:rsidR="00124EFE" w:rsidRPr="00D5709A">
        <w:rPr>
          <w:rFonts w:ascii="Times New Roman" w:hAnsi="Times New Roman"/>
          <w:sz w:val="24"/>
          <w:szCs w:val="24"/>
        </w:rPr>
        <w:t xml:space="preserve"> Шумерлинского муниципального округа</w:t>
      </w:r>
      <w:r w:rsidR="00185301" w:rsidRPr="00D5709A">
        <w:rPr>
          <w:rFonts w:ascii="Times New Roman" w:hAnsi="Times New Roman"/>
          <w:sz w:val="24"/>
          <w:szCs w:val="24"/>
        </w:rPr>
        <w:t xml:space="preserve"> Чувашской Республики на очередной финансовый год и плановый период.</w:t>
      </w:r>
    </w:p>
    <w:p w:rsidR="0029651C" w:rsidRPr="00D5709A" w:rsidRDefault="0029651C" w:rsidP="0029651C">
      <w:pPr>
        <w:pStyle w:val="aff9"/>
        <w:jc w:val="both"/>
        <w:rPr>
          <w:rFonts w:ascii="Times New Roman" w:hAnsi="Times New Roman"/>
          <w:b/>
          <w:i/>
          <w:sz w:val="24"/>
          <w:szCs w:val="24"/>
          <w:lang w:eastAsia="ru-RU"/>
        </w:rPr>
      </w:pPr>
      <w:r w:rsidRPr="00D5709A">
        <w:t xml:space="preserve">          </w:t>
      </w:r>
      <w:r w:rsidRPr="00D5709A">
        <w:rPr>
          <w:rFonts w:ascii="Times New Roman" w:hAnsi="Times New Roman"/>
          <w:b/>
          <w:i/>
          <w:sz w:val="24"/>
          <w:szCs w:val="24"/>
        </w:rPr>
        <w:t>Основное мероприятие 3.</w:t>
      </w:r>
      <w:r w:rsidRPr="00D5709A">
        <w:rPr>
          <w:rFonts w:ascii="Times New Roman" w:hAnsi="Times New Roman"/>
          <w:b/>
          <w:i/>
          <w:sz w:val="24"/>
          <w:szCs w:val="24"/>
          <w:lang w:eastAsia="ru-RU"/>
        </w:rPr>
        <w:t xml:space="preserve"> Организация исполнения и подготовка отчетов об исполнении муниципального  бюджета.</w:t>
      </w:r>
    </w:p>
    <w:p w:rsidR="0029651C" w:rsidRPr="00D5709A" w:rsidRDefault="0029651C" w:rsidP="0029651C">
      <w:pPr>
        <w:pStyle w:val="aff9"/>
        <w:jc w:val="both"/>
        <w:rPr>
          <w:rFonts w:ascii="Times New Roman" w:hAnsi="Times New Roman"/>
          <w:sz w:val="24"/>
          <w:szCs w:val="24"/>
          <w:lang w:eastAsia="ru-RU"/>
        </w:rPr>
      </w:pPr>
      <w:r w:rsidRPr="00D5709A">
        <w:rPr>
          <w:rFonts w:ascii="Times New Roman" w:hAnsi="Times New Roman"/>
          <w:sz w:val="24"/>
          <w:szCs w:val="24"/>
          <w:lang w:eastAsia="ru-RU"/>
        </w:rPr>
        <w:t xml:space="preserve">          В рамках данного мероприятия </w:t>
      </w:r>
      <w:proofErr w:type="gramStart"/>
      <w:r w:rsidRPr="00D5709A">
        <w:rPr>
          <w:rFonts w:ascii="Times New Roman" w:hAnsi="Times New Roman"/>
          <w:sz w:val="24"/>
          <w:szCs w:val="24"/>
          <w:lang w:eastAsia="ru-RU"/>
        </w:rPr>
        <w:t>предусматриваются</w:t>
      </w:r>
      <w:proofErr w:type="gramEnd"/>
      <w:r w:rsidRPr="00D5709A">
        <w:rPr>
          <w:rFonts w:ascii="Times New Roman" w:hAnsi="Times New Roman"/>
          <w:sz w:val="24"/>
          <w:szCs w:val="24"/>
          <w:lang w:eastAsia="ru-RU"/>
        </w:rPr>
        <w:t xml:space="preserve"> реализация комплекса мер по организации исполнения бюджета Шумерлинского муниципального округа Чувашской Республики,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Шумерлинского муниципального округа Чувашской Республики, составление и представление Финансовым отделом администрации Шумерлинского муниципального округа бюджетной отчетности Шумерлинского муниципального округа Чувашской Республики в   Министерство финансов Чувашской Республики.</w:t>
      </w:r>
    </w:p>
    <w:p w:rsidR="00185301" w:rsidRPr="00D5709A" w:rsidRDefault="00406CC9" w:rsidP="00406CC9">
      <w:pPr>
        <w:pStyle w:val="aff9"/>
        <w:jc w:val="both"/>
        <w:rPr>
          <w:rFonts w:ascii="Times New Roman" w:hAnsi="Times New Roman"/>
          <w:b/>
          <w:i/>
          <w:sz w:val="24"/>
          <w:szCs w:val="24"/>
        </w:rPr>
      </w:pPr>
      <w:r w:rsidRPr="00D5709A">
        <w:rPr>
          <w:rFonts w:ascii="Times New Roman" w:hAnsi="Times New Roman"/>
          <w:b/>
          <w:i/>
          <w:sz w:val="24"/>
          <w:szCs w:val="24"/>
        </w:rPr>
        <w:t xml:space="preserve">         </w:t>
      </w:r>
      <w:r w:rsidR="00185301" w:rsidRPr="00D5709A">
        <w:rPr>
          <w:rFonts w:ascii="Times New Roman" w:hAnsi="Times New Roman"/>
          <w:b/>
          <w:i/>
          <w:sz w:val="24"/>
          <w:szCs w:val="24"/>
        </w:rPr>
        <w:t xml:space="preserve">Основное мероприятие </w:t>
      </w:r>
      <w:r w:rsidR="0029651C" w:rsidRPr="00D5709A">
        <w:rPr>
          <w:rFonts w:ascii="Times New Roman" w:hAnsi="Times New Roman"/>
          <w:b/>
          <w:i/>
          <w:sz w:val="24"/>
          <w:szCs w:val="24"/>
        </w:rPr>
        <w:t>4</w:t>
      </w:r>
      <w:r w:rsidR="00185301" w:rsidRPr="00D5709A">
        <w:rPr>
          <w:rFonts w:ascii="Times New Roman" w:hAnsi="Times New Roman"/>
          <w:b/>
          <w:i/>
          <w:sz w:val="24"/>
          <w:szCs w:val="24"/>
        </w:rPr>
        <w:t>.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p w:rsidR="00406CC9" w:rsidRPr="00D5709A" w:rsidRDefault="00406CC9" w:rsidP="00406CC9">
      <w:pPr>
        <w:pStyle w:val="ConsPlusNormal"/>
        <w:widowControl/>
        <w:spacing w:line="245" w:lineRule="auto"/>
        <w:ind w:firstLine="709"/>
        <w:jc w:val="both"/>
        <w:rPr>
          <w:rFonts w:ascii="Times New Roman" w:hAnsi="Times New Roman" w:cs="Times New Roman"/>
          <w:color w:val="000000"/>
          <w:sz w:val="24"/>
          <w:szCs w:val="24"/>
        </w:rPr>
      </w:pPr>
      <w:r w:rsidRPr="00D5709A">
        <w:rPr>
          <w:rFonts w:ascii="Times New Roman" w:hAnsi="Times New Roman" w:cs="Times New Roman"/>
          <w:color w:val="000000"/>
          <w:sz w:val="24"/>
          <w:szCs w:val="24"/>
        </w:rPr>
        <w:t xml:space="preserve">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бюджета Шумерлинского муниципального округа, </w:t>
      </w:r>
      <w:r w:rsidRPr="00D5709A">
        <w:rPr>
          <w:rFonts w:ascii="Times New Roman" w:hAnsi="Times New Roman" w:cs="Times New Roman"/>
          <w:sz w:val="24"/>
          <w:szCs w:val="24"/>
        </w:rPr>
        <w:t>субсидий бюджетам муниципальных районов, муниципальных округов и городских округов на реализацию вопросов местного значения в сфере образования, культуры, физической культуры и спорта</w:t>
      </w:r>
      <w:r w:rsidR="00B14C20" w:rsidRPr="00D5709A">
        <w:rPr>
          <w:rFonts w:ascii="Times New Roman" w:hAnsi="Times New Roman" w:cs="Times New Roman"/>
          <w:sz w:val="24"/>
          <w:szCs w:val="24"/>
        </w:rPr>
        <w:t>.</w:t>
      </w:r>
    </w:p>
    <w:p w:rsidR="00406CC9" w:rsidRPr="00D5709A" w:rsidRDefault="00406CC9" w:rsidP="00406CC9">
      <w:pPr>
        <w:pStyle w:val="ConsPlusNormal"/>
        <w:widowControl/>
        <w:spacing w:line="245" w:lineRule="auto"/>
        <w:ind w:firstLine="709"/>
        <w:jc w:val="both"/>
        <w:rPr>
          <w:rFonts w:ascii="Times New Roman" w:hAnsi="Times New Roman" w:cs="Times New Roman"/>
          <w:color w:val="000000"/>
          <w:sz w:val="24"/>
          <w:szCs w:val="24"/>
        </w:rPr>
      </w:pPr>
      <w:r w:rsidRPr="00D5709A">
        <w:rPr>
          <w:rFonts w:ascii="Times New Roman" w:hAnsi="Times New Roman" w:cs="Times New Roman"/>
          <w:color w:val="000000"/>
          <w:sz w:val="24"/>
          <w:szCs w:val="24"/>
        </w:rPr>
        <w:t>Предусматривается также предоставление субвенций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406CC9" w:rsidRPr="00D5709A" w:rsidRDefault="00406CC9" w:rsidP="00406CC9">
      <w:pPr>
        <w:pStyle w:val="aff9"/>
        <w:jc w:val="both"/>
        <w:rPr>
          <w:rFonts w:ascii="Times New Roman" w:hAnsi="Times New Roman"/>
          <w:color w:val="000000"/>
          <w:sz w:val="24"/>
          <w:szCs w:val="24"/>
        </w:rPr>
      </w:pPr>
      <w:r w:rsidRPr="00D5709A">
        <w:rPr>
          <w:rFonts w:ascii="Times New Roman" w:hAnsi="Times New Roman"/>
          <w:color w:val="000000"/>
          <w:sz w:val="24"/>
          <w:szCs w:val="24"/>
        </w:rPr>
        <w:lastRenderedPageBreak/>
        <w:t xml:space="preserve">         Предусматривается предоставление субсидий бюджетным, автономным учреждениям, финансируемых из бюджета Шумерлинского муниципального округа на реализацию вопросов местного значения в сфере образования, физической культуры и спорта.</w:t>
      </w:r>
    </w:p>
    <w:p w:rsidR="00185301" w:rsidRPr="00D5709A" w:rsidRDefault="00406CC9" w:rsidP="00406CC9">
      <w:pPr>
        <w:pStyle w:val="aff9"/>
        <w:jc w:val="both"/>
        <w:rPr>
          <w:rFonts w:ascii="Times New Roman" w:hAnsi="Times New Roman"/>
          <w:b/>
          <w:i/>
          <w:sz w:val="24"/>
          <w:szCs w:val="24"/>
        </w:rPr>
      </w:pPr>
      <w:r w:rsidRPr="00D5709A">
        <w:t xml:space="preserve">           </w:t>
      </w:r>
      <w:r w:rsidRPr="00D5709A">
        <w:rPr>
          <w:rFonts w:ascii="Times New Roman" w:hAnsi="Times New Roman"/>
          <w:b/>
          <w:i/>
          <w:sz w:val="24"/>
          <w:szCs w:val="24"/>
        </w:rPr>
        <w:t xml:space="preserve">Основное мероприятие </w:t>
      </w:r>
      <w:r w:rsidR="0029651C" w:rsidRPr="00D5709A">
        <w:rPr>
          <w:rFonts w:ascii="Times New Roman" w:hAnsi="Times New Roman"/>
          <w:b/>
          <w:i/>
          <w:sz w:val="24"/>
          <w:szCs w:val="24"/>
        </w:rPr>
        <w:t>5</w:t>
      </w:r>
      <w:r w:rsidR="00185301" w:rsidRPr="00D5709A">
        <w:rPr>
          <w:rFonts w:ascii="Times New Roman" w:hAnsi="Times New Roman"/>
          <w:b/>
          <w:i/>
          <w:sz w:val="24"/>
          <w:szCs w:val="24"/>
        </w:rPr>
        <w:t xml:space="preserve">. Обеспечение долгосрочной устойчивости и сбалансированности бюджетной системы в </w:t>
      </w:r>
      <w:r w:rsidRPr="00D5709A">
        <w:rPr>
          <w:rFonts w:ascii="Times New Roman" w:hAnsi="Times New Roman"/>
          <w:b/>
          <w:i/>
          <w:sz w:val="24"/>
          <w:szCs w:val="24"/>
        </w:rPr>
        <w:t xml:space="preserve">Шумерлинском муниципальном округе </w:t>
      </w:r>
      <w:r w:rsidR="00185301" w:rsidRPr="00D5709A">
        <w:rPr>
          <w:rFonts w:ascii="Times New Roman" w:hAnsi="Times New Roman"/>
          <w:b/>
          <w:i/>
          <w:sz w:val="24"/>
          <w:szCs w:val="24"/>
        </w:rPr>
        <w:t>Чувашской Республик</w:t>
      </w:r>
      <w:r w:rsidR="00B14C20" w:rsidRPr="00D5709A">
        <w:rPr>
          <w:rFonts w:ascii="Times New Roman" w:hAnsi="Times New Roman"/>
          <w:b/>
          <w:i/>
          <w:sz w:val="24"/>
          <w:szCs w:val="24"/>
        </w:rPr>
        <w:t>и</w:t>
      </w:r>
      <w:r w:rsidR="00185301" w:rsidRPr="00D5709A">
        <w:rPr>
          <w:rFonts w:ascii="Times New Roman" w:hAnsi="Times New Roman"/>
          <w:b/>
          <w:i/>
          <w:sz w:val="24"/>
          <w:szCs w:val="24"/>
        </w:rPr>
        <w:t>.</w:t>
      </w:r>
    </w:p>
    <w:p w:rsidR="00185301" w:rsidRPr="00D5709A" w:rsidRDefault="00406CC9" w:rsidP="00406CC9">
      <w:pPr>
        <w:pStyle w:val="aff9"/>
        <w:jc w:val="both"/>
        <w:rPr>
          <w:rFonts w:ascii="Times New Roman" w:hAnsi="Times New Roman"/>
          <w:sz w:val="24"/>
          <w:szCs w:val="24"/>
        </w:rPr>
      </w:pPr>
      <w:r w:rsidRPr="00D5709A">
        <w:rPr>
          <w:rFonts w:ascii="Times New Roman" w:hAnsi="Times New Roman"/>
          <w:sz w:val="24"/>
          <w:szCs w:val="24"/>
        </w:rPr>
        <w:t xml:space="preserve">         </w:t>
      </w:r>
      <w:r w:rsidR="00185301" w:rsidRPr="00D5709A">
        <w:rPr>
          <w:rFonts w:ascii="Times New Roman" w:hAnsi="Times New Roman"/>
          <w:sz w:val="24"/>
          <w:szCs w:val="24"/>
        </w:rPr>
        <w:t xml:space="preserve">Долгосрочная сбалансированность и устойчивость бюджетной системы являются важным условием сохранения макроэкономической стабильности в </w:t>
      </w:r>
      <w:r w:rsidRPr="00D5709A">
        <w:rPr>
          <w:rFonts w:ascii="Times New Roman" w:hAnsi="Times New Roman"/>
          <w:sz w:val="24"/>
          <w:szCs w:val="24"/>
        </w:rPr>
        <w:t xml:space="preserve">Шумерлинском муниципальном округе </w:t>
      </w:r>
      <w:r w:rsidR="00B14C20" w:rsidRPr="00D5709A">
        <w:rPr>
          <w:rFonts w:ascii="Times New Roman" w:hAnsi="Times New Roman"/>
          <w:sz w:val="24"/>
          <w:szCs w:val="24"/>
        </w:rPr>
        <w:t>Чувашской Республики</w:t>
      </w:r>
      <w:r w:rsidR="00185301" w:rsidRPr="00D5709A">
        <w:rPr>
          <w:rFonts w:ascii="Times New Roman" w:hAnsi="Times New Roman"/>
          <w:sz w:val="24"/>
          <w:szCs w:val="24"/>
        </w:rPr>
        <w:t xml:space="preserve"> обеспечения экономического роста, улучшения инвестиционного климата</w:t>
      </w:r>
      <w:r w:rsidR="00AC3E65" w:rsidRPr="00D5709A">
        <w:rPr>
          <w:rFonts w:ascii="Times New Roman" w:hAnsi="Times New Roman"/>
          <w:sz w:val="24"/>
          <w:szCs w:val="24"/>
        </w:rPr>
        <w:t>.</w:t>
      </w:r>
    </w:p>
    <w:p w:rsidR="00185301" w:rsidRPr="00D5709A" w:rsidRDefault="00AC3E65" w:rsidP="00406CC9">
      <w:pPr>
        <w:pStyle w:val="aff9"/>
        <w:jc w:val="both"/>
        <w:rPr>
          <w:rFonts w:ascii="Times New Roman" w:hAnsi="Times New Roman"/>
          <w:sz w:val="24"/>
          <w:szCs w:val="24"/>
        </w:rPr>
      </w:pPr>
      <w:r w:rsidRPr="00D5709A">
        <w:rPr>
          <w:rFonts w:ascii="Times New Roman" w:hAnsi="Times New Roman"/>
          <w:sz w:val="24"/>
          <w:szCs w:val="24"/>
        </w:rPr>
        <w:t xml:space="preserve">         </w:t>
      </w:r>
      <w:r w:rsidR="00185301" w:rsidRPr="00D5709A">
        <w:rPr>
          <w:rFonts w:ascii="Times New Roman" w:hAnsi="Times New Roman"/>
          <w:sz w:val="24"/>
          <w:szCs w:val="24"/>
        </w:rPr>
        <w:t xml:space="preserve">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w:t>
      </w:r>
      <w:r w:rsidRPr="00D5709A">
        <w:rPr>
          <w:rFonts w:ascii="Times New Roman" w:hAnsi="Times New Roman"/>
          <w:sz w:val="24"/>
          <w:szCs w:val="24"/>
        </w:rPr>
        <w:t xml:space="preserve">Шумерлинского муниципального округа </w:t>
      </w:r>
      <w:r w:rsidR="00185301" w:rsidRPr="00D5709A">
        <w:rPr>
          <w:rFonts w:ascii="Times New Roman" w:hAnsi="Times New Roman"/>
          <w:sz w:val="24"/>
          <w:szCs w:val="24"/>
        </w:rPr>
        <w:t>Чувашской Республики и реалистичности (консервативности) оценок, положенных в основу бюджетного планирования.</w:t>
      </w:r>
    </w:p>
    <w:p w:rsidR="00185301" w:rsidRPr="00D5709A" w:rsidRDefault="00AC3E65" w:rsidP="00406CC9">
      <w:pPr>
        <w:pStyle w:val="aff9"/>
        <w:jc w:val="both"/>
        <w:rPr>
          <w:rFonts w:ascii="Times New Roman" w:hAnsi="Times New Roman"/>
          <w:sz w:val="24"/>
          <w:szCs w:val="24"/>
        </w:rPr>
      </w:pPr>
      <w:r w:rsidRPr="00D5709A">
        <w:rPr>
          <w:rFonts w:ascii="Times New Roman" w:hAnsi="Times New Roman"/>
          <w:sz w:val="24"/>
          <w:szCs w:val="24"/>
        </w:rPr>
        <w:t xml:space="preserve">         </w:t>
      </w:r>
      <w:r w:rsidR="00185301" w:rsidRPr="00D5709A">
        <w:rPr>
          <w:rFonts w:ascii="Times New Roman" w:hAnsi="Times New Roman"/>
          <w:sz w:val="24"/>
          <w:szCs w:val="24"/>
        </w:rPr>
        <w:t xml:space="preserve">В целях повышения </w:t>
      </w:r>
      <w:proofErr w:type="spellStart"/>
      <w:r w:rsidR="00185301" w:rsidRPr="00D5709A">
        <w:rPr>
          <w:rFonts w:ascii="Times New Roman" w:hAnsi="Times New Roman"/>
          <w:sz w:val="24"/>
          <w:szCs w:val="24"/>
        </w:rPr>
        <w:t>скоординированности</w:t>
      </w:r>
      <w:proofErr w:type="spellEnd"/>
      <w:r w:rsidR="00185301" w:rsidRPr="00D5709A">
        <w:rPr>
          <w:rFonts w:ascii="Times New Roman" w:hAnsi="Times New Roman"/>
          <w:sz w:val="24"/>
          <w:szCs w:val="24"/>
        </w:rPr>
        <w:t xml:space="preserve">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w:t>
      </w:r>
      <w:r w:rsidRPr="00D5709A">
        <w:rPr>
          <w:rFonts w:ascii="Times New Roman" w:hAnsi="Times New Roman"/>
          <w:sz w:val="24"/>
          <w:szCs w:val="24"/>
        </w:rPr>
        <w:t xml:space="preserve"> Шумерлинском муниципальном округе</w:t>
      </w:r>
      <w:r w:rsidR="00340818" w:rsidRPr="00D5709A">
        <w:rPr>
          <w:rFonts w:ascii="Times New Roman" w:hAnsi="Times New Roman"/>
          <w:sz w:val="24"/>
          <w:szCs w:val="24"/>
        </w:rPr>
        <w:t xml:space="preserve"> Чувашской Республики</w:t>
      </w:r>
      <w:r w:rsidR="00185301" w:rsidRPr="00D5709A">
        <w:rPr>
          <w:rFonts w:ascii="Times New Roman" w:hAnsi="Times New Roman"/>
          <w:sz w:val="24"/>
          <w:szCs w:val="24"/>
        </w:rPr>
        <w:t xml:space="preserve"> предусматривается формирование бюджетного прогноза </w:t>
      </w:r>
      <w:r w:rsidRPr="00D5709A">
        <w:rPr>
          <w:rFonts w:ascii="Times New Roman" w:hAnsi="Times New Roman"/>
          <w:sz w:val="24"/>
          <w:szCs w:val="24"/>
        </w:rPr>
        <w:t xml:space="preserve">Шумерлинского муниципального округа </w:t>
      </w:r>
      <w:r w:rsidR="00185301" w:rsidRPr="00D5709A">
        <w:rPr>
          <w:rFonts w:ascii="Times New Roman" w:hAnsi="Times New Roman"/>
          <w:sz w:val="24"/>
          <w:szCs w:val="24"/>
        </w:rPr>
        <w:t xml:space="preserve">Чувашской Республики на долгосрочный период на основе прогноза социально-экономического развития </w:t>
      </w:r>
      <w:r w:rsidRPr="00D5709A">
        <w:rPr>
          <w:rFonts w:ascii="Times New Roman" w:hAnsi="Times New Roman"/>
          <w:sz w:val="24"/>
          <w:szCs w:val="24"/>
        </w:rPr>
        <w:t xml:space="preserve">Шумерлинского  муниципального округа </w:t>
      </w:r>
      <w:r w:rsidR="00185301" w:rsidRPr="00D5709A">
        <w:rPr>
          <w:rFonts w:ascii="Times New Roman" w:hAnsi="Times New Roman"/>
          <w:sz w:val="24"/>
          <w:szCs w:val="24"/>
        </w:rPr>
        <w:t>Чувашской Республики на долгосрочный период.</w:t>
      </w:r>
    </w:p>
    <w:p w:rsidR="00185301" w:rsidRPr="00406CC9" w:rsidRDefault="00AC3E65" w:rsidP="00406CC9">
      <w:pPr>
        <w:pStyle w:val="aff9"/>
        <w:jc w:val="both"/>
        <w:rPr>
          <w:rFonts w:ascii="Times New Roman" w:hAnsi="Times New Roman"/>
          <w:sz w:val="24"/>
          <w:szCs w:val="24"/>
        </w:rPr>
      </w:pPr>
      <w:r w:rsidRPr="00D5709A">
        <w:rPr>
          <w:rFonts w:ascii="Times New Roman" w:hAnsi="Times New Roman"/>
          <w:sz w:val="24"/>
          <w:szCs w:val="24"/>
        </w:rPr>
        <w:t xml:space="preserve">         </w:t>
      </w:r>
      <w:r w:rsidR="00185301" w:rsidRPr="00D5709A">
        <w:rPr>
          <w:rFonts w:ascii="Times New Roman" w:hAnsi="Times New Roman"/>
          <w:sz w:val="24"/>
          <w:szCs w:val="24"/>
        </w:rPr>
        <w:t xml:space="preserve">Повышению сбалансированности и устойчивости бюджетной системы в </w:t>
      </w:r>
      <w:r w:rsidRPr="00D5709A">
        <w:rPr>
          <w:rFonts w:ascii="Times New Roman" w:hAnsi="Times New Roman"/>
          <w:sz w:val="24"/>
          <w:szCs w:val="24"/>
        </w:rPr>
        <w:t xml:space="preserve">Шумерлинском муниципальном округе </w:t>
      </w:r>
      <w:r w:rsidR="00185301" w:rsidRPr="00D5709A">
        <w:rPr>
          <w:rFonts w:ascii="Times New Roman" w:hAnsi="Times New Roman"/>
          <w:sz w:val="24"/>
          <w:szCs w:val="24"/>
        </w:rPr>
        <w:t>Чувашской Республик</w:t>
      </w:r>
      <w:r w:rsidR="00340818" w:rsidRPr="00D5709A">
        <w:rPr>
          <w:rFonts w:ascii="Times New Roman" w:hAnsi="Times New Roman"/>
          <w:sz w:val="24"/>
          <w:szCs w:val="24"/>
        </w:rPr>
        <w:t>и</w:t>
      </w:r>
      <w:r w:rsidR="00185301" w:rsidRPr="00D5709A">
        <w:rPr>
          <w:rFonts w:ascii="Times New Roman" w:hAnsi="Times New Roman"/>
          <w:sz w:val="24"/>
          <w:szCs w:val="24"/>
        </w:rPr>
        <w:t xml:space="preserve"> будет способствовать также реализация Программы оздоровления государственных финансов Чувашской Республики.</w:t>
      </w:r>
    </w:p>
    <w:p w:rsidR="00185301" w:rsidRPr="00AC3E65" w:rsidRDefault="00AC3E65" w:rsidP="00AC3E65">
      <w:pPr>
        <w:pStyle w:val="aff9"/>
        <w:jc w:val="both"/>
        <w:rPr>
          <w:rFonts w:ascii="Times New Roman" w:hAnsi="Times New Roman"/>
          <w:sz w:val="24"/>
          <w:szCs w:val="24"/>
        </w:rPr>
      </w:pPr>
      <w:r>
        <w:rPr>
          <w:rFonts w:ascii="Times New Roman" w:hAnsi="Times New Roman"/>
          <w:sz w:val="24"/>
          <w:szCs w:val="24"/>
        </w:rPr>
        <w:t xml:space="preserve">         </w:t>
      </w:r>
      <w:hyperlink w:anchor="P7661" w:history="1">
        <w:r w:rsidR="00185301" w:rsidRPr="00AC3E65">
          <w:rPr>
            <w:rFonts w:ascii="Times New Roman" w:hAnsi="Times New Roman"/>
            <w:sz w:val="24"/>
            <w:szCs w:val="24"/>
          </w:rPr>
          <w:t>Подпрограмма</w:t>
        </w:r>
      </w:hyperlink>
      <w:r>
        <w:rPr>
          <w:rFonts w:ascii="Times New Roman" w:hAnsi="Times New Roman"/>
          <w:sz w:val="24"/>
          <w:szCs w:val="24"/>
        </w:rPr>
        <w:t xml:space="preserve"> «</w:t>
      </w:r>
      <w:r w:rsidR="00185301" w:rsidRPr="00AC3E65">
        <w:rPr>
          <w:rFonts w:ascii="Times New Roman" w:hAnsi="Times New Roman"/>
          <w:sz w:val="24"/>
          <w:szCs w:val="24"/>
        </w:rPr>
        <w:t xml:space="preserve">Повышение эффективности бюджетных расходов </w:t>
      </w:r>
      <w:r>
        <w:rPr>
          <w:rFonts w:ascii="Times New Roman" w:hAnsi="Times New Roman"/>
          <w:sz w:val="24"/>
          <w:szCs w:val="24"/>
        </w:rPr>
        <w:t>Шумерлинского муниципального округа»</w:t>
      </w:r>
      <w:r w:rsidR="00185301" w:rsidRPr="00AC3E65">
        <w:rPr>
          <w:rFonts w:ascii="Times New Roman" w:hAnsi="Times New Roman"/>
          <w:sz w:val="24"/>
          <w:szCs w:val="24"/>
        </w:rPr>
        <w:t xml:space="preserve"> предусматривает выполнение </w:t>
      </w:r>
      <w:r w:rsidR="007C0D78">
        <w:rPr>
          <w:rFonts w:ascii="Times New Roman" w:hAnsi="Times New Roman"/>
          <w:sz w:val="24"/>
          <w:szCs w:val="24"/>
        </w:rPr>
        <w:t>трех</w:t>
      </w:r>
      <w:r w:rsidR="00185301" w:rsidRPr="00DB567D">
        <w:rPr>
          <w:rFonts w:ascii="Times New Roman" w:hAnsi="Times New Roman"/>
          <w:sz w:val="24"/>
          <w:szCs w:val="24"/>
        </w:rPr>
        <w:t xml:space="preserve"> основных мероприятий.</w:t>
      </w:r>
    </w:p>
    <w:p w:rsidR="00185301" w:rsidRPr="00AC3E65" w:rsidRDefault="00AC3E65" w:rsidP="00AC3E65">
      <w:pPr>
        <w:pStyle w:val="aff9"/>
        <w:jc w:val="both"/>
        <w:rPr>
          <w:rFonts w:ascii="Times New Roman" w:hAnsi="Times New Roman"/>
          <w:b/>
          <w:i/>
          <w:sz w:val="24"/>
          <w:szCs w:val="24"/>
        </w:rPr>
      </w:pPr>
      <w:r w:rsidRPr="00AC3E65">
        <w:rPr>
          <w:rFonts w:ascii="Times New Roman" w:hAnsi="Times New Roman"/>
          <w:b/>
          <w:i/>
          <w:sz w:val="24"/>
          <w:szCs w:val="24"/>
        </w:rPr>
        <w:t xml:space="preserve">         </w:t>
      </w:r>
      <w:r w:rsidR="00185301" w:rsidRPr="00AC3E65">
        <w:rPr>
          <w:rFonts w:ascii="Times New Roman" w:hAnsi="Times New Roman"/>
          <w:b/>
          <w:i/>
          <w:sz w:val="24"/>
          <w:szCs w:val="24"/>
        </w:rPr>
        <w:t>Основное мероприятие 1. Совершенствование бюджетного процесса в условиях внедрения программно-целевых методов управления.</w:t>
      </w:r>
    </w:p>
    <w:p w:rsidR="00185301" w:rsidRPr="00AC3E65" w:rsidRDefault="00AC3E65" w:rsidP="00AC3E65">
      <w:pPr>
        <w:pStyle w:val="aff9"/>
        <w:jc w:val="both"/>
        <w:rPr>
          <w:rFonts w:ascii="Times New Roman" w:hAnsi="Times New Roman"/>
          <w:sz w:val="24"/>
          <w:szCs w:val="24"/>
        </w:rPr>
      </w:pPr>
      <w:r>
        <w:rPr>
          <w:rFonts w:ascii="Times New Roman" w:hAnsi="Times New Roman"/>
          <w:sz w:val="24"/>
          <w:szCs w:val="24"/>
        </w:rPr>
        <w:t xml:space="preserve">          </w:t>
      </w:r>
      <w:proofErr w:type="gramStart"/>
      <w:r w:rsidR="00185301" w:rsidRPr="00AC3E65">
        <w:rPr>
          <w:rFonts w:ascii="Times New Roman" w:hAnsi="Times New Roman"/>
          <w:sz w:val="24"/>
          <w:szCs w:val="24"/>
        </w:rPr>
        <w:t xml:space="preserve">Предусматриваются дальнейшее развитие и совершенствование механизмов программно-целевого управления, интеграция в </w:t>
      </w:r>
      <w:r>
        <w:rPr>
          <w:rFonts w:ascii="Times New Roman" w:hAnsi="Times New Roman"/>
          <w:sz w:val="24"/>
          <w:szCs w:val="24"/>
        </w:rPr>
        <w:t>муниципальные</w:t>
      </w:r>
      <w:r w:rsidR="00185301" w:rsidRPr="00AC3E65">
        <w:rPr>
          <w:rFonts w:ascii="Times New Roman" w:hAnsi="Times New Roman"/>
          <w:sz w:val="24"/>
          <w:szCs w:val="24"/>
        </w:rPr>
        <w:t xml:space="preserve"> программы </w:t>
      </w:r>
      <w:r>
        <w:rPr>
          <w:rFonts w:ascii="Times New Roman" w:hAnsi="Times New Roman"/>
          <w:sz w:val="24"/>
          <w:szCs w:val="24"/>
        </w:rPr>
        <w:t xml:space="preserve">Шумерлинского муниципального округа </w:t>
      </w:r>
      <w:r w:rsidR="00185301" w:rsidRPr="00AC3E65">
        <w:rPr>
          <w:rFonts w:ascii="Times New Roman" w:hAnsi="Times New Roman"/>
          <w:sz w:val="24"/>
          <w:szCs w:val="24"/>
        </w:rPr>
        <w:t xml:space="preserve">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10" w:history="1">
        <w:r w:rsidR="00185301" w:rsidRPr="00AC3E65">
          <w:rPr>
            <w:rFonts w:ascii="Times New Roman" w:hAnsi="Times New Roman"/>
            <w:sz w:val="24"/>
            <w:szCs w:val="24"/>
          </w:rPr>
          <w:t>Указом</w:t>
        </w:r>
      </w:hyperlink>
      <w:r w:rsidR="00185301" w:rsidRPr="00AC3E65">
        <w:rPr>
          <w:rFonts w:ascii="Times New Roman" w:hAnsi="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p>
    <w:p w:rsidR="00185301" w:rsidRPr="00AC3E65" w:rsidRDefault="00AC3E65" w:rsidP="00AC3E65">
      <w:pPr>
        <w:pStyle w:val="aff9"/>
        <w:jc w:val="both"/>
        <w:rPr>
          <w:rFonts w:ascii="Times New Roman" w:hAnsi="Times New Roman"/>
          <w:sz w:val="24"/>
          <w:szCs w:val="24"/>
        </w:rPr>
      </w:pPr>
      <w:r>
        <w:rPr>
          <w:rFonts w:ascii="Times New Roman" w:hAnsi="Times New Roman"/>
          <w:sz w:val="24"/>
          <w:szCs w:val="24"/>
        </w:rPr>
        <w:t xml:space="preserve">         </w:t>
      </w:r>
      <w:r w:rsidR="00185301" w:rsidRPr="00AC3E65">
        <w:rPr>
          <w:rFonts w:ascii="Times New Roman" w:hAnsi="Times New Roman"/>
          <w:sz w:val="24"/>
          <w:szCs w:val="24"/>
        </w:rPr>
        <w:t xml:space="preserve">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w:t>
      </w:r>
      <w:r>
        <w:rPr>
          <w:rFonts w:ascii="Times New Roman" w:hAnsi="Times New Roman"/>
          <w:sz w:val="24"/>
          <w:szCs w:val="24"/>
        </w:rPr>
        <w:t xml:space="preserve">Шумерлинском муниципальном округе </w:t>
      </w:r>
      <w:r w:rsidR="00340818">
        <w:rPr>
          <w:rFonts w:ascii="Times New Roman" w:hAnsi="Times New Roman"/>
          <w:sz w:val="24"/>
          <w:szCs w:val="24"/>
        </w:rPr>
        <w:t>Чувашской Республики</w:t>
      </w:r>
      <w:r w:rsidR="00185301" w:rsidRPr="00AC3E65">
        <w:rPr>
          <w:rFonts w:ascii="Times New Roman" w:hAnsi="Times New Roman"/>
          <w:sz w:val="24"/>
          <w:szCs w:val="24"/>
        </w:rPr>
        <w:t xml:space="preserve">, охватывающей бюджет </w:t>
      </w:r>
      <w:r>
        <w:rPr>
          <w:rFonts w:ascii="Times New Roman" w:hAnsi="Times New Roman"/>
          <w:sz w:val="24"/>
          <w:szCs w:val="24"/>
        </w:rPr>
        <w:t xml:space="preserve">Шумерлинского муниципального округа </w:t>
      </w:r>
      <w:r w:rsidR="00185301" w:rsidRPr="00AC3E65">
        <w:rPr>
          <w:rFonts w:ascii="Times New Roman" w:hAnsi="Times New Roman"/>
          <w:sz w:val="24"/>
          <w:szCs w:val="24"/>
        </w:rPr>
        <w:t>Чувашской Республики.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185301" w:rsidRPr="00AC3E65" w:rsidRDefault="00AC3E65" w:rsidP="00AC3E65">
      <w:pPr>
        <w:pStyle w:val="aff9"/>
        <w:jc w:val="both"/>
        <w:rPr>
          <w:rFonts w:ascii="Times New Roman" w:hAnsi="Times New Roman"/>
          <w:b/>
          <w:i/>
          <w:sz w:val="24"/>
          <w:szCs w:val="24"/>
        </w:rPr>
      </w:pPr>
      <w:r w:rsidRPr="00AC3E65">
        <w:rPr>
          <w:rFonts w:ascii="Times New Roman" w:hAnsi="Times New Roman"/>
          <w:b/>
          <w:i/>
          <w:sz w:val="24"/>
          <w:szCs w:val="24"/>
        </w:rPr>
        <w:lastRenderedPageBreak/>
        <w:t xml:space="preserve">       </w:t>
      </w:r>
      <w:r w:rsidR="00185301" w:rsidRPr="00AC3E65">
        <w:rPr>
          <w:rFonts w:ascii="Times New Roman" w:hAnsi="Times New Roman"/>
          <w:b/>
          <w:i/>
          <w:sz w:val="24"/>
          <w:szCs w:val="24"/>
        </w:rPr>
        <w:t xml:space="preserve">Основное мероприятие </w:t>
      </w:r>
      <w:r w:rsidRPr="00AC3E65">
        <w:rPr>
          <w:rFonts w:ascii="Times New Roman" w:hAnsi="Times New Roman"/>
          <w:b/>
          <w:i/>
          <w:sz w:val="24"/>
          <w:szCs w:val="24"/>
        </w:rPr>
        <w:t>2</w:t>
      </w:r>
      <w:r w:rsidR="00185301" w:rsidRPr="00AC3E65">
        <w:rPr>
          <w:rFonts w:ascii="Times New Roman" w:hAnsi="Times New Roman"/>
          <w:b/>
          <w:i/>
          <w:sz w:val="24"/>
          <w:szCs w:val="24"/>
        </w:rPr>
        <w:t>. Развитие системы внутреннего муниципального финансового контроля.</w:t>
      </w:r>
    </w:p>
    <w:p w:rsidR="00185301" w:rsidRPr="00AC3E65" w:rsidRDefault="00AC3E65" w:rsidP="00AC3E65">
      <w:pPr>
        <w:pStyle w:val="aff9"/>
        <w:jc w:val="both"/>
        <w:rPr>
          <w:rFonts w:ascii="Times New Roman" w:hAnsi="Times New Roman"/>
          <w:sz w:val="24"/>
          <w:szCs w:val="24"/>
        </w:rPr>
      </w:pPr>
      <w:r>
        <w:rPr>
          <w:rFonts w:ascii="Times New Roman" w:hAnsi="Times New Roman"/>
          <w:sz w:val="24"/>
          <w:szCs w:val="24"/>
        </w:rPr>
        <w:t xml:space="preserve">         </w:t>
      </w:r>
      <w:r w:rsidR="00185301" w:rsidRPr="00AC3E65">
        <w:rPr>
          <w:rFonts w:ascii="Times New Roman" w:hAnsi="Times New Roman"/>
          <w:sz w:val="24"/>
          <w:szCs w:val="24"/>
        </w:rPr>
        <w:t xml:space="preserve">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w:t>
      </w:r>
      <w:r w:rsidR="00DB567D">
        <w:rPr>
          <w:rFonts w:ascii="Times New Roman" w:hAnsi="Times New Roman"/>
          <w:sz w:val="24"/>
          <w:szCs w:val="24"/>
        </w:rPr>
        <w:t xml:space="preserve">Шумерлинском муниципальном округе </w:t>
      </w:r>
      <w:r w:rsidR="00185301" w:rsidRPr="00AC3E65">
        <w:rPr>
          <w:rFonts w:ascii="Times New Roman" w:hAnsi="Times New Roman"/>
          <w:sz w:val="24"/>
          <w:szCs w:val="24"/>
        </w:rPr>
        <w:t>Чувашской Республике.</w:t>
      </w:r>
    </w:p>
    <w:p w:rsidR="00185301" w:rsidRPr="00DB567D" w:rsidRDefault="00DB567D" w:rsidP="00DB567D">
      <w:pPr>
        <w:pStyle w:val="aff9"/>
        <w:jc w:val="both"/>
        <w:rPr>
          <w:rFonts w:ascii="Times New Roman" w:hAnsi="Times New Roman"/>
          <w:b/>
          <w:i/>
          <w:sz w:val="24"/>
          <w:szCs w:val="24"/>
        </w:rPr>
      </w:pPr>
      <w:r w:rsidRPr="00DB567D">
        <w:rPr>
          <w:rFonts w:ascii="Times New Roman" w:hAnsi="Times New Roman"/>
          <w:b/>
          <w:i/>
          <w:sz w:val="24"/>
          <w:szCs w:val="24"/>
        </w:rPr>
        <w:t xml:space="preserve">          </w:t>
      </w:r>
      <w:r w:rsidR="00185301" w:rsidRPr="00DB567D">
        <w:rPr>
          <w:rFonts w:ascii="Times New Roman" w:hAnsi="Times New Roman"/>
          <w:b/>
          <w:i/>
          <w:sz w:val="24"/>
          <w:szCs w:val="24"/>
        </w:rPr>
        <w:t xml:space="preserve">Основное мероприятие </w:t>
      </w:r>
      <w:r w:rsidR="007C0D78">
        <w:rPr>
          <w:rFonts w:ascii="Times New Roman" w:hAnsi="Times New Roman"/>
          <w:b/>
          <w:i/>
          <w:sz w:val="24"/>
          <w:szCs w:val="24"/>
        </w:rPr>
        <w:t>3</w:t>
      </w:r>
      <w:r w:rsidR="00185301" w:rsidRPr="00DB567D">
        <w:rPr>
          <w:rFonts w:ascii="Times New Roman" w:hAnsi="Times New Roman"/>
          <w:b/>
          <w:i/>
          <w:sz w:val="24"/>
          <w:szCs w:val="24"/>
        </w:rPr>
        <w:t xml:space="preserve">. Обеспечение открытости и прозрачности общественных финансов </w:t>
      </w:r>
      <w:r>
        <w:rPr>
          <w:rFonts w:ascii="Times New Roman" w:hAnsi="Times New Roman"/>
          <w:b/>
          <w:i/>
          <w:sz w:val="24"/>
          <w:szCs w:val="24"/>
        </w:rPr>
        <w:t xml:space="preserve">Шумерлинского муниципального округа </w:t>
      </w:r>
      <w:r w:rsidR="00185301" w:rsidRPr="00DB567D">
        <w:rPr>
          <w:rFonts w:ascii="Times New Roman" w:hAnsi="Times New Roman"/>
          <w:b/>
          <w:i/>
          <w:sz w:val="24"/>
          <w:szCs w:val="24"/>
        </w:rPr>
        <w:t>Чувашской Республики.</w:t>
      </w:r>
    </w:p>
    <w:p w:rsidR="00185301" w:rsidRPr="00DB567D" w:rsidRDefault="00DB567D" w:rsidP="00DB567D">
      <w:pPr>
        <w:pStyle w:val="aff9"/>
        <w:jc w:val="both"/>
        <w:rPr>
          <w:rFonts w:ascii="Times New Roman" w:hAnsi="Times New Roman"/>
          <w:sz w:val="24"/>
          <w:szCs w:val="24"/>
        </w:rPr>
      </w:pPr>
      <w:r>
        <w:rPr>
          <w:rFonts w:ascii="Times New Roman" w:hAnsi="Times New Roman"/>
          <w:sz w:val="24"/>
          <w:szCs w:val="24"/>
        </w:rPr>
        <w:t xml:space="preserve">           </w:t>
      </w:r>
      <w:r w:rsidR="00185301" w:rsidRPr="00DB567D">
        <w:rPr>
          <w:rFonts w:ascii="Times New Roman" w:hAnsi="Times New Roman"/>
          <w:sz w:val="24"/>
          <w:szCs w:val="24"/>
        </w:rPr>
        <w:t xml:space="preserve">Предусматривается реализация комплекса мероприятий, направленных на повышение </w:t>
      </w:r>
      <w:proofErr w:type="gramStart"/>
      <w:r w:rsidR="00185301" w:rsidRPr="00DB567D">
        <w:rPr>
          <w:rFonts w:ascii="Times New Roman" w:hAnsi="Times New Roman"/>
          <w:sz w:val="24"/>
          <w:szCs w:val="24"/>
        </w:rPr>
        <w:t>уровня информационной прозрачности деятельности органов местного самоуправления</w:t>
      </w:r>
      <w:proofErr w:type="gramEnd"/>
      <w:r w:rsidR="00185301" w:rsidRPr="00DB567D">
        <w:rPr>
          <w:rFonts w:ascii="Times New Roman" w:hAnsi="Times New Roman"/>
          <w:sz w:val="24"/>
          <w:szCs w:val="24"/>
        </w:rPr>
        <w:t xml:space="preserve"> в сфере управления общественными финансами.</w:t>
      </w:r>
    </w:p>
    <w:p w:rsidR="00185301" w:rsidRPr="00DB567D" w:rsidRDefault="00DB567D" w:rsidP="00DB567D">
      <w:pPr>
        <w:pStyle w:val="aff9"/>
        <w:jc w:val="both"/>
        <w:rPr>
          <w:rFonts w:ascii="Times New Roman" w:hAnsi="Times New Roman"/>
          <w:sz w:val="24"/>
          <w:szCs w:val="24"/>
        </w:rPr>
      </w:pPr>
      <w:r>
        <w:rPr>
          <w:rFonts w:ascii="Times New Roman" w:hAnsi="Times New Roman"/>
          <w:sz w:val="24"/>
          <w:szCs w:val="24"/>
        </w:rPr>
        <w:t xml:space="preserve">           </w:t>
      </w:r>
      <w:proofErr w:type="gramStart"/>
      <w:r w:rsidR="00185301" w:rsidRPr="00DB567D">
        <w:rPr>
          <w:rFonts w:ascii="Times New Roman" w:hAnsi="Times New Roman"/>
          <w:sz w:val="24"/>
          <w:szCs w:val="24"/>
        </w:rPr>
        <w:t xml:space="preserve">Данное основное мероприятие включает работу по подготовке и размещению </w:t>
      </w:r>
      <w:r>
        <w:rPr>
          <w:rFonts w:ascii="Times New Roman" w:hAnsi="Times New Roman"/>
          <w:sz w:val="24"/>
          <w:szCs w:val="24"/>
        </w:rPr>
        <w:t xml:space="preserve">на сайте Шумерлинского муниципального округа </w:t>
      </w:r>
      <w:r w:rsidR="00185301" w:rsidRPr="00DB567D">
        <w:rPr>
          <w:rFonts w:ascii="Times New Roman" w:hAnsi="Times New Roman"/>
          <w:sz w:val="24"/>
          <w:szCs w:val="24"/>
        </w:rPr>
        <w:t xml:space="preserve">в информационно-телекоммуникационной сети "Интернет" бюджета </w:t>
      </w:r>
      <w:r>
        <w:rPr>
          <w:rFonts w:ascii="Times New Roman" w:hAnsi="Times New Roman"/>
          <w:sz w:val="24"/>
          <w:szCs w:val="24"/>
        </w:rPr>
        <w:t xml:space="preserve">Шумерлинского муниципального округа </w:t>
      </w:r>
      <w:r w:rsidR="00185301" w:rsidRPr="00DB567D">
        <w:rPr>
          <w:rFonts w:ascii="Times New Roman" w:hAnsi="Times New Roman"/>
          <w:sz w:val="24"/>
          <w:szCs w:val="24"/>
        </w:rPr>
        <w:t xml:space="preserve">Чувашской Республики и отчета о его исполнении в доступной для граждан форме ("бюджета для граждан"), размещение на данном портале информации о ходе реализации </w:t>
      </w:r>
      <w:r>
        <w:rPr>
          <w:rFonts w:ascii="Times New Roman" w:hAnsi="Times New Roman"/>
          <w:sz w:val="24"/>
          <w:szCs w:val="24"/>
        </w:rPr>
        <w:t>муниципальных</w:t>
      </w:r>
      <w:r w:rsidR="00185301" w:rsidRPr="00DB567D">
        <w:rPr>
          <w:rFonts w:ascii="Times New Roman" w:hAnsi="Times New Roman"/>
          <w:sz w:val="24"/>
          <w:szCs w:val="24"/>
        </w:rPr>
        <w:t xml:space="preserve"> программ </w:t>
      </w:r>
      <w:r>
        <w:rPr>
          <w:rFonts w:ascii="Times New Roman" w:hAnsi="Times New Roman"/>
          <w:sz w:val="24"/>
          <w:szCs w:val="24"/>
        </w:rPr>
        <w:t xml:space="preserve">Шумерлинского муниципального округа </w:t>
      </w:r>
      <w:r w:rsidR="00185301" w:rsidRPr="00DB567D">
        <w:rPr>
          <w:rFonts w:ascii="Times New Roman" w:hAnsi="Times New Roman"/>
          <w:sz w:val="24"/>
          <w:szCs w:val="24"/>
        </w:rPr>
        <w:t>Чувашской Республики, размещение информации о бюджете и бюджетном процессе на</w:t>
      </w:r>
      <w:proofErr w:type="gramEnd"/>
      <w:r w:rsidR="00185301" w:rsidRPr="00DB567D">
        <w:rPr>
          <w:rFonts w:ascii="Times New Roman" w:hAnsi="Times New Roman"/>
          <w:sz w:val="24"/>
          <w:szCs w:val="24"/>
        </w:rPr>
        <w:t xml:space="preserve"> </w:t>
      </w:r>
      <w:proofErr w:type="gramStart"/>
      <w:r w:rsidR="00185301" w:rsidRPr="00DB567D">
        <w:rPr>
          <w:rFonts w:ascii="Times New Roman" w:hAnsi="Times New Roman"/>
          <w:sz w:val="24"/>
          <w:szCs w:val="24"/>
        </w:rPr>
        <w:t xml:space="preserve">едином портале бюджетной системы Российской Федерации, размещение информации о деятельности </w:t>
      </w:r>
      <w:r>
        <w:rPr>
          <w:rFonts w:ascii="Times New Roman" w:hAnsi="Times New Roman"/>
          <w:sz w:val="24"/>
          <w:szCs w:val="24"/>
        </w:rPr>
        <w:t>муниципальных</w:t>
      </w:r>
      <w:r w:rsidR="00185301" w:rsidRPr="00DB567D">
        <w:rPr>
          <w:rFonts w:ascii="Times New Roman" w:hAnsi="Times New Roman"/>
          <w:sz w:val="24"/>
          <w:szCs w:val="24"/>
        </w:rPr>
        <w:t xml:space="preserve"> учреждений </w:t>
      </w:r>
      <w:r>
        <w:rPr>
          <w:rFonts w:ascii="Times New Roman" w:hAnsi="Times New Roman"/>
          <w:sz w:val="24"/>
          <w:szCs w:val="24"/>
        </w:rPr>
        <w:t xml:space="preserve">Шумерлинского муниципального округа </w:t>
      </w:r>
      <w:r w:rsidR="00185301" w:rsidRPr="00DB567D">
        <w:rPr>
          <w:rFonts w:ascii="Times New Roman" w:hAnsi="Times New Roman"/>
          <w:sz w:val="24"/>
          <w:szCs w:val="24"/>
        </w:rPr>
        <w:t>Чувашской Республики на официальном сайте Российской Федерации</w:t>
      </w:r>
      <w:r w:rsidR="00340818" w:rsidRPr="00340818">
        <w:rPr>
          <w:rFonts w:ascii="Times New Roman" w:hAnsi="Times New Roman"/>
          <w:sz w:val="24"/>
          <w:szCs w:val="24"/>
        </w:rPr>
        <w:t xml:space="preserve"> </w:t>
      </w:r>
      <w:r w:rsidR="00340818">
        <w:rPr>
          <w:rFonts w:ascii="Times New Roman" w:hAnsi="Times New Roman"/>
          <w:sz w:val="24"/>
          <w:szCs w:val="24"/>
        </w:rPr>
        <w:t>размещения информации о государственных (муниципальных) учреждениях</w:t>
      </w:r>
      <w:r w:rsidR="00185301" w:rsidRPr="00DB567D">
        <w:rPr>
          <w:rFonts w:ascii="Times New Roman" w:hAnsi="Times New Roman"/>
          <w:sz w:val="24"/>
          <w:szCs w:val="24"/>
        </w:rPr>
        <w:t xml:space="preserve"> в информационно-телекоммуникационной сети "Интернет" www.bus.gov.ru</w:t>
      </w:r>
      <w:r>
        <w:rPr>
          <w:rFonts w:ascii="Times New Roman" w:hAnsi="Times New Roman"/>
          <w:sz w:val="24"/>
          <w:szCs w:val="24"/>
        </w:rPr>
        <w:t>.</w:t>
      </w:r>
      <w:r w:rsidR="00D5709A">
        <w:rPr>
          <w:rFonts w:ascii="Times New Roman" w:hAnsi="Times New Roman"/>
          <w:sz w:val="24"/>
          <w:szCs w:val="24"/>
        </w:rPr>
        <w:t>».</w:t>
      </w:r>
      <w:proofErr w:type="gramEnd"/>
    </w:p>
    <w:p w:rsidR="00DE06B5" w:rsidRDefault="00DE06B5" w:rsidP="00B85AD7">
      <w:pPr>
        <w:pStyle w:val="ConsPlusNormal"/>
        <w:widowControl/>
        <w:spacing w:line="233" w:lineRule="auto"/>
        <w:ind w:firstLine="709"/>
        <w:jc w:val="both"/>
        <w:rPr>
          <w:rFonts w:ascii="Times New Roman" w:hAnsi="Times New Roman" w:cs="Times New Roman"/>
          <w:color w:val="000000"/>
          <w:sz w:val="24"/>
          <w:szCs w:val="24"/>
        </w:rPr>
      </w:pPr>
    </w:p>
    <w:p w:rsidR="00D5709A" w:rsidRDefault="00D5709A" w:rsidP="00D5709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Pr="00A608B3">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A608B3">
        <w:rPr>
          <w:rFonts w:ascii="Times New Roman" w:hAnsi="Times New Roman" w:cs="Times New Roman"/>
          <w:color w:val="000000"/>
          <w:sz w:val="24"/>
          <w:szCs w:val="24"/>
        </w:rPr>
        <w:t xml:space="preserve">.  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F85772" w:rsidRPr="00CD53F7" w:rsidRDefault="00D5709A" w:rsidP="00B85AD7">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E7667C" w:rsidRPr="00CD53F7">
        <w:rPr>
          <w:rFonts w:ascii="Times New Roman" w:eastAsia="Times New Roman" w:hAnsi="Times New Roman"/>
          <w:b/>
          <w:color w:val="000000"/>
          <w:sz w:val="24"/>
          <w:szCs w:val="24"/>
          <w:lang w:eastAsia="ru-RU"/>
        </w:rPr>
        <w:t>Раздел</w:t>
      </w:r>
      <w:r w:rsidR="00287963" w:rsidRPr="00CD53F7">
        <w:rPr>
          <w:rFonts w:ascii="Times New Roman" w:eastAsia="Times New Roman" w:hAnsi="Times New Roman"/>
          <w:b/>
          <w:color w:val="000000"/>
          <w:sz w:val="24"/>
          <w:szCs w:val="24"/>
          <w:lang w:eastAsia="ru-RU"/>
        </w:rPr>
        <w:t xml:space="preserve"> </w:t>
      </w:r>
      <w:r w:rsidR="00E7667C" w:rsidRPr="00CD53F7">
        <w:rPr>
          <w:rFonts w:ascii="Times New Roman" w:eastAsia="Times New Roman" w:hAnsi="Times New Roman"/>
          <w:b/>
          <w:color w:val="000000"/>
          <w:sz w:val="24"/>
          <w:szCs w:val="24"/>
          <w:lang w:eastAsia="ru-RU"/>
        </w:rPr>
        <w:t>III.</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Обоснование</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объема</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финансовых</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ресурсов, необходимых</w:t>
      </w:r>
      <w:r w:rsidR="00287963" w:rsidRPr="00CD53F7">
        <w:rPr>
          <w:rFonts w:ascii="Times New Roman" w:eastAsia="Times New Roman" w:hAnsi="Times New Roman"/>
          <w:b/>
          <w:color w:val="000000"/>
          <w:sz w:val="24"/>
          <w:szCs w:val="24"/>
          <w:lang w:eastAsia="ru-RU"/>
        </w:rPr>
        <w:t xml:space="preserve"> </w:t>
      </w:r>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для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расшифровкой</w:t>
      </w:r>
      <w:r w:rsidR="00287963" w:rsidRPr="00CD53F7">
        <w:rPr>
          <w:rFonts w:ascii="Times New Roman" w:eastAsia="Times New Roman" w:hAnsi="Times New Roman"/>
          <w:b/>
          <w:color w:val="000000"/>
          <w:sz w:val="24"/>
          <w:szCs w:val="24"/>
          <w:lang w:eastAsia="ru-RU"/>
        </w:rPr>
        <w:t xml:space="preserve"> </w:t>
      </w:r>
      <w:proofErr w:type="gramEnd"/>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источникам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финансирования,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этапам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годам</w:t>
      </w:r>
      <w:r w:rsidR="00287963" w:rsidRPr="00CD53F7">
        <w:rPr>
          <w:rFonts w:ascii="Times New Roman" w:eastAsia="Times New Roman" w:hAnsi="Times New Roman"/>
          <w:b/>
          <w:color w:val="000000"/>
          <w:sz w:val="24"/>
          <w:szCs w:val="24"/>
          <w:lang w:eastAsia="ru-RU"/>
        </w:rPr>
        <w:t xml:space="preserve"> </w:t>
      </w:r>
    </w:p>
    <w:p w:rsidR="00E7667C"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на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реализацию</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предусматриваются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312CD1" w:rsidRPr="00CD53F7">
        <w:rPr>
          <w:rFonts w:ascii="Times New Roman" w:hAnsi="Times New Roman" w:cs="Times New Roman"/>
          <w:color w:val="000000"/>
          <w:sz w:val="24"/>
          <w:szCs w:val="24"/>
        </w:rPr>
        <w:t xml:space="preserve">средств </w:t>
      </w:r>
      <w:r w:rsidR="00E7667C"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бюджета</w:t>
      </w:r>
      <w:r w:rsidR="00A85D9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средств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A85D92" w:rsidRPr="00CD53F7">
        <w:rPr>
          <w:rFonts w:ascii="Times New Roman" w:hAnsi="Times New Roman" w:cs="Times New Roman"/>
          <w:color w:val="000000"/>
          <w:sz w:val="24"/>
          <w:szCs w:val="24"/>
        </w:rPr>
        <w:t>, бюджета Шумерлинского</w:t>
      </w:r>
      <w:r w:rsidR="00793C74">
        <w:rPr>
          <w:rFonts w:ascii="Times New Roman" w:hAnsi="Times New Roman" w:cs="Times New Roman"/>
          <w:color w:val="000000"/>
          <w:sz w:val="24"/>
          <w:szCs w:val="24"/>
        </w:rPr>
        <w:t xml:space="preserve"> муниципального округа</w:t>
      </w:r>
      <w:r w:rsidR="00E7667C" w:rsidRPr="00CD53F7">
        <w:rPr>
          <w:rFonts w:ascii="Times New Roman" w:hAnsi="Times New Roman" w:cs="Times New Roman"/>
          <w:color w:val="000000"/>
          <w:sz w:val="24"/>
          <w:szCs w:val="24"/>
        </w:rPr>
        <w:t>.</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объем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 xml:space="preserve">Муниципальной </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w:t>
      </w:r>
      <w:r w:rsidR="00793C74">
        <w:rPr>
          <w:rFonts w:ascii="Times New Roman" w:hAnsi="Times New Roman" w:cs="Times New Roman"/>
          <w:color w:val="000000"/>
          <w:sz w:val="24"/>
          <w:szCs w:val="24"/>
        </w:rPr>
        <w:t>22</w:t>
      </w:r>
      <w:r w:rsidR="00600DA6" w:rsidRPr="00CD53F7">
        <w:rPr>
          <w:rFonts w:ascii="Times New Roman" w:hAnsi="Times New Roman" w:cs="Times New Roman"/>
          <w:color w:val="000000"/>
          <w:sz w:val="24"/>
          <w:szCs w:val="24"/>
        </w:rPr>
        <w:t>–</w:t>
      </w:r>
      <w:r w:rsidR="003775CE" w:rsidRPr="00CD53F7">
        <w:rPr>
          <w:rFonts w:ascii="Times New Roman" w:hAnsi="Times New Roman" w:cs="Times New Roman"/>
          <w:color w:val="000000"/>
          <w:sz w:val="24"/>
          <w:szCs w:val="24"/>
        </w:rPr>
        <w:br/>
      </w:r>
      <w:r w:rsidR="00600DA6" w:rsidRPr="00CD53F7">
        <w:rPr>
          <w:rFonts w:ascii="Times New Roman" w:hAnsi="Times New Roman" w:cs="Times New Roman"/>
          <w:color w:val="000000"/>
          <w:sz w:val="24"/>
          <w:szCs w:val="24"/>
        </w:rPr>
        <w:t>2035</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годах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составляет</w:t>
      </w:r>
      <w:r w:rsidR="00287963" w:rsidRPr="00CD53F7">
        <w:rPr>
          <w:rFonts w:ascii="Times New Roman" w:hAnsi="Times New Roman" w:cs="Times New Roman"/>
          <w:color w:val="000000"/>
          <w:sz w:val="24"/>
          <w:szCs w:val="24"/>
        </w:rPr>
        <w:t xml:space="preserve"> </w:t>
      </w:r>
      <w:r w:rsidR="00674F24" w:rsidRPr="00674F24">
        <w:rPr>
          <w:rFonts w:ascii="Times New Roman" w:hAnsi="Times New Roman" w:cs="Times New Roman"/>
          <w:color w:val="000000"/>
          <w:sz w:val="24"/>
          <w:szCs w:val="24"/>
        </w:rPr>
        <w:t>78</w:t>
      </w:r>
      <w:r w:rsidR="00674F24">
        <w:rPr>
          <w:rFonts w:ascii="Times New Roman" w:hAnsi="Times New Roman" w:cs="Times New Roman"/>
          <w:color w:val="000000"/>
          <w:sz w:val="24"/>
          <w:szCs w:val="24"/>
          <w:lang w:val="en-US"/>
        </w:rPr>
        <w:t> </w:t>
      </w:r>
      <w:r w:rsidR="00674F24">
        <w:rPr>
          <w:rFonts w:ascii="Times New Roman" w:hAnsi="Times New Roman" w:cs="Times New Roman"/>
          <w:color w:val="000000"/>
          <w:sz w:val="24"/>
          <w:szCs w:val="24"/>
        </w:rPr>
        <w:t>470,0</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том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числе</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средств</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7</w:t>
      </w:r>
      <w:r w:rsidR="00674F24">
        <w:rPr>
          <w:rFonts w:ascii="Times New Roman" w:hAnsi="Times New Roman" w:cs="Times New Roman"/>
          <w:color w:val="000000"/>
          <w:sz w:val="24"/>
          <w:szCs w:val="24"/>
        </w:rPr>
        <w:t> </w:t>
      </w:r>
      <w:r w:rsidR="00793C74">
        <w:rPr>
          <w:rFonts w:ascii="Times New Roman" w:hAnsi="Times New Roman" w:cs="Times New Roman"/>
          <w:color w:val="000000"/>
          <w:sz w:val="24"/>
          <w:szCs w:val="24"/>
        </w:rPr>
        <w:t>05</w:t>
      </w:r>
      <w:r w:rsidR="00674F24">
        <w:rPr>
          <w:rFonts w:ascii="Times New Roman" w:hAnsi="Times New Roman" w:cs="Times New Roman"/>
          <w:color w:val="000000"/>
          <w:sz w:val="24"/>
          <w:szCs w:val="24"/>
        </w:rPr>
        <w:t>4,0</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001F73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2 101,1</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001A358D" w:rsidRPr="00CD53F7">
        <w:rPr>
          <w:rFonts w:ascii="Times New Roman" w:hAnsi="Times New Roman" w:cs="Times New Roman"/>
          <w:color w:val="000000"/>
          <w:sz w:val="24"/>
          <w:szCs w:val="24"/>
        </w:rPr>
        <w:t>;</w:t>
      </w:r>
    </w:p>
    <w:p w:rsidR="001A358D" w:rsidRPr="00CD53F7" w:rsidRDefault="001A358D"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w:t>
      </w:r>
      <w:r w:rsidR="008E4C32"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6</w:t>
      </w:r>
      <w:r w:rsidR="00674F24">
        <w:rPr>
          <w:rFonts w:ascii="Times New Roman" w:hAnsi="Times New Roman" w:cs="Times New Roman"/>
          <w:color w:val="000000"/>
          <w:sz w:val="24"/>
          <w:szCs w:val="24"/>
        </w:rPr>
        <w:t>9 314,9</w:t>
      </w:r>
      <w:r w:rsidR="008E4C32" w:rsidRPr="00CD53F7">
        <w:rPr>
          <w:rFonts w:ascii="Times New Roman" w:hAnsi="Times New Roman" w:cs="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Прогнозируемый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1A358D"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 xml:space="preserve"> 2</w:t>
      </w:r>
      <w:r w:rsidR="00674F24">
        <w:rPr>
          <w:rFonts w:ascii="Times New Roman" w:eastAsia="Times New Roman" w:hAnsi="Times New Roman"/>
          <w:color w:val="000000"/>
          <w:sz w:val="24"/>
          <w:szCs w:val="24"/>
          <w:lang w:eastAsia="ru-RU"/>
        </w:rPr>
        <w:t>4 704,3</w:t>
      </w:r>
      <w:r w:rsidR="00793C74">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674F24">
        <w:rPr>
          <w:rFonts w:ascii="Times New Roman" w:eastAsia="Times New Roman" w:hAnsi="Times New Roman"/>
          <w:color w:val="000000"/>
          <w:sz w:val="24"/>
          <w:szCs w:val="24"/>
        </w:rPr>
        <w:t>8 992,7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5 223,0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5 243,8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5 244,8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1</w:t>
      </w:r>
      <w:r w:rsidR="00674F24">
        <w:rPr>
          <w:rFonts w:ascii="Times New Roman" w:eastAsia="Times New Roman" w:hAnsi="Times New Roman"/>
          <w:color w:val="000000"/>
          <w:sz w:val="24"/>
          <w:szCs w:val="24"/>
          <w:lang w:eastAsia="ru-RU"/>
        </w:rPr>
        <w:t> </w:t>
      </w:r>
      <w:r w:rsidR="00793C74">
        <w:rPr>
          <w:rFonts w:ascii="Times New Roman" w:eastAsia="Times New Roman" w:hAnsi="Times New Roman"/>
          <w:color w:val="000000"/>
          <w:sz w:val="24"/>
          <w:szCs w:val="24"/>
          <w:lang w:eastAsia="ru-RU"/>
        </w:rPr>
        <w:t>974</w:t>
      </w:r>
      <w:r w:rsidR="00674F24">
        <w:rPr>
          <w:rFonts w:ascii="Times New Roman" w:eastAsia="Times New Roman" w:hAnsi="Times New Roman"/>
          <w:color w:val="000000"/>
          <w:sz w:val="24"/>
          <w:szCs w:val="24"/>
          <w:lang w:eastAsia="ru-RU"/>
        </w:rPr>
        <w:t>,2</w:t>
      </w:r>
      <w:r w:rsidR="00793C74">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4</w:t>
      </w:r>
      <w:r w:rsidR="00674F24">
        <w:rPr>
          <w:rFonts w:ascii="Times New Roman" w:eastAsia="Times New Roman" w:hAnsi="Times New Roman"/>
          <w:color w:val="000000"/>
          <w:sz w:val="24"/>
          <w:szCs w:val="24"/>
        </w:rPr>
        <w:t>71,6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487,0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507,8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2 101,1</w:t>
      </w:r>
      <w:r w:rsidR="005466FE">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2 101,1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001A358D" w:rsidRPr="00CD53F7">
        <w:rPr>
          <w:rFonts w:ascii="Times New Roman" w:eastAsia="Times New Roman" w:hAnsi="Times New Roman"/>
          <w:color w:val="000000"/>
          <w:sz w:val="24"/>
          <w:szCs w:val="24"/>
        </w:rPr>
        <w:t>рублей:</w:t>
      </w:r>
    </w:p>
    <w:p w:rsidR="001A358D" w:rsidRPr="00CD53F7"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793C74">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sidR="00166533" w:rsidRPr="00CD53F7">
        <w:rPr>
          <w:rFonts w:ascii="Times New Roman" w:eastAsia="Times New Roman" w:hAnsi="Times New Roman"/>
          <w:color w:val="000000"/>
          <w:sz w:val="24"/>
          <w:szCs w:val="24"/>
        </w:rPr>
        <w:t xml:space="preserve"> </w:t>
      </w:r>
      <w:r w:rsidR="00674F24">
        <w:rPr>
          <w:rFonts w:ascii="Times New Roman" w:eastAsia="Times New Roman" w:hAnsi="Times New Roman"/>
          <w:color w:val="000000"/>
          <w:sz w:val="24"/>
          <w:szCs w:val="24"/>
        </w:rPr>
        <w:t>20 629,0</w:t>
      </w:r>
      <w:r w:rsidR="00793C74">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тыс. рублей, в том числе:</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674F24">
        <w:rPr>
          <w:rFonts w:ascii="Times New Roman" w:eastAsia="Times New Roman" w:hAnsi="Times New Roman"/>
          <w:color w:val="000000"/>
          <w:sz w:val="24"/>
          <w:szCs w:val="24"/>
        </w:rPr>
        <w:t>6 420,0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793C74">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93C74">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93C74">
        <w:rPr>
          <w:rFonts w:ascii="Times New Roman" w:eastAsia="Times New Roman" w:hAnsi="Times New Roman"/>
          <w:color w:val="000000"/>
          <w:sz w:val="24"/>
          <w:szCs w:val="24"/>
        </w:rPr>
        <w:t>4 737,0</w:t>
      </w:r>
      <w:r w:rsidRPr="00CD53F7">
        <w:rPr>
          <w:rFonts w:ascii="Times New Roman" w:eastAsia="Times New Roman" w:hAnsi="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2</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2026–2030</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26 368,6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2 539,8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166533"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166533" w:rsidRPr="00CD53F7">
        <w:rPr>
          <w:rFonts w:ascii="Times New Roman" w:eastAsia="Times New Roman" w:hAnsi="Times New Roman"/>
          <w:color w:val="000000"/>
          <w:sz w:val="24"/>
          <w:szCs w:val="24"/>
          <w:lang w:eastAsia="ru-RU"/>
        </w:rPr>
        <w:t>;</w:t>
      </w:r>
    </w:p>
    <w:p w:rsidR="00E7667C"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бюджета</w:t>
      </w:r>
      <w:r w:rsidR="00893C53" w:rsidRPr="00CD53F7">
        <w:rPr>
          <w:rFonts w:ascii="Times New Roman" w:eastAsia="Times New Roman" w:hAnsi="Times New Roman"/>
          <w:color w:val="000000"/>
          <w:sz w:val="24"/>
          <w:szCs w:val="24"/>
          <w:lang w:eastAsia="ru-RU"/>
        </w:rPr>
        <w:t xml:space="preserve"> Шумерлинского </w:t>
      </w:r>
      <w:r w:rsidR="00793C7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793C74">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r w:rsidR="00E7667C" w:rsidRPr="00CD53F7">
        <w:rPr>
          <w:rFonts w:ascii="Times New Roman" w:eastAsia="Times New Roman" w:hAnsi="Times New Roman"/>
          <w:color w:val="000000"/>
          <w:sz w:val="24"/>
          <w:szCs w:val="24"/>
          <w:lang w:eastAsia="ru-RU"/>
        </w:rPr>
        <w:t>.</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2031–2035</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27 397,1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2 540,0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0,0</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руб</w:t>
      </w:r>
      <w:r w:rsidR="00166533" w:rsidRPr="00CD53F7">
        <w:rPr>
          <w:rFonts w:ascii="Times New Roman" w:hAnsi="Times New Roman" w:cs="Times New Roman"/>
          <w:color w:val="000000"/>
          <w:sz w:val="24"/>
          <w:szCs w:val="24"/>
        </w:rPr>
        <w:t>лей;</w:t>
      </w:r>
    </w:p>
    <w:p w:rsidR="00166533" w:rsidRPr="00CD53F7" w:rsidRDefault="00166533"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подлежат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ежегодному</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уточнению</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исходя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из</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возможностей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уровней.</w:t>
      </w:r>
    </w:p>
    <w:p w:rsidR="00F95568"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обеспечение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прогнозная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(справочная)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оценка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расходов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источников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реализации</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приведены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приложении</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2</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p>
    <w:p w:rsidR="003775CE" w:rsidRDefault="00FB7B0A" w:rsidP="00B85AD7">
      <w:pPr>
        <w:spacing w:after="0" w:line="240" w:lineRule="auto"/>
        <w:rPr>
          <w:rFonts w:ascii="Times New Roman" w:hAnsi="Times New Roman"/>
          <w:sz w:val="24"/>
          <w:szCs w:val="24"/>
        </w:rPr>
      </w:pPr>
      <w:r w:rsidRPr="00BB499E">
        <w:rPr>
          <w:rFonts w:ascii="Times New Roman" w:hAnsi="Times New Roman"/>
          <w:sz w:val="24"/>
          <w:szCs w:val="24"/>
        </w:rPr>
        <w:t xml:space="preserve">           1</w:t>
      </w:r>
      <w:r w:rsidRPr="00FB7B0A">
        <w:rPr>
          <w:rFonts w:ascii="Times New Roman" w:hAnsi="Times New Roman"/>
          <w:sz w:val="24"/>
          <w:szCs w:val="24"/>
        </w:rPr>
        <w:t xml:space="preserve">.4. В Приложении </w:t>
      </w:r>
      <w:r>
        <w:rPr>
          <w:rFonts w:ascii="Times New Roman" w:hAnsi="Times New Roman"/>
          <w:sz w:val="24"/>
          <w:szCs w:val="24"/>
        </w:rPr>
        <w:t>№1 к Муниципальной программе</w:t>
      </w:r>
      <w:r w:rsidR="00BB499E">
        <w:rPr>
          <w:rFonts w:ascii="Times New Roman" w:hAnsi="Times New Roman"/>
          <w:sz w:val="24"/>
          <w:szCs w:val="24"/>
        </w:rPr>
        <w:t>:</w:t>
      </w:r>
    </w:p>
    <w:p w:rsidR="00BB499E" w:rsidRDefault="00803EE3" w:rsidP="00BB499E">
      <w:pPr>
        <w:autoSpaceDE w:val="0"/>
        <w:autoSpaceDN w:val="0"/>
        <w:adjustRightInd w:val="0"/>
        <w:spacing w:after="0" w:line="240" w:lineRule="auto"/>
        <w:ind w:firstLine="540"/>
        <w:jc w:val="both"/>
        <w:rPr>
          <w:rFonts w:ascii="Times New Roman" w:hAnsi="Times New Roman"/>
          <w:sz w:val="24"/>
          <w:szCs w:val="24"/>
          <w:lang w:eastAsia="ru-RU"/>
        </w:rPr>
      </w:pPr>
      <w:hyperlink r:id="rId11" w:history="1">
        <w:r w:rsidR="00BB499E" w:rsidRPr="00BB499E">
          <w:rPr>
            <w:rFonts w:ascii="Times New Roman" w:hAnsi="Times New Roman"/>
            <w:sz w:val="24"/>
            <w:szCs w:val="24"/>
            <w:lang w:eastAsia="ru-RU"/>
          </w:rPr>
          <w:t>раздел</w:t>
        </w:r>
      </w:hyperlink>
      <w:r w:rsidR="00BB499E" w:rsidRPr="00BB499E">
        <w:rPr>
          <w:rFonts w:ascii="Times New Roman" w:hAnsi="Times New Roman"/>
          <w:sz w:val="24"/>
          <w:szCs w:val="24"/>
          <w:lang w:eastAsia="ru-RU"/>
        </w:rPr>
        <w:t xml:space="preserve"> </w:t>
      </w:r>
      <w:r w:rsidR="00BB499E">
        <w:rPr>
          <w:rFonts w:ascii="Times New Roman" w:hAnsi="Times New Roman"/>
          <w:sz w:val="24"/>
          <w:szCs w:val="24"/>
          <w:lang w:eastAsia="ru-RU"/>
        </w:rPr>
        <w:t>«Подпрограмма «Совершенствование бюджетной политики и обеспечение сбалансированности бюджета Шумерлинского муниципального округа» дополнить пунктом 7 следующего содержания:</w:t>
      </w:r>
    </w:p>
    <w:p w:rsidR="00BB499E" w:rsidRPr="00FB7B0A" w:rsidRDefault="00BB499E" w:rsidP="00B85AD7">
      <w:pPr>
        <w:spacing w:after="0" w:line="240" w:lineRule="auto"/>
        <w:rPr>
          <w:rFonts w:ascii="Times New Roman" w:hAnsi="Times New Roman"/>
          <w:sz w:val="24"/>
          <w:szCs w:val="24"/>
        </w:rPr>
      </w:pPr>
    </w:p>
    <w:p w:rsidR="003775CE" w:rsidRPr="00FB7B0A" w:rsidRDefault="003775CE" w:rsidP="00B85AD7">
      <w:pPr>
        <w:spacing w:after="0" w:line="240" w:lineRule="auto"/>
        <w:rPr>
          <w:rFonts w:ascii="Times New Roman" w:hAnsi="Times New Roman"/>
          <w:sz w:val="24"/>
          <w:szCs w:val="24"/>
        </w:rPr>
      </w:pPr>
    </w:p>
    <w:p w:rsidR="00B56133" w:rsidRPr="003775CE" w:rsidRDefault="00B56133" w:rsidP="00BB499E">
      <w:pPr>
        <w:spacing w:after="0" w:line="240" w:lineRule="auto"/>
        <w:rPr>
          <w:rFonts w:ascii="Times New Roman" w:hAnsi="Times New Roman"/>
          <w:color w:val="000000"/>
          <w:sz w:val="24"/>
          <w:szCs w:val="24"/>
        </w:rPr>
        <w:sectPr w:rsidR="00B56133" w:rsidRPr="003775CE" w:rsidSect="00167401">
          <w:headerReference w:type="even" r:id="rId12"/>
          <w:headerReference w:type="default" r:id="rId13"/>
          <w:footerReference w:type="even" r:id="rId14"/>
          <w:footerReference w:type="default" r:id="rId15"/>
          <w:footerReference w:type="first" r:id="rId16"/>
          <w:pgSz w:w="11906" w:h="16838"/>
          <w:pgMar w:top="0" w:right="850" w:bottom="426" w:left="1984" w:header="709" w:footer="709" w:gutter="0"/>
          <w:cols w:space="708"/>
          <w:titlePg/>
          <w:docGrid w:linePitch="360"/>
        </w:sectPr>
      </w:pPr>
    </w:p>
    <w:p w:rsidR="003775CE" w:rsidRPr="00CD53F7" w:rsidRDefault="003775CE" w:rsidP="00B85AD7">
      <w:pPr>
        <w:autoSpaceDE w:val="0"/>
        <w:autoSpaceDN w:val="0"/>
        <w:spacing w:after="0" w:line="240" w:lineRule="auto"/>
        <w:jc w:val="both"/>
        <w:rPr>
          <w:rFonts w:ascii="Times New Roman" w:eastAsia="Times New Roman" w:hAnsi="Times New Roman"/>
          <w:color w:val="000000"/>
          <w:sz w:val="24"/>
          <w:szCs w:val="24"/>
          <w:lang w:eastAsia="ru-RU"/>
        </w:rPr>
      </w:pPr>
    </w:p>
    <w:p w:rsidR="00F95568" w:rsidRPr="00CD53F7" w:rsidRDefault="00613303" w:rsidP="00B85AD7">
      <w:pPr>
        <w:autoSpaceDE w:val="0"/>
        <w:autoSpaceDN w:val="0"/>
        <w:spacing w:after="0" w:line="240" w:lineRule="auto"/>
        <w:jc w:val="center"/>
        <w:rPr>
          <w:rFonts w:ascii="Times New Roman" w:eastAsia="Times New Roman" w:hAnsi="Times New Roman"/>
          <w:b/>
          <w:color w:val="000000"/>
          <w:sz w:val="24"/>
          <w:szCs w:val="24"/>
          <w:lang w:eastAsia="ru-RU"/>
        </w:rPr>
      </w:pPr>
      <w:bookmarkStart w:id="0" w:name="P884"/>
      <w:bookmarkEnd w:id="0"/>
      <w:r>
        <w:rPr>
          <w:rFonts w:ascii="Times New Roman" w:eastAsia="Times New Roman" w:hAnsi="Times New Roman"/>
          <w:b/>
          <w:color w:val="000000"/>
          <w:sz w:val="24"/>
          <w:szCs w:val="24"/>
          <w:lang w:eastAsia="ru-RU"/>
        </w:rPr>
        <w:t>«</w:t>
      </w:r>
      <w:proofErr w:type="gramStart"/>
      <w:r w:rsidR="00F95568" w:rsidRPr="00CD53F7">
        <w:rPr>
          <w:rFonts w:ascii="Times New Roman" w:eastAsia="Times New Roman" w:hAnsi="Times New Roman"/>
          <w:b/>
          <w:color w:val="000000"/>
          <w:sz w:val="24"/>
          <w:szCs w:val="24"/>
          <w:lang w:eastAsia="ru-RU"/>
        </w:rPr>
        <w:t>С</w:t>
      </w:r>
      <w:proofErr w:type="gramEnd"/>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В</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Е</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Д</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Е</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Н</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Я</w:t>
      </w:r>
    </w:p>
    <w:p w:rsidR="00A92369" w:rsidRDefault="00F95568"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целевых</w:t>
      </w:r>
      <w:r w:rsidR="00287963" w:rsidRPr="00CD53F7">
        <w:rPr>
          <w:rFonts w:ascii="Times New Roman" w:eastAsia="Times New Roman" w:hAnsi="Times New Roman"/>
          <w:b/>
          <w:color w:val="000000"/>
          <w:sz w:val="24"/>
          <w:szCs w:val="24"/>
          <w:lang w:eastAsia="ru-RU"/>
        </w:rPr>
        <w:t xml:space="preserve"> </w:t>
      </w:r>
      <w:r w:rsidR="00A92369">
        <w:rPr>
          <w:rFonts w:ascii="Times New Roman" w:eastAsia="Times New Roman" w:hAnsi="Times New Roman"/>
          <w:b/>
          <w:color w:val="000000"/>
          <w:sz w:val="24"/>
          <w:szCs w:val="24"/>
          <w:lang w:eastAsia="ru-RU"/>
        </w:rPr>
        <w:t>показателях (</w:t>
      </w:r>
      <w:r w:rsidRPr="00CD53F7">
        <w:rPr>
          <w:rFonts w:ascii="Times New Roman" w:eastAsia="Times New Roman" w:hAnsi="Times New Roman"/>
          <w:b/>
          <w:color w:val="000000"/>
          <w:sz w:val="24"/>
          <w:szCs w:val="24"/>
          <w:lang w:eastAsia="ru-RU"/>
        </w:rPr>
        <w:t>индикаторах</w:t>
      </w:r>
      <w:r w:rsidR="00A92369">
        <w:rPr>
          <w:rFonts w:ascii="Times New Roman" w:eastAsia="Times New Roman" w:hAnsi="Times New Roman"/>
          <w:b/>
          <w:color w:val="000000"/>
          <w:sz w:val="24"/>
          <w:szCs w:val="24"/>
          <w:lang w:eastAsia="ru-RU"/>
        </w:rPr>
        <w:t>)</w:t>
      </w:r>
      <w:r w:rsidR="00287963" w:rsidRPr="00CD53F7">
        <w:rPr>
          <w:rFonts w:ascii="Times New Roman" w:eastAsia="Times New Roman" w:hAnsi="Times New Roman"/>
          <w:b/>
          <w:color w:val="000000"/>
          <w:sz w:val="24"/>
          <w:szCs w:val="24"/>
          <w:lang w:eastAsia="ru-RU"/>
        </w:rPr>
        <w:t xml:space="preserve"> </w:t>
      </w:r>
    </w:p>
    <w:p w:rsidR="00A92369" w:rsidRDefault="00843B5A"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муниципальной </w:t>
      </w:r>
      <w:r w:rsidR="00F95568"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 xml:space="preserve">Шумерлинского </w:t>
      </w:r>
      <w:r w:rsidR="00A92369">
        <w:rPr>
          <w:rFonts w:ascii="Times New Roman" w:eastAsia="Times New Roman" w:hAnsi="Times New Roman"/>
          <w:b/>
          <w:color w:val="000000"/>
          <w:sz w:val="24"/>
          <w:szCs w:val="24"/>
          <w:lang w:eastAsia="ru-RU"/>
        </w:rPr>
        <w:t>муниципального округа</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Чувашской</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Республики</w:t>
      </w:r>
    </w:p>
    <w:p w:rsidR="00A92369" w:rsidRPr="00CD53F7" w:rsidRDefault="00287963"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«Управление</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общественными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финансами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Pr="00CD53F7">
        <w:rPr>
          <w:rFonts w:ascii="Times New Roman" w:eastAsia="Times New Roman" w:hAnsi="Times New Roman"/>
          <w:b/>
          <w:color w:val="000000"/>
          <w:sz w:val="24"/>
          <w:szCs w:val="24"/>
          <w:lang w:eastAsia="ru-RU"/>
        </w:rPr>
        <w:t xml:space="preserve"> </w:t>
      </w:r>
      <w:r w:rsidR="00843B5A" w:rsidRPr="00CD53F7">
        <w:rPr>
          <w:rFonts w:ascii="Times New Roman" w:eastAsia="Times New Roman" w:hAnsi="Times New Roman"/>
          <w:b/>
          <w:color w:val="000000"/>
          <w:sz w:val="24"/>
          <w:szCs w:val="24"/>
          <w:lang w:eastAsia="ru-RU"/>
        </w:rPr>
        <w:t xml:space="preserve">муниципальным </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долгом</w:t>
      </w:r>
      <w:r w:rsidR="003D7C1D" w:rsidRPr="00CD53F7">
        <w:rPr>
          <w:rFonts w:ascii="Times New Roman" w:eastAsia="Times New Roman" w:hAnsi="Times New Roman"/>
          <w:b/>
          <w:color w:val="000000"/>
          <w:sz w:val="24"/>
          <w:szCs w:val="24"/>
          <w:lang w:eastAsia="ru-RU"/>
        </w:rPr>
        <w:t xml:space="preserve"> Шумерлинского </w:t>
      </w:r>
      <w:r w:rsidR="00A92369">
        <w:rPr>
          <w:rFonts w:ascii="Times New Roman" w:eastAsia="Times New Roman" w:hAnsi="Times New Roman"/>
          <w:b/>
          <w:color w:val="000000"/>
          <w:sz w:val="24"/>
          <w:szCs w:val="24"/>
          <w:lang w:eastAsia="ru-RU"/>
        </w:rPr>
        <w:t>муниципального округа»</w:t>
      </w:r>
    </w:p>
    <w:p w:rsidR="00F95568" w:rsidRDefault="00287963" w:rsidP="00B85AD7">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их</w:t>
      </w:r>
      <w:r w:rsidRPr="00CD53F7">
        <w:rPr>
          <w:rFonts w:ascii="Times New Roman" w:eastAsia="Times New Roman" w:hAnsi="Times New Roman"/>
          <w:b/>
          <w:color w:val="000000"/>
          <w:sz w:val="24"/>
          <w:szCs w:val="24"/>
          <w:lang w:eastAsia="ru-RU"/>
        </w:rPr>
        <w:t xml:space="preserve"> </w:t>
      </w:r>
      <w:proofErr w:type="gramStart"/>
      <w:r w:rsidR="00F95568" w:rsidRPr="00CD53F7">
        <w:rPr>
          <w:rFonts w:ascii="Times New Roman" w:eastAsia="Times New Roman" w:hAnsi="Times New Roman"/>
          <w:b/>
          <w:color w:val="000000"/>
          <w:sz w:val="24"/>
          <w:szCs w:val="24"/>
          <w:lang w:eastAsia="ru-RU"/>
        </w:rPr>
        <w:t>значениях</w:t>
      </w:r>
      <w:proofErr w:type="gramEnd"/>
    </w:p>
    <w:p w:rsidR="00A92369" w:rsidRPr="00CD53F7" w:rsidRDefault="00A92369" w:rsidP="00B85AD7">
      <w:pPr>
        <w:autoSpaceDE w:val="0"/>
        <w:autoSpaceDN w:val="0"/>
        <w:spacing w:after="0" w:line="240" w:lineRule="auto"/>
        <w:jc w:val="center"/>
        <w:rPr>
          <w:rFonts w:ascii="Times New Roman" w:eastAsia="Times New Roman" w:hAnsi="Times New Roman"/>
          <w:b/>
          <w:color w:val="000000"/>
          <w:sz w:val="24"/>
          <w:szCs w:val="24"/>
          <w:lang w:eastAsia="ru-RU"/>
        </w:rPr>
      </w:pPr>
    </w:p>
    <w:tbl>
      <w:tblPr>
        <w:tblW w:w="4958"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9"/>
        <w:gridCol w:w="5808"/>
        <w:gridCol w:w="839"/>
        <w:gridCol w:w="731"/>
        <w:gridCol w:w="758"/>
        <w:gridCol w:w="755"/>
        <w:gridCol w:w="746"/>
        <w:gridCol w:w="731"/>
        <w:gridCol w:w="746"/>
        <w:gridCol w:w="755"/>
        <w:gridCol w:w="758"/>
        <w:gridCol w:w="740"/>
        <w:gridCol w:w="775"/>
      </w:tblGrid>
      <w:tr w:rsidR="00ED5C0D" w:rsidRPr="00287963" w:rsidTr="0059578A">
        <w:trPr>
          <w:tblHeader/>
        </w:trPr>
        <w:tc>
          <w:tcPr>
            <w:tcW w:w="147" w:type="pct"/>
            <w:vMerge w:val="restart"/>
          </w:tcPr>
          <w:p w:rsidR="00ED5C0D" w:rsidRDefault="003775CE" w:rsidP="00B85AD7">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3775CE" w:rsidRPr="00287963" w:rsidRDefault="003775CE" w:rsidP="00B85AD7">
            <w:pPr>
              <w:autoSpaceDE w:val="0"/>
              <w:autoSpaceDN w:val="0"/>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w:t>
            </w:r>
            <w:proofErr w:type="spellEnd"/>
          </w:p>
        </w:tc>
        <w:tc>
          <w:tcPr>
            <w:tcW w:w="1993" w:type="pct"/>
            <w:vMerge w:val="restart"/>
          </w:tcPr>
          <w:p w:rsidR="00ED5C0D" w:rsidRPr="00287963" w:rsidRDefault="00ED5C0D"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Целевой</w:t>
            </w:r>
            <w:r w:rsidR="00A92369">
              <w:rPr>
                <w:rFonts w:ascii="Times New Roman" w:eastAsia="Times New Roman" w:hAnsi="Times New Roman"/>
                <w:color w:val="000000"/>
                <w:sz w:val="20"/>
                <w:szCs w:val="20"/>
                <w:lang w:eastAsia="ru-RU"/>
              </w:rPr>
              <w:t xml:space="preserve"> показатель (</w:t>
            </w:r>
            <w:r w:rsidRPr="00287963">
              <w:rPr>
                <w:rFonts w:ascii="Times New Roman" w:eastAsia="Times New Roman" w:hAnsi="Times New Roman"/>
                <w:color w:val="000000"/>
                <w:sz w:val="20"/>
                <w:szCs w:val="20"/>
                <w:lang w:eastAsia="ru-RU"/>
              </w:rPr>
              <w:t>индикатор</w:t>
            </w:r>
            <w:r w:rsidR="00A92369">
              <w:rPr>
                <w:rFonts w:ascii="Times New Roman" w:eastAsia="Times New Roman" w:hAnsi="Times New Roman"/>
                <w:color w:val="000000"/>
                <w:sz w:val="20"/>
                <w:szCs w:val="20"/>
                <w:lang w:eastAsia="ru-RU"/>
              </w:rPr>
              <w:t xml:space="preserve">) </w:t>
            </w:r>
            <w:r w:rsidR="00287963" w:rsidRPr="00287963">
              <w:rPr>
                <w:rFonts w:ascii="Times New Roman" w:eastAsia="Times New Roman" w:hAnsi="Times New Roman"/>
                <w:color w:val="000000"/>
                <w:sz w:val="20"/>
                <w:szCs w:val="20"/>
                <w:lang w:eastAsia="ru-RU"/>
              </w:rPr>
              <w:t xml:space="preserve"> </w:t>
            </w:r>
          </w:p>
          <w:p w:rsidR="00ED5C0D" w:rsidRPr="00287963" w:rsidRDefault="00ED5C0D" w:rsidP="00A92369">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(наименование)</w:t>
            </w:r>
            <w:r w:rsidR="00A92369">
              <w:t xml:space="preserve"> </w:t>
            </w:r>
          </w:p>
        </w:tc>
        <w:tc>
          <w:tcPr>
            <w:tcW w:w="288" w:type="pct"/>
            <w:vMerge w:val="restart"/>
          </w:tcPr>
          <w:p w:rsidR="00ED5C0D" w:rsidRPr="00287963" w:rsidRDefault="00ED5C0D"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Единица</w:t>
            </w:r>
            <w:r w:rsidR="00287963" w:rsidRPr="00287963">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измерения</w:t>
            </w:r>
          </w:p>
        </w:tc>
        <w:tc>
          <w:tcPr>
            <w:tcW w:w="2572" w:type="pct"/>
            <w:gridSpan w:val="10"/>
            <w:tcBorders>
              <w:top w:val="single" w:sz="4" w:space="0" w:color="auto"/>
              <w:bottom w:val="nil"/>
            </w:tcBorders>
          </w:tcPr>
          <w:p w:rsidR="00ED5C0D" w:rsidRPr="00287963" w:rsidRDefault="00ED5C0D" w:rsidP="00A92369">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Значения</w:t>
            </w:r>
            <w:r w:rsidR="00287963" w:rsidRPr="00287963">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целевых</w:t>
            </w:r>
            <w:r w:rsidR="00287963" w:rsidRPr="00287963">
              <w:rPr>
                <w:rFonts w:ascii="Times New Roman" w:eastAsia="Times New Roman" w:hAnsi="Times New Roman"/>
                <w:color w:val="000000"/>
                <w:sz w:val="20"/>
                <w:szCs w:val="20"/>
                <w:lang w:eastAsia="ru-RU"/>
              </w:rPr>
              <w:t xml:space="preserve"> </w:t>
            </w:r>
            <w:r w:rsidR="00A92369">
              <w:rPr>
                <w:rFonts w:ascii="Times New Roman" w:eastAsia="Times New Roman" w:hAnsi="Times New Roman"/>
                <w:color w:val="000000"/>
                <w:sz w:val="20"/>
                <w:szCs w:val="20"/>
                <w:lang w:eastAsia="ru-RU"/>
              </w:rPr>
              <w:t>показателей (</w:t>
            </w:r>
            <w:r w:rsidRPr="00287963">
              <w:rPr>
                <w:rFonts w:ascii="Times New Roman" w:eastAsia="Times New Roman" w:hAnsi="Times New Roman"/>
                <w:color w:val="000000"/>
                <w:sz w:val="20"/>
                <w:szCs w:val="20"/>
                <w:lang w:eastAsia="ru-RU"/>
              </w:rPr>
              <w:t>индикаторов</w:t>
            </w:r>
            <w:r w:rsidR="00A92369">
              <w:rPr>
                <w:rFonts w:ascii="Times New Roman" w:eastAsia="Times New Roman" w:hAnsi="Times New Roman"/>
                <w:color w:val="000000"/>
                <w:sz w:val="20"/>
                <w:szCs w:val="20"/>
                <w:lang w:eastAsia="ru-RU"/>
              </w:rPr>
              <w:t>)</w:t>
            </w:r>
          </w:p>
        </w:tc>
      </w:tr>
      <w:tr w:rsidR="005B1796" w:rsidRPr="00287963" w:rsidTr="005B1796">
        <w:trPr>
          <w:tblHeader/>
        </w:trPr>
        <w:tc>
          <w:tcPr>
            <w:tcW w:w="147"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1993"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288"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251"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sidR="005B1796">
              <w:rPr>
                <w:rFonts w:ascii="Times New Roman" w:eastAsia="Times New Roman" w:hAnsi="Times New Roman"/>
                <w:color w:val="000000"/>
                <w:sz w:val="20"/>
                <w:szCs w:val="20"/>
                <w:lang w:eastAsia="ru-RU"/>
              </w:rPr>
              <w:t>22</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w:t>
            </w:r>
            <w:r w:rsidR="005B1796">
              <w:rPr>
                <w:rFonts w:ascii="Times New Roman" w:eastAsia="Times New Roman" w:hAnsi="Times New Roman"/>
                <w:color w:val="000000"/>
                <w:sz w:val="20"/>
                <w:szCs w:val="20"/>
                <w:lang w:eastAsia="ru-RU"/>
              </w:rPr>
              <w:t>3</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1"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6</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w:t>
            </w:r>
            <w:r w:rsidR="005B1796">
              <w:rPr>
                <w:rFonts w:ascii="Times New Roman" w:eastAsia="Times New Roman" w:hAnsi="Times New Roman"/>
                <w:color w:val="000000"/>
                <w:sz w:val="20"/>
                <w:szCs w:val="20"/>
                <w:lang w:eastAsia="ru-RU"/>
              </w:rPr>
              <w:t>7</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8</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sidR="005B1796">
              <w:rPr>
                <w:rFonts w:ascii="Times New Roman" w:eastAsia="Times New Roman" w:hAnsi="Times New Roman"/>
                <w:color w:val="000000"/>
                <w:sz w:val="20"/>
                <w:szCs w:val="20"/>
                <w:lang w:eastAsia="ru-RU"/>
              </w:rPr>
              <w:t>29</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4" w:type="pct"/>
            <w:tcBorders>
              <w:right w:val="single" w:sz="4" w:space="0" w:color="auto"/>
            </w:tcBorders>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sidR="005B1796">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6" w:type="pct"/>
            <w:tcBorders>
              <w:left w:val="single" w:sz="4" w:space="0" w:color="auto"/>
              <w:bottom w:val="single" w:sz="4" w:space="0" w:color="auto"/>
              <w:right w:val="single" w:sz="4" w:space="0" w:color="auto"/>
            </w:tcBorders>
            <w:shd w:val="clear" w:color="auto" w:fill="auto"/>
          </w:tcPr>
          <w:p w:rsidR="005B1796" w:rsidRPr="00287963" w:rsidRDefault="005B1796" w:rsidP="005B1796">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5B1796" w:rsidRPr="00287963" w:rsidRDefault="005B1796" w:rsidP="005B1796">
            <w:pPr>
              <w:spacing w:after="0" w:line="240" w:lineRule="auto"/>
              <w:jc w:val="center"/>
            </w:pPr>
            <w:r w:rsidRPr="00287963">
              <w:rPr>
                <w:rFonts w:ascii="Times New Roman" w:eastAsia="Times New Roman" w:hAnsi="Times New Roman"/>
                <w:color w:val="000000"/>
                <w:sz w:val="20"/>
                <w:szCs w:val="20"/>
                <w:lang w:eastAsia="ru-RU"/>
              </w:rPr>
              <w:t>год</w:t>
            </w:r>
          </w:p>
        </w:tc>
      </w:tr>
    </w:tbl>
    <w:p w:rsidR="00F95568" w:rsidRPr="00287963" w:rsidRDefault="00F95568" w:rsidP="00B85AD7">
      <w:pPr>
        <w:spacing w:after="0" w:line="240" w:lineRule="auto"/>
        <w:rPr>
          <w:rFonts w:ascii="Times New Roman" w:eastAsia="Times New Roman" w:hAnsi="Times New Roman"/>
          <w:color w:val="000000"/>
          <w:sz w:val="2"/>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1"/>
        <w:gridCol w:w="5807"/>
        <w:gridCol w:w="849"/>
        <w:gridCol w:w="729"/>
        <w:gridCol w:w="758"/>
        <w:gridCol w:w="755"/>
        <w:gridCol w:w="744"/>
        <w:gridCol w:w="729"/>
        <w:gridCol w:w="744"/>
        <w:gridCol w:w="755"/>
        <w:gridCol w:w="758"/>
        <w:gridCol w:w="738"/>
        <w:gridCol w:w="785"/>
      </w:tblGrid>
      <w:tr w:rsidR="00A41F21" w:rsidRPr="00287963" w:rsidTr="005B1796">
        <w:trPr>
          <w:tblHeader/>
        </w:trPr>
        <w:tc>
          <w:tcPr>
            <w:tcW w:w="148"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91"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291"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250"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260"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w:t>
            </w:r>
          </w:p>
        </w:tc>
        <w:tc>
          <w:tcPr>
            <w:tcW w:w="259"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6</w:t>
            </w:r>
          </w:p>
        </w:tc>
        <w:tc>
          <w:tcPr>
            <w:tcW w:w="25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7</w:t>
            </w:r>
          </w:p>
        </w:tc>
        <w:tc>
          <w:tcPr>
            <w:tcW w:w="250"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8</w:t>
            </w:r>
          </w:p>
        </w:tc>
        <w:tc>
          <w:tcPr>
            <w:tcW w:w="25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9</w:t>
            </w:r>
          </w:p>
        </w:tc>
        <w:tc>
          <w:tcPr>
            <w:tcW w:w="259"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p>
        </w:tc>
        <w:tc>
          <w:tcPr>
            <w:tcW w:w="260"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11</w:t>
            </w:r>
          </w:p>
        </w:tc>
        <w:tc>
          <w:tcPr>
            <w:tcW w:w="253"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12</w:t>
            </w:r>
          </w:p>
        </w:tc>
        <w:tc>
          <w:tcPr>
            <w:tcW w:w="269" w:type="pct"/>
            <w:tcBorders>
              <w:top w:val="nil"/>
              <w:bottom w:val="single" w:sz="4" w:space="0" w:color="auto"/>
              <w:right w:val="single" w:sz="4" w:space="0" w:color="auto"/>
            </w:tcBorders>
          </w:tcPr>
          <w:p w:rsidR="007A4874"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r>
      <w:tr w:rsidR="00A41F21" w:rsidRPr="00287963" w:rsidTr="005B1796">
        <w:trPr>
          <w:cantSplit/>
        </w:trPr>
        <w:tc>
          <w:tcPr>
            <w:tcW w:w="5000" w:type="pct"/>
            <w:gridSpan w:val="13"/>
            <w:tcBorders>
              <w:top w:val="nil"/>
              <w:bottom w:val="single" w:sz="4" w:space="0" w:color="auto"/>
            </w:tcBorders>
          </w:tcPr>
          <w:p w:rsidR="003775CE" w:rsidRPr="00287963" w:rsidRDefault="003775CE" w:rsidP="00B85AD7">
            <w:pPr>
              <w:pStyle w:val="ConsPlusNormal"/>
              <w:widowControl/>
              <w:jc w:val="center"/>
              <w:rPr>
                <w:rFonts w:ascii="Times New Roman" w:hAnsi="Times New Roman" w:cs="Times New Roman"/>
                <w:color w:val="000000"/>
                <w:sz w:val="20"/>
              </w:rPr>
            </w:pPr>
          </w:p>
        </w:tc>
      </w:tr>
      <w:tr w:rsidR="008F7253" w:rsidRPr="00287963" w:rsidTr="005B1796">
        <w:tc>
          <w:tcPr>
            <w:tcW w:w="148" w:type="pct"/>
          </w:tcPr>
          <w:p w:rsidR="008F7253" w:rsidRDefault="008F7253"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1991" w:type="pct"/>
          </w:tcPr>
          <w:p w:rsidR="008F7253" w:rsidRPr="008F7253" w:rsidRDefault="008F7253" w:rsidP="008F7253">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hAnsi="Times New Roman"/>
                <w:sz w:val="20"/>
                <w:szCs w:val="20"/>
                <w:lang w:eastAsia="ru-RU"/>
              </w:rPr>
              <w:t>Отсутствие просроченной кредиторской задолженности  бюджета</w:t>
            </w:r>
            <w:r w:rsidRPr="008F7253">
              <w:rPr>
                <w:rFonts w:ascii="Times New Roman" w:hAnsi="Times New Roman"/>
                <w:sz w:val="20"/>
                <w:szCs w:val="20"/>
                <w:lang w:eastAsia="ru-RU"/>
              </w:rPr>
              <w:t xml:space="preserve"> </w:t>
            </w:r>
            <w:r>
              <w:rPr>
                <w:rFonts w:ascii="Times New Roman" w:hAnsi="Times New Roman"/>
                <w:sz w:val="20"/>
                <w:szCs w:val="20"/>
                <w:lang w:eastAsia="ru-RU"/>
              </w:rPr>
              <w:t xml:space="preserve">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Pr>
                <w:rFonts w:ascii="Times New Roman" w:hAnsi="Times New Roman"/>
                <w:sz w:val="20"/>
                <w:szCs w:val="20"/>
                <w:lang w:eastAsia="ru-RU"/>
              </w:rPr>
              <w:t>обеспечения</w:t>
            </w:r>
            <w:proofErr w:type="gramEnd"/>
            <w:r>
              <w:rPr>
                <w:rFonts w:ascii="Times New Roman" w:hAnsi="Times New Roman"/>
                <w:sz w:val="20"/>
                <w:szCs w:val="20"/>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291" w:type="pct"/>
          </w:tcPr>
          <w:p w:rsidR="008F7253" w:rsidRPr="00287963" w:rsidRDefault="008F7253" w:rsidP="00B5726B">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8F7253" w:rsidRPr="00287963" w:rsidRDefault="008F7253"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260" w:type="pct"/>
          </w:tcPr>
          <w:p w:rsidR="008F7253" w:rsidRDefault="008F7253">
            <w:r w:rsidRPr="000B7AD8">
              <w:rPr>
                <w:rFonts w:ascii="Times New Roman" w:eastAsia="Times New Roman" w:hAnsi="Times New Roman"/>
                <w:color w:val="000000"/>
                <w:sz w:val="20"/>
                <w:szCs w:val="20"/>
                <w:lang w:eastAsia="ru-RU"/>
              </w:rPr>
              <w:t>100</w:t>
            </w:r>
          </w:p>
        </w:tc>
        <w:tc>
          <w:tcPr>
            <w:tcW w:w="259" w:type="pct"/>
          </w:tcPr>
          <w:p w:rsidR="008F7253" w:rsidRDefault="008F7253">
            <w:r w:rsidRPr="000B7AD8">
              <w:rPr>
                <w:rFonts w:ascii="Times New Roman" w:eastAsia="Times New Roman" w:hAnsi="Times New Roman"/>
                <w:color w:val="000000"/>
                <w:sz w:val="20"/>
                <w:szCs w:val="20"/>
                <w:lang w:eastAsia="ru-RU"/>
              </w:rPr>
              <w:t>100</w:t>
            </w:r>
          </w:p>
        </w:tc>
        <w:tc>
          <w:tcPr>
            <w:tcW w:w="255" w:type="pct"/>
          </w:tcPr>
          <w:p w:rsidR="008F7253" w:rsidRDefault="008F7253">
            <w:r w:rsidRPr="000B7AD8">
              <w:rPr>
                <w:rFonts w:ascii="Times New Roman" w:eastAsia="Times New Roman" w:hAnsi="Times New Roman"/>
                <w:color w:val="000000"/>
                <w:sz w:val="20"/>
                <w:szCs w:val="20"/>
                <w:lang w:eastAsia="ru-RU"/>
              </w:rPr>
              <w:t>100</w:t>
            </w:r>
          </w:p>
        </w:tc>
        <w:tc>
          <w:tcPr>
            <w:tcW w:w="250" w:type="pct"/>
          </w:tcPr>
          <w:p w:rsidR="008F7253" w:rsidRDefault="008F7253">
            <w:r w:rsidRPr="000B7AD8">
              <w:rPr>
                <w:rFonts w:ascii="Times New Roman" w:eastAsia="Times New Roman" w:hAnsi="Times New Roman"/>
                <w:color w:val="000000"/>
                <w:sz w:val="20"/>
                <w:szCs w:val="20"/>
                <w:lang w:eastAsia="ru-RU"/>
              </w:rPr>
              <w:t>100</w:t>
            </w:r>
          </w:p>
        </w:tc>
        <w:tc>
          <w:tcPr>
            <w:tcW w:w="255" w:type="pct"/>
          </w:tcPr>
          <w:p w:rsidR="008F7253" w:rsidRDefault="008F7253">
            <w:r w:rsidRPr="000B7AD8">
              <w:rPr>
                <w:rFonts w:ascii="Times New Roman" w:eastAsia="Times New Roman" w:hAnsi="Times New Roman"/>
                <w:color w:val="000000"/>
                <w:sz w:val="20"/>
                <w:szCs w:val="20"/>
                <w:lang w:eastAsia="ru-RU"/>
              </w:rPr>
              <w:t>100</w:t>
            </w:r>
          </w:p>
        </w:tc>
        <w:tc>
          <w:tcPr>
            <w:tcW w:w="259" w:type="pct"/>
          </w:tcPr>
          <w:p w:rsidR="008F7253" w:rsidRDefault="008F7253">
            <w:r w:rsidRPr="000B7AD8">
              <w:rPr>
                <w:rFonts w:ascii="Times New Roman" w:eastAsia="Times New Roman" w:hAnsi="Times New Roman"/>
                <w:color w:val="000000"/>
                <w:sz w:val="20"/>
                <w:szCs w:val="20"/>
                <w:lang w:eastAsia="ru-RU"/>
              </w:rPr>
              <w:t>100</w:t>
            </w:r>
          </w:p>
        </w:tc>
        <w:tc>
          <w:tcPr>
            <w:tcW w:w="260" w:type="pct"/>
          </w:tcPr>
          <w:p w:rsidR="008F7253" w:rsidRDefault="008F7253">
            <w:r w:rsidRPr="000B7AD8">
              <w:rPr>
                <w:rFonts w:ascii="Times New Roman" w:eastAsia="Times New Roman" w:hAnsi="Times New Roman"/>
                <w:color w:val="000000"/>
                <w:sz w:val="20"/>
                <w:szCs w:val="20"/>
                <w:lang w:eastAsia="ru-RU"/>
              </w:rPr>
              <w:t>100</w:t>
            </w:r>
          </w:p>
        </w:tc>
        <w:tc>
          <w:tcPr>
            <w:tcW w:w="253" w:type="pct"/>
          </w:tcPr>
          <w:p w:rsidR="008F7253" w:rsidRDefault="008F7253">
            <w:r w:rsidRPr="000B7AD8">
              <w:rPr>
                <w:rFonts w:ascii="Times New Roman" w:eastAsia="Times New Roman" w:hAnsi="Times New Roman"/>
                <w:color w:val="000000"/>
                <w:sz w:val="20"/>
                <w:szCs w:val="20"/>
                <w:lang w:eastAsia="ru-RU"/>
              </w:rPr>
              <w:t>100</w:t>
            </w:r>
          </w:p>
        </w:tc>
        <w:tc>
          <w:tcPr>
            <w:tcW w:w="269" w:type="pct"/>
            <w:tcBorders>
              <w:bottom w:val="single" w:sz="4" w:space="0" w:color="auto"/>
              <w:right w:val="single" w:sz="4" w:space="0" w:color="auto"/>
            </w:tcBorders>
          </w:tcPr>
          <w:p w:rsidR="008F7253" w:rsidRPr="00690D0B" w:rsidRDefault="008F7253" w:rsidP="00613303">
            <w:pPr>
              <w:rPr>
                <w:lang w:val="en-US"/>
              </w:rPr>
            </w:pPr>
            <w:r w:rsidRPr="000B7AD8">
              <w:rPr>
                <w:rFonts w:ascii="Times New Roman" w:eastAsia="Times New Roman" w:hAnsi="Times New Roman"/>
                <w:color w:val="000000"/>
                <w:sz w:val="20"/>
                <w:szCs w:val="20"/>
                <w:lang w:eastAsia="ru-RU"/>
              </w:rPr>
              <w:t>100</w:t>
            </w:r>
          </w:p>
        </w:tc>
      </w:tr>
    </w:tbl>
    <w:p w:rsidR="005B1796" w:rsidRDefault="005B1796" w:rsidP="00B85AD7">
      <w:pPr>
        <w:spacing w:after="0" w:line="240" w:lineRule="auto"/>
        <w:rPr>
          <w:rFonts w:ascii="Times New Roman" w:hAnsi="Times New Roman"/>
          <w:sz w:val="26"/>
        </w:rPr>
      </w:pPr>
    </w:p>
    <w:p w:rsidR="005B1796" w:rsidRDefault="00613303" w:rsidP="00B85AD7">
      <w:pPr>
        <w:spacing w:after="0" w:line="240" w:lineRule="auto"/>
        <w:rPr>
          <w:rFonts w:ascii="Times New Roman" w:hAnsi="Times New Roman"/>
          <w:sz w:val="26"/>
        </w:rPr>
      </w:pPr>
      <w:r>
        <w:rPr>
          <w:rFonts w:ascii="Times New Roman" w:hAnsi="Times New Roman"/>
          <w:sz w:val="26"/>
        </w:rPr>
        <w:t xml:space="preserve">                                                                                                                                                                                                                       ».</w:t>
      </w:r>
    </w:p>
    <w:p w:rsidR="005B1796" w:rsidRDefault="005B1796" w:rsidP="00B85AD7">
      <w:pPr>
        <w:spacing w:after="0" w:line="240" w:lineRule="auto"/>
        <w:rPr>
          <w:rFonts w:ascii="Times New Roman" w:hAnsi="Times New Roman"/>
          <w:sz w:val="26"/>
        </w:rPr>
      </w:pPr>
    </w:p>
    <w:p w:rsidR="00690D0B" w:rsidRPr="00690D0B" w:rsidRDefault="00690D0B" w:rsidP="00690D0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6"/>
          <w:szCs w:val="26"/>
          <w:lang w:eastAsia="ru-RU"/>
        </w:rPr>
        <w:t xml:space="preserve">        1.5. </w:t>
      </w:r>
      <w:hyperlink r:id="rId17"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 в следующей редакции:</w:t>
      </w:r>
    </w:p>
    <w:p w:rsidR="005B1796" w:rsidRPr="00690D0B" w:rsidRDefault="005B1796" w:rsidP="00B85AD7">
      <w:pPr>
        <w:spacing w:after="0" w:line="240" w:lineRule="auto"/>
        <w:rPr>
          <w:rFonts w:ascii="Times New Roman" w:hAnsi="Times New Roman"/>
          <w:sz w:val="24"/>
          <w:szCs w:val="24"/>
        </w:rPr>
      </w:pPr>
    </w:p>
    <w:p w:rsidR="003775CE" w:rsidRDefault="003775CE" w:rsidP="00B85AD7">
      <w:pPr>
        <w:spacing w:after="0" w:line="240" w:lineRule="auto"/>
        <w:rPr>
          <w:rFonts w:ascii="Times New Roman" w:hAnsi="Times New Roman"/>
          <w:sz w:val="26"/>
        </w:rPr>
      </w:pPr>
    </w:p>
    <w:p w:rsidR="00F9379C" w:rsidRPr="003775CE" w:rsidRDefault="00F9379C" w:rsidP="00B85AD7">
      <w:pPr>
        <w:spacing w:after="0" w:line="240" w:lineRule="auto"/>
        <w:rPr>
          <w:rFonts w:ascii="Times New Roman" w:hAnsi="Times New Roman"/>
          <w:sz w:val="26"/>
        </w:rPr>
      </w:pPr>
    </w:p>
    <w:p w:rsidR="003775CE" w:rsidRPr="003775CE" w:rsidRDefault="003775CE" w:rsidP="00B85AD7">
      <w:pPr>
        <w:spacing w:after="0" w:line="240" w:lineRule="auto"/>
        <w:rPr>
          <w:rFonts w:ascii="Times New Roman" w:hAnsi="Times New Roman"/>
          <w:sz w:val="26"/>
        </w:rPr>
      </w:pPr>
    </w:p>
    <w:p w:rsidR="00690D0B" w:rsidRDefault="00690D0B" w:rsidP="00B85AD7">
      <w:pPr>
        <w:spacing w:after="0" w:line="240" w:lineRule="auto"/>
        <w:ind w:left="9790"/>
        <w:jc w:val="center"/>
        <w:rPr>
          <w:rFonts w:ascii="Times New Roman" w:eastAsia="Times New Roman" w:hAnsi="Times New Roman"/>
          <w:color w:val="000000"/>
        </w:rPr>
      </w:pPr>
      <w:bookmarkStart w:id="1" w:name="P1676"/>
      <w:bookmarkEnd w:id="1"/>
    </w:p>
    <w:p w:rsidR="00803EE3" w:rsidRDefault="00803EE3" w:rsidP="00B85AD7">
      <w:pPr>
        <w:spacing w:after="0" w:line="240" w:lineRule="auto"/>
        <w:ind w:left="9790"/>
        <w:jc w:val="center"/>
        <w:rPr>
          <w:rFonts w:ascii="Times New Roman" w:eastAsia="Times New Roman" w:hAnsi="Times New Roman"/>
          <w:color w:val="000000"/>
        </w:rPr>
      </w:pPr>
    </w:p>
    <w:p w:rsidR="00803EE3" w:rsidRDefault="00803EE3" w:rsidP="00B85AD7">
      <w:pPr>
        <w:spacing w:after="0" w:line="240" w:lineRule="auto"/>
        <w:ind w:left="9790"/>
        <w:jc w:val="center"/>
        <w:rPr>
          <w:rFonts w:ascii="Times New Roman" w:eastAsia="Times New Roman" w:hAnsi="Times New Roman"/>
          <w:color w:val="000000"/>
        </w:rPr>
      </w:pPr>
    </w:p>
    <w:p w:rsidR="00803EE3" w:rsidRDefault="00803EE3" w:rsidP="00B85AD7">
      <w:pPr>
        <w:spacing w:after="0" w:line="240" w:lineRule="auto"/>
        <w:ind w:left="9790"/>
        <w:jc w:val="center"/>
        <w:rPr>
          <w:rFonts w:ascii="Times New Roman" w:eastAsia="Times New Roman" w:hAnsi="Times New Roman"/>
          <w:color w:val="000000"/>
        </w:rPr>
      </w:pPr>
    </w:p>
    <w:p w:rsidR="00803EE3" w:rsidRDefault="00803EE3" w:rsidP="00B85AD7">
      <w:pPr>
        <w:spacing w:after="0" w:line="240" w:lineRule="auto"/>
        <w:ind w:left="9790"/>
        <w:jc w:val="center"/>
        <w:rPr>
          <w:rFonts w:ascii="Times New Roman" w:eastAsia="Times New Roman" w:hAnsi="Times New Roman"/>
          <w:color w:val="000000"/>
        </w:rPr>
      </w:pPr>
    </w:p>
    <w:p w:rsidR="00803EE3" w:rsidRDefault="00803EE3" w:rsidP="00B85AD7">
      <w:pPr>
        <w:spacing w:after="0" w:line="240" w:lineRule="auto"/>
        <w:ind w:left="9790"/>
        <w:jc w:val="center"/>
        <w:rPr>
          <w:rFonts w:ascii="Times New Roman" w:eastAsia="Times New Roman" w:hAnsi="Times New Roman"/>
          <w:color w:val="000000"/>
        </w:rPr>
      </w:pPr>
    </w:p>
    <w:p w:rsidR="00803EE3" w:rsidRDefault="00803EE3" w:rsidP="00B85AD7">
      <w:pPr>
        <w:spacing w:after="0" w:line="240" w:lineRule="auto"/>
        <w:ind w:left="9790"/>
        <w:jc w:val="center"/>
        <w:rPr>
          <w:rFonts w:ascii="Times New Roman" w:eastAsia="Times New Roman" w:hAnsi="Times New Roman"/>
          <w:color w:val="000000"/>
        </w:rPr>
      </w:pPr>
    </w:p>
    <w:p w:rsidR="00C51AD1" w:rsidRPr="00CD53F7" w:rsidRDefault="00690D0B" w:rsidP="00B85AD7">
      <w:pPr>
        <w:spacing w:after="0" w:line="240" w:lineRule="auto"/>
        <w:ind w:left="9790"/>
        <w:jc w:val="center"/>
        <w:rPr>
          <w:rFonts w:ascii="Times New Roman" w:eastAsia="Times New Roman" w:hAnsi="Times New Roman"/>
          <w:color w:val="000000"/>
        </w:rPr>
      </w:pPr>
      <w:r>
        <w:rPr>
          <w:rFonts w:ascii="Times New Roman" w:eastAsia="Times New Roman" w:hAnsi="Times New Roman"/>
          <w:color w:val="000000"/>
        </w:rPr>
        <w:lastRenderedPageBreak/>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Default="00961E6D"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803EE3" w:rsidRPr="00CD53F7" w:rsidRDefault="00803EE3" w:rsidP="00B85AD7">
      <w:pPr>
        <w:spacing w:after="0" w:line="240" w:lineRule="auto"/>
        <w:ind w:left="9790"/>
        <w:jc w:val="center"/>
        <w:rPr>
          <w:rFonts w:ascii="Times New Roman" w:eastAsia="Times New Roman" w:hAnsi="Times New Roman"/>
          <w:color w:val="000000"/>
        </w:rPr>
      </w:pPr>
      <w:bookmarkStart w:id="2" w:name="_GoBack"/>
      <w:bookmarkEnd w:id="2"/>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373"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2695"/>
        <w:gridCol w:w="854"/>
        <w:gridCol w:w="991"/>
        <w:gridCol w:w="2126"/>
        <w:gridCol w:w="851"/>
        <w:gridCol w:w="854"/>
        <w:gridCol w:w="848"/>
        <w:gridCol w:w="851"/>
        <w:gridCol w:w="848"/>
        <w:gridCol w:w="828"/>
      </w:tblGrid>
      <w:tr w:rsidR="00567142" w:rsidRPr="0029494B" w:rsidTr="00567142">
        <w:trPr>
          <w:trHeight w:val="20"/>
          <w:tblHeader/>
        </w:trPr>
        <w:tc>
          <w:tcPr>
            <w:tcW w:w="459"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042"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713"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822"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65"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567142" w:rsidRPr="00287963" w:rsidTr="00567142">
        <w:trPr>
          <w:trHeight w:val="20"/>
          <w:tblHeader/>
        </w:trPr>
        <w:tc>
          <w:tcPr>
            <w:tcW w:w="459"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042"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330"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83"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822"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329"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330"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328"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329"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28"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22"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314"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2694"/>
        <w:gridCol w:w="852"/>
        <w:gridCol w:w="992"/>
        <w:gridCol w:w="2097"/>
        <w:gridCol w:w="873"/>
        <w:gridCol w:w="852"/>
        <w:gridCol w:w="852"/>
        <w:gridCol w:w="852"/>
        <w:gridCol w:w="850"/>
        <w:gridCol w:w="845"/>
      </w:tblGrid>
      <w:tr w:rsidR="00567142" w:rsidRPr="00287963" w:rsidTr="00567142">
        <w:trPr>
          <w:trHeight w:val="20"/>
          <w:tblHeader/>
        </w:trPr>
        <w:tc>
          <w:tcPr>
            <w:tcW w:w="391"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056"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822"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42"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33"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331"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567142" w:rsidRPr="00287963" w:rsidTr="00567142">
        <w:trPr>
          <w:trHeight w:val="20"/>
        </w:trPr>
        <w:tc>
          <w:tcPr>
            <w:tcW w:w="391"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056"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42" w:type="pct"/>
            <w:shd w:val="clear" w:color="auto" w:fill="auto"/>
          </w:tcPr>
          <w:p w:rsidR="00287E08" w:rsidRPr="001E228C" w:rsidRDefault="00690D0B"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8 992,7</w:t>
            </w:r>
          </w:p>
        </w:tc>
        <w:tc>
          <w:tcPr>
            <w:tcW w:w="334"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5 223,0</w:t>
            </w:r>
          </w:p>
        </w:tc>
        <w:tc>
          <w:tcPr>
            <w:tcW w:w="334"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5 243,8</w:t>
            </w:r>
          </w:p>
        </w:tc>
        <w:tc>
          <w:tcPr>
            <w:tcW w:w="334"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5 244,8</w:t>
            </w:r>
          </w:p>
        </w:tc>
        <w:tc>
          <w:tcPr>
            <w:tcW w:w="333"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331"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567142" w:rsidRPr="00287963" w:rsidTr="00567142">
        <w:trPr>
          <w:trHeight w:val="20"/>
        </w:trPr>
        <w:tc>
          <w:tcPr>
            <w:tcW w:w="391"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FE407C"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334" w:type="pct"/>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34" w:type="pct"/>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4" w:type="pct"/>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3"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331"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287963" w:rsidTr="00567142">
        <w:trPr>
          <w:trHeight w:val="204"/>
        </w:trPr>
        <w:tc>
          <w:tcPr>
            <w:tcW w:w="391"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42"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2 101,1</w:t>
            </w:r>
          </w:p>
        </w:tc>
        <w:tc>
          <w:tcPr>
            <w:tcW w:w="334"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42" w:type="pct"/>
            <w:shd w:val="clear" w:color="auto" w:fill="FFFFFF"/>
          </w:tcPr>
          <w:p w:rsidR="00287E08" w:rsidRPr="001E228C" w:rsidRDefault="00FE407C" w:rsidP="00E00EC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6 420,0</w:t>
            </w:r>
          </w:p>
        </w:tc>
        <w:tc>
          <w:tcPr>
            <w:tcW w:w="334" w:type="pct"/>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4 736,0</w:t>
            </w:r>
          </w:p>
        </w:tc>
        <w:tc>
          <w:tcPr>
            <w:tcW w:w="334"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4 736,0</w:t>
            </w:r>
          </w:p>
        </w:tc>
        <w:tc>
          <w:tcPr>
            <w:tcW w:w="334" w:type="pct"/>
          </w:tcPr>
          <w:p w:rsidR="00287E08" w:rsidRPr="001E228C" w:rsidRDefault="000B3631"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4 737,0</w:t>
            </w:r>
          </w:p>
        </w:tc>
        <w:tc>
          <w:tcPr>
            <w:tcW w:w="333"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331"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567142" w:rsidRPr="00287963" w:rsidTr="00567142">
        <w:trPr>
          <w:trHeight w:val="20"/>
        </w:trPr>
        <w:tc>
          <w:tcPr>
            <w:tcW w:w="391"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056"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shd w:val="clear" w:color="auto" w:fill="auto"/>
          </w:tcPr>
          <w:p w:rsidR="00287E08" w:rsidRPr="001E228C" w:rsidRDefault="00FE407C"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3 636,2</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587,0</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333"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331"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FE407C" w:rsidP="00BC6AA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334"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34" w:type="pct"/>
          </w:tcPr>
          <w:p w:rsidR="00287E08" w:rsidRPr="001E228C" w:rsidRDefault="000B3631"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4" w:type="pct"/>
          </w:tcPr>
          <w:p w:rsidR="00287E08" w:rsidRPr="001E228C" w:rsidRDefault="000B3631"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3"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331"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2 101,1</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shd w:val="clear" w:color="auto" w:fill="FFFFFF"/>
          </w:tcPr>
          <w:p w:rsidR="00287E08" w:rsidRPr="001E228C" w:rsidRDefault="00FE407C" w:rsidP="00E00EC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1 063,5</w:t>
            </w:r>
          </w:p>
        </w:tc>
        <w:tc>
          <w:tcPr>
            <w:tcW w:w="334" w:type="pct"/>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34" w:type="pct"/>
          </w:tcPr>
          <w:p w:rsidR="00287E08" w:rsidRPr="001E228C" w:rsidRDefault="000B3631"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34"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33"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331"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567142" w:rsidRPr="00287963" w:rsidTr="00567142">
        <w:trPr>
          <w:trHeight w:val="20"/>
        </w:trPr>
        <w:tc>
          <w:tcPr>
            <w:tcW w:w="391"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287E08" w:rsidRPr="001E228C" w:rsidRDefault="002F56D5"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w:t>
            </w:r>
            <w:r w:rsidR="00287E08">
              <w:rPr>
                <w:rFonts w:ascii="Times New Roman" w:hAnsi="Times New Roman"/>
                <w:color w:val="000000"/>
                <w:sz w:val="16"/>
                <w:szCs w:val="16"/>
              </w:rPr>
              <w:t>,0</w:t>
            </w:r>
          </w:p>
        </w:tc>
        <w:tc>
          <w:tcPr>
            <w:tcW w:w="334"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w:t>
            </w:r>
            <w:r w:rsidR="00287E08">
              <w:rPr>
                <w:rFonts w:ascii="Times New Roman" w:hAnsi="Times New Roman"/>
                <w:color w:val="000000"/>
                <w:sz w:val="16"/>
                <w:szCs w:val="16"/>
              </w:rPr>
              <w:t>,0</w:t>
            </w:r>
          </w:p>
        </w:tc>
        <w:tc>
          <w:tcPr>
            <w:tcW w:w="334"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287E08">
              <w:rPr>
                <w:rFonts w:ascii="Times New Roman" w:hAnsi="Times New Roman"/>
                <w:color w:val="000000"/>
                <w:sz w:val="16"/>
                <w:szCs w:val="16"/>
              </w:rPr>
              <w:t>0,0</w:t>
            </w:r>
          </w:p>
        </w:tc>
        <w:tc>
          <w:tcPr>
            <w:tcW w:w="334"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287E08">
              <w:rPr>
                <w:rFonts w:ascii="Times New Roman" w:hAnsi="Times New Roman"/>
                <w:color w:val="000000"/>
                <w:sz w:val="16"/>
                <w:szCs w:val="16"/>
              </w:rPr>
              <w:t>0,0</w:t>
            </w:r>
          </w:p>
        </w:tc>
        <w:tc>
          <w:tcPr>
            <w:tcW w:w="333"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567142" w:rsidRPr="00287963" w:rsidTr="00567142">
        <w:trPr>
          <w:trHeight w:val="20"/>
        </w:trPr>
        <w:tc>
          <w:tcPr>
            <w:tcW w:w="391"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20"/>
        </w:trPr>
        <w:tc>
          <w:tcPr>
            <w:tcW w:w="391"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42"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7201" w:rsidRPr="00934149" w:rsidTr="00567142">
        <w:trPr>
          <w:trHeight w:val="20"/>
        </w:trPr>
        <w:tc>
          <w:tcPr>
            <w:tcW w:w="391"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056"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334"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89"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822"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34"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34"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34"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33"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331"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567142" w:rsidRPr="00934149" w:rsidTr="00567142">
        <w:trPr>
          <w:trHeight w:val="178"/>
        </w:trPr>
        <w:tc>
          <w:tcPr>
            <w:tcW w:w="391"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056"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w:t>
            </w:r>
            <w:r>
              <w:rPr>
                <w:rFonts w:ascii="Times New Roman" w:eastAsia="Times New Roman" w:hAnsi="Times New Roman"/>
                <w:color w:val="000000"/>
                <w:sz w:val="16"/>
                <w:szCs w:val="16"/>
              </w:rPr>
              <w:lastRenderedPageBreak/>
              <w:t>округа Чувашской Республики</w:t>
            </w:r>
          </w:p>
        </w:tc>
        <w:tc>
          <w:tcPr>
            <w:tcW w:w="334"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lastRenderedPageBreak/>
              <w:t>х</w:t>
            </w:r>
          </w:p>
        </w:tc>
        <w:tc>
          <w:tcPr>
            <w:tcW w:w="389"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822"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3"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3E4D53" w:rsidRPr="00934149" w:rsidTr="00567142">
        <w:trPr>
          <w:trHeight w:val="163"/>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3E4D53" w:rsidRPr="00934149" w:rsidTr="00567142">
        <w:trPr>
          <w:trHeight w:val="249"/>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3E4D53" w:rsidRPr="00934149" w:rsidTr="00567142">
        <w:trPr>
          <w:trHeight w:val="301"/>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FE407C" w:rsidRPr="00934149" w:rsidTr="00FE407C">
        <w:trPr>
          <w:trHeight w:val="169"/>
        </w:trPr>
        <w:tc>
          <w:tcPr>
            <w:tcW w:w="391"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lastRenderedPageBreak/>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334"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822"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942,3</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FE407C" w:rsidRPr="00934149" w:rsidTr="00FE407C">
        <w:trPr>
          <w:trHeight w:val="180"/>
        </w:trPr>
        <w:tc>
          <w:tcPr>
            <w:tcW w:w="391"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334"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FE407C" w:rsidRPr="00934149" w:rsidTr="00FE407C">
        <w:trPr>
          <w:trHeight w:val="165"/>
        </w:trPr>
        <w:tc>
          <w:tcPr>
            <w:tcW w:w="391"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334"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FE407C" w:rsidRPr="00934149" w:rsidTr="00567142">
        <w:trPr>
          <w:trHeight w:val="165"/>
        </w:trPr>
        <w:tc>
          <w:tcPr>
            <w:tcW w:w="391"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334"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822"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942,3</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567142" w:rsidRPr="00934149" w:rsidTr="00567142">
        <w:trPr>
          <w:trHeight w:val="20"/>
        </w:trPr>
        <w:tc>
          <w:tcPr>
            <w:tcW w:w="391"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334"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89"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822"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42" w:type="pct"/>
            <w:shd w:val="clear" w:color="auto" w:fill="auto"/>
          </w:tcPr>
          <w:p w:rsidR="00287E08" w:rsidRPr="00934149" w:rsidRDefault="007B1947"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2 593,9</w:t>
            </w:r>
          </w:p>
        </w:tc>
        <w:tc>
          <w:tcPr>
            <w:tcW w:w="334" w:type="pct"/>
            <w:shd w:val="clear" w:color="auto" w:fill="auto"/>
          </w:tcPr>
          <w:p w:rsidR="00287E08" w:rsidRPr="00934149" w:rsidRDefault="003E4D53" w:rsidP="003E4D53">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6237E3">
              <w:rPr>
                <w:rFonts w:ascii="Times New Roman" w:hAnsi="Times New Roman"/>
                <w:color w:val="000000"/>
                <w:sz w:val="16"/>
                <w:szCs w:val="16"/>
              </w:rPr>
              <w:t>487,0</w:t>
            </w:r>
          </w:p>
        </w:tc>
        <w:tc>
          <w:tcPr>
            <w:tcW w:w="334" w:type="pct"/>
            <w:shd w:val="clear" w:color="auto" w:fill="auto"/>
          </w:tcPr>
          <w:p w:rsidR="00287E08" w:rsidRPr="00934149" w:rsidRDefault="006237E3"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4"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3"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331"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934149" w:rsidTr="00567142">
        <w:trPr>
          <w:trHeight w:val="20"/>
        </w:trPr>
        <w:tc>
          <w:tcPr>
            <w:tcW w:w="391"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D37810">
              <w:rPr>
                <w:rFonts w:ascii="Times New Roman" w:eastAsia="Times New Roman" w:hAnsi="Times New Roman"/>
                <w:color w:val="000000"/>
                <w:sz w:val="16"/>
                <w:szCs w:val="16"/>
              </w:rPr>
              <w:t>94</w:t>
            </w:r>
          </w:p>
        </w:tc>
        <w:tc>
          <w:tcPr>
            <w:tcW w:w="389"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822" w:type="pct"/>
          </w:tcPr>
          <w:p w:rsidR="00287E08"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42" w:type="pct"/>
          </w:tcPr>
          <w:p w:rsidR="00287E08" w:rsidRPr="001E228C" w:rsidRDefault="007B19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334" w:type="pct"/>
          </w:tcPr>
          <w:p w:rsidR="00287E08" w:rsidRPr="001E228C" w:rsidRDefault="003E4D53"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34" w:type="pct"/>
          </w:tcPr>
          <w:p w:rsidR="00287E08" w:rsidRPr="001E228C" w:rsidRDefault="003E4D53"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4" w:type="pct"/>
          </w:tcPr>
          <w:p w:rsidR="00287E08" w:rsidRPr="001E228C" w:rsidRDefault="003E4D53"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3" w:type="pct"/>
          </w:tcPr>
          <w:p w:rsidR="00287E08" w:rsidRPr="001E228C"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331" w:type="pct"/>
            <w:tcBorders>
              <w:right w:val="single" w:sz="4" w:space="0" w:color="auto"/>
            </w:tcBorders>
          </w:tcPr>
          <w:p w:rsidR="00287E08" w:rsidRPr="001E228C"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934149" w:rsidTr="00567142">
        <w:trPr>
          <w:trHeight w:val="20"/>
        </w:trPr>
        <w:tc>
          <w:tcPr>
            <w:tcW w:w="391"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389"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287E08" w:rsidRDefault="007B19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334"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r w:rsidR="00287E08">
              <w:rPr>
                <w:rFonts w:ascii="Times New Roman" w:hAnsi="Times New Roman"/>
                <w:color w:val="000000"/>
                <w:sz w:val="16"/>
                <w:szCs w:val="16"/>
              </w:rPr>
              <w:t xml:space="preserve"> </w:t>
            </w:r>
          </w:p>
        </w:tc>
        <w:tc>
          <w:tcPr>
            <w:tcW w:w="334"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4" w:type="pct"/>
          </w:tcPr>
          <w:p w:rsidR="00287E08" w:rsidRDefault="00D37810"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33"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331"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934149" w:rsidTr="00567142">
        <w:trPr>
          <w:trHeight w:val="100"/>
        </w:trPr>
        <w:tc>
          <w:tcPr>
            <w:tcW w:w="391"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287E08" w:rsidRDefault="00287E08"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287E08" w:rsidRPr="007D4F1E" w:rsidRDefault="00D37810"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val="restart"/>
          </w:tcPr>
          <w:p w:rsidR="00287E08" w:rsidRPr="00934149" w:rsidRDefault="00D37810"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shd w:val="clear" w:color="auto" w:fill="auto"/>
          </w:tcPr>
          <w:p w:rsidR="00287E08" w:rsidRDefault="00D37810"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1 728,7</w:t>
            </w:r>
          </w:p>
        </w:tc>
        <w:tc>
          <w:tcPr>
            <w:tcW w:w="334" w:type="pct"/>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shd w:val="clear" w:color="auto" w:fill="FFFFFF"/>
          </w:tcPr>
          <w:p w:rsidR="00287E08" w:rsidRPr="004D2DDE" w:rsidRDefault="00287E08"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934149" w:rsidTr="00567142">
        <w:trPr>
          <w:trHeight w:val="100"/>
        </w:trPr>
        <w:tc>
          <w:tcPr>
            <w:tcW w:w="391"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287E08" w:rsidRDefault="00287E08"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287E08" w:rsidRDefault="00D37810"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287E08" w:rsidRDefault="00D37810"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372,4</w:t>
            </w:r>
          </w:p>
        </w:tc>
        <w:tc>
          <w:tcPr>
            <w:tcW w:w="334" w:type="pct"/>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shd w:val="clear" w:color="auto" w:fill="FFFFFF"/>
          </w:tcPr>
          <w:p w:rsidR="00287E08" w:rsidRPr="004D2DDE" w:rsidRDefault="00287E08"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934149" w:rsidTr="00567142">
        <w:trPr>
          <w:trHeight w:val="100"/>
        </w:trPr>
        <w:tc>
          <w:tcPr>
            <w:tcW w:w="391"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389" w:type="pct"/>
          </w:tcPr>
          <w:p w:rsidR="00287E08" w:rsidRDefault="00287E08"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287E08" w:rsidRDefault="00D37810"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2 101,1</w:t>
            </w:r>
          </w:p>
        </w:tc>
        <w:tc>
          <w:tcPr>
            <w:tcW w:w="334" w:type="pct"/>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shd w:val="clear" w:color="auto" w:fill="FFFFFF"/>
          </w:tcPr>
          <w:p w:rsidR="00287E08" w:rsidRDefault="00D37810"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D37810" w:rsidRPr="00287963" w:rsidTr="00567142">
        <w:trPr>
          <w:trHeight w:val="375"/>
        </w:trPr>
        <w:tc>
          <w:tcPr>
            <w:tcW w:w="391"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334"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42" w:type="pct"/>
          </w:tcPr>
          <w:p w:rsidR="00D37810" w:rsidRPr="001E228C" w:rsidRDefault="00D37810"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17,5</w:t>
            </w:r>
          </w:p>
        </w:tc>
        <w:tc>
          <w:tcPr>
            <w:tcW w:w="334" w:type="pct"/>
          </w:tcPr>
          <w:p w:rsidR="00D37810" w:rsidRPr="001E228C" w:rsidRDefault="00D37810"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D37810" w:rsidRPr="00287963" w:rsidTr="00567142">
        <w:trPr>
          <w:trHeight w:val="137"/>
        </w:trPr>
        <w:tc>
          <w:tcPr>
            <w:tcW w:w="391"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334"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42" w:type="pct"/>
          </w:tcPr>
          <w:p w:rsidR="00D37810" w:rsidRDefault="00D37810"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w:t>
            </w:r>
          </w:p>
        </w:tc>
        <w:tc>
          <w:tcPr>
            <w:tcW w:w="334" w:type="pct"/>
          </w:tcPr>
          <w:p w:rsidR="00D37810" w:rsidRDefault="00D37810" w:rsidP="00902320">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4"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4"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3"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188"/>
        </w:trPr>
        <w:tc>
          <w:tcPr>
            <w:tcW w:w="391"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389"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42" w:type="pct"/>
          </w:tcPr>
          <w:p w:rsidR="00287E08" w:rsidRDefault="00D37810"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21,2</w:t>
            </w:r>
          </w:p>
        </w:tc>
        <w:tc>
          <w:tcPr>
            <w:tcW w:w="334"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6B4F" w:rsidRPr="00287963" w:rsidTr="00C76B4F">
        <w:trPr>
          <w:trHeight w:val="193"/>
        </w:trPr>
        <w:tc>
          <w:tcPr>
            <w:tcW w:w="391"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334"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822"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6B4F" w:rsidRPr="00287963" w:rsidTr="00C76B4F">
        <w:trPr>
          <w:trHeight w:val="137"/>
        </w:trPr>
        <w:tc>
          <w:tcPr>
            <w:tcW w:w="391"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334"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6B4F" w:rsidRPr="00287963" w:rsidTr="00C76B4F">
        <w:trPr>
          <w:trHeight w:val="162"/>
        </w:trPr>
        <w:tc>
          <w:tcPr>
            <w:tcW w:w="391"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334"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6B4F" w:rsidRPr="00287963" w:rsidTr="000B39AB">
        <w:trPr>
          <w:trHeight w:val="401"/>
        </w:trPr>
        <w:tc>
          <w:tcPr>
            <w:tcW w:w="391"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334"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6B4F" w:rsidRPr="00287963" w:rsidTr="00C76B4F">
        <w:trPr>
          <w:trHeight w:val="172"/>
        </w:trPr>
        <w:tc>
          <w:tcPr>
            <w:tcW w:w="391"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056"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334"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822"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6B4F" w:rsidRPr="00287963" w:rsidTr="00C76B4F">
        <w:trPr>
          <w:trHeight w:val="187"/>
        </w:trPr>
        <w:tc>
          <w:tcPr>
            <w:tcW w:w="391"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6B4F" w:rsidRPr="00287963" w:rsidTr="00C76B4F">
        <w:trPr>
          <w:trHeight w:val="200"/>
        </w:trPr>
        <w:tc>
          <w:tcPr>
            <w:tcW w:w="391"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76B4F" w:rsidRPr="00287963" w:rsidTr="000B39AB">
        <w:trPr>
          <w:trHeight w:val="138"/>
        </w:trPr>
        <w:tc>
          <w:tcPr>
            <w:tcW w:w="391"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162"/>
        </w:trPr>
        <w:tc>
          <w:tcPr>
            <w:tcW w:w="391"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225"/>
        </w:trPr>
        <w:tc>
          <w:tcPr>
            <w:tcW w:w="391"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225"/>
        </w:trPr>
        <w:tc>
          <w:tcPr>
            <w:tcW w:w="391"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100"/>
        </w:trPr>
        <w:tc>
          <w:tcPr>
            <w:tcW w:w="391"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175"/>
        </w:trPr>
        <w:tc>
          <w:tcPr>
            <w:tcW w:w="391"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212"/>
        </w:trPr>
        <w:tc>
          <w:tcPr>
            <w:tcW w:w="391"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200"/>
        </w:trPr>
        <w:tc>
          <w:tcPr>
            <w:tcW w:w="391"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125"/>
        </w:trPr>
        <w:tc>
          <w:tcPr>
            <w:tcW w:w="391"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250"/>
        </w:trPr>
        <w:tc>
          <w:tcPr>
            <w:tcW w:w="391"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«Обеспечение открытости и прозрачности общественных финансов Шумерлинского муниципального округа Чувашской </w:t>
            </w:r>
            <w:r>
              <w:rPr>
                <w:rFonts w:ascii="Times New Roman" w:eastAsia="Times New Roman" w:hAnsi="Times New Roman"/>
                <w:bCs/>
                <w:color w:val="000000"/>
                <w:sz w:val="16"/>
                <w:szCs w:val="16"/>
              </w:rPr>
              <w:lastRenderedPageBreak/>
              <w:t>Республики»</w:t>
            </w: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lastRenderedPageBreak/>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250"/>
        </w:trPr>
        <w:tc>
          <w:tcPr>
            <w:tcW w:w="391"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237"/>
        </w:trPr>
        <w:tc>
          <w:tcPr>
            <w:tcW w:w="391"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0B39AB">
        <w:trPr>
          <w:trHeight w:val="301"/>
        </w:trPr>
        <w:tc>
          <w:tcPr>
            <w:tcW w:w="391"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B39AB" w:rsidRPr="00287963" w:rsidTr="00567142">
        <w:trPr>
          <w:trHeight w:val="20"/>
        </w:trPr>
        <w:tc>
          <w:tcPr>
            <w:tcW w:w="391"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Подпрограмма</w:t>
            </w:r>
          </w:p>
        </w:tc>
        <w:tc>
          <w:tcPr>
            <w:tcW w:w="1056"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334"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822"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42" w:type="pct"/>
          </w:tcPr>
          <w:p w:rsidR="000B39AB" w:rsidRPr="001E228C" w:rsidRDefault="007B1947"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5 356,5</w:t>
            </w:r>
          </w:p>
        </w:tc>
        <w:tc>
          <w:tcPr>
            <w:tcW w:w="334" w:type="pct"/>
          </w:tcPr>
          <w:p w:rsidR="000B39AB" w:rsidRPr="001E228C" w:rsidRDefault="000B39AB"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34"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34"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4 637,0</w:t>
            </w:r>
          </w:p>
        </w:tc>
        <w:tc>
          <w:tcPr>
            <w:tcW w:w="333"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331"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0B39AB" w:rsidRPr="00287963" w:rsidTr="00567142">
        <w:trPr>
          <w:trHeight w:val="20"/>
        </w:trPr>
        <w:tc>
          <w:tcPr>
            <w:tcW w:w="391"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34"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B39AB" w:rsidRPr="00287963" w:rsidTr="00567142">
        <w:trPr>
          <w:trHeight w:val="60"/>
        </w:trPr>
        <w:tc>
          <w:tcPr>
            <w:tcW w:w="391"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056"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334"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B39AB" w:rsidRPr="00287963" w:rsidTr="00567142">
        <w:trPr>
          <w:trHeight w:val="20"/>
        </w:trPr>
        <w:tc>
          <w:tcPr>
            <w:tcW w:w="391"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056"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334"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389"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42" w:type="pct"/>
            <w:shd w:val="clear" w:color="auto" w:fill="FFFFFF"/>
          </w:tcPr>
          <w:p w:rsidR="000B39AB" w:rsidRPr="001E228C" w:rsidRDefault="007B194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5 356,5</w:t>
            </w:r>
          </w:p>
        </w:tc>
        <w:tc>
          <w:tcPr>
            <w:tcW w:w="334" w:type="pct"/>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34"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34"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4 637,0</w:t>
            </w:r>
          </w:p>
        </w:tc>
        <w:tc>
          <w:tcPr>
            <w:tcW w:w="333"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331"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C51AD1" w:rsidRPr="00613303" w:rsidRDefault="00C51AD1" w:rsidP="00613303">
      <w:pPr>
        <w:rPr>
          <w:rFonts w:ascii="Times New Roman" w:eastAsia="Times New Roman" w:hAnsi="Times New Roman"/>
          <w:sz w:val="24"/>
          <w:szCs w:val="24"/>
        </w:rPr>
        <w:sectPr w:rsidR="00C51AD1" w:rsidRPr="00613303" w:rsidSect="00BD7F63">
          <w:pgSz w:w="16838" w:h="11906" w:orient="landscape" w:code="9"/>
          <w:pgMar w:top="426" w:right="1134" w:bottom="142" w:left="1134" w:header="992" w:footer="709" w:gutter="0"/>
          <w:pgNumType w:start="1"/>
          <w:cols w:space="708"/>
          <w:titlePg/>
          <w:docGrid w:linePitch="360"/>
        </w:sectPr>
      </w:pPr>
    </w:p>
    <w:p w:rsidR="007B1947" w:rsidRDefault="007B1947" w:rsidP="00B85AD7">
      <w:pPr>
        <w:pStyle w:val="ConsPlusNormal"/>
        <w:widowControl/>
        <w:ind w:left="4510"/>
        <w:jc w:val="center"/>
        <w:outlineLvl w:val="1"/>
        <w:rPr>
          <w:rFonts w:ascii="Times New Roman" w:hAnsi="Times New Roman" w:cs="Times New Roman"/>
          <w:color w:val="000000"/>
          <w:sz w:val="24"/>
          <w:szCs w:val="24"/>
        </w:rPr>
      </w:pPr>
    </w:p>
    <w:p w:rsidR="00D966BF" w:rsidRDefault="007B1947" w:rsidP="00D966BF">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1.6.</w:t>
      </w:r>
      <w:r w:rsidR="00613303">
        <w:rPr>
          <w:rFonts w:ascii="Times New Roman" w:hAnsi="Times New Roman"/>
          <w:color w:val="000000"/>
          <w:sz w:val="24"/>
          <w:szCs w:val="24"/>
        </w:rPr>
        <w:t xml:space="preserve"> </w:t>
      </w:r>
      <w:r w:rsidR="00D966BF">
        <w:rPr>
          <w:rFonts w:ascii="Times New Roman" w:hAnsi="Times New Roman"/>
          <w:color w:val="000000"/>
          <w:sz w:val="24"/>
          <w:szCs w:val="24"/>
        </w:rPr>
        <w:t xml:space="preserve">Приложение № 3 </w:t>
      </w:r>
      <w:r w:rsidR="00D966BF" w:rsidRPr="00D966BF">
        <w:rPr>
          <w:rFonts w:ascii="Times New Roman" w:hAnsi="Times New Roman"/>
          <w:color w:val="000000"/>
          <w:sz w:val="24"/>
          <w:szCs w:val="24"/>
        </w:rPr>
        <w:t xml:space="preserve">к </w:t>
      </w:r>
      <w:r w:rsidR="00D966BF">
        <w:rPr>
          <w:rFonts w:ascii="Times New Roman" w:hAnsi="Times New Roman"/>
          <w:color w:val="000000"/>
          <w:sz w:val="24"/>
          <w:szCs w:val="24"/>
        </w:rPr>
        <w:t>М</w:t>
      </w:r>
      <w:r w:rsidR="00D966BF" w:rsidRPr="00D966BF">
        <w:rPr>
          <w:rFonts w:ascii="Times New Roman" w:hAnsi="Times New Roman"/>
          <w:color w:val="000000"/>
          <w:sz w:val="24"/>
          <w:szCs w:val="24"/>
        </w:rPr>
        <w:t>униципальной программе</w:t>
      </w:r>
      <w:r w:rsidR="00D966BF">
        <w:rPr>
          <w:rFonts w:ascii="Times New Roman" w:hAnsi="Times New Roman"/>
          <w:color w:val="000000"/>
          <w:sz w:val="24"/>
          <w:szCs w:val="24"/>
        </w:rPr>
        <w:t>:</w:t>
      </w:r>
    </w:p>
    <w:p w:rsidR="007B1947" w:rsidRPr="007B1947" w:rsidRDefault="00613303" w:rsidP="00D966BF">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007B1947" w:rsidRPr="007B1947">
        <w:rPr>
          <w:rFonts w:ascii="Times New Roman" w:hAnsi="Times New Roman"/>
          <w:sz w:val="24"/>
          <w:szCs w:val="24"/>
          <w:lang w:eastAsia="ru-RU"/>
        </w:rPr>
        <w:t xml:space="preserve"> </w:t>
      </w:r>
      <w:hyperlink r:id="rId18" w:history="1">
        <w:r w:rsidR="007B1947" w:rsidRPr="007B1947">
          <w:rPr>
            <w:rFonts w:ascii="Times New Roman" w:hAnsi="Times New Roman"/>
            <w:sz w:val="24"/>
            <w:szCs w:val="24"/>
            <w:lang w:eastAsia="ru-RU"/>
          </w:rPr>
          <w:t>паспорте</w:t>
        </w:r>
      </w:hyperlink>
      <w:r w:rsidR="007B1947" w:rsidRPr="007B1947">
        <w:rPr>
          <w:rFonts w:ascii="Times New Roman" w:hAnsi="Times New Roman"/>
          <w:sz w:val="24"/>
          <w:szCs w:val="24"/>
          <w:lang w:eastAsia="ru-RU"/>
        </w:rPr>
        <w:t xml:space="preserve"> </w:t>
      </w:r>
      <w:r>
        <w:rPr>
          <w:rFonts w:ascii="Times New Roman" w:hAnsi="Times New Roman"/>
          <w:sz w:val="24"/>
          <w:szCs w:val="24"/>
          <w:lang w:eastAsia="ru-RU"/>
        </w:rPr>
        <w:t>П</w:t>
      </w:r>
      <w:r w:rsidR="007B1947" w:rsidRPr="007B1947">
        <w:rPr>
          <w:rFonts w:ascii="Times New Roman" w:hAnsi="Times New Roman"/>
          <w:sz w:val="24"/>
          <w:szCs w:val="24"/>
          <w:lang w:eastAsia="ru-RU"/>
        </w:rPr>
        <w:t xml:space="preserve">одпрограммы </w:t>
      </w:r>
      <w:r w:rsidR="000800BD">
        <w:rPr>
          <w:rFonts w:ascii="Times New Roman" w:hAnsi="Times New Roman"/>
          <w:sz w:val="24"/>
          <w:szCs w:val="24"/>
          <w:lang w:eastAsia="ru-RU"/>
        </w:rPr>
        <w:t>«</w:t>
      </w:r>
      <w:r w:rsidR="007B1947"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0800BD">
        <w:rPr>
          <w:rFonts w:ascii="Times New Roman" w:hAnsi="Times New Roman"/>
          <w:sz w:val="24"/>
          <w:szCs w:val="24"/>
          <w:lang w:eastAsia="ru-RU"/>
        </w:rPr>
        <w:t xml:space="preserve"> Шумерлинского муниципального округа»</w:t>
      </w:r>
      <w:r w:rsidR="007B1947" w:rsidRPr="007B1947">
        <w:rPr>
          <w:rFonts w:ascii="Times New Roman" w:hAnsi="Times New Roman"/>
          <w:sz w:val="24"/>
          <w:szCs w:val="24"/>
          <w:lang w:eastAsia="ru-RU"/>
        </w:rPr>
        <w:t xml:space="preserve"> </w:t>
      </w:r>
      <w:r w:rsidR="000800BD">
        <w:rPr>
          <w:rFonts w:ascii="Times New Roman" w:hAnsi="Times New Roman"/>
          <w:sz w:val="24"/>
          <w:szCs w:val="24"/>
          <w:lang w:eastAsia="ru-RU"/>
        </w:rPr>
        <w:t xml:space="preserve">Муниципальной </w:t>
      </w:r>
      <w:r w:rsidR="007B1947" w:rsidRPr="007B1947">
        <w:rPr>
          <w:rFonts w:ascii="Times New Roman" w:hAnsi="Times New Roman"/>
          <w:sz w:val="24"/>
          <w:szCs w:val="24"/>
          <w:lang w:eastAsia="ru-RU"/>
        </w:rPr>
        <w:t xml:space="preserve"> программы:</w:t>
      </w:r>
    </w:p>
    <w:p w:rsidR="007B1947" w:rsidRPr="007B1947" w:rsidRDefault="00803EE3" w:rsidP="00613303">
      <w:pPr>
        <w:pStyle w:val="aff9"/>
        <w:ind w:firstLine="567"/>
        <w:jc w:val="both"/>
        <w:rPr>
          <w:rFonts w:ascii="Times New Roman" w:hAnsi="Times New Roman"/>
          <w:sz w:val="24"/>
          <w:szCs w:val="24"/>
          <w:lang w:eastAsia="ru-RU"/>
        </w:rPr>
      </w:pPr>
      <w:hyperlink r:id="rId19" w:history="1">
        <w:r w:rsidR="007B1947" w:rsidRPr="007B1947">
          <w:rPr>
            <w:rFonts w:ascii="Times New Roman" w:hAnsi="Times New Roman"/>
            <w:sz w:val="24"/>
            <w:szCs w:val="24"/>
            <w:lang w:eastAsia="ru-RU"/>
          </w:rPr>
          <w:t>позици</w:t>
        </w:r>
        <w:r w:rsidR="00613303">
          <w:rPr>
            <w:rFonts w:ascii="Times New Roman" w:hAnsi="Times New Roman"/>
            <w:sz w:val="24"/>
            <w:szCs w:val="24"/>
            <w:lang w:eastAsia="ru-RU"/>
          </w:rPr>
          <w:t>ю</w:t>
        </w:r>
      </w:hyperlink>
      <w:r w:rsidR="00AB2031">
        <w:rPr>
          <w:rFonts w:ascii="Times New Roman" w:hAnsi="Times New Roman"/>
          <w:sz w:val="24"/>
          <w:szCs w:val="24"/>
          <w:lang w:eastAsia="ru-RU"/>
        </w:rPr>
        <w:t xml:space="preserve"> «Ц</w:t>
      </w:r>
      <w:r w:rsidR="007B1947" w:rsidRPr="007B1947">
        <w:rPr>
          <w:rFonts w:ascii="Times New Roman" w:hAnsi="Times New Roman"/>
          <w:sz w:val="24"/>
          <w:szCs w:val="24"/>
          <w:lang w:eastAsia="ru-RU"/>
        </w:rPr>
        <w:t>елевые показ</w:t>
      </w:r>
      <w:r w:rsidR="00AB2031">
        <w:rPr>
          <w:rFonts w:ascii="Times New Roman" w:hAnsi="Times New Roman"/>
          <w:sz w:val="24"/>
          <w:szCs w:val="24"/>
          <w:lang w:eastAsia="ru-RU"/>
        </w:rPr>
        <w:t>атели (индикаторы) подпрограммы»</w:t>
      </w:r>
      <w:r w:rsidR="007B1947" w:rsidRPr="007B1947">
        <w:rPr>
          <w:rFonts w:ascii="Times New Roman" w:hAnsi="Times New Roman"/>
          <w:sz w:val="24"/>
          <w:szCs w:val="24"/>
          <w:lang w:eastAsia="ru-RU"/>
        </w:rPr>
        <w:t>:</w:t>
      </w:r>
    </w:p>
    <w:p w:rsidR="007B1947" w:rsidRPr="007B1947" w:rsidRDefault="00803EE3" w:rsidP="00613303">
      <w:pPr>
        <w:pStyle w:val="aff9"/>
        <w:ind w:firstLine="567"/>
        <w:jc w:val="both"/>
        <w:rPr>
          <w:rFonts w:ascii="Times New Roman" w:hAnsi="Times New Roman"/>
          <w:sz w:val="24"/>
          <w:szCs w:val="24"/>
          <w:lang w:eastAsia="ru-RU"/>
        </w:rPr>
      </w:pPr>
      <w:hyperlink r:id="rId20" w:history="1">
        <w:r w:rsidR="007B1947" w:rsidRPr="007B1947">
          <w:rPr>
            <w:rFonts w:ascii="Times New Roman" w:hAnsi="Times New Roman"/>
            <w:sz w:val="24"/>
            <w:szCs w:val="24"/>
            <w:lang w:eastAsia="ru-RU"/>
          </w:rPr>
          <w:t>дополнить</w:t>
        </w:r>
      </w:hyperlink>
      <w:r w:rsidR="007B1947" w:rsidRPr="007B1947">
        <w:rPr>
          <w:rFonts w:ascii="Times New Roman" w:hAnsi="Times New Roman"/>
          <w:sz w:val="24"/>
          <w:szCs w:val="24"/>
          <w:lang w:eastAsia="ru-RU"/>
        </w:rPr>
        <w:t xml:space="preserve"> новым </w:t>
      </w:r>
      <w:r w:rsidR="00AB2031">
        <w:rPr>
          <w:rFonts w:ascii="Times New Roman" w:hAnsi="Times New Roman"/>
          <w:sz w:val="24"/>
          <w:szCs w:val="24"/>
          <w:lang w:eastAsia="ru-RU"/>
        </w:rPr>
        <w:t xml:space="preserve">восьмым </w:t>
      </w:r>
      <w:r w:rsidR="007B1947" w:rsidRPr="007B1947">
        <w:rPr>
          <w:rFonts w:ascii="Times New Roman" w:hAnsi="Times New Roman"/>
          <w:sz w:val="24"/>
          <w:szCs w:val="24"/>
          <w:lang w:eastAsia="ru-RU"/>
        </w:rPr>
        <w:t>абзац</w:t>
      </w:r>
      <w:r w:rsidR="00AB2031">
        <w:rPr>
          <w:rFonts w:ascii="Times New Roman" w:hAnsi="Times New Roman"/>
          <w:sz w:val="24"/>
          <w:szCs w:val="24"/>
          <w:lang w:eastAsia="ru-RU"/>
        </w:rPr>
        <w:t>ем</w:t>
      </w:r>
      <w:r w:rsidR="007B1947" w:rsidRPr="007B1947">
        <w:rPr>
          <w:rFonts w:ascii="Times New Roman" w:hAnsi="Times New Roman"/>
          <w:sz w:val="24"/>
          <w:szCs w:val="24"/>
          <w:lang w:eastAsia="ru-RU"/>
        </w:rPr>
        <w:t xml:space="preserve"> следующего содержания:</w:t>
      </w:r>
    </w:p>
    <w:p w:rsidR="00AB2031" w:rsidRDefault="00AB2031" w:rsidP="00AB203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w:t>
      </w:r>
      <w:r w:rsidRPr="00AB2031">
        <w:rPr>
          <w:rFonts w:ascii="Times New Roman" w:hAnsi="Times New Roman"/>
          <w:sz w:val="24"/>
          <w:szCs w:val="24"/>
          <w:lang w:eastAsia="ru-RU"/>
        </w:rPr>
        <w:t xml:space="preserve"> </w:t>
      </w:r>
      <w:r>
        <w:rPr>
          <w:rFonts w:ascii="Times New Roman" w:hAnsi="Times New Roman"/>
          <w:sz w:val="24"/>
          <w:szCs w:val="24"/>
          <w:lang w:eastAsia="ru-RU"/>
        </w:rPr>
        <w:t xml:space="preserve">Чувашской Республики, источником финансового </w:t>
      </w:r>
      <w:proofErr w:type="gramStart"/>
      <w:r>
        <w:rPr>
          <w:rFonts w:ascii="Times New Roman" w:hAnsi="Times New Roman"/>
          <w:sz w:val="24"/>
          <w:szCs w:val="24"/>
          <w:lang w:eastAsia="ru-RU"/>
        </w:rPr>
        <w:t>обеспечения</w:t>
      </w:r>
      <w:proofErr w:type="gramEnd"/>
      <w:r>
        <w:rPr>
          <w:rFonts w:ascii="Times New Roman" w:hAnsi="Times New Roman"/>
          <w:sz w:val="24"/>
          <w:szCs w:val="24"/>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- 100,0 процента»;</w:t>
      </w:r>
    </w:p>
    <w:p w:rsidR="00AB2031" w:rsidRDefault="00803EE3" w:rsidP="00AB2031">
      <w:pPr>
        <w:autoSpaceDE w:val="0"/>
        <w:autoSpaceDN w:val="0"/>
        <w:adjustRightInd w:val="0"/>
        <w:spacing w:after="0" w:line="240" w:lineRule="auto"/>
        <w:ind w:firstLine="540"/>
        <w:jc w:val="both"/>
        <w:rPr>
          <w:rFonts w:ascii="Times New Roman" w:hAnsi="Times New Roman"/>
          <w:sz w:val="24"/>
          <w:szCs w:val="24"/>
          <w:lang w:eastAsia="ru-RU"/>
        </w:rPr>
      </w:pPr>
      <w:hyperlink r:id="rId21" w:history="1">
        <w:r w:rsidR="00AB2031" w:rsidRPr="00AB2031">
          <w:rPr>
            <w:rFonts w:ascii="Times New Roman" w:hAnsi="Times New Roman"/>
            <w:sz w:val="24"/>
            <w:szCs w:val="24"/>
            <w:lang w:eastAsia="ru-RU"/>
          </w:rPr>
          <w:t>позицию</w:t>
        </w:r>
      </w:hyperlink>
      <w:r w:rsidR="00AB2031">
        <w:rPr>
          <w:rFonts w:ascii="Times New Roman" w:hAnsi="Times New Roman"/>
          <w:sz w:val="24"/>
          <w:szCs w:val="24"/>
          <w:lang w:eastAsia="ru-RU"/>
        </w:rPr>
        <w:t xml:space="preserve"> "Объемы финансирования подпрограммы с разбивкой по годам реализации подпрограммы" изложить в следующей редакции:</w:t>
      </w:r>
    </w:p>
    <w:p w:rsidR="00AB2031" w:rsidRDefault="00AB2031" w:rsidP="00AB2031">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950"/>
        <w:gridCol w:w="360"/>
        <w:gridCol w:w="6593"/>
      </w:tblGrid>
      <w:tr w:rsidR="00B5726B" w:rsidRPr="00CD53F7" w:rsidTr="00B5726B">
        <w:tc>
          <w:tcPr>
            <w:tcW w:w="1489" w:type="pct"/>
            <w:tcBorders>
              <w:top w:val="nil"/>
              <w:left w:val="nil"/>
              <w:bottom w:val="nil"/>
              <w:right w:val="nil"/>
            </w:tcBorders>
          </w:tcPr>
          <w:p w:rsidR="00B5726B" w:rsidRPr="00CD53F7" w:rsidRDefault="00AB2031" w:rsidP="00B5726B">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5726B"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sidR="00083795">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083795">
              <w:rPr>
                <w:rFonts w:ascii="Times New Roman" w:hAnsi="Times New Roman" w:cs="Times New Roman"/>
                <w:color w:val="000000"/>
                <w:sz w:val="24"/>
                <w:szCs w:val="24"/>
              </w:rPr>
              <w:t>1</w:t>
            </w:r>
            <w:r w:rsidR="00C14463">
              <w:rPr>
                <w:rFonts w:ascii="Times New Roman" w:hAnsi="Times New Roman" w:cs="Times New Roman"/>
                <w:color w:val="000000"/>
                <w:sz w:val="24"/>
                <w:szCs w:val="24"/>
              </w:rPr>
              <w:t>1 732,7</w:t>
            </w:r>
            <w:r w:rsidRPr="00CD53F7">
              <w:rPr>
                <w:rFonts w:ascii="Times New Roman" w:hAnsi="Times New Roman" w:cs="Times New Roman"/>
                <w:color w:val="000000"/>
                <w:sz w:val="24"/>
                <w:szCs w:val="24"/>
              </w:rPr>
              <w:t xml:space="preserve"> тыс. рублей,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C14463">
              <w:rPr>
                <w:rFonts w:ascii="Times New Roman" w:eastAsia="Times New Roman" w:hAnsi="Times New Roman"/>
                <w:color w:val="000000"/>
                <w:sz w:val="24"/>
                <w:szCs w:val="24"/>
                <w:lang w:eastAsia="ru-RU"/>
              </w:rPr>
              <w:t>3 636,2</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083795">
              <w:rPr>
                <w:rFonts w:ascii="Times New Roman" w:eastAsia="Times New Roman" w:hAnsi="Times New Roman"/>
                <w:color w:val="000000"/>
                <w:sz w:val="24"/>
                <w:szCs w:val="24"/>
                <w:lang w:eastAsia="ru-RU"/>
              </w:rPr>
              <w:t>587,0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sidR="00083795">
              <w:rPr>
                <w:rFonts w:ascii="Times New Roman" w:hAnsi="Times New Roman" w:cs="Times New Roman"/>
                <w:color w:val="000000"/>
                <w:sz w:val="24"/>
                <w:szCs w:val="24"/>
              </w:rPr>
              <w:t>7</w:t>
            </w:r>
            <w:r w:rsidR="00C14463">
              <w:rPr>
                <w:rFonts w:ascii="Times New Roman" w:hAnsi="Times New Roman" w:cs="Times New Roman"/>
                <w:color w:val="000000"/>
                <w:sz w:val="24"/>
                <w:szCs w:val="24"/>
              </w:rPr>
              <w:t> </w:t>
            </w:r>
            <w:r w:rsidR="00083795">
              <w:rPr>
                <w:rFonts w:ascii="Times New Roman" w:hAnsi="Times New Roman" w:cs="Times New Roman"/>
                <w:color w:val="000000"/>
                <w:sz w:val="24"/>
                <w:szCs w:val="24"/>
              </w:rPr>
              <w:t>0</w:t>
            </w:r>
            <w:r w:rsidR="00C14463">
              <w:rPr>
                <w:rFonts w:ascii="Times New Roman" w:hAnsi="Times New Roman" w:cs="Times New Roman"/>
                <w:color w:val="000000"/>
                <w:sz w:val="24"/>
                <w:szCs w:val="24"/>
              </w:rPr>
              <w:t>54,0</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(6</w:t>
            </w:r>
            <w:r w:rsidR="00C14463">
              <w:rPr>
                <w:rFonts w:ascii="Times New Roman" w:hAnsi="Times New Roman" w:cs="Times New Roman"/>
                <w:color w:val="000000"/>
                <w:sz w:val="24"/>
                <w:szCs w:val="24"/>
              </w:rPr>
              <w:t>0,1</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083795">
              <w:rPr>
                <w:rFonts w:ascii="Times New Roman" w:eastAsia="Times New Roman" w:hAnsi="Times New Roman"/>
                <w:color w:val="000000"/>
                <w:sz w:val="24"/>
                <w:szCs w:val="24"/>
                <w:lang w:eastAsia="ru-RU"/>
              </w:rPr>
              <w:t>4</w:t>
            </w:r>
            <w:r w:rsidR="00C14463">
              <w:rPr>
                <w:rFonts w:ascii="Times New Roman" w:eastAsia="Times New Roman" w:hAnsi="Times New Roman"/>
                <w:color w:val="000000"/>
                <w:sz w:val="24"/>
                <w:szCs w:val="24"/>
                <w:lang w:eastAsia="ru-RU"/>
              </w:rPr>
              <w:t>71,6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083795">
              <w:rPr>
                <w:rFonts w:ascii="Times New Roman" w:eastAsia="Times New Roman" w:hAnsi="Times New Roman"/>
                <w:color w:val="000000"/>
                <w:sz w:val="24"/>
                <w:szCs w:val="24"/>
                <w:lang w:eastAsia="ru-RU"/>
              </w:rPr>
              <w:t>487,0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507,8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sidR="00083795">
              <w:rPr>
                <w:rFonts w:ascii="Times New Roman" w:hAnsi="Times New Roman" w:cs="Times New Roman"/>
                <w:color w:val="000000"/>
                <w:sz w:val="24"/>
                <w:szCs w:val="24"/>
              </w:rPr>
              <w:t>2 101,1</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C14463">
              <w:rPr>
                <w:rFonts w:ascii="Times New Roman" w:hAnsi="Times New Roman" w:cs="Times New Roman"/>
                <w:color w:val="000000"/>
                <w:sz w:val="24"/>
                <w:szCs w:val="24"/>
              </w:rPr>
              <w:t>17,9</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083795">
              <w:rPr>
                <w:rFonts w:ascii="Times New Roman" w:eastAsia="Times New Roman" w:hAnsi="Times New Roman"/>
                <w:color w:val="000000"/>
                <w:sz w:val="24"/>
                <w:szCs w:val="24"/>
                <w:lang w:eastAsia="ru-RU"/>
              </w:rPr>
              <w:t xml:space="preserve">2 101,1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C14463">
              <w:rPr>
                <w:rFonts w:ascii="Times New Roman" w:hAnsi="Times New Roman" w:cs="Times New Roman"/>
                <w:color w:val="000000"/>
                <w:sz w:val="24"/>
                <w:szCs w:val="24"/>
              </w:rPr>
              <w:t>2 577,6</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C14463">
              <w:rPr>
                <w:rFonts w:ascii="Times New Roman" w:hAnsi="Times New Roman" w:cs="Times New Roman"/>
                <w:color w:val="000000"/>
                <w:sz w:val="24"/>
                <w:szCs w:val="24"/>
              </w:rPr>
              <w:t>22,0</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C14463">
              <w:rPr>
                <w:rFonts w:ascii="Times New Roman" w:eastAsia="Times New Roman" w:hAnsi="Times New Roman"/>
                <w:color w:val="000000"/>
                <w:sz w:val="24"/>
                <w:szCs w:val="24"/>
                <w:lang w:eastAsia="ru-RU"/>
              </w:rPr>
              <w:t>1 063,5</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sidR="00083795">
              <w:rPr>
                <w:rFonts w:ascii="Times New Roman" w:hAnsi="Times New Roman" w:cs="Times New Roman"/>
                <w:color w:val="000000"/>
                <w:sz w:val="24"/>
                <w:szCs w:val="24"/>
              </w:rPr>
              <w:t>муниципального округа</w:t>
            </w:r>
            <w:proofErr w:type="gramStart"/>
            <w:r w:rsidR="00613303">
              <w:rPr>
                <w:rFonts w:ascii="Times New Roman" w:hAnsi="Times New Roman" w:cs="Times New Roman"/>
                <w:color w:val="000000"/>
                <w:sz w:val="24"/>
                <w:szCs w:val="24"/>
              </w:rPr>
              <w:t>.</w:t>
            </w:r>
            <w:r w:rsidR="00F67261">
              <w:rPr>
                <w:rFonts w:ascii="Times New Roman" w:hAnsi="Times New Roman" w:cs="Times New Roman"/>
                <w:color w:val="000000"/>
                <w:sz w:val="24"/>
                <w:szCs w:val="24"/>
              </w:rPr>
              <w:t>»</w:t>
            </w:r>
            <w:r w:rsidR="00C14463">
              <w:rPr>
                <w:rFonts w:ascii="Times New Roman" w:hAnsi="Times New Roman" w:cs="Times New Roman"/>
                <w:color w:val="000000"/>
                <w:sz w:val="24"/>
                <w:szCs w:val="24"/>
              </w:rPr>
              <w:t>;</w:t>
            </w:r>
            <w:proofErr w:type="gramEnd"/>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p>
        </w:tc>
      </w:tr>
    </w:tbl>
    <w:p w:rsidR="00DC7579" w:rsidRDefault="00613303" w:rsidP="00613303">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w:t>
      </w:r>
      <w:r w:rsidR="00DC7579" w:rsidRPr="00A608B3">
        <w:rPr>
          <w:rFonts w:ascii="Times New Roman" w:hAnsi="Times New Roman" w:cs="Times New Roman"/>
          <w:color w:val="000000"/>
          <w:sz w:val="24"/>
          <w:szCs w:val="24"/>
        </w:rPr>
        <w:t xml:space="preserve">аздел </w:t>
      </w:r>
      <w:r w:rsidR="00DC7579" w:rsidRPr="00A608B3">
        <w:rPr>
          <w:rFonts w:ascii="Times New Roman" w:hAnsi="Times New Roman" w:cs="Times New Roman"/>
          <w:color w:val="000000"/>
          <w:sz w:val="24"/>
          <w:szCs w:val="24"/>
          <w:lang w:val="en-US"/>
        </w:rPr>
        <w:t>II</w:t>
      </w:r>
      <w:r w:rsidR="00DC7579" w:rsidRPr="00A608B3">
        <w:rPr>
          <w:rFonts w:ascii="Times New Roman" w:hAnsi="Times New Roman" w:cs="Times New Roman"/>
          <w:color w:val="000000"/>
          <w:sz w:val="24"/>
          <w:szCs w:val="24"/>
        </w:rPr>
        <w:t xml:space="preserve"> </w:t>
      </w:r>
      <w:r w:rsidR="00DC7579">
        <w:rPr>
          <w:rFonts w:ascii="Times New Roman" w:hAnsi="Times New Roman" w:cs="Times New Roman"/>
          <w:color w:val="000000"/>
          <w:sz w:val="24"/>
          <w:szCs w:val="24"/>
        </w:rPr>
        <w:t>Подп</w:t>
      </w:r>
      <w:r w:rsidR="00DC7579" w:rsidRPr="00A608B3">
        <w:rPr>
          <w:rFonts w:ascii="Times New Roman" w:hAnsi="Times New Roman" w:cs="Times New Roman"/>
          <w:color w:val="000000"/>
          <w:sz w:val="24"/>
          <w:szCs w:val="24"/>
        </w:rPr>
        <w:t>рограммы изложить в следующей редакции:</w:t>
      </w:r>
    </w:p>
    <w:p w:rsidR="00DC7579" w:rsidRDefault="00DC7579" w:rsidP="00DC7579">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B5726B" w:rsidRPr="00CD53F7" w:rsidRDefault="00DC7579" w:rsidP="00DC7579">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B5726B" w:rsidRPr="00CD53F7">
        <w:rPr>
          <w:rFonts w:ascii="Times New Roman" w:eastAsia="Times New Roman" w:hAnsi="Times New Roman"/>
          <w:b/>
          <w:color w:val="000000"/>
          <w:sz w:val="24"/>
          <w:szCs w:val="24"/>
          <w:lang w:eastAsia="ru-RU"/>
        </w:rPr>
        <w:t xml:space="preserve">Раздел </w:t>
      </w:r>
      <w:r w:rsidR="00B5726B" w:rsidRPr="00CD53F7">
        <w:rPr>
          <w:rFonts w:ascii="Times New Roman" w:eastAsia="Times New Roman" w:hAnsi="Times New Roman"/>
          <w:b/>
          <w:color w:val="000000"/>
          <w:sz w:val="24"/>
          <w:szCs w:val="24"/>
          <w:lang w:val="en-US" w:eastAsia="ru-RU"/>
        </w:rPr>
        <w:t>II</w:t>
      </w:r>
      <w:r w:rsidR="00B5726B" w:rsidRPr="00CD53F7">
        <w:rPr>
          <w:rFonts w:ascii="Times New Roman" w:eastAsia="Times New Roman" w:hAnsi="Times New Roman"/>
          <w:b/>
          <w:color w:val="000000"/>
          <w:sz w:val="24"/>
          <w:szCs w:val="24"/>
          <w:lang w:eastAsia="ru-RU"/>
        </w:rPr>
        <w:t xml:space="preserve">. Перечень и сведения о целевых </w:t>
      </w:r>
      <w:r w:rsidR="00F64B34">
        <w:rPr>
          <w:rFonts w:ascii="Times New Roman" w:eastAsia="Times New Roman" w:hAnsi="Times New Roman"/>
          <w:b/>
          <w:color w:val="000000"/>
          <w:sz w:val="24"/>
          <w:szCs w:val="24"/>
          <w:lang w:eastAsia="ru-RU"/>
        </w:rPr>
        <w:t>показателях (</w:t>
      </w:r>
      <w:r w:rsidR="00B5726B" w:rsidRPr="00CD53F7">
        <w:rPr>
          <w:rFonts w:ascii="Times New Roman" w:eastAsia="Times New Roman" w:hAnsi="Times New Roman"/>
          <w:b/>
          <w:color w:val="000000"/>
          <w:sz w:val="24"/>
          <w:szCs w:val="24"/>
          <w:lang w:eastAsia="ru-RU"/>
        </w:rPr>
        <w:t>индикаторах</w:t>
      </w:r>
      <w:r w:rsidR="00F64B34">
        <w:rPr>
          <w:rFonts w:ascii="Times New Roman" w:eastAsia="Times New Roman" w:hAnsi="Times New Roman"/>
          <w:b/>
          <w:color w:val="000000"/>
          <w:sz w:val="24"/>
          <w:szCs w:val="24"/>
          <w:lang w:eastAsia="ru-RU"/>
        </w:rPr>
        <w:t>)</w:t>
      </w:r>
      <w:r w:rsidR="00B5726B" w:rsidRPr="00CD53F7">
        <w:rPr>
          <w:rFonts w:ascii="Times New Roman" w:eastAsia="Times New Roman" w:hAnsi="Times New Roman"/>
          <w:b/>
          <w:color w:val="000000"/>
          <w:sz w:val="24"/>
          <w:szCs w:val="24"/>
          <w:lang w:eastAsia="ru-RU"/>
        </w:rPr>
        <w:t xml:space="preserve"> подпрограммы с расшифровкой плановых значений по годам ее реализации</w:t>
      </w:r>
    </w:p>
    <w:p w:rsidR="00B5726B" w:rsidRPr="00CD53F7" w:rsidRDefault="00B5726B" w:rsidP="00B5726B">
      <w:pPr>
        <w:pStyle w:val="ConsPlusNormal"/>
        <w:widowControl/>
        <w:spacing w:line="235" w:lineRule="auto"/>
        <w:ind w:firstLine="709"/>
        <w:jc w:val="center"/>
        <w:outlineLvl w:val="2"/>
        <w:rPr>
          <w:rFonts w:ascii="Times New Roman" w:hAnsi="Times New Roman" w:cs="Times New Roman"/>
          <w:color w:val="000000"/>
          <w:sz w:val="24"/>
          <w:szCs w:val="24"/>
        </w:rPr>
      </w:pPr>
    </w:p>
    <w:p w:rsidR="00B5726B" w:rsidRPr="00CD53F7" w:rsidRDefault="00B5726B" w:rsidP="00B5726B">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CD53F7">
        <w:rPr>
          <w:rFonts w:ascii="Times New Roman" w:hAnsi="Times New Roman"/>
          <w:color w:val="000000"/>
          <w:sz w:val="24"/>
          <w:szCs w:val="24"/>
        </w:rPr>
        <w:t xml:space="preserve">Состав целевых </w:t>
      </w:r>
      <w:r w:rsidR="00F64B34">
        <w:rPr>
          <w:rFonts w:ascii="Times New Roman" w:hAnsi="Times New Roman"/>
          <w:color w:val="000000"/>
          <w:sz w:val="24"/>
          <w:szCs w:val="24"/>
        </w:rPr>
        <w:t>показателей (</w:t>
      </w:r>
      <w:r w:rsidRPr="00CD53F7">
        <w:rPr>
          <w:rFonts w:ascii="Times New Roman" w:hAnsi="Times New Roman"/>
          <w:color w:val="000000"/>
          <w:sz w:val="24"/>
          <w:szCs w:val="24"/>
        </w:rPr>
        <w:t>индикаторов</w:t>
      </w:r>
      <w:r w:rsidR="00F64B34">
        <w:rPr>
          <w:rFonts w:ascii="Times New Roman" w:hAnsi="Times New Roman"/>
          <w:color w:val="000000"/>
          <w:sz w:val="24"/>
          <w:szCs w:val="24"/>
        </w:rPr>
        <w:t>)</w:t>
      </w:r>
      <w:r w:rsidRPr="00CD53F7">
        <w:rPr>
          <w:rFonts w:ascii="Times New Roman" w:hAnsi="Times New Roman"/>
          <w:color w:val="000000"/>
          <w:sz w:val="24"/>
          <w:szCs w:val="24"/>
        </w:rPr>
        <w:t xml:space="preserve"> подпрограммы определен исходя из необходимости достижения цели и решения задач подпрограммы. </w:t>
      </w:r>
      <w:r w:rsidRPr="00CD53F7">
        <w:rPr>
          <w:rFonts w:ascii="Times New Roman" w:eastAsia="Times New Roman" w:hAnsi="Times New Roman"/>
          <w:color w:val="000000"/>
          <w:sz w:val="24"/>
          <w:szCs w:val="24"/>
        </w:rPr>
        <w:t xml:space="preserve">Целевыми </w:t>
      </w:r>
      <w:r w:rsidR="00F64B34">
        <w:rPr>
          <w:rFonts w:ascii="Times New Roman" w:eastAsia="Times New Roman" w:hAnsi="Times New Roman"/>
          <w:color w:val="000000"/>
          <w:sz w:val="24"/>
          <w:szCs w:val="24"/>
        </w:rPr>
        <w:t>показателями (</w:t>
      </w:r>
      <w:r w:rsidRPr="00CD53F7">
        <w:rPr>
          <w:rFonts w:ascii="Times New Roman" w:eastAsia="Times New Roman" w:hAnsi="Times New Roman"/>
          <w:color w:val="000000"/>
          <w:sz w:val="24"/>
          <w:szCs w:val="24"/>
        </w:rPr>
        <w:t>индикаторами</w:t>
      </w:r>
      <w:r w:rsidR="00F64B3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подпрограммы являются:</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темп роста налоговых и неналоговых доходов  бюджета Шумерлинского </w:t>
      </w:r>
      <w:r w:rsidR="00F64B3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(к предыдущему году);</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Шумерлинского </w:t>
      </w:r>
      <w:r w:rsidR="00F64B3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Чувашской Республики на соответствующий год;</w:t>
      </w:r>
    </w:p>
    <w:p w:rsidR="00B5726B"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доля расходов на обслуживание муниципального долга Шумерлинского </w:t>
      </w:r>
      <w:r w:rsidR="00F64B3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в объеме расходов бюджета Шумерлинского </w:t>
      </w:r>
      <w:r w:rsidR="00F64B3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w:t>
      </w:r>
      <w:r>
        <w:rPr>
          <w:rFonts w:ascii="Times New Roman" w:hAnsi="Times New Roman" w:cs="Times New Roman"/>
          <w:color w:val="000000"/>
          <w:sz w:val="24"/>
          <w:szCs w:val="24"/>
        </w:rPr>
        <w:t>Федерации;</w:t>
      </w:r>
    </w:p>
    <w:p w:rsidR="00DC7579" w:rsidRDefault="00DC7579" w:rsidP="00DC7579">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 xml:space="preserve">отсутствие просроченной кредиторской задолженности бюджета </w:t>
      </w:r>
      <w:r w:rsidR="00F30BD8">
        <w:rPr>
          <w:rFonts w:ascii="Times New Roman" w:hAnsi="Times New Roman"/>
          <w:sz w:val="24"/>
          <w:szCs w:val="24"/>
          <w:lang w:eastAsia="ru-RU"/>
        </w:rPr>
        <w:t xml:space="preserve">Шумерлинского муниципального округа </w:t>
      </w:r>
      <w:r>
        <w:rPr>
          <w:rFonts w:ascii="Times New Roman" w:hAnsi="Times New Roman"/>
          <w:sz w:val="24"/>
          <w:szCs w:val="24"/>
          <w:lang w:eastAsia="ru-RU"/>
        </w:rPr>
        <w:t xml:space="preserve">Чувашской Республики и бюджетных и автономных учреждений </w:t>
      </w:r>
      <w:r w:rsidR="00F30BD8">
        <w:rPr>
          <w:rFonts w:ascii="Times New Roman" w:hAnsi="Times New Roman"/>
          <w:sz w:val="24"/>
          <w:szCs w:val="24"/>
          <w:lang w:eastAsia="ru-RU"/>
        </w:rPr>
        <w:t xml:space="preserve">Шумерлинского муниципального округа </w:t>
      </w:r>
      <w:r>
        <w:rPr>
          <w:rFonts w:ascii="Times New Roman" w:hAnsi="Times New Roman"/>
          <w:sz w:val="24"/>
          <w:szCs w:val="24"/>
          <w:lang w:eastAsia="ru-RU"/>
        </w:rPr>
        <w:t xml:space="preserve">Чувашской Республики, источником финансового </w:t>
      </w:r>
      <w:r w:rsidR="00F30BD8">
        <w:rPr>
          <w:rFonts w:ascii="Times New Roman" w:hAnsi="Times New Roman"/>
          <w:sz w:val="24"/>
          <w:szCs w:val="24"/>
          <w:lang w:eastAsia="ru-RU"/>
        </w:rPr>
        <w:t>обеспечения,</w:t>
      </w:r>
      <w:r>
        <w:rPr>
          <w:rFonts w:ascii="Times New Roman" w:hAnsi="Times New Roman"/>
          <w:sz w:val="24"/>
          <w:szCs w:val="24"/>
          <w:lang w:eastAsia="ru-RU"/>
        </w:rPr>
        <w:t xml:space="preserve"> деятельности которых являются средства бюджета</w:t>
      </w:r>
      <w:r w:rsidR="00F30BD8" w:rsidRPr="00F30BD8">
        <w:rPr>
          <w:rFonts w:ascii="Times New Roman" w:hAnsi="Times New Roman"/>
          <w:sz w:val="24"/>
          <w:szCs w:val="24"/>
          <w:lang w:eastAsia="ru-RU"/>
        </w:rPr>
        <w:t xml:space="preserve"> </w:t>
      </w:r>
      <w:r w:rsidR="00F30BD8">
        <w:rPr>
          <w:rFonts w:ascii="Times New Roman" w:hAnsi="Times New Roman"/>
          <w:sz w:val="24"/>
          <w:szCs w:val="24"/>
          <w:lang w:eastAsia="ru-RU"/>
        </w:rPr>
        <w:t>Шумерлинского муниципального округа</w:t>
      </w:r>
      <w:r>
        <w:rPr>
          <w:rFonts w:ascii="Times New Roman" w:hAnsi="Times New Roman"/>
          <w:sz w:val="24"/>
          <w:szCs w:val="24"/>
          <w:lang w:eastAsia="ru-RU"/>
        </w:rPr>
        <w:t xml:space="preserve">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w:t>
      </w:r>
      <w:proofErr w:type="gramEnd"/>
      <w:r>
        <w:rPr>
          <w:rFonts w:ascii="Times New Roman" w:hAnsi="Times New Roman"/>
          <w:sz w:val="24"/>
          <w:szCs w:val="24"/>
          <w:lang w:eastAsia="ru-RU"/>
        </w:rPr>
        <w:t xml:space="preserve"> поддержки отдельных категорий граждан, выплаты на обязательное медицинское страхование неработающего населения;</w:t>
      </w:r>
    </w:p>
    <w:p w:rsidR="00B5726B" w:rsidRDefault="00B5726B"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Шумерлинского </w:t>
      </w:r>
      <w:r w:rsidR="00F64B34">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в сфере образования;</w:t>
      </w:r>
    </w:p>
    <w:p w:rsidR="00B5726B" w:rsidRDefault="00B5726B"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Шумерлинского </w:t>
      </w:r>
      <w:r w:rsidR="00F64B34">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в сфе</w:t>
      </w:r>
      <w:r w:rsidR="00B72DD4">
        <w:rPr>
          <w:rFonts w:ascii="Times New Roman" w:hAnsi="Times New Roman" w:cs="Times New Roman"/>
          <w:color w:val="000000"/>
          <w:sz w:val="24"/>
          <w:szCs w:val="24"/>
        </w:rPr>
        <w:t>ре физической культуры и спорта;</w:t>
      </w:r>
    </w:p>
    <w:p w:rsidR="00F64B34" w:rsidRDefault="00F64B34" w:rsidP="00F64B34">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Шумерлинского муниципального округа  в сфере культуры.</w:t>
      </w:r>
    </w:p>
    <w:p w:rsidR="00B5726B" w:rsidRPr="00CD53F7" w:rsidRDefault="00B5726B" w:rsidP="00B5726B">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темп роста налоговых и неналоговых доходов бюджета  Шумерлинского </w:t>
      </w:r>
      <w:r w:rsidR="00F64B3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Чувашской Республики (к предыдущему году):</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 10</w:t>
      </w:r>
      <w:r w:rsidR="00F64B34">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2023 году – 10</w:t>
      </w:r>
      <w:r w:rsidR="00F64B34">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5</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2024 году – 10</w:t>
      </w:r>
      <w:r w:rsidR="00F64B34">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8</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2025 году – 10</w:t>
      </w:r>
      <w:r w:rsidR="00F64B34">
        <w:rPr>
          <w:rFonts w:ascii="Times New Roman" w:eastAsia="Times New Roman" w:hAnsi="Times New Roman"/>
          <w:color w:val="000000"/>
          <w:sz w:val="24"/>
          <w:szCs w:val="24"/>
          <w:lang w:eastAsia="ru-RU"/>
        </w:rPr>
        <w:t>4</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0</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2030 году – 10</w:t>
      </w:r>
      <w:r w:rsidR="00F64B34">
        <w:rPr>
          <w:rFonts w:ascii="Times New Roman" w:eastAsia="Times New Roman" w:hAnsi="Times New Roman"/>
          <w:color w:val="000000"/>
          <w:sz w:val="24"/>
          <w:szCs w:val="24"/>
          <w:lang w:eastAsia="ru-RU"/>
        </w:rPr>
        <w:t>4</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9</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2035 году – 10</w:t>
      </w:r>
      <w:r w:rsidR="00F64B34">
        <w:rPr>
          <w:rFonts w:ascii="Times New Roman" w:eastAsia="Times New Roman" w:hAnsi="Times New Roman"/>
          <w:color w:val="000000"/>
          <w:sz w:val="24"/>
          <w:szCs w:val="24"/>
          <w:lang w:eastAsia="ru-RU"/>
        </w:rPr>
        <w:t>5</w:t>
      </w:r>
      <w:r w:rsidRPr="00CD53F7">
        <w:rPr>
          <w:rFonts w:ascii="Times New Roman" w:eastAsia="Times New Roman" w:hAnsi="Times New Roman"/>
          <w:color w:val="000000"/>
          <w:sz w:val="24"/>
          <w:szCs w:val="24"/>
          <w:lang w:eastAsia="ru-RU"/>
        </w:rPr>
        <w:t>,</w:t>
      </w:r>
      <w:r w:rsidR="00F64B34">
        <w:rPr>
          <w:rFonts w:ascii="Times New Roman" w:eastAsia="Times New Roman" w:hAnsi="Times New Roman"/>
          <w:color w:val="000000"/>
          <w:sz w:val="24"/>
          <w:szCs w:val="24"/>
          <w:lang w:eastAsia="ru-RU"/>
        </w:rPr>
        <w:t>1</w:t>
      </w:r>
      <w:r w:rsidRPr="00CD53F7">
        <w:rPr>
          <w:rFonts w:ascii="Times New Roman" w:eastAsia="Times New Roman" w:hAnsi="Times New Roman"/>
          <w:color w:val="000000"/>
          <w:sz w:val="24"/>
          <w:szCs w:val="24"/>
          <w:lang w:eastAsia="ru-RU"/>
        </w:rPr>
        <w:t xml:space="preserve"> процента;</w:t>
      </w:r>
    </w:p>
    <w:p w:rsidR="00B5726B" w:rsidRPr="00CD53F7" w:rsidRDefault="00B5726B" w:rsidP="00B5726B">
      <w:pPr>
        <w:pStyle w:val="ConsPlusNormal"/>
        <w:widowControl/>
        <w:tabs>
          <w:tab w:val="left" w:pos="990"/>
        </w:tabs>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w:t>
      </w:r>
      <w:r w:rsidRPr="00CD53F7">
        <w:rPr>
          <w:rFonts w:ascii="Times New Roman" w:hAnsi="Times New Roman" w:cs="Times New Roman"/>
          <w:color w:val="000000"/>
          <w:sz w:val="24"/>
          <w:szCs w:val="24"/>
        </w:rPr>
        <w:lastRenderedPageBreak/>
        <w:t xml:space="preserve">проверок местных бюджетов – получателей из бюджета Шумерлинского </w:t>
      </w:r>
      <w:r w:rsidR="00F64B3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соответствующий год:</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2022 году – 100,0 процента;</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2023 году – 100,0 процента;</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2024 году – 100,0 процента;</w:t>
      </w:r>
    </w:p>
    <w:p w:rsidR="00B5726B" w:rsidRPr="00CD53F7" w:rsidRDefault="00B5726B" w:rsidP="00B5726B">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2025 году – 100,0 процента;</w:t>
      </w:r>
    </w:p>
    <w:p w:rsidR="00B5726B" w:rsidRPr="00CD53F7" w:rsidRDefault="00B5726B" w:rsidP="00B5726B">
      <w:pPr>
        <w:pStyle w:val="ConsPlusNormal"/>
        <w:widowControl/>
        <w:spacing w:line="233"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2030 году – 100,0 процента;</w:t>
      </w:r>
    </w:p>
    <w:p w:rsidR="00B5726B" w:rsidRPr="00CD53F7" w:rsidRDefault="00B5726B" w:rsidP="00B5726B">
      <w:pPr>
        <w:pStyle w:val="ConsPlusNormal"/>
        <w:widowControl/>
        <w:spacing w:line="233"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2035 году – 100,0 процента;</w:t>
      </w:r>
    </w:p>
    <w:p w:rsidR="00B5726B" w:rsidRPr="00CD53F7" w:rsidRDefault="00B5726B" w:rsidP="00B5726B">
      <w:pPr>
        <w:tabs>
          <w:tab w:val="left" w:pos="990"/>
        </w:tabs>
        <w:autoSpaceDE w:val="0"/>
        <w:autoSpaceDN w:val="0"/>
        <w:adjustRightInd w:val="0"/>
        <w:spacing w:after="0" w:line="233"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доля расходов на обслуживание муниципального  долга Шумерлинского </w:t>
      </w:r>
      <w:r w:rsidR="00F64B34">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в объеме расходов бюджета Шумерлинского </w:t>
      </w:r>
      <w:r w:rsidR="00F64B34">
        <w:rPr>
          <w:rFonts w:ascii="Times New Roman" w:hAnsi="Times New Roman"/>
          <w:color w:val="000000"/>
          <w:sz w:val="24"/>
          <w:szCs w:val="24"/>
        </w:rPr>
        <w:t xml:space="preserve">муниципального округа </w:t>
      </w:r>
      <w:r w:rsidRPr="00CD53F7">
        <w:rPr>
          <w:rFonts w:ascii="Times New Roman" w:hAnsi="Times New Roman"/>
          <w:color w:val="000000"/>
          <w:sz w:val="24"/>
          <w:szCs w:val="24"/>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2022 году – 0 процента;</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2023 году – 0 процента;</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2024 году – 0 процента;</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2025 году – 0 процента;</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2030 году – 0 процента;</w:t>
      </w:r>
    </w:p>
    <w:p w:rsidR="00B5726B"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2035 году – 0 процента</w:t>
      </w:r>
      <w:r>
        <w:rPr>
          <w:rFonts w:ascii="Times New Roman" w:hAnsi="Times New Roman" w:cs="Times New Roman"/>
          <w:color w:val="000000"/>
          <w:sz w:val="24"/>
          <w:szCs w:val="24"/>
        </w:rPr>
        <w:t>;</w:t>
      </w:r>
    </w:p>
    <w:p w:rsidR="00F30BD8" w:rsidRPr="00F30BD8" w:rsidRDefault="00E02F8D" w:rsidP="00F30BD8">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F30BD8" w:rsidRPr="00F30BD8">
        <w:rPr>
          <w:rFonts w:ascii="Times New Roman" w:hAnsi="Times New Roman"/>
          <w:sz w:val="24"/>
          <w:szCs w:val="24"/>
          <w:lang w:eastAsia="ru-RU"/>
        </w:rPr>
        <w:t xml:space="preserve">отсутствие просроченной кредиторской задолженности бюджета </w:t>
      </w:r>
      <w:r w:rsidR="00F30BD8">
        <w:rPr>
          <w:rFonts w:ascii="Times New Roman" w:hAnsi="Times New Roman"/>
          <w:sz w:val="24"/>
          <w:szCs w:val="24"/>
          <w:lang w:eastAsia="ru-RU"/>
        </w:rPr>
        <w:t xml:space="preserve">Шумерлинского муниципального округа </w:t>
      </w:r>
      <w:r w:rsidR="00F30BD8" w:rsidRPr="00F30BD8">
        <w:rPr>
          <w:rFonts w:ascii="Times New Roman" w:hAnsi="Times New Roman"/>
          <w:sz w:val="24"/>
          <w:szCs w:val="24"/>
          <w:lang w:eastAsia="ru-RU"/>
        </w:rPr>
        <w:t xml:space="preserve">Чувашской Республики и бюджетных и автономных учреждений </w:t>
      </w:r>
      <w:r w:rsidR="00F30BD8">
        <w:rPr>
          <w:rFonts w:ascii="Times New Roman" w:hAnsi="Times New Roman"/>
          <w:sz w:val="24"/>
          <w:szCs w:val="24"/>
          <w:lang w:eastAsia="ru-RU"/>
        </w:rPr>
        <w:t xml:space="preserve">Шумерлинского муниципального округа </w:t>
      </w:r>
      <w:r w:rsidR="00F30BD8" w:rsidRPr="00F30BD8">
        <w:rPr>
          <w:rFonts w:ascii="Times New Roman" w:hAnsi="Times New Roman"/>
          <w:sz w:val="24"/>
          <w:szCs w:val="24"/>
          <w:lang w:eastAsia="ru-RU"/>
        </w:rPr>
        <w:t xml:space="preserve">Чувашской Республики, источником финансового </w:t>
      </w:r>
      <w:proofErr w:type="gramStart"/>
      <w:r w:rsidR="00F30BD8" w:rsidRPr="00F30BD8">
        <w:rPr>
          <w:rFonts w:ascii="Times New Roman" w:hAnsi="Times New Roman"/>
          <w:sz w:val="24"/>
          <w:szCs w:val="24"/>
          <w:lang w:eastAsia="ru-RU"/>
        </w:rPr>
        <w:t>обеспечения</w:t>
      </w:r>
      <w:proofErr w:type="gramEnd"/>
      <w:r w:rsidR="00F30BD8" w:rsidRPr="00F30BD8">
        <w:rPr>
          <w:rFonts w:ascii="Times New Roman" w:hAnsi="Times New Roman"/>
          <w:sz w:val="24"/>
          <w:szCs w:val="24"/>
          <w:lang w:eastAsia="ru-RU"/>
        </w:rPr>
        <w:t xml:space="preserve"> деятельности которых являются средства  бюджета</w:t>
      </w:r>
      <w:r w:rsidR="00F30BD8">
        <w:rPr>
          <w:rFonts w:ascii="Times New Roman" w:hAnsi="Times New Roman"/>
          <w:sz w:val="24"/>
          <w:szCs w:val="24"/>
          <w:lang w:eastAsia="ru-RU"/>
        </w:rPr>
        <w:t xml:space="preserve"> Шумерлинского муниципального округа</w:t>
      </w:r>
      <w:r w:rsidR="00F30BD8" w:rsidRPr="00F30BD8">
        <w:rPr>
          <w:rFonts w:ascii="Times New Roman" w:hAnsi="Times New Roman"/>
          <w:sz w:val="24"/>
          <w:szCs w:val="24"/>
          <w:lang w:eastAsia="ru-RU"/>
        </w:rPr>
        <w:t xml:space="preserve">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F30BD8" w:rsidRPr="00F30BD8" w:rsidRDefault="00E02F8D" w:rsidP="00F30BD8">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F30BD8" w:rsidRPr="00F30BD8">
        <w:rPr>
          <w:rFonts w:ascii="Times New Roman" w:hAnsi="Times New Roman"/>
          <w:sz w:val="24"/>
          <w:szCs w:val="24"/>
          <w:lang w:eastAsia="ru-RU"/>
        </w:rPr>
        <w:t>в 2022 году - 100,0 процента;</w:t>
      </w:r>
    </w:p>
    <w:p w:rsidR="00F30BD8" w:rsidRPr="00F30BD8" w:rsidRDefault="00E02F8D" w:rsidP="00F30BD8">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F30BD8" w:rsidRPr="00F30BD8">
        <w:rPr>
          <w:rFonts w:ascii="Times New Roman" w:hAnsi="Times New Roman"/>
          <w:sz w:val="24"/>
          <w:szCs w:val="24"/>
          <w:lang w:eastAsia="ru-RU"/>
        </w:rPr>
        <w:t>в 2023 году - 100,0 процента;</w:t>
      </w:r>
    </w:p>
    <w:p w:rsidR="00F30BD8" w:rsidRPr="00F30BD8" w:rsidRDefault="00E02F8D" w:rsidP="00F30BD8">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F30BD8" w:rsidRPr="00F30BD8">
        <w:rPr>
          <w:rFonts w:ascii="Times New Roman" w:hAnsi="Times New Roman"/>
          <w:sz w:val="24"/>
          <w:szCs w:val="24"/>
          <w:lang w:eastAsia="ru-RU"/>
        </w:rPr>
        <w:t>в 2024 году - 100,0 процента;</w:t>
      </w:r>
    </w:p>
    <w:p w:rsidR="00F30BD8" w:rsidRPr="00F30BD8" w:rsidRDefault="00E02F8D" w:rsidP="00F30BD8">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F30BD8" w:rsidRPr="00F30BD8">
        <w:rPr>
          <w:rFonts w:ascii="Times New Roman" w:hAnsi="Times New Roman"/>
          <w:sz w:val="24"/>
          <w:szCs w:val="24"/>
          <w:lang w:eastAsia="ru-RU"/>
        </w:rPr>
        <w:t>в 2025 году - 100,0 процента;</w:t>
      </w:r>
    </w:p>
    <w:p w:rsidR="00F30BD8" w:rsidRPr="00F30BD8" w:rsidRDefault="00E02F8D" w:rsidP="00F30BD8">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F30BD8" w:rsidRPr="00F30BD8">
        <w:rPr>
          <w:rFonts w:ascii="Times New Roman" w:hAnsi="Times New Roman"/>
          <w:sz w:val="24"/>
          <w:szCs w:val="24"/>
          <w:lang w:eastAsia="ru-RU"/>
        </w:rPr>
        <w:t>в 2030 году - 100,0 процента;</w:t>
      </w:r>
    </w:p>
    <w:p w:rsidR="00F30BD8" w:rsidRPr="00F30BD8" w:rsidRDefault="00E02F8D" w:rsidP="00F30BD8">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F30BD8" w:rsidRPr="00F30BD8">
        <w:rPr>
          <w:rFonts w:ascii="Times New Roman" w:hAnsi="Times New Roman"/>
          <w:sz w:val="24"/>
          <w:szCs w:val="24"/>
          <w:lang w:eastAsia="ru-RU"/>
        </w:rPr>
        <w:t>в 2035 году - 100,0 процента;</w:t>
      </w:r>
    </w:p>
    <w:p w:rsidR="00B5726B" w:rsidRDefault="00F64B34" w:rsidP="00B5726B">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5726B">
        <w:rPr>
          <w:rFonts w:ascii="Times New Roman" w:hAnsi="Times New Roman" w:cs="Times New Roman"/>
          <w:color w:val="000000"/>
          <w:sz w:val="24"/>
          <w:szCs w:val="24"/>
        </w:rPr>
        <w:t xml:space="preserve">объем просроченной кредиторской задолженности муниципальных бюджетных и автономных учреждений Шумерлинского </w:t>
      </w:r>
      <w:r>
        <w:rPr>
          <w:rFonts w:ascii="Times New Roman" w:hAnsi="Times New Roman" w:cs="Times New Roman"/>
          <w:color w:val="000000"/>
          <w:sz w:val="24"/>
          <w:szCs w:val="24"/>
        </w:rPr>
        <w:t>муниципального округа</w:t>
      </w:r>
      <w:r w:rsidR="00B5726B">
        <w:rPr>
          <w:rFonts w:ascii="Times New Roman" w:hAnsi="Times New Roman" w:cs="Times New Roman"/>
          <w:color w:val="000000"/>
          <w:sz w:val="24"/>
          <w:szCs w:val="24"/>
        </w:rPr>
        <w:t xml:space="preserve"> в сфере образования</w:t>
      </w:r>
      <w:r>
        <w:rPr>
          <w:rFonts w:ascii="Times New Roman" w:hAnsi="Times New Roman" w:cs="Times New Roman"/>
          <w:color w:val="000000"/>
          <w:sz w:val="24"/>
          <w:szCs w:val="24"/>
        </w:rPr>
        <w:t xml:space="preserve"> в</w:t>
      </w:r>
      <w:r w:rsidR="008B05EC" w:rsidRPr="008B05EC">
        <w:rPr>
          <w:rFonts w:ascii="Times New Roman" w:hAnsi="Times New Roman" w:cs="Times New Roman"/>
          <w:color w:val="000000"/>
          <w:sz w:val="24"/>
          <w:szCs w:val="24"/>
        </w:rPr>
        <w:t xml:space="preserve"> </w:t>
      </w:r>
      <w:r w:rsidR="008B05EC">
        <w:rPr>
          <w:rFonts w:ascii="Times New Roman" w:hAnsi="Times New Roman" w:cs="Times New Roman"/>
          <w:color w:val="000000"/>
          <w:sz w:val="24"/>
          <w:szCs w:val="24"/>
        </w:rPr>
        <w:t>202</w:t>
      </w:r>
      <w:r>
        <w:rPr>
          <w:rFonts w:ascii="Times New Roman" w:hAnsi="Times New Roman" w:cs="Times New Roman"/>
          <w:color w:val="000000"/>
          <w:sz w:val="24"/>
          <w:szCs w:val="24"/>
        </w:rPr>
        <w:t>2</w:t>
      </w:r>
      <w:r w:rsidR="008B05EC">
        <w:rPr>
          <w:rFonts w:ascii="Times New Roman" w:hAnsi="Times New Roman" w:cs="Times New Roman"/>
          <w:color w:val="000000"/>
          <w:sz w:val="24"/>
          <w:szCs w:val="24"/>
        </w:rPr>
        <w:t xml:space="preserve"> году – 0,0 тыс. рублей;</w:t>
      </w:r>
    </w:p>
    <w:p w:rsidR="00686FF6" w:rsidRPr="00080914" w:rsidRDefault="00F64B34" w:rsidP="00080914">
      <w:pPr>
        <w:pStyle w:val="aff9"/>
        <w:jc w:val="both"/>
        <w:rPr>
          <w:rFonts w:ascii="Times New Roman" w:hAnsi="Times New Roman"/>
          <w:sz w:val="24"/>
          <w:szCs w:val="24"/>
        </w:rPr>
      </w:pPr>
      <w:r>
        <w:rPr>
          <w:rFonts w:ascii="Times New Roman" w:hAnsi="Times New Roman"/>
          <w:sz w:val="24"/>
          <w:szCs w:val="24"/>
        </w:rPr>
        <w:t xml:space="preserve">          </w:t>
      </w:r>
      <w:r w:rsidR="00B5726B" w:rsidRPr="00080914">
        <w:rPr>
          <w:rFonts w:ascii="Times New Roman" w:hAnsi="Times New Roman"/>
          <w:sz w:val="24"/>
          <w:szCs w:val="24"/>
        </w:rPr>
        <w:t xml:space="preserve">объем просроченной кредиторской задолженности муниципальных бюджетных и автономных учреждений Шумерлинского </w:t>
      </w:r>
      <w:r>
        <w:rPr>
          <w:rFonts w:ascii="Times New Roman" w:hAnsi="Times New Roman"/>
          <w:sz w:val="24"/>
          <w:szCs w:val="24"/>
        </w:rPr>
        <w:t xml:space="preserve">муниципального округа </w:t>
      </w:r>
      <w:r w:rsidR="00B5726B" w:rsidRPr="00080914">
        <w:rPr>
          <w:rFonts w:ascii="Times New Roman" w:hAnsi="Times New Roman"/>
          <w:sz w:val="24"/>
          <w:szCs w:val="24"/>
        </w:rPr>
        <w:t xml:space="preserve"> в сфе</w:t>
      </w:r>
      <w:r w:rsidR="00B72DD4" w:rsidRPr="00080914">
        <w:rPr>
          <w:rFonts w:ascii="Times New Roman" w:hAnsi="Times New Roman"/>
          <w:sz w:val="24"/>
          <w:szCs w:val="24"/>
        </w:rPr>
        <w:t>ре физической культуры и спорта в</w:t>
      </w:r>
      <w:r w:rsidR="00DE736C" w:rsidRPr="00080914">
        <w:rPr>
          <w:rFonts w:ascii="Times New Roman" w:hAnsi="Times New Roman"/>
          <w:sz w:val="24"/>
          <w:szCs w:val="24"/>
        </w:rPr>
        <w:t xml:space="preserve"> </w:t>
      </w:r>
      <w:r>
        <w:rPr>
          <w:rFonts w:ascii="Times New Roman" w:hAnsi="Times New Roman"/>
          <w:sz w:val="24"/>
          <w:szCs w:val="24"/>
        </w:rPr>
        <w:t>2022</w:t>
      </w:r>
      <w:r w:rsidR="008B05EC" w:rsidRPr="00080914">
        <w:rPr>
          <w:rFonts w:ascii="Times New Roman" w:hAnsi="Times New Roman"/>
          <w:sz w:val="24"/>
          <w:szCs w:val="24"/>
        </w:rPr>
        <w:t xml:space="preserve"> году – 0,0 тыс. рублей;</w:t>
      </w:r>
    </w:p>
    <w:p w:rsidR="00080914" w:rsidRPr="00080914" w:rsidRDefault="00F64B34" w:rsidP="00080914">
      <w:pPr>
        <w:pStyle w:val="aff9"/>
        <w:jc w:val="both"/>
        <w:rPr>
          <w:rFonts w:ascii="Times New Roman" w:hAnsi="Times New Roman"/>
          <w:sz w:val="24"/>
          <w:szCs w:val="24"/>
        </w:rPr>
      </w:pPr>
      <w:r>
        <w:rPr>
          <w:rFonts w:ascii="Times New Roman" w:hAnsi="Times New Roman"/>
          <w:sz w:val="24"/>
          <w:szCs w:val="24"/>
        </w:rPr>
        <w:t xml:space="preserve">          </w:t>
      </w:r>
      <w:r w:rsidR="00080914" w:rsidRPr="00080914">
        <w:rPr>
          <w:rFonts w:ascii="Times New Roman" w:hAnsi="Times New Roman"/>
          <w:sz w:val="24"/>
          <w:szCs w:val="24"/>
        </w:rPr>
        <w:t xml:space="preserve">объем просроченной кредиторской задолженности муниципальных бюджетных и автономных учреждений </w:t>
      </w:r>
      <w:r w:rsidR="00080914">
        <w:rPr>
          <w:rFonts w:ascii="Times New Roman" w:hAnsi="Times New Roman"/>
          <w:sz w:val="24"/>
          <w:szCs w:val="24"/>
        </w:rPr>
        <w:t xml:space="preserve">Шумерлинского </w:t>
      </w:r>
      <w:r>
        <w:rPr>
          <w:rFonts w:ascii="Times New Roman" w:hAnsi="Times New Roman"/>
          <w:sz w:val="24"/>
          <w:szCs w:val="24"/>
        </w:rPr>
        <w:t>муниципального округа</w:t>
      </w:r>
      <w:r w:rsidR="00080914">
        <w:rPr>
          <w:rFonts w:ascii="Times New Roman" w:hAnsi="Times New Roman"/>
          <w:sz w:val="24"/>
          <w:szCs w:val="24"/>
        </w:rPr>
        <w:t xml:space="preserve"> </w:t>
      </w:r>
      <w:r w:rsidR="00080914" w:rsidRPr="00080914">
        <w:rPr>
          <w:rFonts w:ascii="Times New Roman" w:hAnsi="Times New Roman"/>
          <w:sz w:val="24"/>
          <w:szCs w:val="24"/>
        </w:rPr>
        <w:t>в сфере культуры в 202</w:t>
      </w:r>
      <w:r>
        <w:rPr>
          <w:rFonts w:ascii="Times New Roman" w:hAnsi="Times New Roman"/>
          <w:sz w:val="24"/>
          <w:szCs w:val="24"/>
        </w:rPr>
        <w:t>2 году - 0,0 тыс. рублей</w:t>
      </w:r>
      <w:proofErr w:type="gramStart"/>
      <w:r w:rsidR="00613303">
        <w:rPr>
          <w:rFonts w:ascii="Times New Roman" w:hAnsi="Times New Roman"/>
          <w:sz w:val="24"/>
          <w:szCs w:val="24"/>
        </w:rPr>
        <w:t>.</w:t>
      </w:r>
      <w:r w:rsidR="00E02F8D">
        <w:rPr>
          <w:rFonts w:ascii="Times New Roman" w:hAnsi="Times New Roman"/>
          <w:sz w:val="24"/>
          <w:szCs w:val="24"/>
        </w:rPr>
        <w:t>»</w:t>
      </w:r>
      <w:r w:rsidR="00613303">
        <w:rPr>
          <w:rFonts w:ascii="Times New Roman" w:hAnsi="Times New Roman"/>
          <w:sz w:val="24"/>
          <w:szCs w:val="24"/>
        </w:rPr>
        <w:t>;</w:t>
      </w:r>
      <w:proofErr w:type="gramEnd"/>
    </w:p>
    <w:p w:rsidR="00E02F8D" w:rsidRDefault="00E02F8D" w:rsidP="00E02F8D">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02F8D" w:rsidRDefault="00E02F8D" w:rsidP="00E02F8D">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3303">
        <w:rPr>
          <w:rFonts w:ascii="Times New Roman" w:hAnsi="Times New Roman" w:cs="Times New Roman"/>
          <w:color w:val="000000"/>
          <w:sz w:val="24"/>
          <w:szCs w:val="24"/>
        </w:rPr>
        <w:t>р</w:t>
      </w:r>
      <w:r w:rsidRPr="00A608B3">
        <w:rPr>
          <w:rFonts w:ascii="Times New Roman" w:hAnsi="Times New Roman" w:cs="Times New Roman"/>
          <w:color w:val="000000"/>
          <w:sz w:val="24"/>
          <w:szCs w:val="24"/>
        </w:rPr>
        <w:t xml:space="preserve">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Подп</w:t>
      </w:r>
      <w:r w:rsidRPr="00A608B3">
        <w:rPr>
          <w:rFonts w:ascii="Times New Roman" w:hAnsi="Times New Roman" w:cs="Times New Roman"/>
          <w:color w:val="000000"/>
          <w:sz w:val="24"/>
          <w:szCs w:val="24"/>
        </w:rPr>
        <w:t>рограммы изложить в следующей редакции:</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B5726B" w:rsidRPr="00CD53F7" w:rsidRDefault="00E02F8D" w:rsidP="00B5726B">
      <w:pPr>
        <w:autoSpaceDE w:val="0"/>
        <w:autoSpaceDN w:val="0"/>
        <w:adjustRightInd w:val="0"/>
        <w:spacing w:after="0" w:line="240" w:lineRule="auto"/>
        <w:jc w:val="center"/>
        <w:rPr>
          <w:rFonts w:ascii="Times New Roman" w:eastAsia="Times New Roman" w:hAnsi="Times New Roman"/>
          <w:b/>
          <w:color w:val="000000"/>
          <w:sz w:val="24"/>
          <w:szCs w:val="24"/>
        </w:rPr>
      </w:pPr>
      <w:r>
        <w:rPr>
          <w:rFonts w:ascii="Times New Roman" w:hAnsi="Times New Roman"/>
          <w:b/>
          <w:color w:val="000000"/>
          <w:sz w:val="24"/>
          <w:szCs w:val="24"/>
        </w:rPr>
        <w:t>«</w:t>
      </w:r>
      <w:r w:rsidR="00B5726B" w:rsidRPr="00CD53F7">
        <w:rPr>
          <w:rFonts w:ascii="Times New Roman" w:hAnsi="Times New Roman"/>
          <w:b/>
          <w:color w:val="000000"/>
          <w:sz w:val="24"/>
          <w:szCs w:val="24"/>
        </w:rPr>
        <w:t xml:space="preserve">Раздел </w:t>
      </w:r>
      <w:r w:rsidR="00B5726B" w:rsidRPr="00CD53F7">
        <w:rPr>
          <w:rFonts w:ascii="Times New Roman" w:hAnsi="Times New Roman"/>
          <w:b/>
          <w:color w:val="000000"/>
          <w:sz w:val="24"/>
          <w:szCs w:val="24"/>
          <w:lang w:val="en-US"/>
        </w:rPr>
        <w:t>III</w:t>
      </w:r>
      <w:r w:rsidR="00B5726B" w:rsidRPr="00CD53F7">
        <w:rPr>
          <w:rFonts w:ascii="Times New Roman" w:hAnsi="Times New Roman"/>
          <w:b/>
          <w:color w:val="000000"/>
          <w:sz w:val="24"/>
          <w:szCs w:val="24"/>
        </w:rPr>
        <w:t xml:space="preserve">. </w:t>
      </w:r>
      <w:r w:rsidR="00B5726B" w:rsidRPr="00CD53F7">
        <w:rPr>
          <w:rFonts w:ascii="Times New Roman" w:eastAsia="Times New Roman" w:hAnsi="Times New Roman"/>
          <w:b/>
          <w:color w:val="000000"/>
          <w:sz w:val="24"/>
          <w:szCs w:val="24"/>
        </w:rPr>
        <w:t xml:space="preserve">Характеристики основных мероприятий, мероприятий </w:t>
      </w:r>
    </w:p>
    <w:p w:rsidR="00B5726B" w:rsidRPr="00CD53F7" w:rsidRDefault="00B5726B" w:rsidP="00B5726B">
      <w:pPr>
        <w:autoSpaceDE w:val="0"/>
        <w:autoSpaceDN w:val="0"/>
        <w:adjustRightInd w:val="0"/>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подпрограммы с указанием сроков и этапов их реализации</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Основные мероприятия подпрограммы направлены на достижение поставленной цели и решение задач подпрограммы и Муниципальной  программы в целом. </w:t>
      </w:r>
    </w:p>
    <w:p w:rsidR="00B5726B" w:rsidRPr="00CD53F7" w:rsidRDefault="00B5726B" w:rsidP="00B5726B">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Подпрограмма </w:t>
      </w:r>
      <w:r w:rsidRPr="00AC74E1">
        <w:rPr>
          <w:rFonts w:ascii="Times New Roman" w:hAnsi="Times New Roman"/>
          <w:color w:val="000000"/>
          <w:sz w:val="24"/>
          <w:szCs w:val="24"/>
        </w:rPr>
        <w:t xml:space="preserve">объединяет </w:t>
      </w:r>
      <w:r w:rsidR="00E02F8D">
        <w:rPr>
          <w:rFonts w:ascii="Times New Roman" w:hAnsi="Times New Roman"/>
          <w:color w:val="000000"/>
          <w:sz w:val="24"/>
          <w:szCs w:val="24"/>
        </w:rPr>
        <w:t>пять</w:t>
      </w:r>
      <w:r w:rsidRPr="00AC74E1">
        <w:rPr>
          <w:rFonts w:ascii="Times New Roman" w:hAnsi="Times New Roman"/>
          <w:color w:val="000000"/>
          <w:sz w:val="24"/>
          <w:szCs w:val="24"/>
        </w:rPr>
        <w:t xml:space="preserve"> основных</w:t>
      </w:r>
      <w:r w:rsidRPr="00CD53F7">
        <w:rPr>
          <w:rFonts w:ascii="Times New Roman" w:hAnsi="Times New Roman"/>
          <w:color w:val="000000"/>
          <w:sz w:val="24"/>
          <w:szCs w:val="24"/>
        </w:rPr>
        <w:t xml:space="preserve"> мероприяти</w:t>
      </w:r>
      <w:r w:rsidR="00E02F8D">
        <w:rPr>
          <w:rFonts w:ascii="Times New Roman" w:hAnsi="Times New Roman"/>
          <w:color w:val="000000"/>
          <w:sz w:val="24"/>
          <w:szCs w:val="24"/>
        </w:rPr>
        <w:t>й</w:t>
      </w:r>
      <w:r w:rsidRPr="00CD53F7">
        <w:rPr>
          <w:rFonts w:ascii="Times New Roman" w:hAnsi="Times New Roman"/>
          <w:color w:val="000000"/>
          <w:sz w:val="24"/>
          <w:szCs w:val="24"/>
        </w:rPr>
        <w:t xml:space="preserve">. </w:t>
      </w:r>
    </w:p>
    <w:p w:rsidR="00B5726B" w:rsidRPr="00CD53F7" w:rsidRDefault="00B5726B" w:rsidP="00B5726B">
      <w:pPr>
        <w:pStyle w:val="ConsPlusNormal"/>
        <w:widowControl/>
        <w:ind w:firstLine="709"/>
        <w:jc w:val="both"/>
        <w:outlineLvl w:val="3"/>
        <w:rPr>
          <w:rFonts w:ascii="Times New Roman" w:hAnsi="Times New Roman" w:cs="Times New Roman"/>
          <w:b/>
          <w:i/>
          <w:color w:val="000000"/>
          <w:sz w:val="24"/>
          <w:szCs w:val="24"/>
        </w:rPr>
      </w:pPr>
      <w:r w:rsidRPr="00CD53F7">
        <w:rPr>
          <w:rFonts w:ascii="Times New Roman" w:hAnsi="Times New Roman" w:cs="Times New Roman"/>
          <w:b/>
          <w:i/>
          <w:color w:val="000000"/>
          <w:sz w:val="24"/>
          <w:szCs w:val="24"/>
        </w:rPr>
        <w:lastRenderedPageBreak/>
        <w:t xml:space="preserve">Основное мероприятие 1. Развитие бюджетного планирования, формирование бюджета Шумерлинского </w:t>
      </w:r>
      <w:r w:rsidR="00D27BCA">
        <w:rPr>
          <w:rFonts w:ascii="Times New Roman" w:hAnsi="Times New Roman" w:cs="Times New Roman"/>
          <w:b/>
          <w:i/>
          <w:color w:val="000000"/>
          <w:sz w:val="24"/>
          <w:szCs w:val="24"/>
        </w:rPr>
        <w:t>муниципального округа</w:t>
      </w:r>
      <w:r w:rsidRPr="00CD53F7">
        <w:rPr>
          <w:rFonts w:ascii="Times New Roman" w:hAnsi="Times New Roman" w:cs="Times New Roman"/>
          <w:b/>
          <w:i/>
          <w:color w:val="000000"/>
          <w:sz w:val="24"/>
          <w:szCs w:val="24"/>
        </w:rPr>
        <w:t xml:space="preserve">  Чувашской Республики на очередной финансовый год и плановый период</w:t>
      </w:r>
      <w:r w:rsidR="00D27BCA">
        <w:rPr>
          <w:rFonts w:ascii="Times New Roman" w:hAnsi="Times New Roman" w:cs="Times New Roman"/>
          <w:b/>
          <w:i/>
          <w:color w:val="000000"/>
          <w:sz w:val="24"/>
          <w:szCs w:val="24"/>
        </w:rPr>
        <w:t>.</w:t>
      </w:r>
    </w:p>
    <w:p w:rsidR="00B5726B" w:rsidRPr="00CD53F7" w:rsidRDefault="00E239B5" w:rsidP="00B5726B">
      <w:pPr>
        <w:pStyle w:val="ConsPlusNormal"/>
        <w:widowControl/>
        <w:ind w:firstLine="709"/>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Мероприятие 1.1. Резервный фонд администрации </w:t>
      </w:r>
      <w:r w:rsidR="00B5726B" w:rsidRPr="00CD53F7">
        <w:rPr>
          <w:rFonts w:ascii="Times New Roman" w:hAnsi="Times New Roman" w:cs="Times New Roman"/>
          <w:color w:val="000000"/>
          <w:sz w:val="24"/>
          <w:szCs w:val="24"/>
        </w:rPr>
        <w:t xml:space="preserve">Шумерлинского </w:t>
      </w:r>
      <w:r w:rsidR="00805A9F">
        <w:rPr>
          <w:rFonts w:ascii="Times New Roman" w:hAnsi="Times New Roman" w:cs="Times New Roman"/>
          <w:color w:val="000000"/>
          <w:sz w:val="24"/>
          <w:szCs w:val="24"/>
        </w:rPr>
        <w:t>муниципального округа</w:t>
      </w:r>
      <w:r w:rsidR="00B5726B" w:rsidRPr="00CD53F7">
        <w:rPr>
          <w:rFonts w:ascii="Times New Roman" w:hAnsi="Times New Roman" w:cs="Times New Roman"/>
          <w:color w:val="000000"/>
          <w:sz w:val="24"/>
          <w:szCs w:val="24"/>
        </w:rPr>
        <w:t xml:space="preserve"> Чувашской Республики.</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Шумерлинского </w:t>
      </w:r>
      <w:r w:rsidR="00805A9F">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очередной финансовый год и плановый период формируется резервный фонд </w:t>
      </w:r>
      <w:r w:rsidR="00E239B5">
        <w:rPr>
          <w:rFonts w:ascii="Times New Roman" w:hAnsi="Times New Roman" w:cs="Times New Roman"/>
          <w:color w:val="000000"/>
          <w:sz w:val="24"/>
          <w:szCs w:val="24"/>
        </w:rPr>
        <w:t xml:space="preserve">администрации </w:t>
      </w:r>
      <w:r w:rsidRPr="00CD53F7">
        <w:rPr>
          <w:rFonts w:ascii="Times New Roman" w:hAnsi="Times New Roman" w:cs="Times New Roman"/>
          <w:color w:val="000000"/>
          <w:sz w:val="24"/>
          <w:szCs w:val="24"/>
        </w:rPr>
        <w:t xml:space="preserve">Шумерлинского </w:t>
      </w:r>
      <w:r w:rsidR="00805A9F">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w:t>
      </w:r>
    </w:p>
    <w:p w:rsidR="00B5726B" w:rsidRPr="00CD53F7" w:rsidRDefault="00B5726B" w:rsidP="00B5726B">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Расходование средств резервного фонда </w:t>
      </w:r>
      <w:r w:rsidR="00E239B5">
        <w:rPr>
          <w:rFonts w:ascii="Times New Roman" w:hAnsi="Times New Roman"/>
          <w:color w:val="000000"/>
          <w:sz w:val="24"/>
          <w:szCs w:val="24"/>
        </w:rPr>
        <w:t xml:space="preserve">администрации </w:t>
      </w:r>
      <w:r w:rsidRPr="00CD53F7">
        <w:rPr>
          <w:rFonts w:ascii="Times New Roman" w:hAnsi="Times New Roman"/>
          <w:color w:val="000000"/>
          <w:sz w:val="24"/>
          <w:szCs w:val="24"/>
        </w:rPr>
        <w:t xml:space="preserve">Шумерлинского </w:t>
      </w:r>
      <w:r w:rsidR="00805A9F">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осуществляется в соответствии с Положением о порядке расходования средств резервного фонда администрации Шумерлинского </w:t>
      </w:r>
      <w:r w:rsidR="00805A9F">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на основании распоряжений администрации Шумерлинского </w:t>
      </w:r>
      <w:r w:rsidR="00805A9F">
        <w:rPr>
          <w:rFonts w:ascii="Times New Roman" w:hAnsi="Times New Roman"/>
          <w:color w:val="000000"/>
          <w:sz w:val="24"/>
          <w:szCs w:val="24"/>
        </w:rPr>
        <w:t xml:space="preserve">муниципального округа </w:t>
      </w:r>
      <w:r w:rsidRPr="00CD53F7">
        <w:rPr>
          <w:rFonts w:ascii="Times New Roman" w:hAnsi="Times New Roman"/>
          <w:color w:val="000000"/>
          <w:sz w:val="24"/>
          <w:szCs w:val="24"/>
        </w:rPr>
        <w:t xml:space="preserve">  о выделении  средств резервного фонда </w:t>
      </w:r>
      <w:r w:rsidR="00E239B5">
        <w:rPr>
          <w:rFonts w:ascii="Times New Roman" w:hAnsi="Times New Roman"/>
          <w:color w:val="000000"/>
          <w:sz w:val="24"/>
          <w:szCs w:val="24"/>
        </w:rPr>
        <w:t xml:space="preserve">администрации </w:t>
      </w:r>
      <w:r w:rsidRPr="00CD53F7">
        <w:rPr>
          <w:rFonts w:ascii="Times New Roman" w:hAnsi="Times New Roman"/>
          <w:color w:val="000000"/>
          <w:sz w:val="24"/>
          <w:szCs w:val="24"/>
        </w:rPr>
        <w:t xml:space="preserve">Шумерлинского </w:t>
      </w:r>
      <w:r w:rsidR="00805A9F">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на осуществление непредвиденных мероприятий.</w:t>
      </w:r>
    </w:p>
    <w:p w:rsidR="00B5726B" w:rsidRDefault="00B5726B" w:rsidP="00B5726B">
      <w:pPr>
        <w:autoSpaceDE w:val="0"/>
        <w:autoSpaceDN w:val="0"/>
        <w:adjustRightInd w:val="0"/>
        <w:spacing w:after="0" w:line="240"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Результатом реализации данного мероприятия является оперативное финансовое обеспечение возникающих непредвиденных расходных обязательств Шумерлинского </w:t>
      </w:r>
      <w:r w:rsidR="0068144B">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w:t>
      </w:r>
    </w:p>
    <w:p w:rsidR="0068144B" w:rsidRPr="0068144B" w:rsidRDefault="0068144B" w:rsidP="0068144B">
      <w:pPr>
        <w:pStyle w:val="aff9"/>
        <w:jc w:val="both"/>
        <w:rPr>
          <w:rFonts w:ascii="Times New Roman" w:hAnsi="Times New Roman"/>
          <w:sz w:val="24"/>
          <w:szCs w:val="24"/>
        </w:rPr>
      </w:pPr>
      <w:r>
        <w:rPr>
          <w:rFonts w:ascii="Times New Roman" w:hAnsi="Times New Roman"/>
          <w:color w:val="000000"/>
          <w:sz w:val="24"/>
          <w:szCs w:val="24"/>
        </w:rPr>
        <w:t xml:space="preserve">            </w:t>
      </w:r>
      <w:r w:rsidRPr="00CD53F7">
        <w:rPr>
          <w:rFonts w:ascii="Times New Roman" w:hAnsi="Times New Roman"/>
          <w:color w:val="000000"/>
          <w:sz w:val="24"/>
          <w:szCs w:val="24"/>
        </w:rPr>
        <w:t>Мероприятие 1</w:t>
      </w:r>
      <w:r>
        <w:rPr>
          <w:rFonts w:ascii="Times New Roman" w:hAnsi="Times New Roman"/>
          <w:color w:val="000000"/>
          <w:sz w:val="24"/>
          <w:szCs w:val="24"/>
        </w:rPr>
        <w:t>.2</w:t>
      </w:r>
      <w:r w:rsidRPr="00CD53F7">
        <w:rPr>
          <w:rFonts w:ascii="Times New Roman" w:hAnsi="Times New Roman"/>
          <w:color w:val="000000"/>
          <w:sz w:val="24"/>
          <w:szCs w:val="24"/>
        </w:rPr>
        <w:t>.</w:t>
      </w:r>
      <w:r>
        <w:rPr>
          <w:rFonts w:ascii="Times New Roman" w:hAnsi="Times New Roman"/>
          <w:color w:val="000000"/>
          <w:sz w:val="24"/>
          <w:szCs w:val="24"/>
        </w:rPr>
        <w:t xml:space="preserve"> Анализ предложений главных распорядителей бюджетных средств Шумерлинского муниципального округа</w:t>
      </w:r>
      <w:r w:rsidRPr="0068144B">
        <w:rPr>
          <w:rFonts w:ascii="Times New Roman" w:hAnsi="Times New Roman"/>
          <w:sz w:val="24"/>
          <w:szCs w:val="24"/>
        </w:rPr>
        <w:t xml:space="preserve"> по бюджетным проектировкам и подготовка проекта </w:t>
      </w:r>
      <w:r>
        <w:rPr>
          <w:rFonts w:ascii="Times New Roman" w:hAnsi="Times New Roman"/>
          <w:sz w:val="24"/>
          <w:szCs w:val="24"/>
        </w:rPr>
        <w:t xml:space="preserve">Решения Собрания депутатов Шумерлинского муниципального округа </w:t>
      </w:r>
      <w:r w:rsidRPr="0068144B">
        <w:rPr>
          <w:rFonts w:ascii="Times New Roman" w:hAnsi="Times New Roman"/>
          <w:sz w:val="24"/>
          <w:szCs w:val="24"/>
        </w:rPr>
        <w:t xml:space="preserve"> о  бюджете</w:t>
      </w:r>
      <w:r>
        <w:rPr>
          <w:rFonts w:ascii="Times New Roman" w:hAnsi="Times New Roman"/>
          <w:sz w:val="24"/>
          <w:szCs w:val="24"/>
        </w:rPr>
        <w:t xml:space="preserve"> Шумерлинского муниципального округа </w:t>
      </w:r>
      <w:r w:rsidRPr="0068144B">
        <w:rPr>
          <w:rFonts w:ascii="Times New Roman" w:hAnsi="Times New Roman"/>
          <w:sz w:val="24"/>
          <w:szCs w:val="24"/>
        </w:rPr>
        <w:t xml:space="preserve"> Чувашской Республики на очередной финансовый год и плановый период.</w:t>
      </w:r>
    </w:p>
    <w:p w:rsidR="0068144B" w:rsidRPr="0068144B" w:rsidRDefault="0068144B" w:rsidP="0068144B">
      <w:pPr>
        <w:pStyle w:val="aff9"/>
        <w:jc w:val="both"/>
        <w:rPr>
          <w:rFonts w:ascii="Times New Roman" w:hAnsi="Times New Roman"/>
          <w:sz w:val="24"/>
          <w:szCs w:val="24"/>
        </w:rPr>
      </w:pPr>
      <w:r>
        <w:rPr>
          <w:rFonts w:ascii="Times New Roman" w:hAnsi="Times New Roman"/>
          <w:sz w:val="24"/>
          <w:szCs w:val="24"/>
        </w:rPr>
        <w:t xml:space="preserve">            </w:t>
      </w:r>
      <w:r w:rsidRPr="0068144B">
        <w:rPr>
          <w:rFonts w:ascii="Times New Roman" w:hAnsi="Times New Roman"/>
          <w:sz w:val="24"/>
          <w:szCs w:val="24"/>
        </w:rPr>
        <w:t xml:space="preserve">Данным мероприятием предусмотрено представление </w:t>
      </w:r>
      <w:r>
        <w:rPr>
          <w:rFonts w:ascii="Times New Roman" w:hAnsi="Times New Roman"/>
          <w:sz w:val="24"/>
          <w:szCs w:val="24"/>
        </w:rPr>
        <w:t>отраслевыми отделами администрации Шумерлинского муниципального округа</w:t>
      </w:r>
      <w:r w:rsidRPr="0068144B">
        <w:rPr>
          <w:rFonts w:ascii="Times New Roman" w:hAnsi="Times New Roman"/>
          <w:sz w:val="24"/>
          <w:szCs w:val="24"/>
        </w:rPr>
        <w:t xml:space="preserve"> в </w:t>
      </w:r>
      <w:r>
        <w:rPr>
          <w:rFonts w:ascii="Times New Roman" w:hAnsi="Times New Roman"/>
          <w:sz w:val="24"/>
          <w:szCs w:val="24"/>
        </w:rPr>
        <w:t xml:space="preserve">Финансовый отдел </w:t>
      </w:r>
      <w:r w:rsidRPr="0068144B">
        <w:rPr>
          <w:rFonts w:ascii="Times New Roman" w:hAnsi="Times New Roman"/>
          <w:sz w:val="24"/>
          <w:szCs w:val="24"/>
        </w:rPr>
        <w:t>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w:t>
      </w:r>
      <w:proofErr w:type="gramStart"/>
      <w:r w:rsidRPr="0068144B">
        <w:rPr>
          <w:rFonts w:ascii="Times New Roman" w:hAnsi="Times New Roman"/>
          <w:sz w:val="24"/>
          <w:szCs w:val="24"/>
        </w:rPr>
        <w:t>дств в ср</w:t>
      </w:r>
      <w:proofErr w:type="gramEnd"/>
      <w:r w:rsidRPr="0068144B">
        <w:rPr>
          <w:rFonts w:ascii="Times New Roman" w:hAnsi="Times New Roman"/>
          <w:sz w:val="24"/>
          <w:szCs w:val="24"/>
        </w:rPr>
        <w:t xml:space="preserve">ок, установленный </w:t>
      </w:r>
      <w:hyperlink r:id="rId22" w:history="1">
        <w:r w:rsidRPr="0068144B">
          <w:rPr>
            <w:rFonts w:ascii="Times New Roman" w:hAnsi="Times New Roman"/>
            <w:sz w:val="24"/>
            <w:szCs w:val="24"/>
          </w:rPr>
          <w:t>Порядком</w:t>
        </w:r>
      </w:hyperlink>
      <w:r w:rsidRPr="0068144B">
        <w:rPr>
          <w:rFonts w:ascii="Times New Roman" w:hAnsi="Times New Roman"/>
          <w:sz w:val="24"/>
          <w:szCs w:val="24"/>
        </w:rPr>
        <w:t xml:space="preserve"> составления </w:t>
      </w:r>
      <w:r w:rsidR="00DC2487">
        <w:rPr>
          <w:rFonts w:ascii="Times New Roman" w:hAnsi="Times New Roman"/>
          <w:sz w:val="24"/>
          <w:szCs w:val="24"/>
        </w:rPr>
        <w:t xml:space="preserve">проекта </w:t>
      </w:r>
      <w:r w:rsidRPr="0068144B">
        <w:rPr>
          <w:rFonts w:ascii="Times New Roman" w:hAnsi="Times New Roman"/>
          <w:sz w:val="24"/>
          <w:szCs w:val="24"/>
        </w:rPr>
        <w:t>бюджета.</w:t>
      </w:r>
    </w:p>
    <w:p w:rsidR="0068144B" w:rsidRPr="0068144B" w:rsidRDefault="0068144B" w:rsidP="0068144B">
      <w:pPr>
        <w:pStyle w:val="aff9"/>
        <w:jc w:val="both"/>
        <w:rPr>
          <w:rFonts w:ascii="Times New Roman" w:hAnsi="Times New Roman"/>
          <w:sz w:val="24"/>
          <w:szCs w:val="24"/>
        </w:rPr>
      </w:pPr>
      <w:r>
        <w:rPr>
          <w:rFonts w:ascii="Times New Roman" w:hAnsi="Times New Roman"/>
          <w:sz w:val="24"/>
          <w:szCs w:val="24"/>
        </w:rPr>
        <w:t xml:space="preserve">           </w:t>
      </w:r>
      <w:proofErr w:type="gramStart"/>
      <w:r w:rsidRPr="0068144B">
        <w:rPr>
          <w:rFonts w:ascii="Times New Roman" w:hAnsi="Times New Roman"/>
          <w:sz w:val="24"/>
          <w:szCs w:val="24"/>
        </w:rPr>
        <w:t xml:space="preserve">Кроме того, планируется представление </w:t>
      </w:r>
      <w:r>
        <w:rPr>
          <w:rFonts w:ascii="Times New Roman" w:hAnsi="Times New Roman"/>
          <w:sz w:val="24"/>
          <w:szCs w:val="24"/>
        </w:rPr>
        <w:t xml:space="preserve">Отделом экономики, имущественных и земельных отношений администрации Шумерлинского муниципального округа </w:t>
      </w:r>
      <w:r w:rsidRPr="0068144B">
        <w:rPr>
          <w:rFonts w:ascii="Times New Roman" w:hAnsi="Times New Roman"/>
          <w:sz w:val="24"/>
          <w:szCs w:val="24"/>
        </w:rPr>
        <w:t xml:space="preserve"> в </w:t>
      </w:r>
      <w:r>
        <w:rPr>
          <w:rFonts w:ascii="Times New Roman" w:hAnsi="Times New Roman"/>
          <w:sz w:val="24"/>
          <w:szCs w:val="24"/>
        </w:rPr>
        <w:t xml:space="preserve">Финансовый отдел </w:t>
      </w:r>
      <w:r w:rsidRPr="0068144B">
        <w:rPr>
          <w:rFonts w:ascii="Times New Roman" w:hAnsi="Times New Roman"/>
          <w:sz w:val="24"/>
          <w:szCs w:val="24"/>
        </w:rPr>
        <w:t xml:space="preserve">в сроки, установленные </w:t>
      </w:r>
      <w:hyperlink r:id="rId23" w:history="1">
        <w:r w:rsidRPr="0068144B">
          <w:rPr>
            <w:rFonts w:ascii="Times New Roman" w:hAnsi="Times New Roman"/>
            <w:sz w:val="24"/>
            <w:szCs w:val="24"/>
          </w:rPr>
          <w:t>Порядком</w:t>
        </w:r>
      </w:hyperlink>
      <w:r w:rsidRPr="0068144B">
        <w:rPr>
          <w:rFonts w:ascii="Times New Roman" w:hAnsi="Times New Roman"/>
          <w:sz w:val="24"/>
          <w:szCs w:val="24"/>
        </w:rPr>
        <w:t xml:space="preserve"> составления </w:t>
      </w:r>
      <w:r w:rsidR="00DC2487">
        <w:rPr>
          <w:rFonts w:ascii="Times New Roman" w:hAnsi="Times New Roman"/>
          <w:sz w:val="24"/>
          <w:szCs w:val="24"/>
        </w:rPr>
        <w:t xml:space="preserve">проекта </w:t>
      </w:r>
      <w:r w:rsidRPr="0068144B">
        <w:rPr>
          <w:rFonts w:ascii="Times New Roman" w:hAnsi="Times New Roman"/>
          <w:sz w:val="24"/>
          <w:szCs w:val="24"/>
        </w:rPr>
        <w:t xml:space="preserve">бюджета, проектов распределения бюджетных ассигнований на реализацию </w:t>
      </w:r>
      <w:r>
        <w:rPr>
          <w:rFonts w:ascii="Times New Roman" w:hAnsi="Times New Roman"/>
          <w:sz w:val="24"/>
          <w:szCs w:val="24"/>
        </w:rPr>
        <w:t>муниципальных</w:t>
      </w:r>
      <w:r w:rsidRPr="0068144B">
        <w:rPr>
          <w:rFonts w:ascii="Times New Roman" w:hAnsi="Times New Roman"/>
          <w:sz w:val="24"/>
          <w:szCs w:val="24"/>
        </w:rPr>
        <w:t xml:space="preserve"> программ </w:t>
      </w:r>
      <w:r>
        <w:rPr>
          <w:rFonts w:ascii="Times New Roman" w:hAnsi="Times New Roman"/>
          <w:sz w:val="24"/>
          <w:szCs w:val="24"/>
        </w:rPr>
        <w:t xml:space="preserve">Шумерлинского муниципального округа </w:t>
      </w:r>
      <w:r w:rsidRPr="0068144B">
        <w:rPr>
          <w:rFonts w:ascii="Times New Roman" w:hAnsi="Times New Roman"/>
          <w:sz w:val="24"/>
          <w:szCs w:val="24"/>
        </w:rPr>
        <w:t>Чувашской Республики, адресной инвестиционной программы</w:t>
      </w:r>
      <w:r>
        <w:rPr>
          <w:rFonts w:ascii="Times New Roman" w:hAnsi="Times New Roman"/>
          <w:sz w:val="24"/>
          <w:szCs w:val="24"/>
        </w:rPr>
        <w:t xml:space="preserve"> Шумерлинского муниципального округа</w:t>
      </w:r>
      <w:r w:rsidRPr="0068144B">
        <w:rPr>
          <w:rFonts w:ascii="Times New Roman" w:hAnsi="Times New Roman"/>
          <w:sz w:val="24"/>
          <w:szCs w:val="24"/>
        </w:rPr>
        <w:t xml:space="preserve"> в рамках предельных объемов бюджетных ассигнований, доведенных </w:t>
      </w:r>
      <w:r>
        <w:rPr>
          <w:rFonts w:ascii="Times New Roman" w:hAnsi="Times New Roman"/>
          <w:sz w:val="24"/>
          <w:szCs w:val="24"/>
        </w:rPr>
        <w:t>Финансовым отделом</w:t>
      </w:r>
      <w:r w:rsidRPr="0068144B">
        <w:rPr>
          <w:rFonts w:ascii="Times New Roman" w:hAnsi="Times New Roman"/>
          <w:sz w:val="24"/>
          <w:szCs w:val="24"/>
        </w:rPr>
        <w:t xml:space="preserve">, а также предварительных итогов социально-экономического развития </w:t>
      </w:r>
      <w:r>
        <w:rPr>
          <w:rFonts w:ascii="Times New Roman" w:hAnsi="Times New Roman"/>
          <w:sz w:val="24"/>
          <w:szCs w:val="24"/>
        </w:rPr>
        <w:t>Шумерлинского муниципального</w:t>
      </w:r>
      <w:proofErr w:type="gramEnd"/>
      <w:r>
        <w:rPr>
          <w:rFonts w:ascii="Times New Roman" w:hAnsi="Times New Roman"/>
          <w:sz w:val="24"/>
          <w:szCs w:val="24"/>
        </w:rPr>
        <w:t xml:space="preserve"> округа </w:t>
      </w:r>
      <w:r w:rsidRPr="0068144B">
        <w:rPr>
          <w:rFonts w:ascii="Times New Roman" w:hAnsi="Times New Roman"/>
          <w:sz w:val="24"/>
          <w:szCs w:val="24"/>
        </w:rPr>
        <w:t xml:space="preserve">Чувашской Республики за истекший период текущего финансового года и ожидаемых итогов социально-экономического развития </w:t>
      </w:r>
      <w:r>
        <w:rPr>
          <w:rFonts w:ascii="Times New Roman" w:hAnsi="Times New Roman"/>
          <w:sz w:val="24"/>
          <w:szCs w:val="24"/>
        </w:rPr>
        <w:t xml:space="preserve">Шумерлинского муниципального округа </w:t>
      </w:r>
      <w:r w:rsidRPr="0068144B">
        <w:rPr>
          <w:rFonts w:ascii="Times New Roman" w:hAnsi="Times New Roman"/>
          <w:sz w:val="24"/>
          <w:szCs w:val="24"/>
        </w:rPr>
        <w:t>Чувашской Республики за текущий финансовый год.</w:t>
      </w:r>
    </w:p>
    <w:p w:rsidR="0068144B" w:rsidRPr="0068144B" w:rsidRDefault="0068144B" w:rsidP="0068144B">
      <w:pPr>
        <w:pStyle w:val="aff9"/>
        <w:jc w:val="both"/>
        <w:rPr>
          <w:rFonts w:ascii="Times New Roman" w:hAnsi="Times New Roman"/>
          <w:sz w:val="24"/>
          <w:szCs w:val="24"/>
        </w:rPr>
      </w:pPr>
      <w:r>
        <w:rPr>
          <w:rFonts w:ascii="Times New Roman" w:hAnsi="Times New Roman"/>
          <w:sz w:val="24"/>
          <w:szCs w:val="24"/>
        </w:rPr>
        <w:t xml:space="preserve">        </w:t>
      </w:r>
      <w:r w:rsidRPr="0068144B">
        <w:rPr>
          <w:rFonts w:ascii="Times New Roman" w:hAnsi="Times New Roman"/>
          <w:sz w:val="24"/>
          <w:szCs w:val="24"/>
        </w:rPr>
        <w:t xml:space="preserve">Мероприятием предусматриваются проведение </w:t>
      </w:r>
      <w:proofErr w:type="gramStart"/>
      <w:r w:rsidRPr="0068144B">
        <w:rPr>
          <w:rFonts w:ascii="Times New Roman" w:hAnsi="Times New Roman"/>
          <w:sz w:val="24"/>
          <w:szCs w:val="24"/>
        </w:rPr>
        <w:t xml:space="preserve">анализа обоснованности предложений </w:t>
      </w:r>
      <w:r>
        <w:rPr>
          <w:rFonts w:ascii="Times New Roman" w:hAnsi="Times New Roman"/>
          <w:color w:val="000000"/>
          <w:sz w:val="24"/>
          <w:szCs w:val="24"/>
        </w:rPr>
        <w:t>главных распорядителей бюджетных средств</w:t>
      </w:r>
      <w:proofErr w:type="gramEnd"/>
      <w:r>
        <w:rPr>
          <w:rFonts w:ascii="Times New Roman" w:hAnsi="Times New Roman"/>
          <w:color w:val="000000"/>
          <w:sz w:val="24"/>
          <w:szCs w:val="24"/>
        </w:rPr>
        <w:t xml:space="preserve"> Шумерлинского муниципального округа</w:t>
      </w:r>
      <w:r w:rsidRPr="0068144B">
        <w:rPr>
          <w:rFonts w:ascii="Times New Roman" w:hAnsi="Times New Roman"/>
          <w:sz w:val="24"/>
          <w:szCs w:val="24"/>
        </w:rPr>
        <w:t xml:space="preserve"> по бюджетным проектировкам, осуществление при необходимости согласительных процедур и подготовка проекта </w:t>
      </w:r>
      <w:r>
        <w:rPr>
          <w:rFonts w:ascii="Times New Roman" w:hAnsi="Times New Roman"/>
          <w:sz w:val="24"/>
          <w:szCs w:val="24"/>
        </w:rPr>
        <w:t xml:space="preserve">Решения Собрания депутатов Шумерлинского муниципального округа </w:t>
      </w:r>
      <w:r w:rsidRPr="0068144B">
        <w:rPr>
          <w:rFonts w:ascii="Times New Roman" w:hAnsi="Times New Roman"/>
          <w:sz w:val="24"/>
          <w:szCs w:val="24"/>
        </w:rPr>
        <w:t>о бюджете</w:t>
      </w:r>
      <w:r>
        <w:rPr>
          <w:rFonts w:ascii="Times New Roman" w:hAnsi="Times New Roman"/>
          <w:sz w:val="24"/>
          <w:szCs w:val="24"/>
        </w:rPr>
        <w:t xml:space="preserve"> Шумерлинского муниципального округа</w:t>
      </w:r>
      <w:r w:rsidRPr="0068144B">
        <w:rPr>
          <w:rFonts w:ascii="Times New Roman" w:hAnsi="Times New Roman"/>
          <w:sz w:val="24"/>
          <w:szCs w:val="24"/>
        </w:rPr>
        <w:t xml:space="preserve"> Чувашской Республики на очередной финансовый год и плановый период, документов и материалов к нему.</w:t>
      </w:r>
    </w:p>
    <w:p w:rsidR="00B5726B" w:rsidRPr="00CD53F7" w:rsidRDefault="00B5726B" w:rsidP="00B5726B">
      <w:pPr>
        <w:autoSpaceDE w:val="0"/>
        <w:autoSpaceDN w:val="0"/>
        <w:adjustRightInd w:val="0"/>
        <w:spacing w:after="0" w:line="240" w:lineRule="auto"/>
        <w:ind w:firstLine="540"/>
        <w:jc w:val="both"/>
        <w:rPr>
          <w:rFonts w:ascii="Times New Roman" w:hAnsi="Times New Roman"/>
          <w:b/>
          <w:i/>
          <w:sz w:val="24"/>
          <w:szCs w:val="24"/>
          <w:lang w:eastAsia="ru-RU"/>
        </w:rPr>
      </w:pPr>
      <w:r w:rsidRPr="00CD53F7">
        <w:rPr>
          <w:rFonts w:ascii="Times New Roman" w:hAnsi="Times New Roman"/>
          <w:b/>
          <w:i/>
          <w:sz w:val="24"/>
          <w:szCs w:val="24"/>
          <w:lang w:eastAsia="ru-RU"/>
        </w:rPr>
        <w:t xml:space="preserve">Основное мероприятие 2. </w:t>
      </w:r>
      <w:r w:rsidR="001C7F6E">
        <w:rPr>
          <w:rFonts w:ascii="Times New Roman" w:hAnsi="Times New Roman"/>
          <w:b/>
          <w:i/>
          <w:sz w:val="24"/>
          <w:szCs w:val="24"/>
          <w:lang w:eastAsia="ru-RU"/>
        </w:rPr>
        <w:t>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r w:rsidRPr="00CD53F7">
        <w:rPr>
          <w:rFonts w:ascii="Times New Roman" w:hAnsi="Times New Roman"/>
          <w:b/>
          <w:i/>
          <w:sz w:val="24"/>
          <w:szCs w:val="24"/>
          <w:lang w:eastAsia="ru-RU"/>
        </w:rPr>
        <w:t>.</w:t>
      </w:r>
    </w:p>
    <w:p w:rsidR="001C7F6E" w:rsidRPr="001C7F6E" w:rsidRDefault="001C7F6E" w:rsidP="001C7F6E">
      <w:pPr>
        <w:pStyle w:val="aff9"/>
        <w:jc w:val="both"/>
        <w:rPr>
          <w:rFonts w:ascii="Times New Roman" w:hAnsi="Times New Roman"/>
          <w:bCs/>
          <w:iCs/>
          <w:sz w:val="24"/>
          <w:szCs w:val="24"/>
        </w:rPr>
      </w:pPr>
      <w:r>
        <w:rPr>
          <w:rFonts w:ascii="Times New Roman" w:hAnsi="Times New Roman"/>
          <w:bCs/>
          <w:iCs/>
          <w:sz w:val="24"/>
          <w:szCs w:val="24"/>
          <w:lang w:eastAsia="ru-RU"/>
        </w:rPr>
        <w:t xml:space="preserve">        </w:t>
      </w:r>
      <w:r w:rsidR="00B5726B" w:rsidRPr="00CD53F7">
        <w:rPr>
          <w:rFonts w:ascii="Times New Roman" w:hAnsi="Times New Roman"/>
          <w:bCs/>
          <w:iCs/>
          <w:sz w:val="24"/>
          <w:szCs w:val="24"/>
          <w:lang w:eastAsia="ru-RU"/>
        </w:rPr>
        <w:t>Мероприятие 2.1.</w:t>
      </w:r>
      <w:r w:rsidRPr="001C7F6E">
        <w:t xml:space="preserve"> </w:t>
      </w:r>
      <w:r w:rsidRPr="001C7F6E">
        <w:rPr>
          <w:rFonts w:ascii="Times New Roman" w:hAnsi="Times New Roman"/>
          <w:sz w:val="24"/>
          <w:szCs w:val="24"/>
        </w:rPr>
        <w:t>Анализ поступлений доходов в бюджет</w:t>
      </w:r>
      <w:r>
        <w:rPr>
          <w:rFonts w:ascii="Times New Roman" w:hAnsi="Times New Roman"/>
          <w:sz w:val="24"/>
          <w:szCs w:val="24"/>
        </w:rPr>
        <w:t xml:space="preserve"> Шумерлинского муниципального округа </w:t>
      </w:r>
      <w:r w:rsidRPr="001C7F6E">
        <w:rPr>
          <w:rFonts w:ascii="Times New Roman" w:hAnsi="Times New Roman"/>
          <w:sz w:val="24"/>
          <w:szCs w:val="24"/>
        </w:rPr>
        <w:t xml:space="preserve"> Чувашской Республики и предоставляемых налоговых льгот.</w:t>
      </w:r>
    </w:p>
    <w:p w:rsidR="001C7F6E" w:rsidRPr="001C7F6E" w:rsidRDefault="00B5726B" w:rsidP="001C7F6E">
      <w:pPr>
        <w:pStyle w:val="aff9"/>
        <w:jc w:val="both"/>
        <w:rPr>
          <w:rFonts w:ascii="Times New Roman" w:hAnsi="Times New Roman"/>
          <w:sz w:val="24"/>
          <w:szCs w:val="24"/>
        </w:rPr>
      </w:pPr>
      <w:r w:rsidRPr="001C7F6E">
        <w:rPr>
          <w:rFonts w:ascii="Times New Roman" w:hAnsi="Times New Roman"/>
          <w:bCs/>
          <w:iCs/>
          <w:sz w:val="24"/>
          <w:szCs w:val="24"/>
          <w:lang w:eastAsia="ru-RU"/>
        </w:rPr>
        <w:lastRenderedPageBreak/>
        <w:t xml:space="preserve"> </w:t>
      </w:r>
      <w:r w:rsidR="001C7F6E">
        <w:rPr>
          <w:rFonts w:ascii="Times New Roman" w:hAnsi="Times New Roman"/>
          <w:bCs/>
          <w:iCs/>
          <w:sz w:val="24"/>
          <w:szCs w:val="24"/>
          <w:lang w:eastAsia="ru-RU"/>
        </w:rPr>
        <w:t xml:space="preserve">        </w:t>
      </w:r>
      <w:r w:rsidR="001C7F6E" w:rsidRPr="001C7F6E">
        <w:rPr>
          <w:rFonts w:ascii="Times New Roman" w:hAnsi="Times New Roman"/>
          <w:sz w:val="24"/>
          <w:szCs w:val="24"/>
        </w:rPr>
        <w:t>В рамках выполнения данного мероприятия предполагаются осуществление ежедневного мониторинга поступлений налоговых и неналоговых доходов в бюджет</w:t>
      </w:r>
      <w:r w:rsidR="001C7F6E">
        <w:rPr>
          <w:rFonts w:ascii="Times New Roman" w:hAnsi="Times New Roman"/>
          <w:sz w:val="24"/>
          <w:szCs w:val="24"/>
        </w:rPr>
        <w:t xml:space="preserve"> Шумерлинского муниципального округа</w:t>
      </w:r>
      <w:r w:rsidR="001C7F6E" w:rsidRPr="001C7F6E">
        <w:rPr>
          <w:rFonts w:ascii="Times New Roman" w:hAnsi="Times New Roman"/>
          <w:sz w:val="24"/>
          <w:szCs w:val="24"/>
        </w:rPr>
        <w:t xml:space="preserve"> Чувашской Республики и проведение аналитических расчетов в части исполнения по доходам бюджета</w:t>
      </w:r>
      <w:r w:rsidR="001C7F6E">
        <w:rPr>
          <w:rFonts w:ascii="Times New Roman" w:hAnsi="Times New Roman"/>
          <w:sz w:val="24"/>
          <w:szCs w:val="24"/>
        </w:rPr>
        <w:t xml:space="preserve"> Шумерлинского муниципального округа</w:t>
      </w:r>
      <w:r w:rsidR="001C7F6E" w:rsidRPr="001C7F6E">
        <w:rPr>
          <w:rFonts w:ascii="Times New Roman" w:hAnsi="Times New Roman"/>
          <w:sz w:val="24"/>
          <w:szCs w:val="24"/>
        </w:rPr>
        <w:t xml:space="preserve"> Чувашской Республики. Результаты проведенного анализа используются при принятии оперативных управленческих решений, связанных с укреплением доходной базы бюджета</w:t>
      </w:r>
      <w:r w:rsidR="001C7F6E">
        <w:rPr>
          <w:rFonts w:ascii="Times New Roman" w:hAnsi="Times New Roman"/>
          <w:sz w:val="24"/>
          <w:szCs w:val="24"/>
        </w:rPr>
        <w:t xml:space="preserve"> Шумерлинского муниципального округа</w:t>
      </w:r>
      <w:r w:rsidR="001C7F6E" w:rsidRPr="001C7F6E">
        <w:rPr>
          <w:rFonts w:ascii="Times New Roman" w:hAnsi="Times New Roman"/>
          <w:sz w:val="24"/>
          <w:szCs w:val="24"/>
        </w:rPr>
        <w:t xml:space="preserve"> Чувашской Республики, планированием и осуществлением расходов бюджета, а также привлечением заемных сре</w:t>
      </w:r>
      <w:proofErr w:type="gramStart"/>
      <w:r w:rsidR="001C7F6E" w:rsidRPr="001C7F6E">
        <w:rPr>
          <w:rFonts w:ascii="Times New Roman" w:hAnsi="Times New Roman"/>
          <w:sz w:val="24"/>
          <w:szCs w:val="24"/>
        </w:rPr>
        <w:t>дств в сл</w:t>
      </w:r>
      <w:proofErr w:type="gramEnd"/>
      <w:r w:rsidR="001C7F6E" w:rsidRPr="001C7F6E">
        <w:rPr>
          <w:rFonts w:ascii="Times New Roman" w:hAnsi="Times New Roman"/>
          <w:sz w:val="24"/>
          <w:szCs w:val="24"/>
        </w:rPr>
        <w:t>учае недостаточности собственных доходных источников.</w:t>
      </w:r>
    </w:p>
    <w:p w:rsidR="001C7F6E" w:rsidRPr="001C7F6E" w:rsidRDefault="001C7F6E" w:rsidP="001C7F6E">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Предусматривается также проведение ежемесячного анализа задолженности по </w:t>
      </w:r>
      <w:r>
        <w:rPr>
          <w:rFonts w:ascii="Times New Roman" w:hAnsi="Times New Roman"/>
          <w:sz w:val="24"/>
          <w:szCs w:val="24"/>
        </w:rPr>
        <w:t xml:space="preserve">местным </w:t>
      </w:r>
      <w:r w:rsidRPr="001C7F6E">
        <w:rPr>
          <w:rFonts w:ascii="Times New Roman" w:hAnsi="Times New Roman"/>
          <w:sz w:val="24"/>
          <w:szCs w:val="24"/>
        </w:rPr>
        <w:t>налогам на основании данных форм статистической налоговой отчетности, утвержденных приказами Федеральной налоговой службы.</w:t>
      </w:r>
    </w:p>
    <w:p w:rsidR="001C7F6E" w:rsidRDefault="001C7F6E" w:rsidP="001C7F6E">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В рамках работы межведомственных комиссий планируется осуществление взаимодействия с крупными экономически и социально значимыми организациями в </w:t>
      </w:r>
      <w:r>
        <w:rPr>
          <w:rFonts w:ascii="Times New Roman" w:hAnsi="Times New Roman"/>
          <w:sz w:val="24"/>
          <w:szCs w:val="24"/>
        </w:rPr>
        <w:t xml:space="preserve">Шумерлинском муниципальном округе </w:t>
      </w:r>
      <w:r w:rsidRPr="001C7F6E">
        <w:rPr>
          <w:rFonts w:ascii="Times New Roman" w:hAnsi="Times New Roman"/>
          <w:sz w:val="24"/>
          <w:szCs w:val="24"/>
        </w:rPr>
        <w:t>Чувашской Республик</w:t>
      </w:r>
      <w:r w:rsidR="00935E53">
        <w:rPr>
          <w:rFonts w:ascii="Times New Roman" w:hAnsi="Times New Roman"/>
          <w:sz w:val="24"/>
          <w:szCs w:val="24"/>
        </w:rPr>
        <w:t>и</w:t>
      </w:r>
      <w:r w:rsidRPr="001C7F6E">
        <w:rPr>
          <w:rFonts w:ascii="Times New Roman" w:hAnsi="Times New Roman"/>
          <w:sz w:val="24"/>
          <w:szCs w:val="24"/>
        </w:rPr>
        <w:t xml:space="preserve"> в целях обеспечения своевременного и полного выполнения ими налоговых обязательств. </w:t>
      </w:r>
    </w:p>
    <w:p w:rsidR="001C7F6E" w:rsidRPr="001C7F6E" w:rsidRDefault="001C7F6E" w:rsidP="001C7F6E">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Одним из направлений политики в области повышения доходной базы бюджета </w:t>
      </w:r>
      <w:r>
        <w:rPr>
          <w:rFonts w:ascii="Times New Roman" w:hAnsi="Times New Roman"/>
          <w:sz w:val="24"/>
          <w:szCs w:val="24"/>
        </w:rPr>
        <w:t xml:space="preserve">Шумерлинского муниципального округа </w:t>
      </w:r>
      <w:r w:rsidRPr="001C7F6E">
        <w:rPr>
          <w:rFonts w:ascii="Times New Roman" w:hAnsi="Times New Roman"/>
          <w:sz w:val="24"/>
          <w:szCs w:val="24"/>
        </w:rPr>
        <w:t>Чувашской Республики станет оптимизация существующей системы налоговых льгот.</w:t>
      </w:r>
    </w:p>
    <w:p w:rsidR="001C7F6E" w:rsidRPr="001C7F6E" w:rsidRDefault="001C7F6E" w:rsidP="001C7F6E">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1C7F6E" w:rsidRPr="001C7F6E" w:rsidRDefault="001C7F6E" w:rsidP="001C7F6E">
      <w:pPr>
        <w:pStyle w:val="aff9"/>
        <w:jc w:val="both"/>
        <w:rPr>
          <w:rFonts w:ascii="Times New Roman" w:hAnsi="Times New Roman"/>
          <w:sz w:val="24"/>
          <w:szCs w:val="24"/>
        </w:rPr>
      </w:pPr>
      <w:r>
        <w:rPr>
          <w:rFonts w:ascii="Times New Roman" w:hAnsi="Times New Roman"/>
          <w:sz w:val="24"/>
          <w:szCs w:val="24"/>
        </w:rPr>
        <w:t xml:space="preserve">         </w:t>
      </w:r>
      <w:r w:rsidRPr="001C7F6E">
        <w:rPr>
          <w:rFonts w:ascii="Times New Roman" w:hAnsi="Times New Roman"/>
          <w:sz w:val="24"/>
          <w:szCs w:val="24"/>
        </w:rPr>
        <w:t xml:space="preserve">Мероприятие 2.2. Подготовка проектов </w:t>
      </w:r>
      <w:r>
        <w:rPr>
          <w:rFonts w:ascii="Times New Roman" w:hAnsi="Times New Roman"/>
          <w:sz w:val="24"/>
          <w:szCs w:val="24"/>
        </w:rPr>
        <w:t xml:space="preserve">Решений Собрания депутатов Шумерлинского муниципального округа </w:t>
      </w:r>
      <w:r w:rsidRPr="001C7F6E">
        <w:rPr>
          <w:rFonts w:ascii="Times New Roman" w:hAnsi="Times New Roman"/>
          <w:sz w:val="24"/>
          <w:szCs w:val="24"/>
        </w:rPr>
        <w:t xml:space="preserve">о внесении изменений в </w:t>
      </w:r>
      <w:r>
        <w:rPr>
          <w:rFonts w:ascii="Times New Roman" w:hAnsi="Times New Roman"/>
          <w:sz w:val="24"/>
          <w:szCs w:val="24"/>
        </w:rPr>
        <w:t xml:space="preserve">Решение Собрания депутатов Шумерлинского муниципального округа о </w:t>
      </w:r>
      <w:r w:rsidRPr="001C7F6E">
        <w:rPr>
          <w:rFonts w:ascii="Times New Roman" w:hAnsi="Times New Roman"/>
          <w:sz w:val="24"/>
          <w:szCs w:val="24"/>
        </w:rPr>
        <w:t xml:space="preserve"> бюджете </w:t>
      </w:r>
      <w:r>
        <w:rPr>
          <w:rFonts w:ascii="Times New Roman" w:hAnsi="Times New Roman"/>
          <w:sz w:val="24"/>
          <w:szCs w:val="24"/>
        </w:rPr>
        <w:t xml:space="preserve">Шумерлинского муниципального округа </w:t>
      </w:r>
      <w:r w:rsidRPr="001C7F6E">
        <w:rPr>
          <w:rFonts w:ascii="Times New Roman" w:hAnsi="Times New Roman"/>
          <w:sz w:val="24"/>
          <w:szCs w:val="24"/>
        </w:rPr>
        <w:t>Чувашской Республики на очередной финансовый год и плановый период.</w:t>
      </w:r>
    </w:p>
    <w:p w:rsidR="001C7F6E" w:rsidRPr="001C7F6E" w:rsidRDefault="001C7F6E" w:rsidP="001C7F6E">
      <w:pPr>
        <w:pStyle w:val="aff9"/>
        <w:jc w:val="both"/>
        <w:rPr>
          <w:rFonts w:ascii="Times New Roman" w:hAnsi="Times New Roman"/>
          <w:sz w:val="24"/>
          <w:szCs w:val="24"/>
        </w:rPr>
      </w:pPr>
      <w:r>
        <w:rPr>
          <w:rFonts w:ascii="Times New Roman" w:hAnsi="Times New Roman"/>
          <w:sz w:val="24"/>
          <w:szCs w:val="24"/>
        </w:rPr>
        <w:t xml:space="preserve">         </w:t>
      </w:r>
      <w:proofErr w:type="gramStart"/>
      <w:r w:rsidRPr="001C7F6E">
        <w:rPr>
          <w:rFonts w:ascii="Times New Roman" w:hAnsi="Times New Roman"/>
          <w:sz w:val="24"/>
          <w:szCs w:val="24"/>
        </w:rPr>
        <w:t xml:space="preserve">Мероприятием предусматривается проведение работы по уточнению бюджетных параметров и разработке проектов </w:t>
      </w:r>
      <w:r w:rsidR="00566B9D">
        <w:rPr>
          <w:rFonts w:ascii="Times New Roman" w:hAnsi="Times New Roman"/>
          <w:sz w:val="24"/>
          <w:szCs w:val="24"/>
        </w:rPr>
        <w:t xml:space="preserve">Решений Собрания депутатов Шумерлинского муниципального округа </w:t>
      </w:r>
      <w:r w:rsidRPr="001C7F6E">
        <w:rPr>
          <w:rFonts w:ascii="Times New Roman" w:hAnsi="Times New Roman"/>
          <w:sz w:val="24"/>
          <w:szCs w:val="24"/>
        </w:rPr>
        <w:t xml:space="preserve"> о внесении изменений в </w:t>
      </w:r>
      <w:r w:rsidR="00566B9D">
        <w:rPr>
          <w:rFonts w:ascii="Times New Roman" w:hAnsi="Times New Roman"/>
          <w:sz w:val="24"/>
          <w:szCs w:val="24"/>
        </w:rPr>
        <w:t>Решение Собрания депутатов Шумерлинского муниципального округа</w:t>
      </w:r>
      <w:r w:rsidRPr="001C7F6E">
        <w:rPr>
          <w:rFonts w:ascii="Times New Roman" w:hAnsi="Times New Roman"/>
          <w:sz w:val="24"/>
          <w:szCs w:val="24"/>
        </w:rPr>
        <w:t xml:space="preserve"> о бюджете</w:t>
      </w:r>
      <w:r w:rsidR="00566B9D">
        <w:rPr>
          <w:rFonts w:ascii="Times New Roman" w:hAnsi="Times New Roman"/>
          <w:sz w:val="24"/>
          <w:szCs w:val="24"/>
        </w:rPr>
        <w:t xml:space="preserve"> Шумерлинского муниципального округа</w:t>
      </w:r>
      <w:r w:rsidRPr="001C7F6E">
        <w:rPr>
          <w:rFonts w:ascii="Times New Roman" w:hAnsi="Times New Roman"/>
          <w:sz w:val="24"/>
          <w:szCs w:val="24"/>
        </w:rPr>
        <w:t xml:space="preserve"> Чувашской Республики на очередной финансовый год и плановый период в ходе исполнения бюджета</w:t>
      </w:r>
      <w:r w:rsidR="00566B9D">
        <w:rPr>
          <w:rFonts w:ascii="Times New Roman" w:hAnsi="Times New Roman"/>
          <w:sz w:val="24"/>
          <w:szCs w:val="24"/>
        </w:rPr>
        <w:t xml:space="preserve"> Шумерлинского муниципального округа</w:t>
      </w:r>
      <w:r w:rsidRPr="001C7F6E">
        <w:rPr>
          <w:rFonts w:ascii="Times New Roman" w:hAnsi="Times New Roman"/>
          <w:sz w:val="24"/>
          <w:szCs w:val="24"/>
        </w:rPr>
        <w:t xml:space="preserve"> Чувашской Республики с учетом поступлений в текущем году доходов в бюджет.</w:t>
      </w:r>
      <w:proofErr w:type="gramEnd"/>
    </w:p>
    <w:p w:rsidR="001C7F6E" w:rsidRPr="001C7F6E" w:rsidRDefault="00566B9D" w:rsidP="001C7F6E">
      <w:pPr>
        <w:pStyle w:val="aff9"/>
        <w:jc w:val="both"/>
        <w:rPr>
          <w:rFonts w:ascii="Times New Roman" w:hAnsi="Times New Roman"/>
          <w:sz w:val="24"/>
          <w:szCs w:val="24"/>
        </w:rPr>
      </w:pPr>
      <w:r>
        <w:rPr>
          <w:rFonts w:ascii="Times New Roman" w:hAnsi="Times New Roman"/>
          <w:sz w:val="24"/>
          <w:szCs w:val="24"/>
        </w:rPr>
        <w:t xml:space="preserve">         </w:t>
      </w:r>
      <w:proofErr w:type="gramStart"/>
      <w:r w:rsidR="001C7F6E" w:rsidRPr="001C7F6E">
        <w:rPr>
          <w:rFonts w:ascii="Times New Roman" w:hAnsi="Times New Roman"/>
          <w:sz w:val="24"/>
          <w:szCs w:val="24"/>
        </w:rPr>
        <w:t>В рамках бюджетного процесса на основании принятых нормативных правовых актов Чувашской Республики</w:t>
      </w:r>
      <w:r>
        <w:rPr>
          <w:rFonts w:ascii="Times New Roman" w:hAnsi="Times New Roman"/>
          <w:sz w:val="24"/>
          <w:szCs w:val="24"/>
        </w:rPr>
        <w:t xml:space="preserve"> и Шумерлинского муниципального округа Чувашской Республики</w:t>
      </w:r>
      <w:r w:rsidR="001C7F6E" w:rsidRPr="001C7F6E">
        <w:rPr>
          <w:rFonts w:ascii="Times New Roman" w:hAnsi="Times New Roman"/>
          <w:sz w:val="24"/>
          <w:szCs w:val="24"/>
        </w:rPr>
        <w:t xml:space="preserve"> предложений </w:t>
      </w:r>
      <w:r>
        <w:rPr>
          <w:rFonts w:ascii="Times New Roman" w:hAnsi="Times New Roman"/>
          <w:sz w:val="24"/>
          <w:szCs w:val="24"/>
        </w:rPr>
        <w:t>отраслевых отделов администрации Шумерлинского муниципального округа</w:t>
      </w:r>
      <w:r w:rsidR="001C7F6E" w:rsidRPr="001C7F6E">
        <w:rPr>
          <w:rFonts w:ascii="Times New Roman" w:hAnsi="Times New Roman"/>
          <w:sz w:val="24"/>
          <w:szCs w:val="24"/>
        </w:rPr>
        <w:t xml:space="preserve">, а также с учетом поступления средств из </w:t>
      </w:r>
      <w:r>
        <w:rPr>
          <w:rFonts w:ascii="Times New Roman" w:hAnsi="Times New Roman"/>
          <w:sz w:val="24"/>
          <w:szCs w:val="24"/>
        </w:rPr>
        <w:t xml:space="preserve">республиканского </w:t>
      </w:r>
      <w:r w:rsidR="001C7F6E" w:rsidRPr="001C7F6E">
        <w:rPr>
          <w:rFonts w:ascii="Times New Roman" w:hAnsi="Times New Roman"/>
          <w:sz w:val="24"/>
          <w:szCs w:val="24"/>
        </w:rPr>
        <w:t xml:space="preserve">бюджета, необходимости соблюдения ограничений, установленных Бюджетным </w:t>
      </w:r>
      <w:hyperlink r:id="rId24" w:history="1">
        <w:r w:rsidR="001C7F6E" w:rsidRPr="00566B9D">
          <w:rPr>
            <w:rFonts w:ascii="Times New Roman" w:hAnsi="Times New Roman"/>
            <w:sz w:val="24"/>
            <w:szCs w:val="24"/>
          </w:rPr>
          <w:t>кодексом</w:t>
        </w:r>
      </w:hyperlink>
      <w:r w:rsidR="001C7F6E" w:rsidRPr="001C7F6E">
        <w:rPr>
          <w:rFonts w:ascii="Times New Roman" w:hAnsi="Times New Roman"/>
          <w:sz w:val="24"/>
          <w:szCs w:val="24"/>
        </w:rPr>
        <w:t xml:space="preserve"> Российской Федерации, </w:t>
      </w:r>
      <w:r>
        <w:rPr>
          <w:rFonts w:ascii="Times New Roman" w:hAnsi="Times New Roman"/>
          <w:sz w:val="24"/>
          <w:szCs w:val="24"/>
        </w:rPr>
        <w:t xml:space="preserve">Финансовым отделом </w:t>
      </w:r>
      <w:r w:rsidR="001C7F6E" w:rsidRPr="001C7F6E">
        <w:rPr>
          <w:rFonts w:ascii="Times New Roman" w:hAnsi="Times New Roman"/>
          <w:sz w:val="24"/>
          <w:szCs w:val="24"/>
        </w:rPr>
        <w:t xml:space="preserve"> осуществляются подготовка проекта </w:t>
      </w:r>
      <w:r>
        <w:rPr>
          <w:rFonts w:ascii="Times New Roman" w:hAnsi="Times New Roman"/>
          <w:sz w:val="24"/>
          <w:szCs w:val="24"/>
        </w:rPr>
        <w:t>Решения Собрания депутатов Шумерлинского муниципального округа</w:t>
      </w:r>
      <w:r w:rsidR="001C7F6E" w:rsidRPr="001C7F6E">
        <w:rPr>
          <w:rFonts w:ascii="Times New Roman" w:hAnsi="Times New Roman"/>
          <w:sz w:val="24"/>
          <w:szCs w:val="24"/>
        </w:rPr>
        <w:t xml:space="preserve"> о внесении изменений в </w:t>
      </w:r>
      <w:r>
        <w:rPr>
          <w:rFonts w:ascii="Times New Roman" w:hAnsi="Times New Roman"/>
          <w:sz w:val="24"/>
          <w:szCs w:val="24"/>
        </w:rPr>
        <w:t>Решение Собрания депутатов</w:t>
      </w:r>
      <w:proofErr w:type="gramEnd"/>
      <w:r>
        <w:rPr>
          <w:rFonts w:ascii="Times New Roman" w:hAnsi="Times New Roman"/>
          <w:sz w:val="24"/>
          <w:szCs w:val="24"/>
        </w:rPr>
        <w:t xml:space="preserve"> Шумерлинского муниципального округа </w:t>
      </w:r>
      <w:r w:rsidR="001C7F6E" w:rsidRPr="001C7F6E">
        <w:rPr>
          <w:rFonts w:ascii="Times New Roman" w:hAnsi="Times New Roman"/>
          <w:sz w:val="24"/>
          <w:szCs w:val="24"/>
        </w:rPr>
        <w:t xml:space="preserve">о бюджете </w:t>
      </w:r>
      <w:r>
        <w:rPr>
          <w:rFonts w:ascii="Times New Roman" w:hAnsi="Times New Roman"/>
          <w:sz w:val="24"/>
          <w:szCs w:val="24"/>
        </w:rPr>
        <w:t>Шумерлинского муниципального округа</w:t>
      </w:r>
      <w:r w:rsidR="001C7F6E" w:rsidRPr="001C7F6E">
        <w:rPr>
          <w:rFonts w:ascii="Times New Roman" w:hAnsi="Times New Roman"/>
          <w:sz w:val="24"/>
          <w:szCs w:val="24"/>
        </w:rPr>
        <w:t xml:space="preserve"> на очередной финансовый год и плановый период, и представление на рассмотрение </w:t>
      </w:r>
      <w:r>
        <w:rPr>
          <w:rFonts w:ascii="Times New Roman" w:hAnsi="Times New Roman"/>
          <w:sz w:val="24"/>
          <w:szCs w:val="24"/>
        </w:rPr>
        <w:t xml:space="preserve">его </w:t>
      </w:r>
      <w:r w:rsidR="001C7F6E" w:rsidRPr="001C7F6E">
        <w:rPr>
          <w:rFonts w:ascii="Times New Roman" w:hAnsi="Times New Roman"/>
          <w:sz w:val="24"/>
          <w:szCs w:val="24"/>
        </w:rPr>
        <w:t xml:space="preserve">в </w:t>
      </w:r>
      <w:r>
        <w:rPr>
          <w:rFonts w:ascii="Times New Roman" w:hAnsi="Times New Roman"/>
          <w:sz w:val="24"/>
          <w:szCs w:val="24"/>
        </w:rPr>
        <w:t>Собрание депутатов Шумерлинского муниципального округа.</w:t>
      </w:r>
    </w:p>
    <w:p w:rsidR="001C7F6E" w:rsidRPr="001C7F6E" w:rsidRDefault="00566B9D" w:rsidP="001C7F6E">
      <w:pPr>
        <w:pStyle w:val="aff9"/>
        <w:jc w:val="both"/>
        <w:rPr>
          <w:rFonts w:ascii="Times New Roman" w:hAnsi="Times New Roman"/>
          <w:sz w:val="24"/>
          <w:szCs w:val="24"/>
        </w:rPr>
      </w:pPr>
      <w:r>
        <w:rPr>
          <w:rFonts w:ascii="Times New Roman" w:hAnsi="Times New Roman"/>
          <w:sz w:val="24"/>
          <w:szCs w:val="24"/>
        </w:rPr>
        <w:t xml:space="preserve">         </w:t>
      </w:r>
      <w:r w:rsidR="001C7F6E" w:rsidRPr="001C7F6E">
        <w:rPr>
          <w:rFonts w:ascii="Times New Roman" w:hAnsi="Times New Roman"/>
          <w:sz w:val="24"/>
          <w:szCs w:val="24"/>
        </w:rPr>
        <w:t xml:space="preserve">Результатом реализации данного мероприятия является принятие </w:t>
      </w:r>
      <w:r>
        <w:rPr>
          <w:rFonts w:ascii="Times New Roman" w:hAnsi="Times New Roman"/>
          <w:sz w:val="24"/>
          <w:szCs w:val="24"/>
        </w:rPr>
        <w:t xml:space="preserve">Решения Собрания депутатов Шумерлинского муниципального округа </w:t>
      </w:r>
      <w:r w:rsidR="001C7F6E" w:rsidRPr="001C7F6E">
        <w:rPr>
          <w:rFonts w:ascii="Times New Roman" w:hAnsi="Times New Roman"/>
          <w:sz w:val="24"/>
          <w:szCs w:val="24"/>
        </w:rPr>
        <w:t xml:space="preserve"> о внесении изменений в </w:t>
      </w:r>
      <w:r>
        <w:rPr>
          <w:rFonts w:ascii="Times New Roman" w:hAnsi="Times New Roman"/>
          <w:sz w:val="24"/>
          <w:szCs w:val="24"/>
        </w:rPr>
        <w:t xml:space="preserve">Решение Собрания депутатов Шумерлинского муниципального округа </w:t>
      </w:r>
      <w:r w:rsidR="001C7F6E" w:rsidRPr="001C7F6E">
        <w:rPr>
          <w:rFonts w:ascii="Times New Roman" w:hAnsi="Times New Roman"/>
          <w:sz w:val="24"/>
          <w:szCs w:val="24"/>
        </w:rPr>
        <w:t xml:space="preserve"> о бюджете</w:t>
      </w:r>
      <w:r>
        <w:rPr>
          <w:rFonts w:ascii="Times New Roman" w:hAnsi="Times New Roman"/>
          <w:sz w:val="24"/>
          <w:szCs w:val="24"/>
        </w:rPr>
        <w:t xml:space="preserve"> Шумерлинского муниципального округа</w:t>
      </w:r>
      <w:r w:rsidR="001C7F6E" w:rsidRPr="001C7F6E">
        <w:rPr>
          <w:rFonts w:ascii="Times New Roman" w:hAnsi="Times New Roman"/>
          <w:sz w:val="24"/>
          <w:szCs w:val="24"/>
        </w:rPr>
        <w:t xml:space="preserve"> на очередной финансовый год и плановый период.</w:t>
      </w:r>
    </w:p>
    <w:p w:rsidR="00E02F8D" w:rsidRPr="00E02F8D" w:rsidRDefault="00E02F8D" w:rsidP="00E02F8D">
      <w:pPr>
        <w:pStyle w:val="aff9"/>
        <w:jc w:val="both"/>
        <w:rPr>
          <w:rFonts w:ascii="Times New Roman" w:hAnsi="Times New Roman"/>
          <w:b/>
          <w:i/>
          <w:sz w:val="24"/>
          <w:szCs w:val="24"/>
          <w:lang w:eastAsia="ru-RU"/>
        </w:rPr>
      </w:pPr>
      <w:r w:rsidRPr="00E02F8D">
        <w:rPr>
          <w:rFonts w:ascii="Times New Roman" w:hAnsi="Times New Roman"/>
          <w:b/>
          <w:i/>
          <w:sz w:val="24"/>
          <w:szCs w:val="24"/>
          <w:lang w:eastAsia="ru-RU"/>
        </w:rPr>
        <w:t xml:space="preserve">         Основное мероприятие 3. Организация исполнения и подготовка отчетов об исполнении </w:t>
      </w:r>
      <w:r>
        <w:rPr>
          <w:rFonts w:ascii="Times New Roman" w:hAnsi="Times New Roman"/>
          <w:b/>
          <w:i/>
          <w:sz w:val="24"/>
          <w:szCs w:val="24"/>
          <w:lang w:eastAsia="ru-RU"/>
        </w:rPr>
        <w:t>муниципального бюджета</w:t>
      </w:r>
      <w:r w:rsidRPr="00E02F8D">
        <w:rPr>
          <w:rFonts w:ascii="Times New Roman" w:hAnsi="Times New Roman"/>
          <w:b/>
          <w:i/>
          <w:sz w:val="24"/>
          <w:szCs w:val="24"/>
          <w:lang w:eastAsia="ru-RU"/>
        </w:rPr>
        <w:t>.</w:t>
      </w:r>
    </w:p>
    <w:p w:rsidR="00E02F8D" w:rsidRPr="00E02F8D" w:rsidRDefault="00E02F8D" w:rsidP="00E02F8D">
      <w:pPr>
        <w:pStyle w:val="aff9"/>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E02F8D">
        <w:rPr>
          <w:rFonts w:ascii="Times New Roman" w:hAnsi="Times New Roman"/>
          <w:sz w:val="24"/>
          <w:szCs w:val="24"/>
          <w:lang w:eastAsia="ru-RU"/>
        </w:rPr>
        <w:t>Мероприятие 3.</w:t>
      </w:r>
      <w:r>
        <w:rPr>
          <w:rFonts w:ascii="Times New Roman" w:hAnsi="Times New Roman"/>
          <w:sz w:val="24"/>
          <w:szCs w:val="24"/>
          <w:lang w:eastAsia="ru-RU"/>
        </w:rPr>
        <w:t>1</w:t>
      </w:r>
      <w:r w:rsidRPr="00E02F8D">
        <w:rPr>
          <w:rFonts w:ascii="Times New Roman" w:hAnsi="Times New Roman"/>
          <w:sz w:val="24"/>
          <w:szCs w:val="24"/>
          <w:lang w:eastAsia="ru-RU"/>
        </w:rPr>
        <w:t xml:space="preserve">. Прочие выплаты по обязательствам </w:t>
      </w:r>
      <w:r>
        <w:rPr>
          <w:rFonts w:ascii="Times New Roman" w:hAnsi="Times New Roman"/>
          <w:sz w:val="24"/>
          <w:szCs w:val="24"/>
          <w:lang w:eastAsia="ru-RU"/>
        </w:rPr>
        <w:t>Шумерлинского муниципального округа</w:t>
      </w:r>
      <w:r w:rsidRPr="00E02F8D">
        <w:rPr>
          <w:rFonts w:ascii="Times New Roman" w:hAnsi="Times New Roman"/>
          <w:sz w:val="24"/>
          <w:szCs w:val="24"/>
          <w:lang w:eastAsia="ru-RU"/>
        </w:rPr>
        <w:t>.</w:t>
      </w:r>
    </w:p>
    <w:p w:rsidR="00E02F8D" w:rsidRPr="00E02F8D" w:rsidRDefault="00E02F8D" w:rsidP="00E02F8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E02F8D">
        <w:rPr>
          <w:rFonts w:ascii="Times New Roman" w:hAnsi="Times New Roman"/>
          <w:sz w:val="24"/>
          <w:szCs w:val="24"/>
          <w:lang w:eastAsia="ru-RU"/>
        </w:rPr>
        <w:t>В рамках данного мероприятия предусматривается 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w:t>
      </w:r>
      <w:r>
        <w:rPr>
          <w:rFonts w:ascii="Times New Roman" w:hAnsi="Times New Roman"/>
          <w:sz w:val="24"/>
          <w:szCs w:val="24"/>
          <w:lang w:eastAsia="ru-RU"/>
        </w:rPr>
        <w:t xml:space="preserve"> Шумерлинского муниципального округа</w:t>
      </w:r>
      <w:r w:rsidRPr="00E02F8D">
        <w:rPr>
          <w:rFonts w:ascii="Times New Roman" w:hAnsi="Times New Roman"/>
          <w:sz w:val="24"/>
          <w:szCs w:val="24"/>
          <w:lang w:eastAsia="ru-RU"/>
        </w:rPr>
        <w:t xml:space="preserve">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w:t>
      </w:r>
      <w:r w:rsidR="005139FC">
        <w:rPr>
          <w:rFonts w:ascii="Times New Roman" w:hAnsi="Times New Roman"/>
          <w:sz w:val="24"/>
          <w:szCs w:val="24"/>
          <w:lang w:eastAsia="ru-RU"/>
        </w:rPr>
        <w:t xml:space="preserve">местного самоуправления Шумерлинского муниципального округа </w:t>
      </w:r>
      <w:r w:rsidRPr="00E02F8D">
        <w:rPr>
          <w:rFonts w:ascii="Times New Roman" w:hAnsi="Times New Roman"/>
          <w:sz w:val="24"/>
          <w:szCs w:val="24"/>
          <w:lang w:eastAsia="ru-RU"/>
        </w:rPr>
        <w:t>Чувашской Республики</w:t>
      </w:r>
      <w:proofErr w:type="gramEnd"/>
      <w:r w:rsidRPr="00E02F8D">
        <w:rPr>
          <w:rFonts w:ascii="Times New Roman" w:hAnsi="Times New Roman"/>
          <w:sz w:val="24"/>
          <w:szCs w:val="24"/>
          <w:lang w:eastAsia="ru-RU"/>
        </w:rPr>
        <w:t xml:space="preserve"> либо должностных лиц этих органов, по искам по денежным обязательствам казенных учреждений </w:t>
      </w:r>
      <w:r w:rsidR="005139FC">
        <w:rPr>
          <w:rFonts w:ascii="Times New Roman" w:hAnsi="Times New Roman"/>
          <w:sz w:val="24"/>
          <w:szCs w:val="24"/>
          <w:lang w:eastAsia="ru-RU"/>
        </w:rPr>
        <w:t xml:space="preserve"> Шумерлинского муниципального округа </w:t>
      </w:r>
      <w:r w:rsidRPr="00E02F8D">
        <w:rPr>
          <w:rFonts w:ascii="Times New Roman" w:hAnsi="Times New Roman"/>
          <w:sz w:val="24"/>
          <w:szCs w:val="24"/>
          <w:lang w:eastAsia="ru-RU"/>
        </w:rPr>
        <w:t>Чувашской Республики.</w:t>
      </w:r>
    </w:p>
    <w:p w:rsidR="00E02F8D" w:rsidRPr="003A1642" w:rsidRDefault="005139FC" w:rsidP="00E02F8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E02F8D" w:rsidRPr="00E02F8D">
        <w:rPr>
          <w:rFonts w:ascii="Times New Roman" w:hAnsi="Times New Roman"/>
          <w:sz w:val="24"/>
          <w:szCs w:val="24"/>
          <w:lang w:eastAsia="ru-RU"/>
        </w:rPr>
        <w:t>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w:t>
      </w:r>
      <w:r w:rsidR="003A1642">
        <w:rPr>
          <w:rFonts w:ascii="Times New Roman" w:hAnsi="Times New Roman"/>
          <w:sz w:val="24"/>
          <w:szCs w:val="24"/>
          <w:lang w:eastAsia="ru-RU"/>
        </w:rPr>
        <w:t xml:space="preserve"> Шумерлинского муниципального округа </w:t>
      </w:r>
      <w:r w:rsidR="00E02F8D" w:rsidRPr="00E02F8D">
        <w:rPr>
          <w:rFonts w:ascii="Times New Roman" w:hAnsi="Times New Roman"/>
          <w:sz w:val="24"/>
          <w:szCs w:val="24"/>
          <w:lang w:eastAsia="ru-RU"/>
        </w:rPr>
        <w:t xml:space="preserve">Чувашской Республики, будет осуществляться в соответствии с порядком, установленным </w:t>
      </w:r>
      <w:hyperlink r:id="rId25" w:history="1">
        <w:r w:rsidR="00E02F8D" w:rsidRPr="003A1642">
          <w:rPr>
            <w:rFonts w:ascii="Times New Roman" w:hAnsi="Times New Roman"/>
            <w:sz w:val="24"/>
            <w:szCs w:val="24"/>
            <w:lang w:eastAsia="ru-RU"/>
          </w:rPr>
          <w:t>статьями 242.1</w:t>
        </w:r>
      </w:hyperlink>
      <w:r w:rsidR="00E02F8D" w:rsidRPr="003A1642">
        <w:rPr>
          <w:rFonts w:ascii="Times New Roman" w:hAnsi="Times New Roman"/>
          <w:sz w:val="24"/>
          <w:szCs w:val="24"/>
          <w:lang w:eastAsia="ru-RU"/>
        </w:rPr>
        <w:t xml:space="preserve">, </w:t>
      </w:r>
      <w:hyperlink r:id="rId26" w:history="1">
        <w:r w:rsidR="00E02F8D" w:rsidRPr="003A1642">
          <w:rPr>
            <w:rFonts w:ascii="Times New Roman" w:hAnsi="Times New Roman"/>
            <w:sz w:val="24"/>
            <w:szCs w:val="24"/>
            <w:lang w:eastAsia="ru-RU"/>
          </w:rPr>
          <w:t>242.2</w:t>
        </w:r>
      </w:hyperlink>
      <w:r w:rsidR="003A1642">
        <w:rPr>
          <w:rFonts w:ascii="Times New Roman" w:hAnsi="Times New Roman"/>
          <w:sz w:val="24"/>
          <w:szCs w:val="24"/>
          <w:lang w:eastAsia="ru-RU"/>
        </w:rPr>
        <w:t xml:space="preserve"> и</w:t>
      </w:r>
      <w:r w:rsidR="00E02F8D" w:rsidRPr="003A1642">
        <w:rPr>
          <w:rFonts w:ascii="Times New Roman" w:hAnsi="Times New Roman"/>
          <w:sz w:val="24"/>
          <w:szCs w:val="24"/>
          <w:lang w:eastAsia="ru-RU"/>
        </w:rPr>
        <w:t xml:space="preserve"> </w:t>
      </w:r>
      <w:hyperlink r:id="rId27" w:history="1">
        <w:r w:rsidR="00E02F8D" w:rsidRPr="003A1642">
          <w:rPr>
            <w:rFonts w:ascii="Times New Roman" w:hAnsi="Times New Roman"/>
            <w:sz w:val="24"/>
            <w:szCs w:val="24"/>
            <w:lang w:eastAsia="ru-RU"/>
          </w:rPr>
          <w:t>242.4</w:t>
        </w:r>
      </w:hyperlink>
      <w:r w:rsidR="00E02F8D" w:rsidRPr="003A1642">
        <w:rPr>
          <w:rFonts w:ascii="Times New Roman" w:hAnsi="Times New Roman"/>
          <w:sz w:val="24"/>
          <w:szCs w:val="24"/>
          <w:lang w:eastAsia="ru-RU"/>
        </w:rPr>
        <w:t xml:space="preserve"> </w:t>
      </w:r>
      <w:r w:rsidR="003A1642">
        <w:rPr>
          <w:rFonts w:ascii="Times New Roman" w:hAnsi="Times New Roman"/>
          <w:sz w:val="24"/>
          <w:szCs w:val="24"/>
          <w:lang w:eastAsia="ru-RU"/>
        </w:rPr>
        <w:t>Бюд</w:t>
      </w:r>
      <w:r w:rsidR="00E02F8D" w:rsidRPr="003A1642">
        <w:rPr>
          <w:rFonts w:ascii="Times New Roman" w:hAnsi="Times New Roman"/>
          <w:sz w:val="24"/>
          <w:szCs w:val="24"/>
          <w:lang w:eastAsia="ru-RU"/>
        </w:rPr>
        <w:t>жетного кодекса Российской Федерации.</w:t>
      </w:r>
    </w:p>
    <w:p w:rsidR="00E02F8D" w:rsidRPr="00E02F8D" w:rsidRDefault="003A1642" w:rsidP="00E02F8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00E02F8D" w:rsidRPr="00E02F8D">
        <w:rPr>
          <w:rFonts w:ascii="Times New Roman" w:hAnsi="Times New Roman"/>
          <w:sz w:val="24"/>
          <w:szCs w:val="24"/>
          <w:lang w:eastAsia="ru-RU"/>
        </w:rPr>
        <w:t>Результатом реализации данного мероприятия является перечисление средств бюджета</w:t>
      </w:r>
      <w:r>
        <w:rPr>
          <w:rFonts w:ascii="Times New Roman" w:hAnsi="Times New Roman"/>
          <w:sz w:val="24"/>
          <w:szCs w:val="24"/>
          <w:lang w:eastAsia="ru-RU"/>
        </w:rPr>
        <w:t xml:space="preserve"> Шумерлинского муниципального округа</w:t>
      </w:r>
      <w:r w:rsidR="00E02F8D" w:rsidRPr="00E02F8D">
        <w:rPr>
          <w:rFonts w:ascii="Times New Roman" w:hAnsi="Times New Roman"/>
          <w:sz w:val="24"/>
          <w:szCs w:val="24"/>
          <w:lang w:eastAsia="ru-RU"/>
        </w:rPr>
        <w:t xml:space="preserve"> Чувашской Республики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w:t>
      </w:r>
      <w:r>
        <w:rPr>
          <w:rFonts w:ascii="Times New Roman" w:hAnsi="Times New Roman"/>
          <w:sz w:val="24"/>
          <w:szCs w:val="24"/>
          <w:lang w:eastAsia="ru-RU"/>
        </w:rPr>
        <w:t xml:space="preserve">Шумерлинского муниципального округа </w:t>
      </w:r>
      <w:r w:rsidR="00E02F8D" w:rsidRPr="00E02F8D">
        <w:rPr>
          <w:rFonts w:ascii="Times New Roman" w:hAnsi="Times New Roman"/>
          <w:sz w:val="24"/>
          <w:szCs w:val="24"/>
          <w:lang w:eastAsia="ru-RU"/>
        </w:rPr>
        <w:t>Чувашской Республики.</w:t>
      </w:r>
    </w:p>
    <w:p w:rsidR="00B5726B" w:rsidRPr="00F8437A" w:rsidRDefault="00B5726B" w:rsidP="00B5726B">
      <w:pPr>
        <w:pStyle w:val="ConsPlusNormal"/>
        <w:widowControl/>
        <w:spacing w:line="233" w:lineRule="auto"/>
        <w:ind w:firstLine="709"/>
        <w:jc w:val="both"/>
        <w:outlineLvl w:val="3"/>
        <w:rPr>
          <w:rFonts w:ascii="Times New Roman" w:hAnsi="Times New Roman" w:cs="Times New Roman"/>
          <w:b/>
          <w:i/>
          <w:color w:val="000000"/>
          <w:sz w:val="24"/>
          <w:szCs w:val="24"/>
        </w:rPr>
      </w:pPr>
      <w:r w:rsidRPr="00F8437A">
        <w:rPr>
          <w:rFonts w:ascii="Times New Roman" w:hAnsi="Times New Roman" w:cs="Times New Roman"/>
          <w:b/>
          <w:i/>
          <w:color w:val="000000"/>
          <w:sz w:val="24"/>
          <w:szCs w:val="24"/>
        </w:rPr>
        <w:t xml:space="preserve">Основное мероприятие </w:t>
      </w:r>
      <w:r w:rsidR="00E64188">
        <w:rPr>
          <w:rFonts w:ascii="Times New Roman" w:hAnsi="Times New Roman" w:cs="Times New Roman"/>
          <w:b/>
          <w:i/>
          <w:color w:val="000000"/>
          <w:sz w:val="24"/>
          <w:szCs w:val="24"/>
        </w:rPr>
        <w:t>4</w:t>
      </w:r>
      <w:r w:rsidRPr="00F8437A">
        <w:rPr>
          <w:rFonts w:ascii="Times New Roman" w:hAnsi="Times New Roman" w:cs="Times New Roman"/>
          <w:b/>
          <w:i/>
          <w:color w:val="000000"/>
          <w:sz w:val="24"/>
          <w:szCs w:val="24"/>
        </w:rPr>
        <w:t>. Осуществление мер финансовой поддержки бюд</w:t>
      </w:r>
      <w:r w:rsidRPr="00F8437A">
        <w:rPr>
          <w:rFonts w:ascii="Times New Roman" w:hAnsi="Times New Roman" w:cs="Times New Roman"/>
          <w:b/>
          <w:i/>
          <w:color w:val="000000"/>
          <w:sz w:val="24"/>
          <w:szCs w:val="24"/>
        </w:rPr>
        <w:softHyphen/>
        <w:t xml:space="preserve">жетов  </w:t>
      </w:r>
      <w:r w:rsidR="00D863EB">
        <w:rPr>
          <w:rFonts w:ascii="Times New Roman" w:hAnsi="Times New Roman" w:cs="Times New Roman"/>
          <w:b/>
          <w:i/>
          <w:color w:val="000000"/>
          <w:sz w:val="24"/>
          <w:szCs w:val="24"/>
        </w:rPr>
        <w:t xml:space="preserve"> муниципальных районов</w:t>
      </w:r>
      <w:r w:rsidRPr="00F8437A">
        <w:rPr>
          <w:rFonts w:ascii="Times New Roman" w:hAnsi="Times New Roman" w:cs="Times New Roman"/>
          <w:b/>
          <w:i/>
          <w:color w:val="000000"/>
          <w:sz w:val="24"/>
          <w:szCs w:val="24"/>
        </w:rPr>
        <w:t>,</w:t>
      </w:r>
      <w:r w:rsidR="00D863EB">
        <w:rPr>
          <w:rFonts w:ascii="Times New Roman" w:hAnsi="Times New Roman" w:cs="Times New Roman"/>
          <w:b/>
          <w:i/>
          <w:color w:val="000000"/>
          <w:sz w:val="24"/>
          <w:szCs w:val="24"/>
        </w:rPr>
        <w:t xml:space="preserve"> муниципальных округов</w:t>
      </w:r>
      <w:r w:rsidRPr="00F8437A">
        <w:rPr>
          <w:rFonts w:ascii="Times New Roman" w:hAnsi="Times New Roman" w:cs="Times New Roman"/>
          <w:b/>
          <w:i/>
          <w:color w:val="000000"/>
          <w:sz w:val="24"/>
          <w:szCs w:val="24"/>
        </w:rPr>
        <w:t xml:space="preserve"> направленных на обеспечение их сбалансированности и повышение уровня бюджетной обеспеченности.</w:t>
      </w:r>
    </w:p>
    <w:p w:rsidR="00B5726B" w:rsidRPr="00F8437A" w:rsidRDefault="00B5726B" w:rsidP="00B5726B">
      <w:pPr>
        <w:pStyle w:val="ConsPlusNormal"/>
        <w:widowControl/>
        <w:spacing w:line="233" w:lineRule="auto"/>
        <w:ind w:firstLine="709"/>
        <w:jc w:val="both"/>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В рамках данного мероприятия планируется реализация мер финансовой поддержки </w:t>
      </w:r>
      <w:r w:rsidR="004E3B02">
        <w:rPr>
          <w:rFonts w:ascii="Times New Roman" w:hAnsi="Times New Roman" w:cs="Times New Roman"/>
          <w:color w:val="000000"/>
          <w:sz w:val="24"/>
          <w:szCs w:val="24"/>
        </w:rPr>
        <w:t xml:space="preserve">учреждений </w:t>
      </w:r>
      <w:r w:rsidRPr="00F8437A">
        <w:rPr>
          <w:rFonts w:ascii="Times New Roman" w:hAnsi="Times New Roman" w:cs="Times New Roman"/>
          <w:color w:val="000000"/>
          <w:sz w:val="24"/>
          <w:szCs w:val="24"/>
        </w:rPr>
        <w:t>Шумерлинского</w:t>
      </w:r>
      <w:r w:rsidR="004E3B02">
        <w:rPr>
          <w:rFonts w:ascii="Times New Roman" w:hAnsi="Times New Roman" w:cs="Times New Roman"/>
          <w:color w:val="000000"/>
          <w:sz w:val="24"/>
          <w:szCs w:val="24"/>
        </w:rPr>
        <w:t xml:space="preserve"> муниципального округа</w:t>
      </w:r>
      <w:r w:rsidRPr="00F8437A">
        <w:rPr>
          <w:rFonts w:ascii="Times New Roman" w:hAnsi="Times New Roman" w:cs="Times New Roman"/>
          <w:color w:val="000000"/>
          <w:sz w:val="24"/>
          <w:szCs w:val="24"/>
        </w:rPr>
        <w:t>, в целях повышения уровня их сбалансированности и бюджетной обеспеченности, укрепления финансовой базы для исполнения расходных обязательств.</w:t>
      </w:r>
    </w:p>
    <w:p w:rsidR="00B5726B" w:rsidRPr="00F8437A" w:rsidRDefault="00B5726B" w:rsidP="00B5726B">
      <w:pPr>
        <w:pStyle w:val="ConsPlusNormal"/>
        <w:widowControl/>
        <w:ind w:firstLine="709"/>
        <w:jc w:val="both"/>
        <w:outlineLvl w:val="4"/>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Мероприятие </w:t>
      </w:r>
      <w:r w:rsidR="00E64188">
        <w:rPr>
          <w:rFonts w:ascii="Times New Roman" w:hAnsi="Times New Roman" w:cs="Times New Roman"/>
          <w:color w:val="000000"/>
          <w:sz w:val="24"/>
          <w:szCs w:val="24"/>
        </w:rPr>
        <w:t>4</w:t>
      </w:r>
      <w:r w:rsidRPr="00F8437A">
        <w:rPr>
          <w:rFonts w:ascii="Times New Roman" w:hAnsi="Times New Roman" w:cs="Times New Roman"/>
          <w:color w:val="000000"/>
          <w:sz w:val="24"/>
          <w:szCs w:val="24"/>
        </w:rPr>
        <w:t>.</w:t>
      </w:r>
      <w:r w:rsidR="004E3B02">
        <w:rPr>
          <w:rFonts w:ascii="Times New Roman" w:hAnsi="Times New Roman" w:cs="Times New Roman"/>
          <w:color w:val="000000"/>
          <w:sz w:val="24"/>
          <w:szCs w:val="24"/>
        </w:rPr>
        <w:t>1</w:t>
      </w:r>
      <w:r w:rsidRPr="00F8437A">
        <w:rPr>
          <w:rFonts w:ascii="Times New Roman" w:hAnsi="Times New Roman" w:cs="Times New Roman"/>
          <w:color w:val="000000"/>
          <w:sz w:val="24"/>
          <w:szCs w:val="24"/>
        </w:rPr>
        <w:t>.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B5726B" w:rsidRPr="00F8437A" w:rsidRDefault="00B5726B" w:rsidP="00B5726B">
      <w:pPr>
        <w:pStyle w:val="ConsPlusNormal"/>
        <w:widowControl/>
        <w:ind w:firstLine="709"/>
        <w:jc w:val="both"/>
        <w:rPr>
          <w:rFonts w:ascii="Times New Roman" w:hAnsi="Times New Roman" w:cs="Times New Roman"/>
          <w:color w:val="000000"/>
          <w:sz w:val="24"/>
          <w:szCs w:val="24"/>
        </w:rPr>
      </w:pPr>
      <w:proofErr w:type="gramStart"/>
      <w:r w:rsidRPr="00F8437A">
        <w:rPr>
          <w:rFonts w:ascii="Times New Roman" w:hAnsi="Times New Roman" w:cs="Times New Roman"/>
          <w:color w:val="000000"/>
          <w:sz w:val="24"/>
          <w:szCs w:val="24"/>
        </w:rPr>
        <w:t xml:space="preserve">В соответствии со статьей 1 Закона Чувашской Республики </w:t>
      </w:r>
      <w:r w:rsidR="00B46BB7" w:rsidRPr="00B46BB7">
        <w:rPr>
          <w:rFonts w:ascii="Times New Roman" w:hAnsi="Times New Roman" w:cs="Times New Roman"/>
          <w:color w:val="000000"/>
          <w:sz w:val="24"/>
          <w:szCs w:val="24"/>
        </w:rPr>
        <w:t xml:space="preserve">от 30.11.2006 </w:t>
      </w:r>
      <w:r w:rsidR="00B46BB7">
        <w:rPr>
          <w:rFonts w:ascii="Times New Roman" w:hAnsi="Times New Roman" w:cs="Times New Roman"/>
          <w:color w:val="000000"/>
          <w:sz w:val="24"/>
          <w:szCs w:val="24"/>
        </w:rPr>
        <w:t>№</w:t>
      </w:r>
      <w:r w:rsidR="00B46BB7" w:rsidRPr="00B46BB7">
        <w:rPr>
          <w:rFonts w:ascii="Times New Roman" w:hAnsi="Times New Roman" w:cs="Times New Roman"/>
          <w:color w:val="000000"/>
          <w:sz w:val="24"/>
          <w:szCs w:val="24"/>
        </w:rPr>
        <w:t xml:space="preserve"> 55</w:t>
      </w:r>
      <w:r w:rsidR="00B46BB7">
        <w:rPr>
          <w:rFonts w:ascii="Times New Roman" w:hAnsi="Times New Roman" w:cs="Times New Roman"/>
          <w:color w:val="000000"/>
          <w:sz w:val="24"/>
          <w:szCs w:val="24"/>
        </w:rPr>
        <w:t xml:space="preserve"> </w:t>
      </w:r>
      <w:r w:rsidRPr="00F8437A">
        <w:rPr>
          <w:rFonts w:ascii="Times New Roman" w:hAnsi="Times New Roman" w:cs="Times New Roman"/>
          <w:color w:val="000000"/>
          <w:sz w:val="24"/>
          <w:szCs w:val="24"/>
        </w:rPr>
        <w:t xml:space="preserve">«О наделении органов местного самоуправления в Чувашской Республике отдельными государственными полномочиями» </w:t>
      </w:r>
      <w:r w:rsidR="00B46BB7">
        <w:rPr>
          <w:rFonts w:ascii="Times New Roman" w:hAnsi="Times New Roman" w:cs="Times New Roman"/>
          <w:color w:val="000000"/>
          <w:sz w:val="24"/>
          <w:szCs w:val="24"/>
        </w:rPr>
        <w:t xml:space="preserve"> </w:t>
      </w:r>
      <w:r w:rsidRPr="00F8437A">
        <w:rPr>
          <w:rFonts w:ascii="Times New Roman" w:hAnsi="Times New Roman" w:cs="Times New Roman"/>
          <w:color w:val="000000"/>
          <w:sz w:val="24"/>
          <w:szCs w:val="24"/>
        </w:rPr>
        <w:t xml:space="preserve">органы местного самоуправления муниципальных </w:t>
      </w:r>
      <w:r w:rsidR="00346EB1">
        <w:rPr>
          <w:rFonts w:ascii="Times New Roman" w:hAnsi="Times New Roman" w:cs="Times New Roman"/>
          <w:color w:val="000000"/>
          <w:sz w:val="24"/>
          <w:szCs w:val="24"/>
        </w:rPr>
        <w:t>округов</w:t>
      </w:r>
      <w:r w:rsidRPr="00F8437A">
        <w:rPr>
          <w:rFonts w:ascii="Times New Roman" w:hAnsi="Times New Roman" w:cs="Times New Roman"/>
          <w:color w:val="000000"/>
          <w:sz w:val="24"/>
          <w:szCs w:val="24"/>
        </w:rPr>
        <w:t xml:space="preserve"> наделены на неограниченный срок государственными полномочиями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roofErr w:type="gramEnd"/>
    </w:p>
    <w:p w:rsidR="00B5726B" w:rsidRPr="00F8437A" w:rsidRDefault="00B5726B" w:rsidP="00B5726B">
      <w:pPr>
        <w:pStyle w:val="ConsPlusNormal"/>
        <w:widowControl/>
        <w:ind w:firstLine="709"/>
        <w:jc w:val="both"/>
        <w:rPr>
          <w:rFonts w:ascii="Times New Roman" w:hAnsi="Times New Roman" w:cs="Times New Roman"/>
          <w:color w:val="000000"/>
          <w:sz w:val="24"/>
          <w:szCs w:val="24"/>
        </w:rPr>
      </w:pPr>
      <w:r w:rsidRPr="00F8437A">
        <w:rPr>
          <w:rFonts w:ascii="Times New Roman" w:hAnsi="Times New Roman" w:cs="Times New Roman"/>
          <w:color w:val="000000"/>
          <w:sz w:val="24"/>
          <w:szCs w:val="24"/>
        </w:rPr>
        <w:t xml:space="preserve">Данным мероприятием предусматривается при формировании проекта решения Собрания депутатов Шумерлинского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о бюджете Шумерлинского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w:t>
      </w:r>
      <w:r w:rsidR="004E3B02">
        <w:rPr>
          <w:rFonts w:ascii="Times New Roman" w:hAnsi="Times New Roman" w:cs="Times New Roman"/>
          <w:color w:val="000000"/>
          <w:sz w:val="24"/>
          <w:szCs w:val="24"/>
        </w:rPr>
        <w:t>.</w:t>
      </w:r>
    </w:p>
    <w:p w:rsidR="00B5726B" w:rsidRDefault="00B5726B" w:rsidP="00B5726B">
      <w:pPr>
        <w:pStyle w:val="ConsPlusNormal"/>
        <w:widowControl/>
        <w:ind w:firstLine="709"/>
        <w:jc w:val="both"/>
        <w:rPr>
          <w:rFonts w:ascii="Times New Roman" w:hAnsi="Times New Roman" w:cs="Times New Roman"/>
          <w:color w:val="000000"/>
          <w:sz w:val="24"/>
          <w:szCs w:val="24"/>
        </w:rPr>
      </w:pPr>
      <w:proofErr w:type="gramStart"/>
      <w:r w:rsidRPr="00F8437A">
        <w:rPr>
          <w:rFonts w:ascii="Times New Roman" w:hAnsi="Times New Roman" w:cs="Times New Roman"/>
          <w:color w:val="000000"/>
          <w:sz w:val="24"/>
          <w:szCs w:val="24"/>
        </w:rPr>
        <w:t xml:space="preserve">В результате выполнения данного мероприятия решением Собрания депутатов Шумерлинского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о бюджете Шумерлинского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Чувашской Республики на очередной финансовый год и плановый период утверждаются объемы субвенций, предоставляемых в соответствующем периоде бюджету Шумерлинского </w:t>
      </w:r>
      <w:r w:rsidR="004E3B02">
        <w:rPr>
          <w:rFonts w:ascii="Times New Roman" w:hAnsi="Times New Roman" w:cs="Times New Roman"/>
          <w:color w:val="000000"/>
          <w:sz w:val="24"/>
          <w:szCs w:val="24"/>
        </w:rPr>
        <w:t>муниципального округа</w:t>
      </w:r>
      <w:r w:rsidRPr="00F8437A">
        <w:rPr>
          <w:rFonts w:ascii="Times New Roman" w:hAnsi="Times New Roman" w:cs="Times New Roman"/>
          <w:color w:val="000000"/>
          <w:sz w:val="24"/>
          <w:szCs w:val="24"/>
        </w:rPr>
        <w:t xml:space="preserve">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w:t>
      </w:r>
      <w:proofErr w:type="gramEnd"/>
      <w:r w:rsidRPr="00F8437A">
        <w:rPr>
          <w:rFonts w:ascii="Times New Roman" w:hAnsi="Times New Roman" w:cs="Times New Roman"/>
          <w:color w:val="000000"/>
          <w:sz w:val="24"/>
          <w:szCs w:val="24"/>
        </w:rPr>
        <w:t xml:space="preserve"> </w:t>
      </w:r>
      <w:proofErr w:type="gramStart"/>
      <w:r w:rsidRPr="00F8437A">
        <w:rPr>
          <w:rFonts w:ascii="Times New Roman" w:hAnsi="Times New Roman" w:cs="Times New Roman"/>
          <w:color w:val="000000"/>
          <w:sz w:val="24"/>
          <w:szCs w:val="24"/>
        </w:rPr>
        <w:t>территориях</w:t>
      </w:r>
      <w:proofErr w:type="gramEnd"/>
      <w:r w:rsidRPr="00F8437A">
        <w:rPr>
          <w:rFonts w:ascii="Times New Roman" w:hAnsi="Times New Roman" w:cs="Times New Roman"/>
          <w:color w:val="000000"/>
          <w:sz w:val="24"/>
          <w:szCs w:val="24"/>
        </w:rPr>
        <w:t>, где отсутствуют военные комиссариаты</w:t>
      </w:r>
      <w:r w:rsidR="004E3B02">
        <w:rPr>
          <w:rFonts w:ascii="Times New Roman" w:hAnsi="Times New Roman" w:cs="Times New Roman"/>
          <w:color w:val="000000"/>
          <w:sz w:val="24"/>
          <w:szCs w:val="24"/>
        </w:rPr>
        <w:t>.</w:t>
      </w:r>
    </w:p>
    <w:p w:rsidR="00B5726B" w:rsidRPr="00F8437A" w:rsidRDefault="00B5726B" w:rsidP="00B5726B">
      <w:pPr>
        <w:tabs>
          <w:tab w:val="left" w:pos="4284"/>
        </w:tab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hAnsi="Times New Roman"/>
          <w:color w:val="000000"/>
          <w:sz w:val="24"/>
          <w:szCs w:val="24"/>
        </w:rPr>
        <w:lastRenderedPageBreak/>
        <w:t xml:space="preserve">Мероприятие </w:t>
      </w:r>
      <w:r w:rsidR="00E64188">
        <w:rPr>
          <w:rFonts w:ascii="Times New Roman" w:hAnsi="Times New Roman"/>
          <w:color w:val="000000"/>
          <w:sz w:val="24"/>
          <w:szCs w:val="24"/>
        </w:rPr>
        <w:t>4</w:t>
      </w:r>
      <w:r w:rsidRPr="00F8437A">
        <w:rPr>
          <w:rFonts w:ascii="Times New Roman" w:hAnsi="Times New Roman"/>
          <w:color w:val="000000"/>
          <w:sz w:val="24"/>
          <w:szCs w:val="24"/>
        </w:rPr>
        <w:t>.</w:t>
      </w:r>
      <w:r w:rsidR="004E3B02">
        <w:rPr>
          <w:rFonts w:ascii="Times New Roman" w:hAnsi="Times New Roman"/>
          <w:color w:val="000000"/>
          <w:sz w:val="24"/>
          <w:szCs w:val="24"/>
        </w:rPr>
        <w:t>2</w:t>
      </w:r>
      <w:r w:rsidRPr="00F8437A">
        <w:rPr>
          <w:rFonts w:ascii="Times New Roman" w:hAnsi="Times New Roman"/>
          <w:color w:val="000000"/>
          <w:sz w:val="24"/>
          <w:szCs w:val="24"/>
        </w:rPr>
        <w:t>.</w:t>
      </w:r>
      <w:r w:rsidRPr="00F8437A">
        <w:rPr>
          <w:rFonts w:ascii="Times New Roman" w:eastAsia="Times New Roman" w:hAnsi="Times New Roman"/>
          <w:color w:val="000000"/>
          <w:sz w:val="24"/>
          <w:szCs w:val="24"/>
          <w:lang w:eastAsia="ru-RU"/>
        </w:rPr>
        <w:t xml:space="preserve"> Реализация вопросов местного значения в сфере образования,</w:t>
      </w:r>
      <w:r w:rsidR="004E3B02">
        <w:rPr>
          <w:rFonts w:ascii="Times New Roman" w:eastAsia="Times New Roman" w:hAnsi="Times New Roman"/>
          <w:color w:val="000000"/>
          <w:sz w:val="24"/>
          <w:szCs w:val="24"/>
          <w:lang w:eastAsia="ru-RU"/>
        </w:rPr>
        <w:t xml:space="preserve"> культуры, </w:t>
      </w:r>
      <w:r w:rsidRPr="00F8437A">
        <w:rPr>
          <w:rFonts w:ascii="Times New Roman" w:eastAsia="Times New Roman" w:hAnsi="Times New Roman"/>
          <w:color w:val="000000"/>
          <w:sz w:val="24"/>
          <w:szCs w:val="24"/>
          <w:lang w:eastAsia="ru-RU"/>
        </w:rPr>
        <w:t xml:space="preserve"> физической культуры и спорта.</w:t>
      </w:r>
    </w:p>
    <w:p w:rsidR="00B5726B" w:rsidRPr="00F8437A" w:rsidRDefault="00B5726B" w:rsidP="00B5726B">
      <w:pPr>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eastAsia="Times New Roman" w:hAnsi="Times New Roman"/>
          <w:color w:val="000000"/>
          <w:sz w:val="24"/>
          <w:szCs w:val="24"/>
          <w:lang w:eastAsia="ru-RU"/>
        </w:rPr>
        <w:t xml:space="preserve">В рамках данного мероприятия предусматривается оказание финансовой поддержки </w:t>
      </w:r>
      <w:r>
        <w:rPr>
          <w:rFonts w:ascii="Times New Roman" w:eastAsia="Times New Roman" w:hAnsi="Times New Roman"/>
          <w:color w:val="000000"/>
          <w:sz w:val="24"/>
          <w:szCs w:val="24"/>
          <w:lang w:eastAsia="ru-RU"/>
        </w:rPr>
        <w:t xml:space="preserve"> учреждениям  Шумерлинского</w:t>
      </w:r>
      <w:r w:rsidR="004E3B02">
        <w:rPr>
          <w:rFonts w:ascii="Times New Roman" w:eastAsia="Times New Roman" w:hAnsi="Times New Roman"/>
          <w:color w:val="000000"/>
          <w:sz w:val="24"/>
          <w:szCs w:val="24"/>
          <w:lang w:eastAsia="ru-RU"/>
        </w:rPr>
        <w:t xml:space="preserve"> муниципального округа</w:t>
      </w:r>
      <w:r>
        <w:rPr>
          <w:rFonts w:ascii="Times New Roman" w:eastAsia="Times New Roman" w:hAnsi="Times New Roman"/>
          <w:color w:val="000000"/>
          <w:sz w:val="24"/>
          <w:szCs w:val="24"/>
          <w:lang w:eastAsia="ru-RU"/>
        </w:rPr>
        <w:t xml:space="preserve"> </w:t>
      </w:r>
      <w:r w:rsidRPr="00F8437A">
        <w:rPr>
          <w:rFonts w:ascii="Times New Roman" w:eastAsia="Times New Roman" w:hAnsi="Times New Roman"/>
          <w:color w:val="000000"/>
          <w:sz w:val="24"/>
          <w:szCs w:val="24"/>
          <w:lang w:eastAsia="ru-RU"/>
        </w:rPr>
        <w:t xml:space="preserve">в форме субсидий на реализацию вопросов местного значения в сфере образования, </w:t>
      </w:r>
      <w:r w:rsidR="004E3B02">
        <w:rPr>
          <w:rFonts w:ascii="Times New Roman" w:eastAsia="Times New Roman" w:hAnsi="Times New Roman"/>
          <w:color w:val="000000"/>
          <w:sz w:val="24"/>
          <w:szCs w:val="24"/>
          <w:lang w:eastAsia="ru-RU"/>
        </w:rPr>
        <w:t xml:space="preserve">культуры, </w:t>
      </w:r>
      <w:r w:rsidRPr="00F8437A">
        <w:rPr>
          <w:rFonts w:ascii="Times New Roman" w:eastAsia="Times New Roman" w:hAnsi="Times New Roman"/>
          <w:color w:val="000000"/>
          <w:sz w:val="24"/>
          <w:szCs w:val="24"/>
          <w:lang w:eastAsia="ru-RU"/>
        </w:rPr>
        <w:t>физической культуры и спорта.</w:t>
      </w:r>
    </w:p>
    <w:p w:rsidR="00B5726B" w:rsidRDefault="00B5726B" w:rsidP="00B5726B">
      <w:pPr>
        <w:spacing w:after="0" w:line="240" w:lineRule="auto"/>
        <w:ind w:firstLine="709"/>
        <w:jc w:val="both"/>
        <w:rPr>
          <w:rFonts w:ascii="Times New Roman" w:eastAsia="Times New Roman" w:hAnsi="Times New Roman"/>
          <w:color w:val="000000"/>
          <w:sz w:val="24"/>
          <w:szCs w:val="24"/>
          <w:lang w:eastAsia="ru-RU"/>
        </w:rPr>
      </w:pPr>
      <w:r w:rsidRPr="00F8437A">
        <w:rPr>
          <w:rFonts w:ascii="Times New Roman" w:eastAsia="Times New Roman" w:hAnsi="Times New Roman"/>
          <w:color w:val="000000"/>
          <w:sz w:val="24"/>
          <w:szCs w:val="24"/>
          <w:lang w:eastAsia="ru-RU"/>
        </w:rPr>
        <w:t xml:space="preserve">Субсидии предоставляются на реализацию  расходных обязательств на содержание </w:t>
      </w:r>
      <w:r>
        <w:rPr>
          <w:rFonts w:ascii="Times New Roman" w:eastAsia="Times New Roman" w:hAnsi="Times New Roman"/>
          <w:color w:val="000000"/>
          <w:sz w:val="24"/>
          <w:szCs w:val="24"/>
          <w:lang w:eastAsia="ru-RU"/>
        </w:rPr>
        <w:t xml:space="preserve"> </w:t>
      </w:r>
      <w:r w:rsidRPr="00F8437A">
        <w:rPr>
          <w:rFonts w:ascii="Times New Roman" w:eastAsia="Times New Roman" w:hAnsi="Times New Roman"/>
          <w:color w:val="000000"/>
          <w:sz w:val="24"/>
          <w:szCs w:val="24"/>
          <w:lang w:eastAsia="ru-RU"/>
        </w:rPr>
        <w:t xml:space="preserve">бюджетных и автономных учреждений образования, </w:t>
      </w:r>
      <w:r w:rsidR="004E3B02">
        <w:rPr>
          <w:rFonts w:ascii="Times New Roman" w:eastAsia="Times New Roman" w:hAnsi="Times New Roman"/>
          <w:color w:val="000000"/>
          <w:sz w:val="24"/>
          <w:szCs w:val="24"/>
          <w:lang w:eastAsia="ru-RU"/>
        </w:rPr>
        <w:t xml:space="preserve">культуры, </w:t>
      </w:r>
      <w:r w:rsidRPr="00F8437A">
        <w:rPr>
          <w:rFonts w:ascii="Times New Roman" w:eastAsia="Times New Roman" w:hAnsi="Times New Roman"/>
          <w:color w:val="000000"/>
          <w:sz w:val="24"/>
          <w:szCs w:val="24"/>
          <w:lang w:eastAsia="ru-RU"/>
        </w:rPr>
        <w:t>физической культуры и спорта</w:t>
      </w:r>
      <w:r>
        <w:rPr>
          <w:rFonts w:ascii="Times New Roman" w:eastAsia="Times New Roman" w:hAnsi="Times New Roman"/>
          <w:color w:val="000000"/>
          <w:sz w:val="24"/>
          <w:szCs w:val="24"/>
          <w:lang w:eastAsia="ru-RU"/>
        </w:rPr>
        <w:t xml:space="preserve"> Шумерлинского </w:t>
      </w:r>
      <w:r w:rsidR="004E3B02">
        <w:rPr>
          <w:rFonts w:ascii="Times New Roman" w:eastAsia="Times New Roman" w:hAnsi="Times New Roman"/>
          <w:color w:val="000000"/>
          <w:sz w:val="24"/>
          <w:szCs w:val="24"/>
          <w:lang w:eastAsia="ru-RU"/>
        </w:rPr>
        <w:t>муниципального округа (з</w:t>
      </w:r>
      <w:r w:rsidRPr="00F8437A">
        <w:rPr>
          <w:rFonts w:ascii="Times New Roman" w:eastAsia="Times New Roman" w:hAnsi="Times New Roman"/>
          <w:color w:val="000000"/>
          <w:sz w:val="24"/>
          <w:szCs w:val="24"/>
          <w:lang w:eastAsia="ru-RU"/>
        </w:rPr>
        <w:t xml:space="preserve">а исключением </w:t>
      </w:r>
      <w:r w:rsidR="004E3B02">
        <w:rPr>
          <w:rFonts w:ascii="Times New Roman" w:eastAsia="Times New Roman" w:hAnsi="Times New Roman"/>
          <w:color w:val="000000"/>
          <w:sz w:val="24"/>
          <w:szCs w:val="24"/>
          <w:lang w:eastAsia="ru-RU"/>
        </w:rPr>
        <w:t>расходов на капитальные вложения в объекты муниципальной собственности)</w:t>
      </w:r>
      <w:r w:rsidR="00686FF6">
        <w:rPr>
          <w:rFonts w:ascii="Times New Roman" w:eastAsia="Times New Roman" w:hAnsi="Times New Roman"/>
          <w:color w:val="000000"/>
          <w:sz w:val="24"/>
          <w:szCs w:val="24"/>
          <w:lang w:eastAsia="ru-RU"/>
        </w:rPr>
        <w:t>.</w:t>
      </w:r>
    </w:p>
    <w:p w:rsidR="004C583E" w:rsidRPr="00E64188" w:rsidRDefault="004C583E" w:rsidP="004C583E">
      <w:pPr>
        <w:pStyle w:val="aff9"/>
        <w:jc w:val="both"/>
        <w:rPr>
          <w:rFonts w:ascii="Times New Roman" w:hAnsi="Times New Roman"/>
          <w:b/>
          <w:i/>
          <w:sz w:val="24"/>
          <w:szCs w:val="24"/>
        </w:rPr>
      </w:pPr>
      <w:r w:rsidRPr="00E64188">
        <w:rPr>
          <w:rFonts w:ascii="Times New Roman" w:hAnsi="Times New Roman"/>
          <w:b/>
          <w:i/>
          <w:sz w:val="24"/>
          <w:szCs w:val="24"/>
        </w:rPr>
        <w:t xml:space="preserve">           Основное мероприятие </w:t>
      </w:r>
      <w:r w:rsidR="00E64188" w:rsidRPr="00E64188">
        <w:rPr>
          <w:rFonts w:ascii="Times New Roman" w:hAnsi="Times New Roman"/>
          <w:b/>
          <w:i/>
          <w:sz w:val="24"/>
          <w:szCs w:val="24"/>
        </w:rPr>
        <w:t>5</w:t>
      </w:r>
      <w:r w:rsidRPr="00E64188">
        <w:rPr>
          <w:rFonts w:ascii="Times New Roman" w:hAnsi="Times New Roman"/>
          <w:b/>
          <w:i/>
          <w:sz w:val="24"/>
          <w:szCs w:val="24"/>
        </w:rPr>
        <w:t>. Обеспечение долгосрочной устойчивости и сбалансированности бюджетной системы в Шумерлинском муниципальном округе Чувашской Республике.</w:t>
      </w:r>
    </w:p>
    <w:p w:rsidR="004C583E" w:rsidRPr="004C583E" w:rsidRDefault="00986E9B" w:rsidP="004C583E">
      <w:pPr>
        <w:pStyle w:val="aff9"/>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Мероприятие </w:t>
      </w:r>
      <w:r w:rsidR="00E64188">
        <w:rPr>
          <w:rFonts w:ascii="Times New Roman" w:hAnsi="Times New Roman"/>
          <w:sz w:val="24"/>
          <w:szCs w:val="24"/>
        </w:rPr>
        <w:t>5</w:t>
      </w:r>
      <w:r w:rsidR="004C583E" w:rsidRPr="004C583E">
        <w:rPr>
          <w:rFonts w:ascii="Times New Roman" w:hAnsi="Times New Roman"/>
          <w:sz w:val="24"/>
          <w:szCs w:val="24"/>
        </w:rPr>
        <w:t>.1. Разработка (корректировка) бюджетного прогноза</w:t>
      </w:r>
      <w:r>
        <w:rPr>
          <w:rFonts w:ascii="Times New Roman" w:hAnsi="Times New Roman"/>
          <w:sz w:val="24"/>
          <w:szCs w:val="24"/>
        </w:rPr>
        <w:t xml:space="preserve"> Шумерлинского муниципального округа</w:t>
      </w:r>
      <w:r w:rsidR="004C583E" w:rsidRPr="004C583E">
        <w:rPr>
          <w:rFonts w:ascii="Times New Roman" w:hAnsi="Times New Roman"/>
          <w:sz w:val="24"/>
          <w:szCs w:val="24"/>
        </w:rPr>
        <w:t xml:space="preserve"> Чувашской Республики на долгосрочный период.</w:t>
      </w:r>
    </w:p>
    <w:p w:rsidR="004C583E" w:rsidRPr="004C583E" w:rsidRDefault="00986E9B" w:rsidP="004C583E">
      <w:pPr>
        <w:pStyle w:val="aff9"/>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Данное мероприятие направлено на повышение </w:t>
      </w:r>
      <w:proofErr w:type="spellStart"/>
      <w:r w:rsidR="004C583E" w:rsidRPr="004C583E">
        <w:rPr>
          <w:rFonts w:ascii="Times New Roman" w:hAnsi="Times New Roman"/>
          <w:sz w:val="24"/>
          <w:szCs w:val="24"/>
        </w:rPr>
        <w:t>скоординированности</w:t>
      </w:r>
      <w:proofErr w:type="spellEnd"/>
      <w:r w:rsidR="004C583E" w:rsidRPr="004C583E">
        <w:rPr>
          <w:rFonts w:ascii="Times New Roman" w:hAnsi="Times New Roman"/>
          <w:sz w:val="24"/>
          <w:szCs w:val="24"/>
        </w:rPr>
        <w:t xml:space="preserve">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w:t>
      </w:r>
      <w:r w:rsidR="00D75CC0">
        <w:rPr>
          <w:rFonts w:ascii="Times New Roman" w:hAnsi="Times New Roman"/>
          <w:sz w:val="24"/>
          <w:szCs w:val="24"/>
        </w:rPr>
        <w:t xml:space="preserve"> Шумерлинского муниципального округа </w:t>
      </w:r>
      <w:r w:rsidR="004C583E" w:rsidRPr="004C583E">
        <w:rPr>
          <w:rFonts w:ascii="Times New Roman" w:hAnsi="Times New Roman"/>
          <w:sz w:val="24"/>
          <w:szCs w:val="24"/>
        </w:rPr>
        <w:t xml:space="preserve"> Чувашской Республики.</w:t>
      </w:r>
    </w:p>
    <w:p w:rsidR="004C583E" w:rsidRPr="004C583E" w:rsidRDefault="00D75CC0" w:rsidP="004C583E">
      <w:pPr>
        <w:pStyle w:val="aff9"/>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Разработка бюджетного прогноза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 xml:space="preserve">Чувашской Республики на долгосрочный период осуществляется </w:t>
      </w:r>
      <w:r>
        <w:rPr>
          <w:rFonts w:ascii="Times New Roman" w:hAnsi="Times New Roman"/>
          <w:sz w:val="24"/>
          <w:szCs w:val="24"/>
        </w:rPr>
        <w:t>Финансовым отделом</w:t>
      </w:r>
      <w:r w:rsidR="004C583E" w:rsidRPr="004C583E">
        <w:rPr>
          <w:rFonts w:ascii="Times New Roman" w:hAnsi="Times New Roman"/>
          <w:sz w:val="24"/>
          <w:szCs w:val="24"/>
        </w:rPr>
        <w:t xml:space="preserve"> на основе прогноза социально-экономического развития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 xml:space="preserve">Чувашской Республики на долгосрочный период в соответствии с </w:t>
      </w:r>
      <w:hyperlink r:id="rId28" w:history="1">
        <w:r w:rsidR="004C583E" w:rsidRPr="00D75CC0">
          <w:rPr>
            <w:rFonts w:ascii="Times New Roman" w:hAnsi="Times New Roman"/>
            <w:sz w:val="24"/>
            <w:szCs w:val="24"/>
          </w:rPr>
          <w:t>Порядком</w:t>
        </w:r>
      </w:hyperlink>
      <w:r w:rsidR="004C583E" w:rsidRPr="004C583E">
        <w:rPr>
          <w:rFonts w:ascii="Times New Roman" w:hAnsi="Times New Roman"/>
          <w:sz w:val="24"/>
          <w:szCs w:val="24"/>
        </w:rPr>
        <w:t xml:space="preserve"> разработки и утверждения бюджетного прогноза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Чувашской Республики на долгосрочный период</w:t>
      </w:r>
      <w:r>
        <w:rPr>
          <w:rFonts w:ascii="Times New Roman" w:hAnsi="Times New Roman"/>
          <w:sz w:val="24"/>
          <w:szCs w:val="24"/>
        </w:rPr>
        <w:t>.</w:t>
      </w:r>
    </w:p>
    <w:p w:rsidR="004C583E" w:rsidRPr="004C583E" w:rsidRDefault="00D75CC0" w:rsidP="004C583E">
      <w:pPr>
        <w:pStyle w:val="aff9"/>
        <w:jc w:val="both"/>
        <w:rPr>
          <w:rFonts w:ascii="Times New Roman" w:hAnsi="Times New Roman"/>
          <w:sz w:val="24"/>
          <w:szCs w:val="24"/>
        </w:rPr>
      </w:pPr>
      <w:r>
        <w:rPr>
          <w:rFonts w:ascii="Times New Roman" w:hAnsi="Times New Roman"/>
          <w:sz w:val="24"/>
          <w:szCs w:val="24"/>
        </w:rPr>
        <w:t xml:space="preserve">            </w:t>
      </w:r>
      <w:proofErr w:type="gramStart"/>
      <w:r w:rsidR="004C583E" w:rsidRPr="004C583E">
        <w:rPr>
          <w:rFonts w:ascii="Times New Roman" w:hAnsi="Times New Roman"/>
          <w:sz w:val="24"/>
          <w:szCs w:val="24"/>
        </w:rPr>
        <w:t>Бюджетный прогноз</w:t>
      </w:r>
      <w:r>
        <w:rPr>
          <w:rFonts w:ascii="Times New Roman" w:hAnsi="Times New Roman"/>
          <w:sz w:val="24"/>
          <w:szCs w:val="24"/>
        </w:rPr>
        <w:t xml:space="preserve"> Шумерлинского муниципального округа</w:t>
      </w:r>
      <w:r w:rsidR="004C583E" w:rsidRPr="004C583E">
        <w:rPr>
          <w:rFonts w:ascii="Times New Roman" w:hAnsi="Times New Roman"/>
          <w:sz w:val="24"/>
          <w:szCs w:val="24"/>
        </w:rPr>
        <w:t xml:space="preserve"> Чувашской Республики на долгосрочный период разрабатывается каждые шесть лет на срок, соответствующий периоду действия прогноза социально-экономического развития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Чувашской Республики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бюджет</w:t>
      </w:r>
      <w:r>
        <w:rPr>
          <w:rFonts w:ascii="Times New Roman" w:hAnsi="Times New Roman"/>
          <w:sz w:val="24"/>
          <w:szCs w:val="24"/>
        </w:rPr>
        <w:t>а Шумерлинского муниципального округа</w:t>
      </w:r>
      <w:r w:rsidR="004C583E" w:rsidRPr="004C583E">
        <w:rPr>
          <w:rFonts w:ascii="Times New Roman" w:hAnsi="Times New Roman"/>
          <w:sz w:val="24"/>
          <w:szCs w:val="24"/>
        </w:rPr>
        <w:t xml:space="preserve"> Чувашской Республики</w:t>
      </w:r>
      <w:proofErr w:type="gramEnd"/>
      <w:r w:rsidR="004C583E" w:rsidRPr="004C583E">
        <w:rPr>
          <w:rFonts w:ascii="Times New Roman" w:hAnsi="Times New Roman"/>
          <w:sz w:val="24"/>
          <w:szCs w:val="24"/>
        </w:rPr>
        <w:t xml:space="preserve"> с учетом выбранного сценария, включающих в себя основные параметры доходов, расходов, дефицита (профицита) бюджет</w:t>
      </w:r>
      <w:r>
        <w:rPr>
          <w:rFonts w:ascii="Times New Roman" w:hAnsi="Times New Roman"/>
          <w:sz w:val="24"/>
          <w:szCs w:val="24"/>
        </w:rPr>
        <w:t>а Шумерлинского муниципального округа</w:t>
      </w:r>
      <w:r w:rsidR="004C583E" w:rsidRPr="004C583E">
        <w:rPr>
          <w:rFonts w:ascii="Times New Roman" w:hAnsi="Times New Roman"/>
          <w:sz w:val="24"/>
          <w:szCs w:val="24"/>
        </w:rPr>
        <w:t xml:space="preserve"> Чувашской Республики, сведения об объемах </w:t>
      </w:r>
      <w:r>
        <w:rPr>
          <w:rFonts w:ascii="Times New Roman" w:hAnsi="Times New Roman"/>
          <w:sz w:val="24"/>
          <w:szCs w:val="24"/>
        </w:rPr>
        <w:t>муниципального долга Шумерлинского муниципального округа</w:t>
      </w:r>
      <w:r w:rsidR="004C583E" w:rsidRPr="004C583E">
        <w:rPr>
          <w:rFonts w:ascii="Times New Roman" w:hAnsi="Times New Roman"/>
          <w:sz w:val="24"/>
          <w:szCs w:val="24"/>
        </w:rPr>
        <w:t xml:space="preserve"> Чувашской Республики</w:t>
      </w:r>
      <w:r>
        <w:rPr>
          <w:rFonts w:ascii="Times New Roman" w:hAnsi="Times New Roman"/>
          <w:sz w:val="24"/>
          <w:szCs w:val="24"/>
        </w:rPr>
        <w:t>.</w:t>
      </w:r>
    </w:p>
    <w:p w:rsidR="004C583E" w:rsidRPr="004C583E" w:rsidRDefault="00D75CC0" w:rsidP="004C583E">
      <w:pPr>
        <w:pStyle w:val="aff9"/>
        <w:jc w:val="both"/>
        <w:rPr>
          <w:rFonts w:ascii="Times New Roman" w:hAnsi="Times New Roman"/>
          <w:sz w:val="24"/>
          <w:szCs w:val="24"/>
        </w:rPr>
      </w:pPr>
      <w:r>
        <w:rPr>
          <w:rFonts w:ascii="Times New Roman" w:hAnsi="Times New Roman"/>
          <w:sz w:val="24"/>
          <w:szCs w:val="24"/>
        </w:rPr>
        <w:t xml:space="preserve">            </w:t>
      </w:r>
      <w:proofErr w:type="gramStart"/>
      <w:r w:rsidR="004C583E" w:rsidRPr="004C583E">
        <w:rPr>
          <w:rFonts w:ascii="Times New Roman" w:hAnsi="Times New Roman"/>
          <w:sz w:val="24"/>
          <w:szCs w:val="24"/>
        </w:rPr>
        <w:t xml:space="preserve">В бюджетном прогнозе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 xml:space="preserve">Чувашской Республики на долгосрочный период предусматриваются показатели финансового обеспечения </w:t>
      </w:r>
      <w:r>
        <w:rPr>
          <w:rFonts w:ascii="Times New Roman" w:hAnsi="Times New Roman"/>
          <w:sz w:val="24"/>
          <w:szCs w:val="24"/>
        </w:rPr>
        <w:t xml:space="preserve">муниципальных </w:t>
      </w:r>
      <w:r w:rsidR="004C583E" w:rsidRPr="004C583E">
        <w:rPr>
          <w:rFonts w:ascii="Times New Roman" w:hAnsi="Times New Roman"/>
          <w:sz w:val="24"/>
          <w:szCs w:val="24"/>
        </w:rPr>
        <w:t xml:space="preserve"> программ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 xml:space="preserve">Чувашской Республики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w:t>
      </w:r>
      <w:r>
        <w:rPr>
          <w:rFonts w:ascii="Times New Roman" w:hAnsi="Times New Roman"/>
          <w:sz w:val="24"/>
          <w:szCs w:val="24"/>
        </w:rPr>
        <w:t xml:space="preserve">муниципальных </w:t>
      </w:r>
      <w:r w:rsidR="004C583E" w:rsidRPr="004C583E">
        <w:rPr>
          <w:rFonts w:ascii="Times New Roman" w:hAnsi="Times New Roman"/>
          <w:sz w:val="24"/>
          <w:szCs w:val="24"/>
        </w:rPr>
        <w:t xml:space="preserve">программ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Чувашской Республики.</w:t>
      </w:r>
      <w:proofErr w:type="gramEnd"/>
    </w:p>
    <w:p w:rsidR="004C583E" w:rsidRPr="004C583E" w:rsidRDefault="00D75CC0" w:rsidP="004C583E">
      <w:pPr>
        <w:pStyle w:val="aff9"/>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Предусматривается также осуществлять ежегодную корректировку бюджетного прогноза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Чувашской Республики на долгосрочный период при разработке проекта бюджета</w:t>
      </w:r>
      <w:r w:rsidRPr="00D75CC0">
        <w:rPr>
          <w:rFonts w:ascii="Times New Roman" w:hAnsi="Times New Roman"/>
          <w:sz w:val="24"/>
          <w:szCs w:val="24"/>
        </w:rPr>
        <w:t xml:space="preserve"> </w:t>
      </w:r>
      <w:r>
        <w:rPr>
          <w:rFonts w:ascii="Times New Roman" w:hAnsi="Times New Roman"/>
          <w:sz w:val="24"/>
          <w:szCs w:val="24"/>
        </w:rPr>
        <w:t>Шумерлинского муниципального округа</w:t>
      </w:r>
      <w:r w:rsidR="004C583E" w:rsidRPr="004C583E">
        <w:rPr>
          <w:rFonts w:ascii="Times New Roman" w:hAnsi="Times New Roman"/>
          <w:sz w:val="24"/>
          <w:szCs w:val="24"/>
        </w:rPr>
        <w:t xml:space="preserve"> Чувашской Республики на очередной финансовый год и плановый период.</w:t>
      </w:r>
    </w:p>
    <w:p w:rsidR="004C583E" w:rsidRPr="004C583E" w:rsidRDefault="00D75CC0" w:rsidP="004C583E">
      <w:pPr>
        <w:pStyle w:val="aff9"/>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Мероприятие </w:t>
      </w:r>
      <w:r w:rsidR="00E64188">
        <w:rPr>
          <w:rFonts w:ascii="Times New Roman" w:hAnsi="Times New Roman"/>
          <w:sz w:val="24"/>
          <w:szCs w:val="24"/>
        </w:rPr>
        <w:t>5</w:t>
      </w:r>
      <w:r w:rsidR="004C583E" w:rsidRPr="004C583E">
        <w:rPr>
          <w:rFonts w:ascii="Times New Roman" w:hAnsi="Times New Roman"/>
          <w:sz w:val="24"/>
          <w:szCs w:val="24"/>
        </w:rPr>
        <w:t xml:space="preserve">.2. Формирование сбалансированного бюджета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 xml:space="preserve">Чувашской Республики на очередной финансовый год и плановый период, обеспечивающего поддержание безопасного уровня </w:t>
      </w:r>
      <w:r>
        <w:rPr>
          <w:rFonts w:ascii="Times New Roman" w:hAnsi="Times New Roman"/>
          <w:sz w:val="24"/>
          <w:szCs w:val="24"/>
        </w:rPr>
        <w:t xml:space="preserve">муниципального </w:t>
      </w:r>
      <w:r w:rsidR="004C583E" w:rsidRPr="004C583E">
        <w:rPr>
          <w:rFonts w:ascii="Times New Roman" w:hAnsi="Times New Roman"/>
          <w:sz w:val="24"/>
          <w:szCs w:val="24"/>
        </w:rPr>
        <w:t xml:space="preserve"> долга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Чувашской Республики.</w:t>
      </w:r>
    </w:p>
    <w:p w:rsidR="004C583E" w:rsidRPr="004C583E" w:rsidRDefault="00D75CC0" w:rsidP="004C583E">
      <w:pPr>
        <w:pStyle w:val="aff9"/>
        <w:jc w:val="both"/>
        <w:rPr>
          <w:rFonts w:ascii="Times New Roman" w:hAnsi="Times New Roman"/>
          <w:sz w:val="24"/>
          <w:szCs w:val="24"/>
        </w:rPr>
      </w:pPr>
      <w:r>
        <w:rPr>
          <w:rFonts w:ascii="Times New Roman" w:hAnsi="Times New Roman"/>
          <w:sz w:val="24"/>
          <w:szCs w:val="24"/>
        </w:rPr>
        <w:lastRenderedPageBreak/>
        <w:t xml:space="preserve">            </w:t>
      </w:r>
      <w:r w:rsidR="004C583E" w:rsidRPr="004C583E">
        <w:rPr>
          <w:rFonts w:ascii="Times New Roman" w:hAnsi="Times New Roman"/>
          <w:sz w:val="24"/>
          <w:szCs w:val="24"/>
        </w:rPr>
        <w:t xml:space="preserve">В рамках данного мероприятия предусматривается формирование сбалансированного бюджета </w:t>
      </w:r>
      <w:r>
        <w:rPr>
          <w:rFonts w:ascii="Times New Roman" w:hAnsi="Times New Roman"/>
          <w:sz w:val="24"/>
          <w:szCs w:val="24"/>
        </w:rPr>
        <w:t xml:space="preserve">Шумерлинского муниципального округа </w:t>
      </w:r>
      <w:r w:rsidR="004C583E" w:rsidRPr="004C583E">
        <w:rPr>
          <w:rFonts w:ascii="Times New Roman" w:hAnsi="Times New Roman"/>
          <w:sz w:val="24"/>
          <w:szCs w:val="24"/>
        </w:rPr>
        <w:t xml:space="preserve">Чувашской Республики на очередной финансовый год и плановый период с учетом ограничений, установленных Бюджетным </w:t>
      </w:r>
      <w:hyperlink r:id="rId29" w:history="1">
        <w:r w:rsidR="004C583E" w:rsidRPr="00D75CC0">
          <w:rPr>
            <w:rFonts w:ascii="Times New Roman" w:hAnsi="Times New Roman"/>
            <w:sz w:val="24"/>
            <w:szCs w:val="24"/>
          </w:rPr>
          <w:t>кодексом</w:t>
        </w:r>
      </w:hyperlink>
      <w:r w:rsidR="004C583E" w:rsidRPr="00D75CC0">
        <w:rPr>
          <w:rFonts w:ascii="Times New Roman" w:hAnsi="Times New Roman"/>
          <w:sz w:val="24"/>
          <w:szCs w:val="24"/>
        </w:rPr>
        <w:t xml:space="preserve"> </w:t>
      </w:r>
      <w:r w:rsidR="004C583E" w:rsidRPr="004C583E">
        <w:rPr>
          <w:rFonts w:ascii="Times New Roman" w:hAnsi="Times New Roman"/>
          <w:sz w:val="24"/>
          <w:szCs w:val="24"/>
        </w:rPr>
        <w:t>Российской Федерации.</w:t>
      </w:r>
    </w:p>
    <w:p w:rsidR="004C583E" w:rsidRDefault="00D75CC0" w:rsidP="004C583E">
      <w:pPr>
        <w:pStyle w:val="aff9"/>
        <w:jc w:val="both"/>
        <w:rPr>
          <w:rFonts w:ascii="Times New Roman" w:hAnsi="Times New Roman"/>
          <w:sz w:val="24"/>
          <w:szCs w:val="24"/>
        </w:rPr>
      </w:pPr>
      <w:r>
        <w:rPr>
          <w:rFonts w:ascii="Times New Roman" w:hAnsi="Times New Roman"/>
          <w:sz w:val="24"/>
          <w:szCs w:val="24"/>
        </w:rPr>
        <w:t xml:space="preserve">           </w:t>
      </w:r>
      <w:r w:rsidR="004C583E" w:rsidRPr="004C583E">
        <w:rPr>
          <w:rFonts w:ascii="Times New Roman" w:hAnsi="Times New Roman"/>
          <w:sz w:val="24"/>
          <w:szCs w:val="24"/>
        </w:rPr>
        <w:t xml:space="preserve">Результатом реализации данного мероприятия должно стать соответствие </w:t>
      </w:r>
      <w:r>
        <w:rPr>
          <w:rFonts w:ascii="Times New Roman" w:hAnsi="Times New Roman"/>
          <w:sz w:val="24"/>
          <w:szCs w:val="24"/>
        </w:rPr>
        <w:t xml:space="preserve">Решения Собрания депутатов Шумерлинского муниципального округа </w:t>
      </w:r>
      <w:r w:rsidR="004C583E" w:rsidRPr="004C583E">
        <w:rPr>
          <w:rFonts w:ascii="Times New Roman" w:hAnsi="Times New Roman"/>
          <w:sz w:val="24"/>
          <w:szCs w:val="24"/>
        </w:rPr>
        <w:t>о бюджете</w:t>
      </w:r>
      <w:r w:rsidRPr="00D75CC0">
        <w:rPr>
          <w:rFonts w:ascii="Times New Roman" w:hAnsi="Times New Roman"/>
          <w:sz w:val="24"/>
          <w:szCs w:val="24"/>
        </w:rPr>
        <w:t xml:space="preserve"> </w:t>
      </w:r>
      <w:r>
        <w:rPr>
          <w:rFonts w:ascii="Times New Roman" w:hAnsi="Times New Roman"/>
          <w:sz w:val="24"/>
          <w:szCs w:val="24"/>
        </w:rPr>
        <w:t>Шумерлинского муниципального округа</w:t>
      </w:r>
      <w:r w:rsidR="004C583E" w:rsidRPr="004C583E">
        <w:rPr>
          <w:rFonts w:ascii="Times New Roman" w:hAnsi="Times New Roman"/>
          <w:sz w:val="24"/>
          <w:szCs w:val="24"/>
        </w:rPr>
        <w:t xml:space="preserve"> Чувашской Республики на очередной финансовый год и плановый период требованиям бюджетного законодательства.</w:t>
      </w:r>
    </w:p>
    <w:p w:rsidR="00564B47" w:rsidRPr="00564B47" w:rsidRDefault="00564B47" w:rsidP="00564B47">
      <w:pPr>
        <w:pStyle w:val="aff9"/>
        <w:jc w:val="both"/>
        <w:rPr>
          <w:rFonts w:ascii="Times New Roman" w:hAnsi="Times New Roman"/>
          <w:sz w:val="24"/>
          <w:szCs w:val="24"/>
        </w:rPr>
      </w:pPr>
      <w:r w:rsidRPr="00564B47">
        <w:rPr>
          <w:rFonts w:ascii="Times New Roman" w:hAnsi="Times New Roman"/>
          <w:sz w:val="24"/>
          <w:szCs w:val="24"/>
        </w:rPr>
        <w:t xml:space="preserve">      </w:t>
      </w:r>
      <w:r>
        <w:rPr>
          <w:rFonts w:ascii="Times New Roman" w:hAnsi="Times New Roman"/>
          <w:sz w:val="24"/>
          <w:szCs w:val="24"/>
        </w:rPr>
        <w:t xml:space="preserve">         </w:t>
      </w:r>
      <w:r w:rsidRPr="00564B47">
        <w:rPr>
          <w:rFonts w:ascii="Times New Roman" w:hAnsi="Times New Roman"/>
          <w:sz w:val="24"/>
          <w:szCs w:val="24"/>
        </w:rPr>
        <w:t xml:space="preserve">  Подпрограмма реализуется в период с 20</w:t>
      </w:r>
      <w:r>
        <w:rPr>
          <w:rFonts w:ascii="Times New Roman" w:hAnsi="Times New Roman"/>
          <w:sz w:val="24"/>
          <w:szCs w:val="24"/>
        </w:rPr>
        <w:t>22</w:t>
      </w:r>
      <w:r w:rsidRPr="00564B47">
        <w:rPr>
          <w:rFonts w:ascii="Times New Roman" w:hAnsi="Times New Roman"/>
          <w:sz w:val="24"/>
          <w:szCs w:val="24"/>
        </w:rPr>
        <w:t xml:space="preserve"> по 2035 год в три этапа:</w:t>
      </w:r>
    </w:p>
    <w:p w:rsidR="00564B47" w:rsidRPr="00564B47" w:rsidRDefault="00564B47" w:rsidP="00564B47">
      <w:pPr>
        <w:pStyle w:val="aff9"/>
        <w:jc w:val="both"/>
        <w:rPr>
          <w:rFonts w:ascii="Times New Roman" w:hAnsi="Times New Roman"/>
          <w:sz w:val="24"/>
          <w:szCs w:val="24"/>
        </w:rPr>
      </w:pPr>
      <w:r w:rsidRPr="00564B47">
        <w:rPr>
          <w:rFonts w:ascii="Times New Roman" w:hAnsi="Times New Roman"/>
          <w:sz w:val="24"/>
          <w:szCs w:val="24"/>
        </w:rPr>
        <w:t>1 этап - 20</w:t>
      </w:r>
      <w:r>
        <w:rPr>
          <w:rFonts w:ascii="Times New Roman" w:hAnsi="Times New Roman"/>
          <w:sz w:val="24"/>
          <w:szCs w:val="24"/>
        </w:rPr>
        <w:t>22</w:t>
      </w:r>
      <w:r w:rsidRPr="00564B47">
        <w:rPr>
          <w:rFonts w:ascii="Times New Roman" w:hAnsi="Times New Roman"/>
          <w:sz w:val="24"/>
          <w:szCs w:val="24"/>
        </w:rPr>
        <w:t xml:space="preserve"> - 2025 годы;</w:t>
      </w:r>
    </w:p>
    <w:p w:rsidR="00564B47" w:rsidRPr="00564B47" w:rsidRDefault="00564B47" w:rsidP="00564B47">
      <w:pPr>
        <w:pStyle w:val="aff9"/>
        <w:jc w:val="both"/>
        <w:rPr>
          <w:rFonts w:ascii="Times New Roman" w:hAnsi="Times New Roman"/>
          <w:sz w:val="24"/>
          <w:szCs w:val="24"/>
        </w:rPr>
      </w:pPr>
      <w:r w:rsidRPr="00564B47">
        <w:rPr>
          <w:rFonts w:ascii="Times New Roman" w:hAnsi="Times New Roman"/>
          <w:sz w:val="24"/>
          <w:szCs w:val="24"/>
        </w:rPr>
        <w:t>2 этап - 2026 - 2030 годы;</w:t>
      </w:r>
    </w:p>
    <w:p w:rsidR="00564B47" w:rsidRPr="00564B47" w:rsidRDefault="00564B47" w:rsidP="00564B47">
      <w:pPr>
        <w:pStyle w:val="aff9"/>
        <w:jc w:val="both"/>
        <w:rPr>
          <w:rFonts w:ascii="Times New Roman" w:hAnsi="Times New Roman"/>
          <w:sz w:val="24"/>
          <w:szCs w:val="24"/>
        </w:rPr>
      </w:pPr>
      <w:r w:rsidRPr="00564B47">
        <w:rPr>
          <w:rFonts w:ascii="Times New Roman" w:hAnsi="Times New Roman"/>
          <w:sz w:val="24"/>
          <w:szCs w:val="24"/>
        </w:rPr>
        <w:t>3 этап - 2031 - 2035 годы.</w:t>
      </w:r>
    </w:p>
    <w:p w:rsidR="00564B47" w:rsidRPr="00564B47" w:rsidRDefault="00564B47" w:rsidP="00564B47">
      <w:pPr>
        <w:pStyle w:val="aff9"/>
        <w:jc w:val="both"/>
        <w:rPr>
          <w:rFonts w:ascii="Times New Roman" w:hAnsi="Times New Roman"/>
          <w:sz w:val="24"/>
          <w:szCs w:val="24"/>
        </w:rPr>
      </w:pPr>
      <w:r>
        <w:rPr>
          <w:rFonts w:ascii="Times New Roman" w:hAnsi="Times New Roman"/>
          <w:sz w:val="24"/>
          <w:szCs w:val="24"/>
        </w:rPr>
        <w:t xml:space="preserve">           </w:t>
      </w:r>
      <w:r w:rsidRPr="00564B47">
        <w:rPr>
          <w:rFonts w:ascii="Times New Roman" w:hAnsi="Times New Roman"/>
          <w:sz w:val="24"/>
          <w:szCs w:val="24"/>
        </w:rPr>
        <w:t>При этом большинство мероприятий подпрограммы реализуются ежегодно с установленной периодичностью</w:t>
      </w:r>
      <w:proofErr w:type="gramStart"/>
      <w:r w:rsidR="00613303">
        <w:rPr>
          <w:rFonts w:ascii="Times New Roman" w:hAnsi="Times New Roman"/>
          <w:sz w:val="24"/>
          <w:szCs w:val="24"/>
        </w:rPr>
        <w:t>.</w:t>
      </w:r>
      <w:r w:rsidR="00E64188">
        <w:rPr>
          <w:rFonts w:ascii="Times New Roman" w:hAnsi="Times New Roman"/>
          <w:sz w:val="24"/>
          <w:szCs w:val="24"/>
        </w:rPr>
        <w:t>»</w:t>
      </w:r>
      <w:r w:rsidR="00D966BF">
        <w:rPr>
          <w:rFonts w:ascii="Times New Roman" w:hAnsi="Times New Roman"/>
          <w:sz w:val="24"/>
          <w:szCs w:val="24"/>
        </w:rPr>
        <w:t>;</w:t>
      </w:r>
      <w:proofErr w:type="gramEnd"/>
    </w:p>
    <w:p w:rsidR="00D966BF" w:rsidRDefault="00D966BF" w:rsidP="00E64188">
      <w:pPr>
        <w:pStyle w:val="ConsPlusNormal"/>
        <w:jc w:val="both"/>
        <w:rPr>
          <w:rFonts w:ascii="Times New Roman" w:hAnsi="Times New Roman" w:cs="Times New Roman"/>
          <w:color w:val="000000"/>
          <w:sz w:val="24"/>
          <w:szCs w:val="24"/>
        </w:rPr>
      </w:pPr>
    </w:p>
    <w:p w:rsidR="00E64188" w:rsidRDefault="00D966BF" w:rsidP="00D966BF">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E64188" w:rsidRPr="00A608B3">
        <w:rPr>
          <w:rFonts w:ascii="Times New Roman" w:hAnsi="Times New Roman" w:cs="Times New Roman"/>
          <w:color w:val="000000"/>
          <w:sz w:val="24"/>
          <w:szCs w:val="24"/>
        </w:rPr>
        <w:t xml:space="preserve">аздел </w:t>
      </w:r>
      <w:r w:rsidR="00E64188" w:rsidRPr="00A608B3">
        <w:rPr>
          <w:rFonts w:ascii="Times New Roman" w:hAnsi="Times New Roman" w:cs="Times New Roman"/>
          <w:color w:val="000000"/>
          <w:sz w:val="24"/>
          <w:szCs w:val="24"/>
          <w:lang w:val="en-US"/>
        </w:rPr>
        <w:t>I</w:t>
      </w:r>
      <w:r w:rsidR="00FA6BB5">
        <w:rPr>
          <w:rFonts w:ascii="Times New Roman" w:hAnsi="Times New Roman" w:cs="Times New Roman"/>
          <w:color w:val="000000"/>
          <w:sz w:val="24"/>
          <w:szCs w:val="24"/>
          <w:lang w:val="en-US"/>
        </w:rPr>
        <w:t>V</w:t>
      </w:r>
      <w:r w:rsidR="00E64188" w:rsidRPr="00A608B3">
        <w:rPr>
          <w:rFonts w:ascii="Times New Roman" w:hAnsi="Times New Roman" w:cs="Times New Roman"/>
          <w:color w:val="000000"/>
          <w:sz w:val="24"/>
          <w:szCs w:val="24"/>
        </w:rPr>
        <w:t xml:space="preserve"> П</w:t>
      </w:r>
      <w:r w:rsidR="00FA6BB5">
        <w:rPr>
          <w:rFonts w:ascii="Times New Roman" w:hAnsi="Times New Roman" w:cs="Times New Roman"/>
          <w:color w:val="000000"/>
          <w:sz w:val="24"/>
          <w:szCs w:val="24"/>
        </w:rPr>
        <w:t>одп</w:t>
      </w:r>
      <w:r w:rsidR="00E64188" w:rsidRPr="00A608B3">
        <w:rPr>
          <w:rFonts w:ascii="Times New Roman" w:hAnsi="Times New Roman" w:cs="Times New Roman"/>
          <w:color w:val="000000"/>
          <w:sz w:val="24"/>
          <w:szCs w:val="24"/>
        </w:rPr>
        <w:t>рограммы</w:t>
      </w:r>
      <w:r w:rsidR="00613303">
        <w:rPr>
          <w:rFonts w:ascii="Times New Roman" w:hAnsi="Times New Roman" w:cs="Times New Roman"/>
          <w:color w:val="000000"/>
          <w:sz w:val="24"/>
          <w:szCs w:val="24"/>
        </w:rPr>
        <w:t xml:space="preserve"> </w:t>
      </w:r>
      <w:r w:rsidR="00E64188" w:rsidRPr="00A608B3">
        <w:rPr>
          <w:rFonts w:ascii="Times New Roman" w:hAnsi="Times New Roman" w:cs="Times New Roman"/>
          <w:color w:val="000000"/>
          <w:sz w:val="24"/>
          <w:szCs w:val="24"/>
        </w:rPr>
        <w:t xml:space="preserve"> изложить в следующей редакции:</w:t>
      </w:r>
    </w:p>
    <w:p w:rsidR="00B5726B" w:rsidRPr="00CD53F7" w:rsidRDefault="00FA6BB5"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00B5726B" w:rsidRPr="00CD53F7">
        <w:rPr>
          <w:rFonts w:ascii="Times New Roman" w:eastAsia="Times New Roman" w:hAnsi="Times New Roman"/>
          <w:b/>
          <w:color w:val="000000"/>
          <w:sz w:val="24"/>
          <w:szCs w:val="24"/>
        </w:rPr>
        <w:t xml:space="preserve">Раздел </w:t>
      </w:r>
      <w:r w:rsidR="00B5726B" w:rsidRPr="00CD53F7">
        <w:rPr>
          <w:rFonts w:ascii="Times New Roman" w:eastAsia="Times New Roman" w:hAnsi="Times New Roman"/>
          <w:b/>
          <w:color w:val="000000"/>
          <w:sz w:val="24"/>
          <w:szCs w:val="24"/>
          <w:lang w:val="en-US"/>
        </w:rPr>
        <w:t>IV</w:t>
      </w:r>
      <w:r w:rsidR="00B5726B" w:rsidRPr="00CD53F7">
        <w:rPr>
          <w:rFonts w:ascii="Times New Roman" w:eastAsia="Times New Roman" w:hAnsi="Times New Roman"/>
          <w:b/>
          <w:color w:val="000000"/>
          <w:sz w:val="24"/>
          <w:szCs w:val="24"/>
        </w:rPr>
        <w:t xml:space="preserve">. </w:t>
      </w:r>
      <w:r w:rsidR="00B5726B"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sidR="00140C8C">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FA6BB5">
        <w:rPr>
          <w:rFonts w:ascii="Times New Roman" w:hAnsi="Times New Roman" w:cs="Times New Roman"/>
          <w:color w:val="000000"/>
          <w:sz w:val="24"/>
          <w:szCs w:val="24"/>
        </w:rPr>
        <w:t xml:space="preserve"> 11 732,7</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140C8C">
        <w:rPr>
          <w:rFonts w:ascii="Times New Roman" w:hAnsi="Times New Roman" w:cs="Times New Roman"/>
          <w:color w:val="000000"/>
          <w:sz w:val="24"/>
          <w:szCs w:val="24"/>
        </w:rPr>
        <w:t>7</w:t>
      </w:r>
      <w:r w:rsidR="00FA6BB5">
        <w:rPr>
          <w:rFonts w:ascii="Times New Roman" w:hAnsi="Times New Roman" w:cs="Times New Roman"/>
          <w:color w:val="000000"/>
          <w:sz w:val="24"/>
          <w:szCs w:val="24"/>
        </w:rPr>
        <w:t> </w:t>
      </w:r>
      <w:r w:rsidR="00140C8C">
        <w:rPr>
          <w:rFonts w:ascii="Times New Roman" w:hAnsi="Times New Roman" w:cs="Times New Roman"/>
          <w:color w:val="000000"/>
          <w:sz w:val="24"/>
          <w:szCs w:val="24"/>
        </w:rPr>
        <w:t>05</w:t>
      </w:r>
      <w:r w:rsidR="00FA6BB5">
        <w:rPr>
          <w:rFonts w:ascii="Times New Roman" w:hAnsi="Times New Roman" w:cs="Times New Roman"/>
          <w:color w:val="000000"/>
          <w:sz w:val="24"/>
          <w:szCs w:val="24"/>
        </w:rPr>
        <w:t>4,0</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140C8C">
        <w:rPr>
          <w:rFonts w:ascii="Times New Roman" w:hAnsi="Times New Roman" w:cs="Times New Roman"/>
          <w:color w:val="000000"/>
          <w:sz w:val="24"/>
          <w:szCs w:val="24"/>
        </w:rPr>
        <w:t>2 101,1</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40C8C">
        <w:rPr>
          <w:rFonts w:ascii="Times New Roman" w:hAnsi="Times New Roman" w:cs="Times New Roman"/>
          <w:color w:val="000000"/>
          <w:sz w:val="24"/>
          <w:szCs w:val="24"/>
        </w:rPr>
        <w:t xml:space="preserve">   </w:t>
      </w:r>
      <w:r w:rsidR="00FA6BB5">
        <w:rPr>
          <w:rFonts w:ascii="Times New Roman" w:hAnsi="Times New Roman" w:cs="Times New Roman"/>
          <w:color w:val="000000"/>
          <w:sz w:val="24"/>
          <w:szCs w:val="24"/>
        </w:rPr>
        <w:t>2 577,6</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FA6BB5">
        <w:rPr>
          <w:rFonts w:ascii="Times New Roman" w:eastAsia="Times New Roman" w:hAnsi="Times New Roman"/>
          <w:color w:val="000000"/>
          <w:sz w:val="24"/>
          <w:szCs w:val="24"/>
          <w:lang w:eastAsia="ru-RU"/>
        </w:rPr>
        <w:t>5 438,8</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FA6BB5">
        <w:rPr>
          <w:rFonts w:ascii="Times New Roman" w:eastAsia="Times New Roman" w:hAnsi="Times New Roman"/>
          <w:color w:val="000000"/>
          <w:sz w:val="24"/>
          <w:szCs w:val="24"/>
          <w:lang w:eastAsia="ru-RU"/>
        </w:rPr>
        <w:t>3 636,2</w:t>
      </w:r>
      <w:r w:rsidR="008B05EC">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587,0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1</w:t>
      </w:r>
      <w:r w:rsidR="00FA6BB5">
        <w:rPr>
          <w:rFonts w:ascii="Times New Roman" w:eastAsia="Times New Roman" w:hAnsi="Times New Roman"/>
          <w:color w:val="000000"/>
          <w:sz w:val="24"/>
          <w:szCs w:val="24"/>
          <w:lang w:eastAsia="ru-RU"/>
        </w:rPr>
        <w:t> </w:t>
      </w:r>
      <w:r w:rsidR="00140C8C">
        <w:rPr>
          <w:rFonts w:ascii="Times New Roman" w:eastAsia="Times New Roman" w:hAnsi="Times New Roman"/>
          <w:color w:val="000000"/>
          <w:sz w:val="24"/>
          <w:szCs w:val="24"/>
          <w:lang w:eastAsia="ru-RU"/>
        </w:rPr>
        <w:t>974</w:t>
      </w:r>
      <w:r w:rsidR="00FA6BB5">
        <w:rPr>
          <w:rFonts w:ascii="Times New Roman" w:eastAsia="Times New Roman" w:hAnsi="Times New Roman"/>
          <w:color w:val="000000"/>
          <w:sz w:val="24"/>
          <w:szCs w:val="24"/>
          <w:lang w:eastAsia="ru-RU"/>
        </w:rPr>
        <w:t>,2</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FA6BB5">
        <w:rPr>
          <w:rFonts w:ascii="Times New Roman" w:eastAsia="Times New Roman" w:hAnsi="Times New Roman"/>
          <w:color w:val="000000"/>
          <w:sz w:val="24"/>
          <w:szCs w:val="24"/>
          <w:lang w:eastAsia="ru-RU"/>
        </w:rPr>
        <w:t>471,6</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487,0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2 101,1</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2 101,1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FA6BB5">
        <w:rPr>
          <w:rFonts w:ascii="Times New Roman" w:eastAsia="Times New Roman" w:hAnsi="Times New Roman"/>
          <w:color w:val="000000"/>
          <w:sz w:val="24"/>
          <w:szCs w:val="24"/>
          <w:lang w:eastAsia="ru-RU"/>
        </w:rPr>
        <w:t>1 363,5</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sidR="00FA6BB5">
        <w:rPr>
          <w:rFonts w:ascii="Times New Roman" w:eastAsia="Times New Roman" w:hAnsi="Times New Roman"/>
          <w:color w:val="000000"/>
          <w:sz w:val="24"/>
          <w:szCs w:val="24"/>
          <w:lang w:eastAsia="ru-RU"/>
        </w:rPr>
        <w:t xml:space="preserve"> 1 063,5</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140C8C">
        <w:rPr>
          <w:rFonts w:ascii="Times New Roman" w:eastAsia="Times New Roman" w:hAnsi="Times New Roman"/>
          <w:color w:val="000000"/>
          <w:sz w:val="24"/>
          <w:szCs w:val="24"/>
          <w:lang w:eastAsia="ru-RU"/>
        </w:rPr>
        <w:t>10</w:t>
      </w:r>
      <w:r w:rsidR="008B05E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140C8C">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федерального бюджета –</w:t>
      </w:r>
      <w:r w:rsidR="00140C8C">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140C8C">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w:t>
      </w:r>
      <w:r w:rsidR="00140C8C">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9"/>
        <w:jc w:val="both"/>
        <w:rPr>
          <w:rFonts w:ascii="Times New Roman" w:hAnsi="Times New Roman"/>
          <w:sz w:val="24"/>
          <w:szCs w:val="24"/>
        </w:rPr>
      </w:pPr>
      <w:r>
        <w:rPr>
          <w:rFonts w:ascii="Times New Roman" w:hAnsi="Times New Roman"/>
          <w:sz w:val="24"/>
          <w:szCs w:val="24"/>
        </w:rPr>
        <w:t xml:space="preserve">            </w:t>
      </w:r>
      <w:r w:rsidR="00140C8C" w:rsidRPr="00B455B2">
        <w:rPr>
          <w:rFonts w:ascii="Times New Roman" w:hAnsi="Times New Roman"/>
          <w:sz w:val="24"/>
          <w:szCs w:val="24"/>
        </w:rPr>
        <w:t>Привлечение  внебюджетных сре</w:t>
      </w:r>
      <w:proofErr w:type="gramStart"/>
      <w:r w:rsidR="00140C8C" w:rsidRPr="00B455B2">
        <w:rPr>
          <w:rFonts w:ascii="Times New Roman" w:hAnsi="Times New Roman"/>
          <w:sz w:val="24"/>
          <w:szCs w:val="24"/>
        </w:rPr>
        <w:t>дств дл</w:t>
      </w:r>
      <w:proofErr w:type="gramEnd"/>
      <w:r w:rsidR="00140C8C"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C8318A">
        <w:rPr>
          <w:rFonts w:ascii="Times New Roman" w:hAnsi="Times New Roman"/>
          <w:sz w:val="24"/>
          <w:szCs w:val="24"/>
        </w:rPr>
        <w:t xml:space="preserve"> 1 к настоящей подпрограмме</w:t>
      </w:r>
      <w:r w:rsidR="00F67261">
        <w:rPr>
          <w:rFonts w:ascii="Times New Roman" w:hAnsi="Times New Roman"/>
          <w:sz w:val="24"/>
          <w:szCs w:val="24"/>
        </w:rPr>
        <w:t>»</w:t>
      </w:r>
      <w:r w:rsidR="00C8318A">
        <w:rPr>
          <w:rFonts w:ascii="Times New Roman" w:hAnsi="Times New Roman"/>
          <w:sz w:val="24"/>
          <w:szCs w:val="24"/>
        </w:rPr>
        <w:t>;</w:t>
      </w:r>
    </w:p>
    <w:p w:rsidR="00D966BF" w:rsidRDefault="00C8318A" w:rsidP="00B455B2">
      <w:pPr>
        <w:pStyle w:val="aff9"/>
        <w:jc w:val="both"/>
        <w:rPr>
          <w:rFonts w:ascii="Times New Roman" w:hAnsi="Times New Roman"/>
          <w:sz w:val="24"/>
          <w:szCs w:val="24"/>
        </w:rPr>
      </w:pPr>
      <w:r>
        <w:rPr>
          <w:rFonts w:ascii="Times New Roman" w:hAnsi="Times New Roman"/>
          <w:sz w:val="24"/>
          <w:szCs w:val="24"/>
        </w:rPr>
        <w:t xml:space="preserve">             </w:t>
      </w:r>
    </w:p>
    <w:p w:rsidR="00C8318A" w:rsidRPr="00B455B2" w:rsidRDefault="00D966BF" w:rsidP="00D966BF">
      <w:pPr>
        <w:pStyle w:val="aff9"/>
        <w:ind w:firstLine="567"/>
        <w:jc w:val="both"/>
        <w:rPr>
          <w:rFonts w:ascii="Times New Roman" w:hAnsi="Times New Roman"/>
          <w:sz w:val="24"/>
          <w:szCs w:val="24"/>
        </w:rPr>
      </w:pPr>
      <w:r>
        <w:rPr>
          <w:rFonts w:ascii="Times New Roman" w:hAnsi="Times New Roman"/>
          <w:sz w:val="24"/>
          <w:szCs w:val="24"/>
        </w:rPr>
        <w:t>п</w:t>
      </w:r>
      <w:r w:rsidR="00C8318A">
        <w:rPr>
          <w:rFonts w:ascii="Times New Roman" w:hAnsi="Times New Roman"/>
          <w:sz w:val="24"/>
          <w:szCs w:val="24"/>
        </w:rPr>
        <w:t>риложение №1 к Подпрограмме изложить в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DC7579">
          <w:pgSz w:w="11905" w:h="16838"/>
          <w:pgMar w:top="1134" w:right="850" w:bottom="1134" w:left="1276" w:header="709" w:footer="709" w:gutter="0"/>
          <w:pgNumType w:start="1"/>
          <w:cols w:space="720"/>
          <w:titlePg/>
          <w:docGrid w:linePitch="299"/>
        </w:sect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418"/>
        <w:gridCol w:w="141"/>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C8318A"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3 636,2</w:t>
            </w:r>
          </w:p>
        </w:tc>
        <w:tc>
          <w:tcPr>
            <w:tcW w:w="850"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587,0</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850"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C8318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850" w:type="dxa"/>
            <w:shd w:val="clear" w:color="auto" w:fill="auto"/>
          </w:tcPr>
          <w:p w:rsidR="009214B2" w:rsidRPr="00B507F2" w:rsidRDefault="00E8371F"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2 101,1</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C8318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1 063,5</w:t>
            </w:r>
          </w:p>
        </w:tc>
        <w:tc>
          <w:tcPr>
            <w:tcW w:w="850"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4"/>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lastRenderedPageBreak/>
              <w:t>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совершенствование бюджетной по</w:t>
            </w:r>
            <w:r w:rsidRPr="00B507F2">
              <w:rPr>
                <w:rFonts w:ascii="Times New Roman" w:eastAsia="Times New Roman" w:hAnsi="Times New Roman"/>
                <w:color w:val="000000"/>
                <w:sz w:val="16"/>
                <w:szCs w:val="16"/>
                <w:lang w:eastAsia="ru-RU"/>
              </w:rPr>
              <w:softHyphen/>
              <w:t xml:space="preserve">литики, создание </w:t>
            </w:r>
            <w:r w:rsidRPr="00B507F2">
              <w:rPr>
                <w:rFonts w:ascii="Times New Roman" w:eastAsia="Times New Roman" w:hAnsi="Times New Roman"/>
                <w:color w:val="000000"/>
                <w:sz w:val="16"/>
                <w:szCs w:val="16"/>
                <w:lang w:eastAsia="ru-RU"/>
              </w:rPr>
              <w:lastRenderedPageBreak/>
              <w:t>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 xml:space="preserve">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3"/>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gridSpan w:val="2"/>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4"/>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w:t>
            </w:r>
            <w:r>
              <w:rPr>
                <w:rFonts w:ascii="Times New Roman" w:eastAsia="Times New Roman" w:hAnsi="Times New Roman"/>
                <w:color w:val="000000"/>
                <w:sz w:val="16"/>
                <w:szCs w:val="16"/>
              </w:rPr>
              <w:lastRenderedPageBreak/>
              <w:t>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lastRenderedPageBreak/>
              <w:t xml:space="preserve">Обеспечение  роста  собственных доходов  бюджета Шумерлинского  муниципального </w:t>
            </w:r>
            <w:r>
              <w:rPr>
                <w:rFonts w:ascii="Times New Roman" w:eastAsia="Times New Roman" w:hAnsi="Times New Roman"/>
                <w:color w:val="000000"/>
                <w:sz w:val="16"/>
                <w:szCs w:val="16"/>
              </w:rPr>
              <w:lastRenderedPageBreak/>
              <w:t>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lastRenderedPageBreak/>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2</w:t>
            </w:r>
          </w:p>
        </w:tc>
        <w:tc>
          <w:tcPr>
            <w:tcW w:w="7654" w:type="dxa"/>
            <w:gridSpan w:val="13"/>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103,3</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3"/>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4"/>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D966BF">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418"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992" w:type="dxa"/>
            <w:gridSpan w:val="2"/>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942,3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418"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992" w:type="dxa"/>
            <w:gridSpan w:val="2"/>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418"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992" w:type="dxa"/>
            <w:gridSpan w:val="2"/>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418"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992" w:type="dxa"/>
            <w:gridSpan w:val="2"/>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942,3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513"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w:t>
            </w:r>
            <w:r w:rsidRPr="001F199A">
              <w:rPr>
                <w:rFonts w:ascii="Times New Roman" w:hAnsi="Times New Roman"/>
                <w:sz w:val="16"/>
                <w:szCs w:val="16"/>
                <w:lang w:eastAsia="ru-RU"/>
              </w:rPr>
              <w:lastRenderedPageBreak/>
              <w:t>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992" w:type="dxa"/>
            <w:gridSpan w:val="2"/>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lastRenderedPageBreak/>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lastRenderedPageBreak/>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942,3</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gridSpan w:val="2"/>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gridSpan w:val="2"/>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942,3</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1F199A"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82026B">
              <w:rPr>
                <w:rFonts w:ascii="Times New Roman" w:eastAsia="Times New Roman" w:hAnsi="Times New Roman"/>
                <w:color w:val="000000"/>
                <w:sz w:val="16"/>
                <w:szCs w:val="16"/>
              </w:rPr>
              <w:t> </w:t>
            </w:r>
            <w:r>
              <w:rPr>
                <w:rFonts w:ascii="Times New Roman" w:eastAsia="Times New Roman" w:hAnsi="Times New Roman"/>
                <w:color w:val="000000"/>
                <w:sz w:val="16"/>
                <w:szCs w:val="16"/>
              </w:rPr>
              <w:t>59</w:t>
            </w:r>
            <w:r w:rsidR="0082026B">
              <w:rPr>
                <w:rFonts w:ascii="Times New Roman" w:eastAsia="Times New Roman" w:hAnsi="Times New Roman"/>
                <w:color w:val="000000"/>
                <w:sz w:val="16"/>
                <w:szCs w:val="16"/>
              </w:rPr>
              <w:t>3,9</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A3FFC" w:rsidRDefault="001F199A"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gridSpan w:val="2"/>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82026B"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850" w:type="dxa"/>
          </w:tcPr>
          <w:p w:rsidR="001F199A" w:rsidRPr="00BA3FFC" w:rsidRDefault="001F199A" w:rsidP="00BA3FFC">
            <w:pPr>
              <w:spacing w:after="0"/>
              <w:jc w:val="center"/>
              <w:rPr>
                <w:rFonts w:ascii="Times New Roman" w:hAnsi="Times New Roman"/>
                <w:sz w:val="16"/>
                <w:szCs w:val="16"/>
              </w:rPr>
            </w:pPr>
            <w:r w:rsidRPr="00BA3FFC">
              <w:rPr>
                <w:rFonts w:ascii="Times New Roman" w:hAnsi="Times New Roman"/>
                <w:sz w:val="16"/>
                <w:szCs w:val="16"/>
              </w:rPr>
              <w:t>487,0</w:t>
            </w:r>
          </w:p>
        </w:tc>
        <w:tc>
          <w:tcPr>
            <w:tcW w:w="851" w:type="dxa"/>
          </w:tcPr>
          <w:p w:rsidR="001F199A" w:rsidRPr="00BA3FFC" w:rsidRDefault="001F199A" w:rsidP="00BA3FFC">
            <w:pPr>
              <w:spacing w:after="0"/>
              <w:jc w:val="center"/>
              <w:rPr>
                <w:rFonts w:ascii="Times New Roman" w:hAnsi="Times New Roman"/>
                <w:sz w:val="16"/>
                <w:szCs w:val="16"/>
              </w:rPr>
            </w:pPr>
            <w:r>
              <w:rPr>
                <w:rFonts w:ascii="Times New Roman" w:hAnsi="Times New Roman"/>
                <w:sz w:val="16"/>
                <w:szCs w:val="16"/>
              </w:rPr>
              <w:t>507,8</w:t>
            </w:r>
          </w:p>
        </w:tc>
        <w:tc>
          <w:tcPr>
            <w:tcW w:w="850" w:type="dxa"/>
          </w:tcPr>
          <w:p w:rsidR="001F199A" w:rsidRPr="00BA3FFC" w:rsidRDefault="001F199A" w:rsidP="00BA3FFC">
            <w:pPr>
              <w:spacing w:after="0"/>
              <w:jc w:val="center"/>
              <w:rPr>
                <w:rFonts w:ascii="Times New Roman" w:hAnsi="Times New Roman"/>
                <w:sz w:val="16"/>
                <w:szCs w:val="16"/>
              </w:rPr>
            </w:pPr>
            <w:r>
              <w:rPr>
                <w:rFonts w:ascii="Times New Roman" w:hAnsi="Times New Roman"/>
                <w:sz w:val="16"/>
                <w:szCs w:val="16"/>
              </w:rPr>
              <w:t>507,8</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BA3FFC">
            <w:pPr>
              <w:spacing w:after="0" w:line="235" w:lineRule="auto"/>
              <w:ind w:left="-113" w:right="-113"/>
              <w:rPr>
                <w:rFonts w:ascii="Times New Roman" w:eastAsia="Times New Roman" w:hAnsi="Times New Roman"/>
                <w:color w:val="000000"/>
                <w:sz w:val="16"/>
                <w:szCs w:val="16"/>
              </w:rPr>
            </w:pPr>
          </w:p>
        </w:tc>
        <w:tc>
          <w:tcPr>
            <w:tcW w:w="1559" w:type="dxa"/>
            <w:gridSpan w:val="2"/>
            <w:vMerge w:val="restart"/>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1728,7</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372,4</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17,5</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gridSpan w:val="2"/>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61"/>
        </w:trPr>
        <w:tc>
          <w:tcPr>
            <w:tcW w:w="2936" w:type="dxa"/>
            <w:gridSpan w:val="3"/>
            <w:vMerge w:val="restart"/>
          </w:tcPr>
          <w:p w:rsidR="001F199A" w:rsidRPr="00B507F2" w:rsidRDefault="001F199A"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4</w:t>
            </w:r>
          </w:p>
        </w:tc>
        <w:tc>
          <w:tcPr>
            <w:tcW w:w="7654" w:type="dxa"/>
            <w:gridSpan w:val="13"/>
          </w:tcPr>
          <w:p w:rsidR="001F199A" w:rsidRPr="00B507F2" w:rsidRDefault="001F199A"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1F199A" w:rsidRPr="00B507F2" w:rsidTr="00D966BF">
        <w:trPr>
          <w:gridAfter w:val="2"/>
          <w:wAfter w:w="61" w:type="dxa"/>
          <w:trHeight w:val="195"/>
        </w:trPr>
        <w:tc>
          <w:tcPr>
            <w:tcW w:w="2936" w:type="dxa"/>
            <w:gridSpan w:val="3"/>
            <w:vMerge/>
          </w:tcPr>
          <w:p w:rsidR="001F199A" w:rsidRDefault="001F199A" w:rsidP="00B5726B">
            <w:pPr>
              <w:spacing w:after="0" w:line="235" w:lineRule="auto"/>
              <w:ind w:left="-113" w:right="-113"/>
              <w:rPr>
                <w:rFonts w:ascii="Times New Roman" w:eastAsia="Times New Roman" w:hAnsi="Times New Roman"/>
                <w:color w:val="000000"/>
                <w:sz w:val="16"/>
                <w:szCs w:val="16"/>
              </w:rPr>
            </w:pPr>
          </w:p>
        </w:tc>
        <w:tc>
          <w:tcPr>
            <w:tcW w:w="7654" w:type="dxa"/>
            <w:gridSpan w:val="13"/>
          </w:tcPr>
          <w:p w:rsidR="001F199A" w:rsidRDefault="001F199A"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1F199A" w:rsidRPr="00B507F2" w:rsidTr="00D966BF">
        <w:trPr>
          <w:gridAfter w:val="2"/>
          <w:wAfter w:w="61" w:type="dxa"/>
          <w:trHeight w:val="195"/>
        </w:trPr>
        <w:tc>
          <w:tcPr>
            <w:tcW w:w="2936" w:type="dxa"/>
            <w:gridSpan w:val="3"/>
            <w:vMerge/>
          </w:tcPr>
          <w:p w:rsidR="001F199A" w:rsidRDefault="001F199A" w:rsidP="00B5726B">
            <w:pPr>
              <w:spacing w:after="0" w:line="235" w:lineRule="auto"/>
              <w:ind w:left="-113" w:right="-113"/>
              <w:rPr>
                <w:rFonts w:ascii="Times New Roman" w:eastAsia="Times New Roman" w:hAnsi="Times New Roman"/>
                <w:color w:val="000000"/>
                <w:sz w:val="16"/>
                <w:szCs w:val="16"/>
              </w:rPr>
            </w:pPr>
          </w:p>
        </w:tc>
        <w:tc>
          <w:tcPr>
            <w:tcW w:w="7654" w:type="dxa"/>
            <w:gridSpan w:val="13"/>
          </w:tcPr>
          <w:p w:rsidR="001F199A" w:rsidRDefault="001F199A"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82026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507F2" w:rsidRDefault="001F199A"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gridSpan w:val="2"/>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82026B"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2 122,3</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gridSpan w:val="2"/>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1728,7</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gridSpan w:val="2"/>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372,4</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gridSpan w:val="2"/>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17,5</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gridSpan w:val="2"/>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63"/>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Основное мероприятие </w:t>
            </w:r>
            <w:r w:rsidR="0082026B">
              <w:rPr>
                <w:rFonts w:ascii="Times New Roman" w:eastAsia="Times New Roman" w:hAnsi="Times New Roman"/>
                <w:color w:val="000000"/>
                <w:sz w:val="16"/>
                <w:szCs w:val="16"/>
              </w:rPr>
              <w:t>5</w:t>
            </w:r>
            <w:r>
              <w:rPr>
                <w:rFonts w:ascii="Times New Roman" w:eastAsia="Times New Roman" w:hAnsi="Times New Roman"/>
                <w:color w:val="000000"/>
                <w:sz w:val="16"/>
                <w:szCs w:val="16"/>
              </w:rPr>
              <w:t>.</w:t>
            </w:r>
          </w:p>
        </w:tc>
        <w:tc>
          <w:tcPr>
            <w:tcW w:w="2268" w:type="dxa"/>
            <w:vMerge w:val="restart"/>
          </w:tcPr>
          <w:p w:rsidR="001F199A" w:rsidRPr="00B507F2" w:rsidRDefault="001F199A"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1F199A" w:rsidRPr="00A87563" w:rsidRDefault="001F199A"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w:t>
            </w:r>
            <w:r>
              <w:rPr>
                <w:rFonts w:ascii="Times New Roman" w:eastAsia="Times New Roman" w:hAnsi="Times New Roman"/>
                <w:color w:val="000000"/>
                <w:sz w:val="16"/>
                <w:szCs w:val="16"/>
              </w:rPr>
              <w:lastRenderedPageBreak/>
              <w:t xml:space="preserve">и по долговым обязательствам Шумерлинского муниципального округа </w:t>
            </w:r>
          </w:p>
        </w:tc>
        <w:tc>
          <w:tcPr>
            <w:tcW w:w="1909" w:type="dxa"/>
            <w:gridSpan w:val="3"/>
            <w:vMerge w:val="restart"/>
          </w:tcPr>
          <w:p w:rsidR="001F199A" w:rsidRPr="00B507F2" w:rsidRDefault="001F199A"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01"/>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1F199A" w:rsidRPr="00B507F2" w:rsidTr="00D966BF">
        <w:trPr>
          <w:gridAfter w:val="2"/>
          <w:wAfter w:w="61" w:type="dxa"/>
          <w:trHeight w:val="26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gridSpan w:val="2"/>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22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p>
        </w:tc>
        <w:tc>
          <w:tcPr>
            <w:tcW w:w="1559" w:type="dxa"/>
            <w:gridSpan w:val="2"/>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Height w:val="361"/>
        </w:trPr>
        <w:tc>
          <w:tcPr>
            <w:tcW w:w="2936" w:type="dxa"/>
            <w:gridSpan w:val="3"/>
            <w:vMerge w:val="restart"/>
          </w:tcPr>
          <w:p w:rsidR="001F199A" w:rsidRPr="00B507F2" w:rsidRDefault="001F199A"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Целевые показатели (индикаторы) Муниципальной программы, подпрограммы, увязанные с основным  мероприятием </w:t>
            </w:r>
            <w:r w:rsidR="0082026B">
              <w:rPr>
                <w:rFonts w:ascii="Times New Roman" w:eastAsia="Times New Roman" w:hAnsi="Times New Roman"/>
                <w:color w:val="000000"/>
                <w:sz w:val="16"/>
                <w:szCs w:val="16"/>
              </w:rPr>
              <w:t>5</w:t>
            </w:r>
          </w:p>
        </w:tc>
        <w:tc>
          <w:tcPr>
            <w:tcW w:w="7654" w:type="dxa"/>
            <w:gridSpan w:val="13"/>
          </w:tcPr>
          <w:p w:rsidR="001F199A" w:rsidRPr="00B507F2" w:rsidRDefault="001F199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1F199A" w:rsidTr="00D966BF">
        <w:trPr>
          <w:gridAfter w:val="2"/>
          <w:wAfter w:w="61" w:type="dxa"/>
          <w:trHeight w:val="195"/>
        </w:trPr>
        <w:tc>
          <w:tcPr>
            <w:tcW w:w="2936" w:type="dxa"/>
            <w:gridSpan w:val="3"/>
            <w:vMerge/>
          </w:tcPr>
          <w:p w:rsidR="001F199A" w:rsidRDefault="001F199A" w:rsidP="003D7160">
            <w:pPr>
              <w:spacing w:after="0" w:line="235" w:lineRule="auto"/>
              <w:ind w:left="-113" w:right="-113"/>
              <w:rPr>
                <w:rFonts w:ascii="Times New Roman" w:eastAsia="Times New Roman" w:hAnsi="Times New Roman"/>
                <w:color w:val="000000"/>
                <w:sz w:val="16"/>
                <w:szCs w:val="16"/>
              </w:rPr>
            </w:pPr>
          </w:p>
        </w:tc>
        <w:tc>
          <w:tcPr>
            <w:tcW w:w="7654" w:type="dxa"/>
            <w:gridSpan w:val="13"/>
          </w:tcPr>
          <w:p w:rsidR="001F199A" w:rsidRDefault="001F199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Tr="00D966BF">
        <w:trPr>
          <w:gridAfter w:val="2"/>
          <w:wAfter w:w="61" w:type="dxa"/>
          <w:trHeight w:val="464"/>
        </w:trPr>
        <w:tc>
          <w:tcPr>
            <w:tcW w:w="2936" w:type="dxa"/>
            <w:gridSpan w:val="3"/>
            <w:vMerge/>
          </w:tcPr>
          <w:p w:rsidR="001F199A" w:rsidRDefault="001F199A" w:rsidP="003D7160">
            <w:pPr>
              <w:spacing w:after="0" w:line="235" w:lineRule="auto"/>
              <w:ind w:left="-113" w:right="-113"/>
              <w:rPr>
                <w:rFonts w:ascii="Times New Roman" w:eastAsia="Times New Roman" w:hAnsi="Times New Roman"/>
                <w:color w:val="000000"/>
                <w:sz w:val="16"/>
                <w:szCs w:val="16"/>
              </w:rPr>
            </w:pPr>
          </w:p>
        </w:tc>
        <w:tc>
          <w:tcPr>
            <w:tcW w:w="7654" w:type="dxa"/>
            <w:gridSpan w:val="13"/>
          </w:tcPr>
          <w:p w:rsidR="001F199A" w:rsidRDefault="001F199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1F199A" w:rsidRDefault="001F199A" w:rsidP="003D7160">
            <w:pPr>
              <w:spacing w:after="0" w:line="235" w:lineRule="auto"/>
              <w:ind w:left="-113" w:right="-113"/>
              <w:jc w:val="center"/>
              <w:rPr>
                <w:rFonts w:ascii="Times New Roman" w:eastAsia="Times New Roman" w:hAnsi="Times New Roman"/>
                <w:color w:val="000000"/>
                <w:sz w:val="16"/>
                <w:szCs w:val="16"/>
              </w:rPr>
            </w:pPr>
          </w:p>
          <w:p w:rsidR="001F199A" w:rsidRDefault="001F199A" w:rsidP="003D7160">
            <w:pPr>
              <w:spacing w:after="0" w:line="235" w:lineRule="auto"/>
              <w:ind w:left="-113" w:right="-113"/>
              <w:jc w:val="center"/>
              <w:rPr>
                <w:rFonts w:ascii="Times New Roman" w:eastAsia="Times New Roman" w:hAnsi="Times New Roman"/>
                <w:color w:val="000000"/>
                <w:sz w:val="16"/>
                <w:szCs w:val="16"/>
              </w:rPr>
            </w:pPr>
          </w:p>
        </w:tc>
      </w:tr>
      <w:tr w:rsidR="001F199A" w:rsidTr="00D966BF">
        <w:trPr>
          <w:gridAfter w:val="2"/>
          <w:wAfter w:w="61" w:type="dxa"/>
          <w:trHeight w:val="127"/>
        </w:trPr>
        <w:tc>
          <w:tcPr>
            <w:tcW w:w="2936" w:type="dxa"/>
            <w:gridSpan w:val="3"/>
            <w:vMerge/>
          </w:tcPr>
          <w:p w:rsidR="001F199A" w:rsidRDefault="001F199A" w:rsidP="003D7160">
            <w:pPr>
              <w:spacing w:after="0" w:line="235" w:lineRule="auto"/>
              <w:ind w:left="-113" w:right="-113"/>
              <w:rPr>
                <w:rFonts w:ascii="Times New Roman" w:eastAsia="Times New Roman" w:hAnsi="Times New Roman"/>
                <w:color w:val="000000"/>
                <w:sz w:val="16"/>
                <w:szCs w:val="16"/>
              </w:rPr>
            </w:pPr>
          </w:p>
        </w:tc>
        <w:tc>
          <w:tcPr>
            <w:tcW w:w="7654" w:type="dxa"/>
            <w:gridSpan w:val="13"/>
          </w:tcPr>
          <w:p w:rsidR="001F199A" w:rsidRDefault="001F199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59"/>
        </w:trPr>
        <w:tc>
          <w:tcPr>
            <w:tcW w:w="668" w:type="dxa"/>
            <w:gridSpan w:val="2"/>
            <w:vMerge w:val="restart"/>
          </w:tcPr>
          <w:p w:rsidR="001F199A"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5</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Шумерлинского муниципального округа Чувашской Республики на долгосрочный период</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1F199A" w:rsidRPr="00633FA1" w:rsidRDefault="001F199A"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2"/>
          </w:tcPr>
          <w:p w:rsidR="001F199A" w:rsidRPr="00633FA1" w:rsidRDefault="001F199A"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50"/>
        </w:trPr>
        <w:tc>
          <w:tcPr>
            <w:tcW w:w="668" w:type="dxa"/>
            <w:gridSpan w:val="2"/>
            <w:vMerge/>
          </w:tcPr>
          <w:p w:rsidR="001F199A" w:rsidRDefault="001F199A"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2"/>
          </w:tcPr>
          <w:p w:rsidR="001F199A" w:rsidRPr="00633FA1" w:rsidRDefault="001F199A"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576"/>
        </w:trPr>
        <w:tc>
          <w:tcPr>
            <w:tcW w:w="668" w:type="dxa"/>
            <w:gridSpan w:val="2"/>
            <w:vMerge/>
            <w:tcBorders>
              <w:bottom w:val="nil"/>
            </w:tcBorders>
          </w:tcPr>
          <w:p w:rsidR="001F199A" w:rsidRDefault="001F199A"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2"/>
          </w:tcPr>
          <w:p w:rsidR="001F199A" w:rsidRPr="00B507F2" w:rsidRDefault="001F199A"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560"/>
        </w:trPr>
        <w:tc>
          <w:tcPr>
            <w:tcW w:w="668" w:type="dxa"/>
            <w:gridSpan w:val="2"/>
            <w:tcBorders>
              <w:top w:val="nil"/>
            </w:tcBorders>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2"/>
          </w:tcPr>
          <w:p w:rsidR="001F199A" w:rsidRDefault="001F199A"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1"/>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82026B">
              <w:rPr>
                <w:rFonts w:ascii="Times New Roman" w:eastAsia="Times New Roman" w:hAnsi="Times New Roman"/>
                <w:color w:val="000000"/>
                <w:sz w:val="16"/>
                <w:szCs w:val="16"/>
              </w:rPr>
              <w:t>5</w:t>
            </w:r>
            <w:r>
              <w:rPr>
                <w:rFonts w:ascii="Times New Roman" w:eastAsia="Times New Roman" w:hAnsi="Times New Roman"/>
                <w:color w:val="000000"/>
                <w:sz w:val="16"/>
                <w:szCs w:val="16"/>
              </w:rPr>
              <w:t>.2</w:t>
            </w:r>
          </w:p>
        </w:tc>
        <w:tc>
          <w:tcPr>
            <w:tcW w:w="2268" w:type="dxa"/>
            <w:vMerge w:val="restart"/>
          </w:tcPr>
          <w:p w:rsidR="001F199A" w:rsidRDefault="001F199A"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1F199A" w:rsidRPr="00B507F2" w:rsidRDefault="001F199A"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1F199A" w:rsidRPr="00B507F2" w:rsidRDefault="001F199A" w:rsidP="00CE16A0">
            <w:pPr>
              <w:spacing w:after="0" w:line="240" w:lineRule="auto"/>
              <w:ind w:left="-335" w:right="-57"/>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1F199A" w:rsidRPr="00633FA1" w:rsidRDefault="001F199A"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gridSpan w:val="2"/>
          </w:tcPr>
          <w:p w:rsidR="001F199A" w:rsidRPr="00633FA1" w:rsidRDefault="001F199A"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3D7160" w:rsidRDefault="001F199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1F199A" w:rsidRPr="003D7160" w:rsidRDefault="001F199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1F199A" w:rsidRPr="003D7160" w:rsidRDefault="001F199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1F199A" w:rsidRPr="00B507F2" w:rsidTr="00D966BF">
        <w:trPr>
          <w:gridAfter w:val="2"/>
          <w:wAfter w:w="61" w:type="dxa"/>
          <w:trHeight w:val="212"/>
        </w:trPr>
        <w:tc>
          <w:tcPr>
            <w:tcW w:w="668" w:type="dxa"/>
            <w:gridSpan w:val="2"/>
            <w:vMerge/>
          </w:tcPr>
          <w:p w:rsidR="001F199A" w:rsidRPr="006855B8" w:rsidRDefault="001F199A"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6855B8" w:rsidRDefault="001F199A" w:rsidP="006855B8">
            <w:pPr>
              <w:pStyle w:val="aff9"/>
              <w:jc w:val="both"/>
              <w:rPr>
                <w:rFonts w:ascii="Times New Roman" w:hAnsi="Times New Roman"/>
                <w:sz w:val="16"/>
                <w:szCs w:val="16"/>
                <w:lang w:eastAsia="ru-RU"/>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2"/>
          </w:tcPr>
          <w:p w:rsidR="001F199A" w:rsidRPr="00633FA1" w:rsidRDefault="001F199A"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50"/>
        </w:trPr>
        <w:tc>
          <w:tcPr>
            <w:tcW w:w="668" w:type="dxa"/>
            <w:gridSpan w:val="2"/>
            <w:vMerge/>
          </w:tcPr>
          <w:p w:rsidR="001F199A" w:rsidRPr="006855B8" w:rsidRDefault="001F199A"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6855B8" w:rsidRDefault="001F199A" w:rsidP="006855B8">
            <w:pPr>
              <w:pStyle w:val="aff9"/>
              <w:jc w:val="both"/>
              <w:rPr>
                <w:rFonts w:ascii="Times New Roman" w:hAnsi="Times New Roman"/>
                <w:sz w:val="16"/>
                <w:szCs w:val="16"/>
                <w:lang w:eastAsia="ru-RU"/>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2"/>
          </w:tcPr>
          <w:p w:rsidR="001F199A" w:rsidRPr="00B507F2" w:rsidRDefault="001F199A"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703"/>
        </w:trPr>
        <w:tc>
          <w:tcPr>
            <w:tcW w:w="668" w:type="dxa"/>
            <w:gridSpan w:val="2"/>
            <w:vMerge/>
          </w:tcPr>
          <w:p w:rsidR="001F199A" w:rsidRPr="006855B8" w:rsidRDefault="001F199A"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6855B8" w:rsidRDefault="001F199A" w:rsidP="006855B8">
            <w:pPr>
              <w:pStyle w:val="aff9"/>
              <w:jc w:val="both"/>
              <w:rPr>
                <w:rFonts w:ascii="Times New Roman" w:hAnsi="Times New Roman"/>
                <w:sz w:val="16"/>
                <w:szCs w:val="16"/>
                <w:lang w:eastAsia="ru-RU"/>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2"/>
          </w:tcPr>
          <w:p w:rsidR="001F199A" w:rsidRDefault="001F199A"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82026B">
              <w:rPr>
                <w:rFonts w:ascii="Times New Roman" w:eastAsia="Times New Roman" w:hAnsi="Times New Roman"/>
                <w:color w:val="000000"/>
                <w:sz w:val="16"/>
                <w:szCs w:val="16"/>
              </w:rPr>
              <w:t>».</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82026B" w:rsidRDefault="0082026B" w:rsidP="003D7160">
      <w:pPr>
        <w:pStyle w:val="ConsPlusNormal"/>
        <w:widowControl/>
        <w:ind w:left="4510"/>
        <w:jc w:val="center"/>
        <w:outlineLvl w:val="1"/>
        <w:rPr>
          <w:rFonts w:ascii="Times New Roman" w:hAnsi="Times New Roman" w:cs="Times New Roman"/>
          <w:color w:val="000000"/>
          <w:sz w:val="24"/>
          <w:szCs w:val="24"/>
        </w:rPr>
      </w:pPr>
    </w:p>
    <w:p w:rsidR="00613303" w:rsidRPr="00613303" w:rsidRDefault="00613303" w:rsidP="0061330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 xml:space="preserve">Настоящее постановление вступает в силу после его официального опубликования в информационном издании «Вестник </w:t>
      </w:r>
      <w:proofErr w:type="spellStart"/>
      <w:r w:rsidRPr="00613303">
        <w:rPr>
          <w:rFonts w:ascii="Times New Roman" w:hAnsi="Times New Roman"/>
          <w:sz w:val="24"/>
          <w:szCs w:val="24"/>
          <w:lang w:eastAsia="ru-RU"/>
        </w:rPr>
        <w:t>Шумерлинского</w:t>
      </w:r>
      <w:proofErr w:type="spellEnd"/>
      <w:r w:rsidRPr="00613303">
        <w:rPr>
          <w:rFonts w:ascii="Times New Roman" w:hAnsi="Times New Roman"/>
          <w:sz w:val="24"/>
          <w:szCs w:val="24"/>
          <w:lang w:eastAsia="ru-RU"/>
        </w:rPr>
        <w:t xml:space="preserve"> муниципального округа» и подлежит размещению на официальном сайте </w:t>
      </w:r>
      <w:proofErr w:type="spellStart"/>
      <w:r w:rsidRPr="00613303">
        <w:rPr>
          <w:rFonts w:ascii="Times New Roman" w:hAnsi="Times New Roman"/>
          <w:sz w:val="24"/>
          <w:szCs w:val="24"/>
          <w:lang w:eastAsia="ru-RU"/>
        </w:rPr>
        <w:t>Шумерлинского</w:t>
      </w:r>
      <w:proofErr w:type="spellEnd"/>
      <w:r w:rsidRPr="00613303">
        <w:rPr>
          <w:rFonts w:ascii="Times New Roman" w:hAnsi="Times New Roman"/>
          <w:sz w:val="24"/>
          <w:szCs w:val="24"/>
          <w:lang w:eastAsia="ru-RU"/>
        </w:rPr>
        <w:t xml:space="preserve"> муниципального округа в информационно-телекоммуникационной сети «Интернет».</w:t>
      </w:r>
    </w:p>
    <w:p w:rsid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Pr="00613303"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D966BF">
      <w:pPr>
        <w:autoSpaceDE w:val="0"/>
        <w:autoSpaceDN w:val="0"/>
        <w:adjustRightInd w:val="0"/>
        <w:spacing w:after="0" w:line="240" w:lineRule="auto"/>
        <w:ind w:firstLine="567"/>
        <w:jc w:val="both"/>
        <w:rPr>
          <w:rFonts w:ascii="Times New Roman" w:hAnsi="Times New Roman"/>
          <w:sz w:val="24"/>
          <w:szCs w:val="24"/>
          <w:lang w:eastAsia="ru-RU"/>
        </w:rPr>
      </w:pPr>
      <w:r w:rsidRPr="00613303">
        <w:rPr>
          <w:rFonts w:ascii="Times New Roman" w:hAnsi="Times New Roman"/>
          <w:sz w:val="24"/>
          <w:szCs w:val="24"/>
          <w:lang w:eastAsia="ru-RU"/>
        </w:rPr>
        <w:t xml:space="preserve">Глава </w:t>
      </w:r>
      <w:proofErr w:type="spellStart"/>
      <w:r w:rsidRPr="00613303">
        <w:rPr>
          <w:rFonts w:ascii="Times New Roman" w:hAnsi="Times New Roman"/>
          <w:sz w:val="24"/>
          <w:szCs w:val="24"/>
          <w:lang w:eastAsia="ru-RU"/>
        </w:rPr>
        <w:t>Шумерлинского</w:t>
      </w:r>
      <w:proofErr w:type="spellEnd"/>
      <w:r w:rsidRPr="00613303">
        <w:rPr>
          <w:rFonts w:ascii="Times New Roman" w:hAnsi="Times New Roman"/>
          <w:sz w:val="24"/>
          <w:szCs w:val="24"/>
          <w:lang w:eastAsia="ru-RU"/>
        </w:rPr>
        <w:t xml:space="preserve"> </w:t>
      </w:r>
    </w:p>
    <w:p w:rsidR="00613303" w:rsidRPr="00613303" w:rsidRDefault="00613303" w:rsidP="00D966BF">
      <w:pPr>
        <w:autoSpaceDE w:val="0"/>
        <w:autoSpaceDN w:val="0"/>
        <w:adjustRightInd w:val="0"/>
        <w:spacing w:after="0" w:line="240" w:lineRule="auto"/>
        <w:ind w:firstLine="567"/>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613303" w:rsidRPr="00613303" w:rsidRDefault="00613303" w:rsidP="00D966BF">
      <w:pPr>
        <w:autoSpaceDE w:val="0"/>
        <w:autoSpaceDN w:val="0"/>
        <w:adjustRightInd w:val="0"/>
        <w:spacing w:after="0" w:line="240" w:lineRule="auto"/>
        <w:ind w:firstLine="567"/>
        <w:jc w:val="both"/>
        <w:rPr>
          <w:rFonts w:ascii="Times New Roman" w:hAnsi="Times New Roman"/>
          <w:sz w:val="24"/>
          <w:szCs w:val="24"/>
          <w:lang w:eastAsia="ru-RU"/>
        </w:rPr>
      </w:pPr>
      <w:r w:rsidRPr="00613303">
        <w:rPr>
          <w:rFonts w:ascii="Times New Roman" w:hAnsi="Times New Roman"/>
          <w:sz w:val="24"/>
          <w:szCs w:val="24"/>
          <w:lang w:eastAsia="ru-RU"/>
        </w:rPr>
        <w:t xml:space="preserve">Чувашской Республики                                                                                   Л.Г. </w:t>
      </w:r>
      <w:proofErr w:type="spellStart"/>
      <w:r w:rsidRPr="00613303">
        <w:rPr>
          <w:rFonts w:ascii="Times New Roman" w:hAnsi="Times New Roman"/>
          <w:sz w:val="24"/>
          <w:szCs w:val="24"/>
          <w:lang w:eastAsia="ru-RU"/>
        </w:rPr>
        <w:t>Рафинов</w:t>
      </w:r>
      <w:proofErr w:type="spellEnd"/>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82026B" w:rsidRDefault="0082026B" w:rsidP="00613303">
      <w:pPr>
        <w:autoSpaceDE w:val="0"/>
        <w:autoSpaceDN w:val="0"/>
        <w:adjustRightInd w:val="0"/>
        <w:spacing w:after="0" w:line="240" w:lineRule="auto"/>
        <w:ind w:hanging="426"/>
        <w:jc w:val="both"/>
        <w:rPr>
          <w:rFonts w:ascii="Times New Roman" w:hAnsi="Times New Roman"/>
          <w:sz w:val="24"/>
          <w:szCs w:val="24"/>
          <w:lang w:eastAsia="ru-RU"/>
        </w:rPr>
      </w:pPr>
    </w:p>
    <w:sectPr w:rsidR="0082026B" w:rsidSect="00D966BF">
      <w:pgSz w:w="11905"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03" w:rsidRDefault="00613303">
      <w:pPr>
        <w:spacing w:after="0" w:line="240" w:lineRule="auto"/>
      </w:pPr>
      <w:r>
        <w:separator/>
      </w:r>
    </w:p>
  </w:endnote>
  <w:endnote w:type="continuationSeparator" w:id="0">
    <w:p w:rsidR="00613303" w:rsidRDefault="0061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03" w:rsidRDefault="00613303"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13303" w:rsidRDefault="00613303"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03" w:rsidRPr="003775CE" w:rsidRDefault="00613303"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03" w:rsidRPr="001E228C" w:rsidRDefault="00613303"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03" w:rsidRDefault="00613303">
      <w:pPr>
        <w:spacing w:after="0" w:line="240" w:lineRule="auto"/>
      </w:pPr>
      <w:r>
        <w:separator/>
      </w:r>
    </w:p>
  </w:footnote>
  <w:footnote w:type="continuationSeparator" w:id="0">
    <w:p w:rsidR="00613303" w:rsidRDefault="00613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03" w:rsidRDefault="00613303"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13303" w:rsidRDefault="0061330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03" w:rsidRPr="00355605" w:rsidRDefault="00613303"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947"/>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3EE3"/>
    <w:rsid w:val="00805251"/>
    <w:rsid w:val="00805A9F"/>
    <w:rsid w:val="00806616"/>
    <w:rsid w:val="00807FE7"/>
    <w:rsid w:val="008129D5"/>
    <w:rsid w:val="00812DDC"/>
    <w:rsid w:val="008167B2"/>
    <w:rsid w:val="0082026B"/>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031"/>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B4F"/>
    <w:rsid w:val="00C76BA0"/>
    <w:rsid w:val="00C77201"/>
    <w:rsid w:val="00C801C2"/>
    <w:rsid w:val="00C80432"/>
    <w:rsid w:val="00C8318A"/>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407C"/>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31C5284DAE222294F25C44B550A51E6B0192D48CC26E0D69C82A4C9D4B70FDC495FC7881CA05AE1AD022E2E37BBB4621D49B4D4EA949ED3133D21847B9oCM" TargetMode="External"/><Relationship Id="rId26" Type="http://schemas.openxmlformats.org/officeDocument/2006/relationships/hyperlink" Target="consultantplus://offline/ref=407F2E99F8200C5C7E38C94DBF5058C749356DBCA9A8BBE37385B554A6B0F38EAF9999BF0A5141D9623A930F863909FAAD4019D57BA35E4CP7RBN" TargetMode="External"/><Relationship Id="rId3" Type="http://schemas.openxmlformats.org/officeDocument/2006/relationships/styles" Target="styles.xml"/><Relationship Id="rId21" Type="http://schemas.openxmlformats.org/officeDocument/2006/relationships/hyperlink" Target="consultantplus://offline/ref=2410C5F28FF19E516C8335D774AEB1DAAC5DCD54D36AA0F39D8D102DD6D699EE57763A0307ED5E4D1123A1D1593C1EC33E7DB5B8693A33B547720D25f9w8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7CD44674EA2FC2318258EE3F60DBC0D1EFEDA817CB02D7FE2646F2E10DE4EA32A6B71C0568A559899AE2DD70337F7002B620BFCC9D1D8D3E83780FBFy5P4M" TargetMode="External"/><Relationship Id="rId25" Type="http://schemas.openxmlformats.org/officeDocument/2006/relationships/hyperlink" Target="consultantplus://offline/ref=407F2E99F8200C5C7E38C94DBF5058C749356DBCA9A8BBE37385B554A6B0F38EAF9999BF0A514AD9683A930F863909FAAD4019D57BA35E4CP7RB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31C5284DAE222294F25C44B550A51E6B0192D48CC26E0D69C82A4C9D4B70FDC495FC7881CA05AE1AD123E0E27DBB4621D49B4D4EA949ED3133D21847B9oCM" TargetMode="External"/><Relationship Id="rId29" Type="http://schemas.openxmlformats.org/officeDocument/2006/relationships/hyperlink" Target="consultantplus://offline/ref=D8AC6C05FC086617D3C7015278AD4744AD1A07C064790981353AD16113C3D0260A92130240BB52D2EE51DE92ECNAs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948133212ACF20D49EC211B3C1F2171919FC77D0F0C2557A8061B48B05677B66DECE49016321DC739E21DE922B84DD5E27E96C111989E89869E2A6g7i7K" TargetMode="External"/><Relationship Id="rId24" Type="http://schemas.openxmlformats.org/officeDocument/2006/relationships/hyperlink" Target="consultantplus://offline/ref=D8AC6C05FC086617D3C7015278AD4744AD1A07C064790981353AD16113C3D0260A92130240BB52D2EE51DE92ECNAsAH"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consultantplus://offline/ref=D8AC6C05FC086617D3C71F5F6EC11940A11158CA677C0BD36F69D7364C93D67358D24D5B03F941D3EF4FDC93EAA3E3ABC0C556583DEAAB4D2FD7F732N4s3H" TargetMode="External"/><Relationship Id="rId28" Type="http://schemas.openxmlformats.org/officeDocument/2006/relationships/hyperlink" Target="consultantplus://offline/ref=D8AC6C05FC086617D3C71F5F6EC11940A11158CA677C06DE6966D7364C93D67358D24D5B03F941D3EF4FDC92E7A3E3ABC0C556583DEAAB4D2FD7F732N4s3H" TargetMode="External"/><Relationship Id="rId10" Type="http://schemas.openxmlformats.org/officeDocument/2006/relationships/hyperlink" Target="consultantplus://offline/ref=0777984EE534EBCDC5D977EC3D15A5D9432D57B5183B49763AC316613F7B32CE2CF27478A21E33EB610A26FBCBw8cEK" TargetMode="External"/><Relationship Id="rId19" Type="http://schemas.openxmlformats.org/officeDocument/2006/relationships/hyperlink" Target="consultantplus://offline/ref=31C5284DAE222294F25C44B550A51E6B0192D48CC26E0D69C82A4C9D4B70FDC495FC7881CA05AE1AD123E0E27DBB4621D49B4D4EA949ED3133D21847B9oC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consultantplus://offline/ref=D8AC6C05FC086617D3C71F5F6EC11940A11158CA677C0BD36F69D7364C93D67358D24D5B03F941D3EF4FDC93EAA3E3ABC0C556583DEAAB4D2FD7F732N4s3H" TargetMode="External"/><Relationship Id="rId27" Type="http://schemas.openxmlformats.org/officeDocument/2006/relationships/hyperlink" Target="consultantplus://offline/ref=407F2E99F8200C5C7E38C94DBF5058C749356DBCA9A8BBE37385B554A6B0F38EAF9999BD085248DB3E60830BCF6F04E7AD5B07D265A3P5RCN"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794D-E3E4-4F73-9FE2-65B8241F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3827</TotalTime>
  <Pages>26</Pages>
  <Words>10103</Words>
  <Characters>57590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Татьяна Евгеньевна Круглова</cp:lastModifiedBy>
  <cp:revision>157</cp:revision>
  <cp:lastPrinted>2022-06-02T06:45:00Z</cp:lastPrinted>
  <dcterms:created xsi:type="dcterms:W3CDTF">2019-02-04T11:23:00Z</dcterms:created>
  <dcterms:modified xsi:type="dcterms:W3CDTF">2022-07-22T05:42:00Z</dcterms:modified>
</cp:coreProperties>
</file>