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3540"/>
        <w:gridCol w:w="2160"/>
        <w:gridCol w:w="3391"/>
      </w:tblGrid>
      <w:tr w:rsidR="00AF3D64" w:rsidTr="00AF3D64">
        <w:trPr>
          <w:trHeight w:val="1418"/>
        </w:trPr>
        <w:tc>
          <w:tcPr>
            <w:tcW w:w="3540" w:type="dxa"/>
          </w:tcPr>
          <w:p w:rsidR="00AF3D64" w:rsidRDefault="00AF3D6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Чăваш</w:t>
            </w:r>
            <w:proofErr w:type="spellEnd"/>
            <w:r>
              <w:rPr>
                <w:b/>
                <w:bCs/>
              </w:rPr>
              <w:t xml:space="preserve"> Республики</w:t>
            </w:r>
          </w:p>
          <w:p w:rsidR="00AF3D64" w:rsidRDefault="00AF3D6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Шупашкар</w:t>
            </w:r>
            <w:proofErr w:type="spellEnd"/>
            <w:r>
              <w:rPr>
                <w:b/>
                <w:bCs/>
              </w:rPr>
              <w:t xml:space="preserve"> хула</w:t>
            </w:r>
          </w:p>
          <w:p w:rsidR="00AF3D64" w:rsidRDefault="00AF3D64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администрацийě</w:t>
            </w:r>
            <w:proofErr w:type="spellEnd"/>
          </w:p>
          <w:p w:rsidR="00AF3D64" w:rsidRDefault="00AF3D64">
            <w:pPr>
              <w:jc w:val="center"/>
              <w:rPr>
                <w:b/>
                <w:bCs/>
              </w:rPr>
            </w:pPr>
          </w:p>
          <w:p w:rsidR="00AF3D64" w:rsidRDefault="00AF3D64">
            <w:pPr>
              <w:jc w:val="center"/>
              <w:rPr>
                <w:rFonts w:eastAsia="Arial Unicode MS"/>
                <w:lang w:eastAsia="ar-SA"/>
              </w:rPr>
            </w:pPr>
            <w:r>
              <w:rPr>
                <w:b/>
                <w:bCs/>
              </w:rPr>
              <w:t>ЙЫШĂНУ</w:t>
            </w:r>
          </w:p>
        </w:tc>
        <w:tc>
          <w:tcPr>
            <w:tcW w:w="2160" w:type="dxa"/>
            <w:hideMark/>
          </w:tcPr>
          <w:p w:rsidR="00AF3D64" w:rsidRDefault="00AF3D64">
            <w:pPr>
              <w:jc w:val="center"/>
              <w:rPr>
                <w:b/>
                <w:bCs/>
                <w:spacing w:val="2"/>
                <w:lang w:eastAsia="ar-SA"/>
              </w:rPr>
            </w:pPr>
            <w:r>
              <w:rPr>
                <w:b/>
                <w:bCs/>
                <w:noProof/>
                <w:lang w:eastAsia="ko-KR"/>
              </w:rPr>
              <w:drawing>
                <wp:inline distT="0" distB="0" distL="0" distR="0">
                  <wp:extent cx="588645" cy="80327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F3D64" w:rsidRDefault="00AF3D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Чувашская Республика</w:t>
            </w:r>
          </w:p>
          <w:p w:rsidR="00AF3D64" w:rsidRDefault="00AF3D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AF3D64" w:rsidRDefault="00AF3D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города Чебоксары</w:t>
            </w:r>
          </w:p>
          <w:p w:rsidR="00AF3D64" w:rsidRDefault="00AF3D64">
            <w:pPr>
              <w:jc w:val="center"/>
              <w:rPr>
                <w:b/>
                <w:bCs/>
              </w:rPr>
            </w:pPr>
          </w:p>
          <w:p w:rsidR="00AF3D64" w:rsidRDefault="00AF3D64">
            <w:pPr>
              <w:jc w:val="center"/>
              <w:rPr>
                <w:rFonts w:eastAsia="Arial Unicode MS"/>
                <w:spacing w:val="2"/>
                <w:lang w:eastAsia="ar-SA"/>
              </w:rPr>
            </w:pPr>
            <w:r>
              <w:rPr>
                <w:b/>
                <w:bCs/>
              </w:rPr>
              <w:t>ПОСТАНОВЛЕНИЕ</w:t>
            </w:r>
          </w:p>
        </w:tc>
      </w:tr>
    </w:tbl>
    <w:p w:rsidR="00AF3D64" w:rsidRDefault="00AF3D64" w:rsidP="00AF3D64">
      <w:pPr>
        <w:rPr>
          <w:sz w:val="28"/>
          <w:szCs w:val="28"/>
        </w:rPr>
      </w:pPr>
    </w:p>
    <w:p w:rsidR="00AF3D64" w:rsidRDefault="00AF3D64" w:rsidP="00AF3D64">
      <w:pPr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>
        <w:rPr>
          <w:sz w:val="28"/>
          <w:szCs w:val="28"/>
        </w:rPr>
        <w:t>.04.2024 № 1</w:t>
      </w:r>
      <w:r>
        <w:rPr>
          <w:sz w:val="28"/>
          <w:szCs w:val="28"/>
        </w:rPr>
        <w:t>422</w:t>
      </w:r>
    </w:p>
    <w:p w:rsidR="001F2164" w:rsidRPr="001F2164" w:rsidRDefault="001F2164" w:rsidP="00803890">
      <w:pPr>
        <w:spacing w:line="276" w:lineRule="auto"/>
        <w:ind w:right="6235"/>
        <w:jc w:val="both"/>
        <w:rPr>
          <w:sz w:val="28"/>
          <w:szCs w:val="28"/>
        </w:rPr>
      </w:pPr>
    </w:p>
    <w:p w:rsidR="00C358E7" w:rsidRPr="001F2164" w:rsidRDefault="001F2164" w:rsidP="00AF3D64">
      <w:pPr>
        <w:pStyle w:val="a4"/>
        <w:tabs>
          <w:tab w:val="left" w:pos="567"/>
        </w:tabs>
        <w:ind w:right="524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1F2164">
        <w:rPr>
          <w:rFonts w:ascii="Times New Roman" w:eastAsia="Times New Roman" w:hAnsi="Times New Roman"/>
          <w:sz w:val="28"/>
          <w:szCs w:val="28"/>
          <w:lang w:eastAsia="ru-RU"/>
        </w:rPr>
        <w:t>О муниципальном этапе республиканского конкурса «Предприниматель года – 2023»</w:t>
      </w:r>
    </w:p>
    <w:bookmarkEnd w:id="0"/>
    <w:p w:rsidR="00600809" w:rsidRPr="001F2164" w:rsidRDefault="00600809" w:rsidP="00803890">
      <w:pPr>
        <w:spacing w:line="276" w:lineRule="auto"/>
        <w:ind w:firstLine="709"/>
        <w:jc w:val="both"/>
        <w:rPr>
          <w:sz w:val="28"/>
          <w:szCs w:val="28"/>
        </w:rPr>
      </w:pPr>
    </w:p>
    <w:p w:rsidR="005F2D3D" w:rsidRPr="001F2164" w:rsidRDefault="00A31D6E" w:rsidP="00AF3D64">
      <w:pPr>
        <w:spacing w:line="360" w:lineRule="auto"/>
        <w:ind w:firstLine="709"/>
        <w:jc w:val="both"/>
        <w:rPr>
          <w:sz w:val="28"/>
          <w:szCs w:val="28"/>
        </w:rPr>
      </w:pPr>
      <w:r w:rsidRPr="001F2164">
        <w:rPr>
          <w:sz w:val="28"/>
          <w:szCs w:val="28"/>
        </w:rPr>
        <w:t>В связи с проведением в 2024 году муниципального э</w:t>
      </w:r>
      <w:r w:rsidR="00E857B2" w:rsidRPr="001F2164">
        <w:rPr>
          <w:sz w:val="28"/>
          <w:szCs w:val="28"/>
        </w:rPr>
        <w:t>тапа Республиканского конкурса «</w:t>
      </w:r>
      <w:r w:rsidRPr="001F2164">
        <w:rPr>
          <w:sz w:val="28"/>
          <w:szCs w:val="28"/>
        </w:rPr>
        <w:t xml:space="preserve">Предприниматель года </w:t>
      </w:r>
      <w:r w:rsidR="00E857B2" w:rsidRPr="001F2164">
        <w:rPr>
          <w:sz w:val="28"/>
          <w:szCs w:val="28"/>
        </w:rPr>
        <w:t>–</w:t>
      </w:r>
      <w:r w:rsidRPr="001F2164">
        <w:rPr>
          <w:sz w:val="28"/>
          <w:szCs w:val="28"/>
        </w:rPr>
        <w:t xml:space="preserve"> 2023</w:t>
      </w:r>
      <w:r w:rsidR="00E857B2" w:rsidRPr="001F2164">
        <w:rPr>
          <w:sz w:val="28"/>
          <w:szCs w:val="28"/>
        </w:rPr>
        <w:t>»</w:t>
      </w:r>
      <w:r w:rsidRPr="001F2164">
        <w:rPr>
          <w:sz w:val="28"/>
          <w:szCs w:val="28"/>
        </w:rPr>
        <w:t>, на</w:t>
      </w:r>
      <w:r w:rsidR="005F2D3D" w:rsidRPr="001F2164">
        <w:rPr>
          <w:sz w:val="28"/>
          <w:szCs w:val="28"/>
        </w:rPr>
        <w:t xml:space="preserve"> основании Устава муниципального образования города Чебоксары – столицы Чувашской Республики, принятого решением Чебоксарского городского Собрания депутатов Чувашской Республики от 30.11.2005 №</w:t>
      </w:r>
      <w:r w:rsidR="0053125D" w:rsidRPr="001F2164">
        <w:rPr>
          <w:sz w:val="28"/>
          <w:szCs w:val="28"/>
        </w:rPr>
        <w:t> </w:t>
      </w:r>
      <w:r w:rsidR="005F2D3D" w:rsidRPr="001F2164">
        <w:rPr>
          <w:sz w:val="28"/>
          <w:szCs w:val="28"/>
        </w:rPr>
        <w:t>40, администрация города Чебоксары п о с т а н о в л я е т:</w:t>
      </w:r>
    </w:p>
    <w:p w:rsidR="00A31D6E" w:rsidRPr="001F2164" w:rsidRDefault="00A31D6E" w:rsidP="00AF3D64">
      <w:pPr>
        <w:spacing w:line="360" w:lineRule="auto"/>
        <w:ind w:firstLine="709"/>
        <w:jc w:val="both"/>
        <w:rPr>
          <w:sz w:val="28"/>
          <w:szCs w:val="28"/>
        </w:rPr>
      </w:pPr>
      <w:r w:rsidRPr="001F2164">
        <w:rPr>
          <w:sz w:val="28"/>
          <w:szCs w:val="28"/>
        </w:rPr>
        <w:t>1.</w:t>
      </w:r>
      <w:r w:rsidR="0053125D" w:rsidRPr="001F2164">
        <w:rPr>
          <w:sz w:val="28"/>
          <w:szCs w:val="28"/>
        </w:rPr>
        <w:t> </w:t>
      </w:r>
      <w:r w:rsidRPr="001F2164">
        <w:rPr>
          <w:sz w:val="28"/>
          <w:szCs w:val="28"/>
        </w:rPr>
        <w:t xml:space="preserve">Провести муниципальный этап </w:t>
      </w:r>
      <w:r w:rsidR="0053125D" w:rsidRPr="001F2164">
        <w:rPr>
          <w:sz w:val="28"/>
          <w:szCs w:val="28"/>
        </w:rPr>
        <w:t>р</w:t>
      </w:r>
      <w:r w:rsidRPr="001F2164">
        <w:rPr>
          <w:sz w:val="28"/>
          <w:szCs w:val="28"/>
        </w:rPr>
        <w:t xml:space="preserve">еспубликанского конкурса </w:t>
      </w:r>
      <w:r w:rsidR="00E857B2" w:rsidRPr="001F2164">
        <w:rPr>
          <w:sz w:val="28"/>
          <w:szCs w:val="28"/>
        </w:rPr>
        <w:t>«</w:t>
      </w:r>
      <w:r w:rsidRPr="001F2164">
        <w:rPr>
          <w:sz w:val="28"/>
          <w:szCs w:val="28"/>
        </w:rPr>
        <w:t xml:space="preserve">Предприниматель года </w:t>
      </w:r>
      <w:r w:rsidR="00E857B2" w:rsidRPr="001F2164">
        <w:rPr>
          <w:sz w:val="28"/>
          <w:szCs w:val="28"/>
        </w:rPr>
        <w:t>–</w:t>
      </w:r>
      <w:r w:rsidRPr="001F2164">
        <w:rPr>
          <w:sz w:val="28"/>
          <w:szCs w:val="28"/>
        </w:rPr>
        <w:t xml:space="preserve"> 2023</w:t>
      </w:r>
      <w:r w:rsidR="00E857B2" w:rsidRPr="001F2164">
        <w:rPr>
          <w:sz w:val="28"/>
          <w:szCs w:val="28"/>
        </w:rPr>
        <w:t>»</w:t>
      </w:r>
      <w:r w:rsidRPr="001F2164">
        <w:rPr>
          <w:sz w:val="28"/>
          <w:szCs w:val="28"/>
        </w:rPr>
        <w:t>.</w:t>
      </w:r>
    </w:p>
    <w:p w:rsidR="00A31D6E" w:rsidRPr="001F2164" w:rsidRDefault="00A31D6E" w:rsidP="00AF3D64">
      <w:pPr>
        <w:spacing w:line="360" w:lineRule="auto"/>
        <w:ind w:firstLine="709"/>
        <w:jc w:val="both"/>
        <w:rPr>
          <w:sz w:val="28"/>
          <w:szCs w:val="28"/>
        </w:rPr>
      </w:pPr>
      <w:r w:rsidRPr="001F2164">
        <w:rPr>
          <w:sz w:val="28"/>
          <w:szCs w:val="28"/>
        </w:rPr>
        <w:t>2. Утвердить:</w:t>
      </w:r>
    </w:p>
    <w:p w:rsidR="00A31D6E" w:rsidRPr="001F2164" w:rsidRDefault="00A31D6E" w:rsidP="00AF3D64">
      <w:pPr>
        <w:spacing w:line="360" w:lineRule="auto"/>
        <w:ind w:firstLine="709"/>
        <w:jc w:val="both"/>
        <w:rPr>
          <w:sz w:val="28"/>
          <w:szCs w:val="28"/>
        </w:rPr>
      </w:pPr>
      <w:r w:rsidRPr="001F2164">
        <w:rPr>
          <w:sz w:val="28"/>
          <w:szCs w:val="28"/>
        </w:rPr>
        <w:t xml:space="preserve">Положение </w:t>
      </w:r>
      <w:r w:rsidR="0053125D" w:rsidRPr="001F2164">
        <w:rPr>
          <w:sz w:val="28"/>
          <w:szCs w:val="28"/>
        </w:rPr>
        <w:t>о</w:t>
      </w:r>
      <w:r w:rsidRPr="001F2164">
        <w:rPr>
          <w:sz w:val="28"/>
          <w:szCs w:val="28"/>
        </w:rPr>
        <w:t xml:space="preserve"> проведении в 2024 году </w:t>
      </w:r>
      <w:r w:rsidR="007D496F" w:rsidRPr="001F2164">
        <w:rPr>
          <w:sz w:val="28"/>
          <w:szCs w:val="28"/>
        </w:rPr>
        <w:t xml:space="preserve">муниципального этапа </w:t>
      </w:r>
      <w:r w:rsidR="0053125D" w:rsidRPr="001F2164">
        <w:rPr>
          <w:sz w:val="28"/>
          <w:szCs w:val="28"/>
        </w:rPr>
        <w:t>р</w:t>
      </w:r>
      <w:r w:rsidR="007D496F" w:rsidRPr="001F2164">
        <w:rPr>
          <w:sz w:val="28"/>
          <w:szCs w:val="28"/>
        </w:rPr>
        <w:t>еспубликанского конкурса «Предприниматель года – 2023»</w:t>
      </w:r>
      <w:r w:rsidR="0053125D" w:rsidRPr="001F2164">
        <w:rPr>
          <w:sz w:val="28"/>
          <w:szCs w:val="28"/>
        </w:rPr>
        <w:t xml:space="preserve"> </w:t>
      </w:r>
      <w:r w:rsidR="007D496F" w:rsidRPr="001F2164">
        <w:rPr>
          <w:sz w:val="28"/>
          <w:szCs w:val="28"/>
        </w:rPr>
        <w:t xml:space="preserve">согласно </w:t>
      </w:r>
      <w:r w:rsidRPr="001F2164">
        <w:rPr>
          <w:sz w:val="28"/>
          <w:szCs w:val="28"/>
        </w:rPr>
        <w:t>приложени</w:t>
      </w:r>
      <w:r w:rsidR="007D496F" w:rsidRPr="001F2164">
        <w:rPr>
          <w:sz w:val="28"/>
          <w:szCs w:val="28"/>
        </w:rPr>
        <w:t>ю</w:t>
      </w:r>
      <w:r w:rsidRPr="001F2164">
        <w:rPr>
          <w:sz w:val="28"/>
          <w:szCs w:val="28"/>
        </w:rPr>
        <w:t xml:space="preserve"> </w:t>
      </w:r>
      <w:r w:rsidR="00E857B2" w:rsidRPr="001F2164">
        <w:rPr>
          <w:sz w:val="28"/>
          <w:szCs w:val="28"/>
        </w:rPr>
        <w:t>№</w:t>
      </w:r>
      <w:r w:rsidRPr="001F2164">
        <w:rPr>
          <w:sz w:val="28"/>
          <w:szCs w:val="28"/>
        </w:rPr>
        <w:t xml:space="preserve"> 1</w:t>
      </w:r>
      <w:r w:rsidR="001F2164" w:rsidRPr="001F2164">
        <w:rPr>
          <w:sz w:val="28"/>
          <w:szCs w:val="28"/>
        </w:rPr>
        <w:t xml:space="preserve"> к настоящему постановлению</w:t>
      </w:r>
      <w:r w:rsidRPr="001F2164">
        <w:rPr>
          <w:sz w:val="28"/>
          <w:szCs w:val="28"/>
        </w:rPr>
        <w:t>;</w:t>
      </w:r>
    </w:p>
    <w:p w:rsidR="00A31D6E" w:rsidRPr="001F2164" w:rsidRDefault="0053125D" w:rsidP="00AF3D64">
      <w:pPr>
        <w:spacing w:line="360" w:lineRule="auto"/>
        <w:ind w:firstLine="709"/>
        <w:jc w:val="both"/>
        <w:rPr>
          <w:sz w:val="28"/>
          <w:szCs w:val="28"/>
        </w:rPr>
      </w:pPr>
      <w:r w:rsidRPr="001F2164">
        <w:rPr>
          <w:sz w:val="28"/>
          <w:szCs w:val="28"/>
        </w:rPr>
        <w:t>с</w:t>
      </w:r>
      <w:r w:rsidR="00A31D6E" w:rsidRPr="001F2164">
        <w:rPr>
          <w:sz w:val="28"/>
          <w:szCs w:val="28"/>
        </w:rPr>
        <w:t xml:space="preserve">остав Конкурсной комиссии по подведению итогов муниципального этапа </w:t>
      </w:r>
      <w:r w:rsidRPr="001F2164">
        <w:rPr>
          <w:sz w:val="28"/>
          <w:szCs w:val="28"/>
        </w:rPr>
        <w:t xml:space="preserve">республиканского конкурса «Предприниматель года – 2023» </w:t>
      </w:r>
      <w:r w:rsidR="007D496F" w:rsidRPr="001F2164">
        <w:rPr>
          <w:sz w:val="28"/>
          <w:szCs w:val="28"/>
        </w:rPr>
        <w:t xml:space="preserve">согласно </w:t>
      </w:r>
      <w:r w:rsidR="00A31D6E" w:rsidRPr="001F2164">
        <w:rPr>
          <w:sz w:val="28"/>
          <w:szCs w:val="28"/>
        </w:rPr>
        <w:t>приложени</w:t>
      </w:r>
      <w:r w:rsidR="007D496F" w:rsidRPr="001F2164">
        <w:rPr>
          <w:sz w:val="28"/>
          <w:szCs w:val="28"/>
        </w:rPr>
        <w:t>ю</w:t>
      </w:r>
      <w:r w:rsidR="00A31D6E" w:rsidRPr="001F2164">
        <w:rPr>
          <w:sz w:val="28"/>
          <w:szCs w:val="28"/>
        </w:rPr>
        <w:t xml:space="preserve"> </w:t>
      </w:r>
      <w:r w:rsidR="00E857B2" w:rsidRPr="001F2164">
        <w:rPr>
          <w:sz w:val="28"/>
          <w:szCs w:val="28"/>
        </w:rPr>
        <w:t>№</w:t>
      </w:r>
      <w:r w:rsidR="00A31D6E" w:rsidRPr="001F2164">
        <w:rPr>
          <w:sz w:val="28"/>
          <w:szCs w:val="28"/>
        </w:rPr>
        <w:t xml:space="preserve"> 2</w:t>
      </w:r>
      <w:r w:rsidR="001F2164" w:rsidRPr="001F2164">
        <w:rPr>
          <w:sz w:val="28"/>
          <w:szCs w:val="28"/>
        </w:rPr>
        <w:t xml:space="preserve"> к настоящему постановлению</w:t>
      </w:r>
      <w:r w:rsidR="00A31D6E" w:rsidRPr="001F2164">
        <w:rPr>
          <w:sz w:val="28"/>
          <w:szCs w:val="28"/>
        </w:rPr>
        <w:t>.</w:t>
      </w:r>
    </w:p>
    <w:p w:rsidR="001F2164" w:rsidRPr="001F2164" w:rsidRDefault="001F2164" w:rsidP="00AF3D64">
      <w:pPr>
        <w:spacing w:line="360" w:lineRule="auto"/>
        <w:ind w:firstLine="709"/>
        <w:jc w:val="both"/>
      </w:pPr>
      <w:r w:rsidRPr="001F2164">
        <w:rPr>
          <w:sz w:val="28"/>
          <w:szCs w:val="28"/>
        </w:rPr>
        <w:t>3. Настоящее постановление вступает в силу со дня его официального опубликования.</w:t>
      </w:r>
    </w:p>
    <w:p w:rsidR="00A31D6E" w:rsidRPr="001F2164" w:rsidRDefault="001F2164" w:rsidP="00AF3D64">
      <w:pPr>
        <w:spacing w:line="360" w:lineRule="auto"/>
        <w:ind w:firstLine="709"/>
        <w:jc w:val="both"/>
        <w:rPr>
          <w:sz w:val="28"/>
          <w:szCs w:val="28"/>
        </w:rPr>
      </w:pPr>
      <w:r w:rsidRPr="001F2164">
        <w:rPr>
          <w:sz w:val="28"/>
          <w:szCs w:val="28"/>
        </w:rPr>
        <w:t>4</w:t>
      </w:r>
      <w:r w:rsidR="00A31D6E" w:rsidRPr="001F2164">
        <w:rPr>
          <w:sz w:val="28"/>
          <w:szCs w:val="28"/>
        </w:rPr>
        <w:t>.</w:t>
      </w:r>
      <w:r w:rsidR="0053125D" w:rsidRPr="001F2164">
        <w:rPr>
          <w:sz w:val="28"/>
          <w:szCs w:val="28"/>
        </w:rPr>
        <w:t> </w:t>
      </w:r>
      <w:r w:rsidR="00A31D6E" w:rsidRPr="001F2164">
        <w:rPr>
          <w:sz w:val="28"/>
          <w:szCs w:val="28"/>
        </w:rPr>
        <w:t xml:space="preserve">Контроль за </w:t>
      </w:r>
      <w:r w:rsidR="0053125D" w:rsidRPr="001F2164">
        <w:rPr>
          <w:sz w:val="28"/>
          <w:szCs w:val="28"/>
        </w:rPr>
        <w:t>ис</w:t>
      </w:r>
      <w:r w:rsidR="00A31D6E" w:rsidRPr="001F2164">
        <w:rPr>
          <w:sz w:val="28"/>
          <w:szCs w:val="28"/>
        </w:rPr>
        <w:t>полнением настоя</w:t>
      </w:r>
      <w:r w:rsidR="0053125D" w:rsidRPr="001F2164">
        <w:rPr>
          <w:sz w:val="28"/>
          <w:szCs w:val="28"/>
        </w:rPr>
        <w:t>щего постановления возложить на </w:t>
      </w:r>
      <w:r w:rsidR="00A31D6E" w:rsidRPr="001F2164">
        <w:rPr>
          <w:sz w:val="28"/>
          <w:szCs w:val="28"/>
        </w:rPr>
        <w:t>заместителя главы администрации города по имущественным и земельным отношениям.</w:t>
      </w:r>
    </w:p>
    <w:p w:rsidR="00A31D6E" w:rsidRPr="001F2164" w:rsidRDefault="00A31D6E" w:rsidP="00803890">
      <w:pPr>
        <w:spacing w:line="276" w:lineRule="auto"/>
      </w:pPr>
    </w:p>
    <w:p w:rsidR="00A31D6E" w:rsidRPr="001F2164" w:rsidRDefault="00A31D6E" w:rsidP="00AF3D64">
      <w:pPr>
        <w:tabs>
          <w:tab w:val="left" w:pos="1320"/>
        </w:tabs>
        <w:jc w:val="both"/>
        <w:rPr>
          <w:sz w:val="28"/>
          <w:szCs w:val="28"/>
          <w:shd w:val="clear" w:color="auto" w:fill="FFFFFF"/>
        </w:rPr>
      </w:pPr>
      <w:r w:rsidRPr="001F2164">
        <w:rPr>
          <w:sz w:val="28"/>
          <w:szCs w:val="28"/>
          <w:shd w:val="clear" w:color="auto" w:fill="FFFFFF"/>
        </w:rPr>
        <w:t xml:space="preserve">Временно исполняющий полномочия </w:t>
      </w:r>
    </w:p>
    <w:p w:rsidR="001F2164" w:rsidRPr="001F2164" w:rsidRDefault="00A31D6E" w:rsidP="00AF3D64">
      <w:pPr>
        <w:tabs>
          <w:tab w:val="left" w:pos="1320"/>
        </w:tabs>
        <w:jc w:val="both"/>
        <w:rPr>
          <w:rFonts w:eastAsia="Calibri"/>
          <w:sz w:val="28"/>
          <w:szCs w:val="28"/>
          <w:lang w:eastAsia="en-US"/>
        </w:rPr>
        <w:sectPr w:rsidR="001F2164" w:rsidRPr="001F2164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  <w:r w:rsidRPr="001F2164">
        <w:rPr>
          <w:sz w:val="28"/>
          <w:szCs w:val="28"/>
          <w:shd w:val="clear" w:color="auto" w:fill="FFFFFF"/>
        </w:rPr>
        <w:t xml:space="preserve">главы города Чебоксары                                                              </w:t>
      </w:r>
      <w:r w:rsidRPr="001F2164">
        <w:rPr>
          <w:rFonts w:eastAsia="Calibri"/>
          <w:sz w:val="28"/>
          <w:szCs w:val="28"/>
          <w:lang w:eastAsia="en-US"/>
        </w:rPr>
        <w:t>В.А. Доброхотов</w:t>
      </w:r>
    </w:p>
    <w:p w:rsidR="00600809" w:rsidRPr="001F2164" w:rsidRDefault="00600809" w:rsidP="00803890">
      <w:pPr>
        <w:pStyle w:val="ConsPlusNormal"/>
        <w:spacing w:line="276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857B2" w:rsidRPr="001F2164">
        <w:rPr>
          <w:rFonts w:ascii="Times New Roman" w:hAnsi="Times New Roman" w:cs="Times New Roman"/>
          <w:sz w:val="28"/>
          <w:szCs w:val="28"/>
        </w:rPr>
        <w:t>№</w:t>
      </w:r>
      <w:r w:rsidRPr="001F216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F2164" w:rsidRPr="001F2164" w:rsidRDefault="001F2164" w:rsidP="00803890">
      <w:pPr>
        <w:pStyle w:val="af7"/>
        <w:spacing w:line="276" w:lineRule="auto"/>
        <w:ind w:left="5103"/>
        <w:rPr>
          <w:sz w:val="28"/>
          <w:szCs w:val="28"/>
        </w:rPr>
      </w:pPr>
      <w:r w:rsidRPr="001F2164">
        <w:rPr>
          <w:sz w:val="28"/>
          <w:szCs w:val="28"/>
        </w:rPr>
        <w:t>УТВЕРЖДЕН</w:t>
      </w:r>
    </w:p>
    <w:p w:rsidR="001F2164" w:rsidRPr="001F2164" w:rsidRDefault="001F2164" w:rsidP="00803890">
      <w:pPr>
        <w:pStyle w:val="af7"/>
        <w:spacing w:line="276" w:lineRule="auto"/>
        <w:ind w:left="5103"/>
        <w:rPr>
          <w:sz w:val="28"/>
          <w:szCs w:val="28"/>
        </w:rPr>
      </w:pPr>
      <w:r w:rsidRPr="001F2164">
        <w:rPr>
          <w:sz w:val="28"/>
          <w:szCs w:val="28"/>
        </w:rPr>
        <w:t>постановлением администрации</w:t>
      </w:r>
    </w:p>
    <w:p w:rsidR="001F2164" w:rsidRPr="001F2164" w:rsidRDefault="001F2164" w:rsidP="00803890">
      <w:pPr>
        <w:pStyle w:val="af7"/>
        <w:spacing w:line="276" w:lineRule="auto"/>
        <w:ind w:left="5103"/>
        <w:rPr>
          <w:sz w:val="28"/>
          <w:szCs w:val="28"/>
        </w:rPr>
      </w:pPr>
      <w:r w:rsidRPr="001F2164">
        <w:rPr>
          <w:sz w:val="28"/>
          <w:szCs w:val="28"/>
        </w:rPr>
        <w:t>города Чебоксары</w:t>
      </w:r>
    </w:p>
    <w:p w:rsidR="00AF3D64" w:rsidRDefault="001F2164" w:rsidP="00AF3D64">
      <w:pPr>
        <w:ind w:left="5103"/>
        <w:rPr>
          <w:sz w:val="28"/>
          <w:szCs w:val="28"/>
        </w:rPr>
      </w:pPr>
      <w:r w:rsidRPr="001F2164">
        <w:rPr>
          <w:sz w:val="28"/>
          <w:szCs w:val="28"/>
        </w:rPr>
        <w:t xml:space="preserve">от </w:t>
      </w:r>
      <w:r w:rsidR="00AF3D64">
        <w:rPr>
          <w:sz w:val="28"/>
          <w:szCs w:val="28"/>
        </w:rPr>
        <w:t>27.04.2024 № 1422</w:t>
      </w:r>
    </w:p>
    <w:p w:rsidR="001F2164" w:rsidRPr="001F2164" w:rsidRDefault="001F2164" w:rsidP="0080389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</w:p>
    <w:p w:rsidR="00600809" w:rsidRPr="001F2164" w:rsidRDefault="00600809" w:rsidP="0080389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ПОЛОЖЕНИЕ</w:t>
      </w:r>
    </w:p>
    <w:p w:rsidR="00600809" w:rsidRPr="001F2164" w:rsidRDefault="00600809" w:rsidP="0080389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О ПРОВЕДЕНИИ В 2024 ГОДУ </w:t>
      </w:r>
      <w:r w:rsidR="007D496F" w:rsidRPr="001F2164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1F2164">
        <w:rPr>
          <w:rFonts w:ascii="Times New Roman" w:hAnsi="Times New Roman" w:cs="Times New Roman"/>
          <w:sz w:val="28"/>
          <w:szCs w:val="28"/>
        </w:rPr>
        <w:t>РЕСПУБЛИКАНСКОГО КОНКУРСА</w:t>
      </w:r>
    </w:p>
    <w:p w:rsidR="00600809" w:rsidRPr="001F2164" w:rsidRDefault="00E857B2" w:rsidP="0080389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«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ПРЕДПРИНИМАТЕЛЬ ГОДА </w:t>
      </w:r>
      <w:r w:rsidRPr="001F2164">
        <w:rPr>
          <w:rFonts w:ascii="Times New Roman" w:hAnsi="Times New Roman" w:cs="Times New Roman"/>
          <w:sz w:val="28"/>
          <w:szCs w:val="28"/>
        </w:rPr>
        <w:t>–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Pr="001F2164">
        <w:rPr>
          <w:rFonts w:ascii="Times New Roman" w:hAnsi="Times New Roman" w:cs="Times New Roman"/>
          <w:sz w:val="28"/>
          <w:szCs w:val="28"/>
        </w:rPr>
        <w:t>»</w:t>
      </w:r>
    </w:p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1.1. Настоящее Положение определяет цели, порядок организации и проведения в 2024 году</w:t>
      </w:r>
      <w:r w:rsidR="007D496F" w:rsidRPr="001F2164">
        <w:rPr>
          <w:rFonts w:ascii="Times New Roman" w:hAnsi="Times New Roman" w:cs="Times New Roman"/>
          <w:sz w:val="28"/>
          <w:szCs w:val="28"/>
        </w:rPr>
        <w:t xml:space="preserve"> муниципального этапа</w:t>
      </w:r>
      <w:r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="0053125D" w:rsidRPr="001F2164">
        <w:rPr>
          <w:rFonts w:ascii="Times New Roman" w:hAnsi="Times New Roman" w:cs="Times New Roman"/>
          <w:sz w:val="28"/>
          <w:szCs w:val="28"/>
        </w:rPr>
        <w:t>р</w:t>
      </w:r>
      <w:r w:rsidRPr="001F2164">
        <w:rPr>
          <w:rFonts w:ascii="Times New Roman" w:hAnsi="Times New Roman" w:cs="Times New Roman"/>
          <w:sz w:val="28"/>
          <w:szCs w:val="28"/>
        </w:rPr>
        <w:t xml:space="preserve">еспубликанского конкурса </w:t>
      </w:r>
      <w:r w:rsidR="00E857B2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 xml:space="preserve">Предприниматель года </w:t>
      </w:r>
      <w:r w:rsidR="00E857B2" w:rsidRPr="001F2164">
        <w:rPr>
          <w:rFonts w:ascii="Times New Roman" w:hAnsi="Times New Roman" w:cs="Times New Roman"/>
          <w:sz w:val="28"/>
          <w:szCs w:val="28"/>
        </w:rPr>
        <w:t>–</w:t>
      </w:r>
      <w:r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="00E857B2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(далее - Конкурс), требования к участникам Конкурса, критерии, используемые при подведении итогов Конкурса</w:t>
      </w:r>
      <w:r w:rsidR="0053125D" w:rsidRPr="001F2164">
        <w:rPr>
          <w:rFonts w:ascii="Times New Roman" w:hAnsi="Times New Roman" w:cs="Times New Roman"/>
          <w:sz w:val="28"/>
          <w:szCs w:val="28"/>
        </w:rPr>
        <w:t>,</w:t>
      </w:r>
      <w:r w:rsidRPr="001F2164">
        <w:rPr>
          <w:rFonts w:ascii="Times New Roman" w:hAnsi="Times New Roman" w:cs="Times New Roman"/>
          <w:sz w:val="28"/>
          <w:szCs w:val="28"/>
        </w:rPr>
        <w:t xml:space="preserve"> и награждение победителей Конкурса.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1.2.</w:t>
      </w:r>
      <w:r w:rsidR="001F2164" w:rsidRPr="001F2164">
        <w:rPr>
          <w:rFonts w:ascii="Times New Roman" w:hAnsi="Times New Roman" w:cs="Times New Roman"/>
          <w:sz w:val="28"/>
          <w:szCs w:val="28"/>
        </w:rPr>
        <w:t> </w:t>
      </w:r>
      <w:r w:rsidRPr="001F2164">
        <w:rPr>
          <w:rFonts w:ascii="Times New Roman" w:hAnsi="Times New Roman" w:cs="Times New Roman"/>
          <w:sz w:val="28"/>
          <w:szCs w:val="28"/>
        </w:rPr>
        <w:t>Настоящее Положение разработано в целях ре</w:t>
      </w:r>
      <w:r w:rsidR="00E857B2" w:rsidRPr="001F2164">
        <w:rPr>
          <w:rFonts w:ascii="Times New Roman" w:hAnsi="Times New Roman" w:cs="Times New Roman"/>
          <w:sz w:val="28"/>
          <w:szCs w:val="28"/>
        </w:rPr>
        <w:t>ализации Национального проекта «</w:t>
      </w:r>
      <w:r w:rsidRPr="001F2164">
        <w:rPr>
          <w:rFonts w:ascii="Times New Roman" w:hAnsi="Times New Roman" w:cs="Times New Roman"/>
          <w:sz w:val="28"/>
          <w:szCs w:val="28"/>
        </w:rPr>
        <w:t>Малое и среднее предпринимательство и поддержка индивидуальной предпринимательской инициативы</w:t>
      </w:r>
      <w:r w:rsidR="00E857B2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1F216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подпрограммы</w:t>
        </w:r>
      </w:hyperlink>
      <w:r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="00E857B2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>Развитие субъектов малого и среднего предпринимательства в Чувашской Республике</w:t>
      </w:r>
      <w:r w:rsidR="00E857B2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государственной программы Чувашской Республики </w:t>
      </w:r>
      <w:r w:rsidR="00E857B2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>Экономическое развитие Чувашской Республики</w:t>
      </w:r>
      <w:r w:rsidR="00E857B2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Кабинета Министров Чувашской Республики от 5 декабря 2018 г. </w:t>
      </w:r>
      <w:r w:rsidR="0053125D" w:rsidRPr="001F2164">
        <w:rPr>
          <w:rFonts w:ascii="Times New Roman" w:hAnsi="Times New Roman" w:cs="Times New Roman"/>
          <w:sz w:val="28"/>
          <w:szCs w:val="28"/>
        </w:rPr>
        <w:t>№</w:t>
      </w:r>
      <w:r w:rsidRPr="001F2164">
        <w:rPr>
          <w:rFonts w:ascii="Times New Roman" w:hAnsi="Times New Roman" w:cs="Times New Roman"/>
          <w:sz w:val="28"/>
          <w:szCs w:val="28"/>
        </w:rPr>
        <w:t xml:space="preserve"> 496.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1.3. Конкурс приурочен к Году семьи в Российской Федерации и Году экологической культуры и бережного природопользования в Чувашской Республике.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1.4. Цель конкурса - содействие развитию предпринимательства в Чувашской Республике, популяризация лучших предпринимательских практик, достижений, выявление и поощрение наиболее успешных субъектов малого и среднего предпринимательства (далее - СМСП), а также физических лиц, применяющих специальный налоговый режим </w:t>
      </w:r>
      <w:r w:rsidR="00E857B2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E857B2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857B2" w:rsidRPr="001F2164">
        <w:rPr>
          <w:rFonts w:ascii="Times New Roman" w:hAnsi="Times New Roman" w:cs="Times New Roman"/>
          <w:sz w:val="28"/>
          <w:szCs w:val="28"/>
        </w:rPr>
        <w:t>–</w:t>
      </w:r>
      <w:r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="00E857B2" w:rsidRPr="001F21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F2164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="00E857B2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>).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1.5. Задачи Конкурса:</w:t>
      </w:r>
    </w:p>
    <w:p w:rsidR="00600809" w:rsidRPr="001F2164" w:rsidRDefault="00770D9C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00809" w:rsidRPr="001F2164">
        <w:rPr>
          <w:rFonts w:ascii="Times New Roman" w:hAnsi="Times New Roman" w:cs="Times New Roman"/>
          <w:sz w:val="28"/>
          <w:szCs w:val="28"/>
        </w:rPr>
        <w:t>асширение и обобщение опыта предпринимательской деятельности в</w:t>
      </w:r>
      <w:r w:rsidR="00A54930" w:rsidRPr="001F2164">
        <w:rPr>
          <w:rFonts w:ascii="Times New Roman" w:hAnsi="Times New Roman" w:cs="Times New Roman"/>
          <w:sz w:val="28"/>
          <w:szCs w:val="28"/>
        </w:rPr>
        <w:t xml:space="preserve"> городе Чебоксары и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Чувашской Республике, привлечение внимания предпринимателей, потенциальных инвесторов, широкой общественности к успешным примерам развития предпринимательства;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lastRenderedPageBreak/>
        <w:t>формирование положительного имиджа и подтверждение социальной значимости предпринимательской деятельности среди жителей Чувашской Республики;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популяризация идей и опыта эффективного предпринимательства, в том числе с использованием средств массовой информации;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популяризация благотворительности и меценатства в предпринимательской среде.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1.6. Конкурс проводится по следующим номинациям:</w:t>
      </w:r>
    </w:p>
    <w:p w:rsidR="00600809" w:rsidRPr="001F2164" w:rsidRDefault="001522BC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«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Производство года </w:t>
      </w:r>
      <w:r w:rsidRPr="001F2164">
        <w:rPr>
          <w:rFonts w:ascii="Times New Roman" w:hAnsi="Times New Roman" w:cs="Times New Roman"/>
          <w:sz w:val="28"/>
          <w:szCs w:val="28"/>
        </w:rPr>
        <w:t>–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Pr="001F2164">
        <w:rPr>
          <w:rFonts w:ascii="Times New Roman" w:hAnsi="Times New Roman" w:cs="Times New Roman"/>
          <w:sz w:val="28"/>
          <w:szCs w:val="28"/>
        </w:rPr>
        <w:t>»</w:t>
      </w:r>
      <w:r w:rsidR="00600809" w:rsidRPr="001F2164">
        <w:rPr>
          <w:rFonts w:ascii="Times New Roman" w:hAnsi="Times New Roman" w:cs="Times New Roman"/>
          <w:sz w:val="28"/>
          <w:szCs w:val="28"/>
        </w:rPr>
        <w:t>;</w:t>
      </w:r>
    </w:p>
    <w:p w:rsidR="00600809" w:rsidRPr="001F2164" w:rsidRDefault="001522BC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«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Предприятие года в сфере торговли </w:t>
      </w:r>
      <w:r w:rsidRPr="001F2164">
        <w:rPr>
          <w:rFonts w:ascii="Times New Roman" w:hAnsi="Times New Roman" w:cs="Times New Roman"/>
          <w:sz w:val="28"/>
          <w:szCs w:val="28"/>
        </w:rPr>
        <w:t>–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Pr="001F2164">
        <w:rPr>
          <w:rFonts w:ascii="Times New Roman" w:hAnsi="Times New Roman" w:cs="Times New Roman"/>
          <w:sz w:val="28"/>
          <w:szCs w:val="28"/>
        </w:rPr>
        <w:t>»</w:t>
      </w:r>
      <w:r w:rsidR="00600809" w:rsidRPr="001F2164">
        <w:rPr>
          <w:rFonts w:ascii="Times New Roman" w:hAnsi="Times New Roman" w:cs="Times New Roman"/>
          <w:sz w:val="28"/>
          <w:szCs w:val="28"/>
        </w:rPr>
        <w:t>;</w:t>
      </w:r>
    </w:p>
    <w:p w:rsidR="00600809" w:rsidRPr="001F2164" w:rsidRDefault="001522BC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«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Предприятие года в сфере строительства </w:t>
      </w:r>
      <w:r w:rsidRPr="001F2164">
        <w:rPr>
          <w:rFonts w:ascii="Times New Roman" w:hAnsi="Times New Roman" w:cs="Times New Roman"/>
          <w:sz w:val="28"/>
          <w:szCs w:val="28"/>
        </w:rPr>
        <w:t>–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Pr="001F2164">
        <w:rPr>
          <w:rFonts w:ascii="Times New Roman" w:hAnsi="Times New Roman" w:cs="Times New Roman"/>
          <w:sz w:val="28"/>
          <w:szCs w:val="28"/>
        </w:rPr>
        <w:t>»</w:t>
      </w:r>
      <w:r w:rsidR="00600809" w:rsidRPr="001F2164">
        <w:rPr>
          <w:rFonts w:ascii="Times New Roman" w:hAnsi="Times New Roman" w:cs="Times New Roman"/>
          <w:sz w:val="28"/>
          <w:szCs w:val="28"/>
        </w:rPr>
        <w:t>;</w:t>
      </w:r>
    </w:p>
    <w:p w:rsidR="00600809" w:rsidRPr="001F2164" w:rsidRDefault="001522BC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«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Предприятие года в сфере услуг </w:t>
      </w:r>
      <w:r w:rsidRPr="001F2164">
        <w:rPr>
          <w:rFonts w:ascii="Times New Roman" w:hAnsi="Times New Roman" w:cs="Times New Roman"/>
          <w:sz w:val="28"/>
          <w:szCs w:val="28"/>
        </w:rPr>
        <w:t>–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Pr="001F2164">
        <w:rPr>
          <w:rFonts w:ascii="Times New Roman" w:hAnsi="Times New Roman" w:cs="Times New Roman"/>
          <w:sz w:val="28"/>
          <w:szCs w:val="28"/>
        </w:rPr>
        <w:t>»</w:t>
      </w:r>
      <w:r w:rsidR="00600809" w:rsidRPr="001F2164">
        <w:rPr>
          <w:rFonts w:ascii="Times New Roman" w:hAnsi="Times New Roman" w:cs="Times New Roman"/>
          <w:sz w:val="28"/>
          <w:szCs w:val="28"/>
        </w:rPr>
        <w:t>;</w:t>
      </w:r>
    </w:p>
    <w:p w:rsidR="00600809" w:rsidRPr="001F2164" w:rsidRDefault="001522BC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«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Общепит года </w:t>
      </w:r>
      <w:r w:rsidRPr="001F2164">
        <w:rPr>
          <w:rFonts w:ascii="Times New Roman" w:hAnsi="Times New Roman" w:cs="Times New Roman"/>
          <w:sz w:val="28"/>
          <w:szCs w:val="28"/>
        </w:rPr>
        <w:t>–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Pr="001F2164">
        <w:rPr>
          <w:rFonts w:ascii="Times New Roman" w:hAnsi="Times New Roman" w:cs="Times New Roman"/>
          <w:sz w:val="28"/>
          <w:szCs w:val="28"/>
        </w:rPr>
        <w:t>»</w:t>
      </w:r>
      <w:r w:rsidR="00600809" w:rsidRPr="001F2164">
        <w:rPr>
          <w:rFonts w:ascii="Times New Roman" w:hAnsi="Times New Roman" w:cs="Times New Roman"/>
          <w:sz w:val="28"/>
          <w:szCs w:val="28"/>
        </w:rPr>
        <w:t>;</w:t>
      </w:r>
    </w:p>
    <w:p w:rsidR="00600809" w:rsidRPr="001F2164" w:rsidRDefault="001522BC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«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Социально ориентированное предприятие года </w:t>
      </w:r>
      <w:r w:rsidRPr="001F2164">
        <w:rPr>
          <w:rFonts w:ascii="Times New Roman" w:hAnsi="Times New Roman" w:cs="Times New Roman"/>
          <w:sz w:val="28"/>
          <w:szCs w:val="28"/>
        </w:rPr>
        <w:t>–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Pr="001F2164">
        <w:rPr>
          <w:rFonts w:ascii="Times New Roman" w:hAnsi="Times New Roman" w:cs="Times New Roman"/>
          <w:sz w:val="28"/>
          <w:szCs w:val="28"/>
        </w:rPr>
        <w:t>»</w:t>
      </w:r>
      <w:r w:rsidR="00600809" w:rsidRPr="001F2164">
        <w:rPr>
          <w:rFonts w:ascii="Times New Roman" w:hAnsi="Times New Roman" w:cs="Times New Roman"/>
          <w:sz w:val="28"/>
          <w:szCs w:val="28"/>
        </w:rPr>
        <w:t>;</w:t>
      </w:r>
    </w:p>
    <w:p w:rsidR="00600809" w:rsidRPr="001F2164" w:rsidRDefault="001522BC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«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ESG-предприятие года </w:t>
      </w:r>
      <w:r w:rsidRPr="001F2164">
        <w:rPr>
          <w:rFonts w:ascii="Times New Roman" w:hAnsi="Times New Roman" w:cs="Times New Roman"/>
          <w:sz w:val="28"/>
          <w:szCs w:val="28"/>
        </w:rPr>
        <w:t>–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Pr="001F2164">
        <w:rPr>
          <w:rFonts w:ascii="Times New Roman" w:hAnsi="Times New Roman" w:cs="Times New Roman"/>
          <w:sz w:val="28"/>
          <w:szCs w:val="28"/>
        </w:rPr>
        <w:t>»</w:t>
      </w:r>
      <w:r w:rsidR="00600809" w:rsidRPr="001F2164">
        <w:rPr>
          <w:rFonts w:ascii="Times New Roman" w:hAnsi="Times New Roman" w:cs="Times New Roman"/>
          <w:sz w:val="28"/>
          <w:szCs w:val="28"/>
        </w:rPr>
        <w:t>;</w:t>
      </w:r>
    </w:p>
    <w:p w:rsidR="00600809" w:rsidRPr="001F2164" w:rsidRDefault="001522BC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00809" w:rsidRPr="001F2164">
        <w:rPr>
          <w:rFonts w:ascii="Times New Roman" w:hAnsi="Times New Roman" w:cs="Times New Roman"/>
          <w:sz w:val="28"/>
          <w:szCs w:val="28"/>
        </w:rPr>
        <w:t>Сельхозтоваропроизводитель</w:t>
      </w:r>
      <w:proofErr w:type="spellEnd"/>
      <w:r w:rsidR="00600809" w:rsidRPr="001F216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F2164">
        <w:rPr>
          <w:rFonts w:ascii="Times New Roman" w:hAnsi="Times New Roman" w:cs="Times New Roman"/>
          <w:sz w:val="28"/>
          <w:szCs w:val="28"/>
        </w:rPr>
        <w:t>–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Pr="001F2164">
        <w:rPr>
          <w:rFonts w:ascii="Times New Roman" w:hAnsi="Times New Roman" w:cs="Times New Roman"/>
          <w:sz w:val="28"/>
          <w:szCs w:val="28"/>
        </w:rPr>
        <w:t>»</w:t>
      </w:r>
      <w:r w:rsidR="00600809" w:rsidRPr="001F2164">
        <w:rPr>
          <w:rFonts w:ascii="Times New Roman" w:hAnsi="Times New Roman" w:cs="Times New Roman"/>
          <w:sz w:val="28"/>
          <w:szCs w:val="28"/>
        </w:rPr>
        <w:t>;</w:t>
      </w:r>
    </w:p>
    <w:p w:rsidR="00600809" w:rsidRPr="001F2164" w:rsidRDefault="001522BC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«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Туристический проект года </w:t>
      </w:r>
      <w:r w:rsidRPr="001F2164">
        <w:rPr>
          <w:rFonts w:ascii="Times New Roman" w:hAnsi="Times New Roman" w:cs="Times New Roman"/>
          <w:sz w:val="28"/>
          <w:szCs w:val="28"/>
        </w:rPr>
        <w:t>–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Pr="001F2164">
        <w:rPr>
          <w:rFonts w:ascii="Times New Roman" w:hAnsi="Times New Roman" w:cs="Times New Roman"/>
          <w:sz w:val="28"/>
          <w:szCs w:val="28"/>
        </w:rPr>
        <w:t>»</w:t>
      </w:r>
      <w:r w:rsidR="00600809" w:rsidRPr="001F2164">
        <w:rPr>
          <w:rFonts w:ascii="Times New Roman" w:hAnsi="Times New Roman" w:cs="Times New Roman"/>
          <w:sz w:val="28"/>
          <w:szCs w:val="28"/>
        </w:rPr>
        <w:t>;</w:t>
      </w:r>
    </w:p>
    <w:p w:rsidR="00600809" w:rsidRPr="001F2164" w:rsidRDefault="001522BC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00809" w:rsidRPr="001F2164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="00600809" w:rsidRPr="001F216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F2164">
        <w:rPr>
          <w:rFonts w:ascii="Times New Roman" w:hAnsi="Times New Roman" w:cs="Times New Roman"/>
          <w:sz w:val="28"/>
          <w:szCs w:val="28"/>
        </w:rPr>
        <w:t>–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Pr="001F2164">
        <w:rPr>
          <w:rFonts w:ascii="Times New Roman" w:hAnsi="Times New Roman" w:cs="Times New Roman"/>
          <w:sz w:val="28"/>
          <w:szCs w:val="28"/>
        </w:rPr>
        <w:t>»</w:t>
      </w:r>
      <w:r w:rsidR="00600809" w:rsidRPr="001F2164">
        <w:rPr>
          <w:rFonts w:ascii="Times New Roman" w:hAnsi="Times New Roman" w:cs="Times New Roman"/>
          <w:sz w:val="28"/>
          <w:szCs w:val="28"/>
        </w:rPr>
        <w:t>;</w:t>
      </w:r>
    </w:p>
    <w:p w:rsidR="00600809" w:rsidRPr="001F2164" w:rsidRDefault="001522BC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«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Деловая женщина года </w:t>
      </w:r>
      <w:r w:rsidRPr="001F2164">
        <w:rPr>
          <w:rFonts w:ascii="Times New Roman" w:hAnsi="Times New Roman" w:cs="Times New Roman"/>
          <w:sz w:val="28"/>
          <w:szCs w:val="28"/>
        </w:rPr>
        <w:t>–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Pr="001F2164">
        <w:rPr>
          <w:rFonts w:ascii="Times New Roman" w:hAnsi="Times New Roman" w:cs="Times New Roman"/>
          <w:sz w:val="28"/>
          <w:szCs w:val="28"/>
        </w:rPr>
        <w:t>»</w:t>
      </w:r>
      <w:r w:rsidR="00600809" w:rsidRPr="001F2164">
        <w:rPr>
          <w:rFonts w:ascii="Times New Roman" w:hAnsi="Times New Roman" w:cs="Times New Roman"/>
          <w:sz w:val="28"/>
          <w:szCs w:val="28"/>
        </w:rPr>
        <w:t>;</w:t>
      </w:r>
    </w:p>
    <w:p w:rsidR="00600809" w:rsidRPr="001F2164" w:rsidRDefault="001522BC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«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Бренд Чувашии </w:t>
      </w:r>
      <w:r w:rsidRPr="001F2164">
        <w:rPr>
          <w:rFonts w:ascii="Times New Roman" w:hAnsi="Times New Roman" w:cs="Times New Roman"/>
          <w:sz w:val="28"/>
          <w:szCs w:val="28"/>
        </w:rPr>
        <w:t>–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Pr="001F2164">
        <w:rPr>
          <w:rFonts w:ascii="Times New Roman" w:hAnsi="Times New Roman" w:cs="Times New Roman"/>
          <w:sz w:val="28"/>
          <w:szCs w:val="28"/>
        </w:rPr>
        <w:t>»</w:t>
      </w:r>
      <w:r w:rsidR="00600809" w:rsidRPr="001F2164">
        <w:rPr>
          <w:rFonts w:ascii="Times New Roman" w:hAnsi="Times New Roman" w:cs="Times New Roman"/>
          <w:sz w:val="28"/>
          <w:szCs w:val="28"/>
        </w:rPr>
        <w:t>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1.7. Количество победителей в каждой номинации определяется </w:t>
      </w:r>
      <w:r w:rsidR="00A54930" w:rsidRPr="001F2164">
        <w:rPr>
          <w:rFonts w:ascii="Times New Roman" w:hAnsi="Times New Roman" w:cs="Times New Roman"/>
          <w:sz w:val="28"/>
          <w:szCs w:val="28"/>
        </w:rPr>
        <w:t>муниципальной</w:t>
      </w:r>
      <w:r w:rsidRPr="001F2164">
        <w:rPr>
          <w:rFonts w:ascii="Times New Roman" w:hAnsi="Times New Roman" w:cs="Times New Roman"/>
          <w:sz w:val="28"/>
          <w:szCs w:val="28"/>
        </w:rPr>
        <w:t xml:space="preserve"> конкурсной комиссией по подведению итогов Конкурса (далее - </w:t>
      </w:r>
      <w:r w:rsidR="00A54930" w:rsidRPr="001F2164">
        <w:rPr>
          <w:rFonts w:ascii="Times New Roman" w:hAnsi="Times New Roman" w:cs="Times New Roman"/>
          <w:sz w:val="28"/>
          <w:szCs w:val="28"/>
        </w:rPr>
        <w:t>МКК)</w:t>
      </w:r>
      <w:r w:rsidRPr="001F2164">
        <w:rPr>
          <w:rFonts w:ascii="Times New Roman" w:hAnsi="Times New Roman" w:cs="Times New Roman"/>
          <w:sz w:val="28"/>
          <w:szCs w:val="28"/>
        </w:rPr>
        <w:t>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65"/>
      <w:bookmarkEnd w:id="2"/>
      <w:r w:rsidRPr="001F2164">
        <w:rPr>
          <w:rFonts w:ascii="Times New Roman" w:hAnsi="Times New Roman" w:cs="Times New Roman"/>
          <w:sz w:val="28"/>
          <w:szCs w:val="28"/>
        </w:rPr>
        <w:t>2. Требования к участникам Конкурса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7"/>
      <w:bookmarkEnd w:id="3"/>
      <w:r w:rsidRPr="001F2164">
        <w:rPr>
          <w:rFonts w:ascii="Times New Roman" w:hAnsi="Times New Roman" w:cs="Times New Roman"/>
          <w:sz w:val="28"/>
          <w:szCs w:val="28"/>
        </w:rPr>
        <w:t>2.1. В Конкурсе принимают участие: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предпринимательства, соответствующие требованиям, установленным Федеральным </w:t>
      </w:r>
      <w:hyperlink r:id="rId12" w:history="1">
        <w:r w:rsidRPr="001F216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1F2164">
        <w:rPr>
          <w:rFonts w:ascii="Times New Roman" w:hAnsi="Times New Roman" w:cs="Times New Roman"/>
          <w:sz w:val="28"/>
          <w:szCs w:val="28"/>
        </w:rPr>
        <w:t xml:space="preserve"> от 24 июля 2007 г. </w:t>
      </w:r>
      <w:r w:rsidR="00E857B2" w:rsidRPr="001F2164">
        <w:rPr>
          <w:rFonts w:ascii="Times New Roman" w:hAnsi="Times New Roman" w:cs="Times New Roman"/>
          <w:sz w:val="28"/>
          <w:szCs w:val="28"/>
        </w:rPr>
        <w:t>№</w:t>
      </w:r>
      <w:r w:rsidR="00743E5A" w:rsidRPr="001F2164">
        <w:rPr>
          <w:rFonts w:ascii="Times New Roman" w:hAnsi="Times New Roman" w:cs="Times New Roman"/>
          <w:sz w:val="28"/>
          <w:szCs w:val="28"/>
        </w:rPr>
        <w:t> </w:t>
      </w:r>
      <w:r w:rsidRPr="001F2164">
        <w:rPr>
          <w:rFonts w:ascii="Times New Roman" w:hAnsi="Times New Roman" w:cs="Times New Roman"/>
          <w:sz w:val="28"/>
          <w:szCs w:val="28"/>
        </w:rPr>
        <w:t xml:space="preserve">209-ФЗ </w:t>
      </w:r>
      <w:r w:rsidR="001522BC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1522BC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>, включенные в единый реестр субъектов малого и среднего предпринимательства (https://rmsp.nalog.ru/), зарегистрированные на территории Чувашской Республики и осуществляющие свою деятельность на территории Чувашской Республики не менее 2-х лет;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физические лица, в том числе индивидуальные предприниматели, применяющие специальный налоговый режим </w:t>
      </w:r>
      <w:r w:rsidR="00E857B2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E857B2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законодательством, зарегистрированные на территории Чувашской Республики и осуществляющие свою деятельность на территории Чувашской Республики не менее 2-х лет (далее - </w:t>
      </w:r>
      <w:proofErr w:type="spellStart"/>
      <w:r w:rsidRPr="001F2164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1F2164">
        <w:rPr>
          <w:rFonts w:ascii="Times New Roman" w:hAnsi="Times New Roman" w:cs="Times New Roman"/>
          <w:sz w:val="28"/>
          <w:szCs w:val="28"/>
        </w:rPr>
        <w:t xml:space="preserve"> граждане).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0"/>
      <w:bookmarkEnd w:id="4"/>
      <w:r w:rsidRPr="001F2164">
        <w:rPr>
          <w:rFonts w:ascii="Times New Roman" w:hAnsi="Times New Roman" w:cs="Times New Roman"/>
          <w:sz w:val="28"/>
          <w:szCs w:val="28"/>
        </w:rPr>
        <w:lastRenderedPageBreak/>
        <w:t xml:space="preserve">2.2. В Конкурсе в номинации </w:t>
      </w:r>
      <w:r w:rsidR="00E857B2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 xml:space="preserve">Производство года </w:t>
      </w:r>
      <w:r w:rsidR="00E857B2" w:rsidRPr="001F2164">
        <w:rPr>
          <w:rFonts w:ascii="Times New Roman" w:hAnsi="Times New Roman" w:cs="Times New Roman"/>
          <w:sz w:val="28"/>
          <w:szCs w:val="28"/>
        </w:rPr>
        <w:t>–</w:t>
      </w:r>
      <w:r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="00E857B2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выдвигаются предприятия малого и среднего бизнеса - субъекты малого и среднего предпринимательства (юридические лица, индивидуальные предприниматели), успешно осуществляющие производственную деятельность (производство и переработка различных видов сырья (продукта).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2.3. В Конкурсе в номинации </w:t>
      </w:r>
      <w:r w:rsidR="00E857B2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 xml:space="preserve">Предприятие года в сфере торговли </w:t>
      </w:r>
      <w:r w:rsidR="00E857B2" w:rsidRPr="001F2164">
        <w:rPr>
          <w:rFonts w:ascii="Times New Roman" w:hAnsi="Times New Roman" w:cs="Times New Roman"/>
          <w:sz w:val="28"/>
          <w:szCs w:val="28"/>
        </w:rPr>
        <w:t>–</w:t>
      </w:r>
      <w:r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="00E857B2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выдвигаются предприятия малого и среднего бизнеса - субъекты малого и среднего предпринимательства (юридические лица, индивидуальные предприниматели), успешно осуществляющие предпринимательскую деятельность в области оптовой и розничной торговли.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2.4. В Конкурсе в номинации </w:t>
      </w:r>
      <w:r w:rsidR="00E857B2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 xml:space="preserve">Предприятие года в сфере строительства </w:t>
      </w:r>
      <w:r w:rsidR="00E857B2" w:rsidRPr="001F2164">
        <w:rPr>
          <w:rFonts w:ascii="Times New Roman" w:hAnsi="Times New Roman" w:cs="Times New Roman"/>
          <w:sz w:val="28"/>
          <w:szCs w:val="28"/>
        </w:rPr>
        <w:t>–</w:t>
      </w:r>
      <w:r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="00E857B2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выдвигаются предприятия малого и среднего бизнеса - субъекты малого и среднего предпринимательства (юридические лица, индивидуальные предприниматели), успешно осуществляющие предпринимательскую деятельность в сфере строительства.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2.5. В Конкурсе в номинации </w:t>
      </w:r>
      <w:r w:rsidR="00E857B2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 xml:space="preserve">Предприятие года в сфере услуг </w:t>
      </w:r>
      <w:r w:rsidR="00E857B2" w:rsidRPr="001F2164">
        <w:rPr>
          <w:rFonts w:ascii="Times New Roman" w:hAnsi="Times New Roman" w:cs="Times New Roman"/>
          <w:sz w:val="28"/>
          <w:szCs w:val="28"/>
        </w:rPr>
        <w:t>–</w:t>
      </w:r>
      <w:r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="00E857B2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выдвигаются предприятия малого и среднего бизнеса - субъекты малого и среднего предпринимательства (юридические лица, индивидуальные предприниматели), успешно осуществляющие предпринимательскую деятельность в сфере услуг (бытовое обслуживание, образование, культура, здравоохранение и прочее).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2.6. В Конкурсе в номинации </w:t>
      </w:r>
      <w:r w:rsidR="00E857B2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 xml:space="preserve">Общепит года </w:t>
      </w:r>
      <w:r w:rsidR="00E857B2" w:rsidRPr="001F2164">
        <w:rPr>
          <w:rFonts w:ascii="Times New Roman" w:hAnsi="Times New Roman" w:cs="Times New Roman"/>
          <w:sz w:val="28"/>
          <w:szCs w:val="28"/>
        </w:rPr>
        <w:t>–</w:t>
      </w:r>
      <w:r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="00E857B2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выдвигаются предприятия малого и среднего бизнеса - субъекты малого и среднего предпринимательства (юридические лица, индивидуальные предприниматели), успешно осуществляющие предпринимательскую деятельность в сфере производства кулинарной продукции, мучных, кондитерских и булочных изделий, а также их реализацию и (или) организацию потребления.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2.7.</w:t>
      </w:r>
      <w:r w:rsidR="001F2164" w:rsidRPr="001F2164">
        <w:rPr>
          <w:rFonts w:ascii="Times New Roman" w:hAnsi="Times New Roman" w:cs="Times New Roman"/>
          <w:sz w:val="28"/>
          <w:szCs w:val="28"/>
        </w:rPr>
        <w:t> </w:t>
      </w:r>
      <w:r w:rsidRPr="001F2164">
        <w:rPr>
          <w:rFonts w:ascii="Times New Roman" w:hAnsi="Times New Roman" w:cs="Times New Roman"/>
          <w:sz w:val="28"/>
          <w:szCs w:val="28"/>
        </w:rPr>
        <w:t xml:space="preserve">В Конкурсе в номинации </w:t>
      </w:r>
      <w:r w:rsidR="00E857B2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 xml:space="preserve">Социально ориентированное предприятие года </w:t>
      </w:r>
      <w:r w:rsidR="00E857B2" w:rsidRPr="001F2164">
        <w:rPr>
          <w:rFonts w:ascii="Times New Roman" w:hAnsi="Times New Roman" w:cs="Times New Roman"/>
          <w:sz w:val="28"/>
          <w:szCs w:val="28"/>
        </w:rPr>
        <w:t>–</w:t>
      </w:r>
      <w:r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="00E857B2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выдвигаются проекты субъектов малого и среднего предпринимательства, осуществляющих социально ориентированную деятельность, направленную на обеспечение занятости, оказание поддержки инвалидам, одиноким матерям и отцам, имеющим детей в возрасте до 3 лет и лицам, находящимся в трудной жизненной ситуации, участвующих в социальных программах (спонсорство и благотворительность, корпоративное </w:t>
      </w:r>
      <w:proofErr w:type="spellStart"/>
      <w:r w:rsidRPr="001F2164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1F2164">
        <w:rPr>
          <w:rFonts w:ascii="Times New Roman" w:hAnsi="Times New Roman" w:cs="Times New Roman"/>
          <w:sz w:val="28"/>
          <w:szCs w:val="28"/>
        </w:rPr>
        <w:t xml:space="preserve"> и пр.), обеспечивающие достойные условия труда и отдыха работников, их социальную защищенность и достойное вознаграждение за труд, предоставляющие возможность для профессионального и личностного роста и развития персонала.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2.8. В Конкурсе в номинации </w:t>
      </w:r>
      <w:r w:rsidR="00E857B2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 xml:space="preserve">ESG-предприятие года </w:t>
      </w:r>
      <w:r w:rsidR="00E857B2" w:rsidRPr="001F2164">
        <w:rPr>
          <w:rFonts w:ascii="Times New Roman" w:hAnsi="Times New Roman" w:cs="Times New Roman"/>
          <w:sz w:val="28"/>
          <w:szCs w:val="28"/>
        </w:rPr>
        <w:t>–</w:t>
      </w:r>
      <w:r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="00E857B2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lastRenderedPageBreak/>
        <w:t>выдвигаются предприятия малого и среднего бизнеса - субъекты малого и среднего предпринимательства (юридические лица, индивидуальные предприниматели), успешно внедряющие принципы ESG-повестки: оптимизацию процессов внутри предприятия, основанную на защите окружающей среды, создании благоприятных социальных условий, добросовестном отношении с сотрудниками и клиентами, надлежащем корпоративном управлении.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2.9. В Конкурсе в номинации </w:t>
      </w:r>
      <w:r w:rsidR="00E857B2" w:rsidRPr="001F21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F2164">
        <w:rPr>
          <w:rFonts w:ascii="Times New Roman" w:hAnsi="Times New Roman" w:cs="Times New Roman"/>
          <w:sz w:val="28"/>
          <w:szCs w:val="28"/>
        </w:rPr>
        <w:t>Сельхозтоваропроизводитель</w:t>
      </w:r>
      <w:proofErr w:type="spellEnd"/>
      <w:r w:rsidRPr="001F216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857B2" w:rsidRPr="001F2164">
        <w:rPr>
          <w:rFonts w:ascii="Times New Roman" w:hAnsi="Times New Roman" w:cs="Times New Roman"/>
          <w:sz w:val="28"/>
          <w:szCs w:val="28"/>
        </w:rPr>
        <w:t>–</w:t>
      </w:r>
      <w:r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="00E857B2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выдвигаются субъекты малого и среднего предпринимательства (юридические лица, индивидуальные предприниматели, крестьянско-фермерские хозяйства), успешно реализующие деятельность в отрасли сельского хозяйства и переработки сельхозпродукции.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2.10. В Конкурсе в номинации </w:t>
      </w:r>
      <w:r w:rsidR="00E857B2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 xml:space="preserve">Туристический проект года </w:t>
      </w:r>
      <w:r w:rsidR="00E857B2" w:rsidRPr="001F2164">
        <w:rPr>
          <w:rFonts w:ascii="Times New Roman" w:hAnsi="Times New Roman" w:cs="Times New Roman"/>
          <w:sz w:val="28"/>
          <w:szCs w:val="28"/>
        </w:rPr>
        <w:t>–</w:t>
      </w:r>
      <w:r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="00E857B2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выдвигаются проекты субъектов малого и среднего предпринимательства, направленные на развитие внутреннего и въездного туризма в Чувашской Республике, в том числе проекты в области экологического, спортивного, культурно-познавательного досуга и отдыха, такие как: туристские маршруты, туристско-рекреационные комплексы, событийные мероприятия, объекты показа, этно-туристические проекты и другие.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2.11. В Конкурсе в номинации </w:t>
      </w:r>
      <w:r w:rsidR="00E857B2" w:rsidRPr="001F21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F2164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1F216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E857B2" w:rsidRPr="001F2164">
        <w:rPr>
          <w:rFonts w:ascii="Times New Roman" w:hAnsi="Times New Roman" w:cs="Times New Roman"/>
          <w:sz w:val="28"/>
          <w:szCs w:val="28"/>
        </w:rPr>
        <w:t>–</w:t>
      </w:r>
      <w:r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="00E857B2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выдвигаются физические лица, в том числе индивидуальные предприниматели, применяющие специальный налоговый режим </w:t>
      </w:r>
      <w:r w:rsidR="00C6111A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C6111A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(</w:t>
      </w:r>
      <w:proofErr w:type="spellStart"/>
      <w:r w:rsidRPr="001F2164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1F2164">
        <w:rPr>
          <w:rFonts w:ascii="Times New Roman" w:hAnsi="Times New Roman" w:cs="Times New Roman"/>
          <w:sz w:val="28"/>
          <w:szCs w:val="28"/>
        </w:rPr>
        <w:t xml:space="preserve"> граждане), успешное реализующие свои предпринимательские идеи.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2.12. В Конкурсе в номинации </w:t>
      </w:r>
      <w:r w:rsidR="00E857B2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 xml:space="preserve">Деловая женщина </w:t>
      </w:r>
      <w:r w:rsidR="00E857B2" w:rsidRPr="001F2164">
        <w:rPr>
          <w:rFonts w:ascii="Times New Roman" w:hAnsi="Times New Roman" w:cs="Times New Roman"/>
          <w:sz w:val="28"/>
          <w:szCs w:val="28"/>
        </w:rPr>
        <w:t>–</w:t>
      </w:r>
      <w:r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="00E857B2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выдвигаются женщины, которые занимаются предпринимательской деятельностью без образования юридического лица, и женщины-руководители предприятий, успешно осуществляющие предпринимательскую деятельность.</w:t>
      </w:r>
    </w:p>
    <w:p w:rsidR="00803890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1"/>
      <w:bookmarkEnd w:id="5"/>
      <w:r w:rsidRPr="001F2164">
        <w:rPr>
          <w:rFonts w:ascii="Times New Roman" w:hAnsi="Times New Roman" w:cs="Times New Roman"/>
          <w:sz w:val="28"/>
          <w:szCs w:val="28"/>
        </w:rPr>
        <w:t xml:space="preserve">2.13. В Конкурсе в номинации </w:t>
      </w:r>
      <w:r w:rsidR="00E857B2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 xml:space="preserve">Бренд Чувашии </w:t>
      </w:r>
      <w:r w:rsidR="00E857B2" w:rsidRPr="001F2164">
        <w:rPr>
          <w:rFonts w:ascii="Times New Roman" w:hAnsi="Times New Roman" w:cs="Times New Roman"/>
          <w:sz w:val="28"/>
          <w:szCs w:val="28"/>
        </w:rPr>
        <w:t>–</w:t>
      </w:r>
      <w:r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="00E857B2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выдвигаются субъекты малого и среднего предпринимательства (юридические лица, индивидуальные предприниматели), а также физические лица, в том числе индивидуальные предприниматели, применяющие специальный налоговый режим </w:t>
      </w:r>
      <w:r w:rsidR="00E857B2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E857B2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(</w:t>
      </w:r>
      <w:proofErr w:type="spellStart"/>
      <w:r w:rsidRPr="001F2164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1F2164">
        <w:rPr>
          <w:rFonts w:ascii="Times New Roman" w:hAnsi="Times New Roman" w:cs="Times New Roman"/>
          <w:sz w:val="28"/>
          <w:szCs w:val="28"/>
        </w:rPr>
        <w:t xml:space="preserve"> граждане), имеющие устойчивые темпы роста и высокую степень локализации производства в Чувашской Республике - производители продуктов питания, одежды, электроники, программного обеспечения и т.д., развивающие собственный бренд, связанный с Чувашской Республикой символ</w:t>
      </w:r>
      <w:r w:rsidR="00803890">
        <w:rPr>
          <w:rFonts w:ascii="Times New Roman" w:hAnsi="Times New Roman" w:cs="Times New Roman"/>
          <w:sz w:val="28"/>
          <w:szCs w:val="28"/>
        </w:rPr>
        <w:t xml:space="preserve">икой, языком, </w:t>
      </w:r>
      <w:proofErr w:type="spellStart"/>
      <w:r w:rsidR="00803890">
        <w:rPr>
          <w:rFonts w:ascii="Times New Roman" w:hAnsi="Times New Roman" w:cs="Times New Roman"/>
          <w:sz w:val="28"/>
          <w:szCs w:val="28"/>
        </w:rPr>
        <w:t>брендбуком</w:t>
      </w:r>
      <w:proofErr w:type="spellEnd"/>
      <w:r w:rsidR="00803890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2.14. К участию в муниципальном этапе Конкурса допускаются СМСП и </w:t>
      </w:r>
      <w:proofErr w:type="spellStart"/>
      <w:r w:rsidRPr="001F2164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1F2164">
        <w:rPr>
          <w:rFonts w:ascii="Times New Roman" w:hAnsi="Times New Roman" w:cs="Times New Roman"/>
          <w:sz w:val="28"/>
          <w:szCs w:val="28"/>
        </w:rPr>
        <w:t xml:space="preserve"> граждане: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представившие достоверные сведения и в полном объеме документы, определенные </w:t>
      </w:r>
      <w:hyperlink r:id="rId13" w:anchor="P190" w:history="1">
        <w:r w:rsidR="0027132B" w:rsidRPr="001F216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Pr="001F216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риложением </w:t>
        </w:r>
        <w:r w:rsidR="001F2164" w:rsidRPr="001F216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 </w:t>
        </w:r>
        <w:r w:rsidRPr="001F216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1</w:t>
        </w:r>
      </w:hyperlink>
      <w:r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="001F2164" w:rsidRPr="001F2164">
        <w:rPr>
          <w:rFonts w:ascii="Times New Roman" w:hAnsi="Times New Roman" w:cs="Times New Roman"/>
          <w:sz w:val="28"/>
          <w:szCs w:val="28"/>
        </w:rPr>
        <w:t xml:space="preserve">к </w:t>
      </w:r>
      <w:r w:rsidRPr="001F2164">
        <w:rPr>
          <w:rFonts w:ascii="Times New Roman" w:hAnsi="Times New Roman" w:cs="Times New Roman"/>
          <w:sz w:val="28"/>
          <w:szCs w:val="28"/>
        </w:rPr>
        <w:t>настояще</w:t>
      </w:r>
      <w:r w:rsidR="001F2164" w:rsidRPr="001F2164">
        <w:rPr>
          <w:rFonts w:ascii="Times New Roman" w:hAnsi="Times New Roman" w:cs="Times New Roman"/>
          <w:sz w:val="28"/>
          <w:szCs w:val="28"/>
        </w:rPr>
        <w:t>му</w:t>
      </w:r>
      <w:r w:rsidRPr="001F2164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1F2164" w:rsidRPr="001F2164">
        <w:rPr>
          <w:rFonts w:ascii="Times New Roman" w:hAnsi="Times New Roman" w:cs="Times New Roman"/>
          <w:sz w:val="28"/>
          <w:szCs w:val="28"/>
        </w:rPr>
        <w:t>ю</w:t>
      </w:r>
      <w:r w:rsidRPr="001F2164">
        <w:rPr>
          <w:rFonts w:ascii="Times New Roman" w:hAnsi="Times New Roman" w:cs="Times New Roman"/>
          <w:sz w:val="28"/>
          <w:szCs w:val="28"/>
        </w:rPr>
        <w:t>;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не находящиеся в стадии реорганизации, ликвидации, если в отношении их не введена процедура банкротства.</w:t>
      </w:r>
    </w:p>
    <w:p w:rsidR="00EE5A74" w:rsidRPr="001F2164" w:rsidRDefault="00EE5A74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3. Порядок организации и проведения Конкурса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3.1. Организаторами </w:t>
      </w:r>
      <w:r w:rsidR="00A54930" w:rsidRPr="001F2164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Pr="001F2164">
        <w:rPr>
          <w:rFonts w:ascii="Times New Roman" w:hAnsi="Times New Roman" w:cs="Times New Roman"/>
          <w:sz w:val="28"/>
          <w:szCs w:val="28"/>
        </w:rPr>
        <w:t>Конкурса явля</w:t>
      </w:r>
      <w:r w:rsidR="00A54930" w:rsidRPr="001F2164">
        <w:rPr>
          <w:rFonts w:ascii="Times New Roman" w:hAnsi="Times New Roman" w:cs="Times New Roman"/>
          <w:sz w:val="28"/>
          <w:szCs w:val="28"/>
        </w:rPr>
        <w:t>е</w:t>
      </w:r>
      <w:r w:rsidRPr="001F2164">
        <w:rPr>
          <w:rFonts w:ascii="Times New Roman" w:hAnsi="Times New Roman" w:cs="Times New Roman"/>
          <w:sz w:val="28"/>
          <w:szCs w:val="28"/>
        </w:rPr>
        <w:t>тся</w:t>
      </w:r>
      <w:r w:rsidR="00A54930" w:rsidRPr="001F2164">
        <w:rPr>
          <w:rFonts w:ascii="Times New Roman" w:hAnsi="Times New Roman" w:cs="Times New Roman"/>
          <w:sz w:val="28"/>
          <w:szCs w:val="28"/>
        </w:rPr>
        <w:t xml:space="preserve"> администрация города Чебоксары.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3.2. </w:t>
      </w:r>
      <w:r w:rsidR="00A54930" w:rsidRPr="001F2164">
        <w:rPr>
          <w:rFonts w:ascii="Times New Roman" w:hAnsi="Times New Roman" w:cs="Times New Roman"/>
          <w:sz w:val="28"/>
          <w:szCs w:val="28"/>
        </w:rPr>
        <w:t>Администрация города Чебоксары</w:t>
      </w:r>
      <w:r w:rsidRPr="001F2164">
        <w:rPr>
          <w:rFonts w:ascii="Times New Roman" w:hAnsi="Times New Roman" w:cs="Times New Roman"/>
          <w:sz w:val="28"/>
          <w:szCs w:val="28"/>
        </w:rPr>
        <w:t>: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разрабатыва</w:t>
      </w:r>
      <w:r w:rsidR="00A54930" w:rsidRPr="001F2164">
        <w:rPr>
          <w:rFonts w:ascii="Times New Roman" w:hAnsi="Times New Roman" w:cs="Times New Roman"/>
          <w:sz w:val="28"/>
          <w:szCs w:val="28"/>
        </w:rPr>
        <w:t>е</w:t>
      </w:r>
      <w:r w:rsidRPr="001F2164">
        <w:rPr>
          <w:rFonts w:ascii="Times New Roman" w:hAnsi="Times New Roman" w:cs="Times New Roman"/>
          <w:sz w:val="28"/>
          <w:szCs w:val="28"/>
        </w:rPr>
        <w:t>т график проведения муниципального этапа Конкурса и нормативны</w:t>
      </w:r>
      <w:r w:rsidR="00C6111A">
        <w:rPr>
          <w:rFonts w:ascii="Times New Roman" w:hAnsi="Times New Roman" w:cs="Times New Roman"/>
          <w:sz w:val="28"/>
          <w:szCs w:val="28"/>
        </w:rPr>
        <w:t>е</w:t>
      </w:r>
      <w:r w:rsidRPr="001F2164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6111A">
        <w:rPr>
          <w:rFonts w:ascii="Times New Roman" w:hAnsi="Times New Roman" w:cs="Times New Roman"/>
          <w:sz w:val="28"/>
          <w:szCs w:val="28"/>
        </w:rPr>
        <w:t>ы</w:t>
      </w:r>
      <w:r w:rsidRPr="001F2164">
        <w:rPr>
          <w:rFonts w:ascii="Times New Roman" w:hAnsi="Times New Roman" w:cs="Times New Roman"/>
          <w:sz w:val="28"/>
          <w:szCs w:val="28"/>
        </w:rPr>
        <w:t>, необходимы</w:t>
      </w:r>
      <w:r w:rsidR="00C6111A">
        <w:rPr>
          <w:rFonts w:ascii="Times New Roman" w:hAnsi="Times New Roman" w:cs="Times New Roman"/>
          <w:sz w:val="28"/>
          <w:szCs w:val="28"/>
        </w:rPr>
        <w:t>е</w:t>
      </w:r>
      <w:r w:rsidRPr="001F2164">
        <w:rPr>
          <w:rFonts w:ascii="Times New Roman" w:hAnsi="Times New Roman" w:cs="Times New Roman"/>
          <w:sz w:val="28"/>
          <w:szCs w:val="28"/>
        </w:rPr>
        <w:t xml:space="preserve"> для проведения муниципального этапа Конкурса;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формиру</w:t>
      </w:r>
      <w:r w:rsidR="00A54930" w:rsidRPr="001F2164">
        <w:rPr>
          <w:rFonts w:ascii="Times New Roman" w:hAnsi="Times New Roman" w:cs="Times New Roman"/>
          <w:sz w:val="28"/>
          <w:szCs w:val="28"/>
        </w:rPr>
        <w:t>е</w:t>
      </w:r>
      <w:r w:rsidRPr="001F2164">
        <w:rPr>
          <w:rFonts w:ascii="Times New Roman" w:hAnsi="Times New Roman" w:cs="Times New Roman"/>
          <w:sz w:val="28"/>
          <w:szCs w:val="28"/>
        </w:rPr>
        <w:t>т и утвержда</w:t>
      </w:r>
      <w:r w:rsidR="00A54930" w:rsidRPr="001F2164">
        <w:rPr>
          <w:rFonts w:ascii="Times New Roman" w:hAnsi="Times New Roman" w:cs="Times New Roman"/>
          <w:sz w:val="28"/>
          <w:szCs w:val="28"/>
        </w:rPr>
        <w:t>е</w:t>
      </w:r>
      <w:r w:rsidRPr="001F2164">
        <w:rPr>
          <w:rFonts w:ascii="Times New Roman" w:hAnsi="Times New Roman" w:cs="Times New Roman"/>
          <w:sz w:val="28"/>
          <w:szCs w:val="28"/>
        </w:rPr>
        <w:t xml:space="preserve">т состав </w:t>
      </w:r>
      <w:r w:rsidR="00770D9C">
        <w:rPr>
          <w:rFonts w:ascii="Times New Roman" w:hAnsi="Times New Roman" w:cs="Times New Roman"/>
          <w:sz w:val="28"/>
          <w:szCs w:val="28"/>
        </w:rPr>
        <w:t xml:space="preserve">МКК </w:t>
      </w:r>
      <w:r w:rsidRPr="001F2164">
        <w:rPr>
          <w:rFonts w:ascii="Times New Roman" w:hAnsi="Times New Roman" w:cs="Times New Roman"/>
          <w:sz w:val="28"/>
          <w:szCs w:val="28"/>
        </w:rPr>
        <w:t>осуществля</w:t>
      </w:r>
      <w:r w:rsidR="00A54930" w:rsidRPr="001F2164">
        <w:rPr>
          <w:rFonts w:ascii="Times New Roman" w:hAnsi="Times New Roman" w:cs="Times New Roman"/>
          <w:sz w:val="28"/>
          <w:szCs w:val="28"/>
        </w:rPr>
        <w:t>е</w:t>
      </w:r>
      <w:r w:rsidRPr="001F2164">
        <w:rPr>
          <w:rFonts w:ascii="Times New Roman" w:hAnsi="Times New Roman" w:cs="Times New Roman"/>
          <w:sz w:val="28"/>
          <w:szCs w:val="28"/>
        </w:rPr>
        <w:t>т организационное сопровождение работы МКК, созда</w:t>
      </w:r>
      <w:r w:rsidR="00A54930" w:rsidRPr="001F2164">
        <w:rPr>
          <w:rFonts w:ascii="Times New Roman" w:hAnsi="Times New Roman" w:cs="Times New Roman"/>
          <w:sz w:val="28"/>
          <w:szCs w:val="28"/>
        </w:rPr>
        <w:t>е</w:t>
      </w:r>
      <w:r w:rsidRPr="001F2164">
        <w:rPr>
          <w:rFonts w:ascii="Times New Roman" w:hAnsi="Times New Roman" w:cs="Times New Roman"/>
          <w:sz w:val="28"/>
          <w:szCs w:val="28"/>
        </w:rPr>
        <w:t>т условия для подведения итогов муниципального этапа Конкурса;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организу</w:t>
      </w:r>
      <w:r w:rsidR="00A54930" w:rsidRPr="001F2164">
        <w:rPr>
          <w:rFonts w:ascii="Times New Roman" w:hAnsi="Times New Roman" w:cs="Times New Roman"/>
          <w:sz w:val="28"/>
          <w:szCs w:val="28"/>
        </w:rPr>
        <w:t>е</w:t>
      </w:r>
      <w:r w:rsidRPr="001F2164">
        <w:rPr>
          <w:rFonts w:ascii="Times New Roman" w:hAnsi="Times New Roman" w:cs="Times New Roman"/>
          <w:sz w:val="28"/>
          <w:szCs w:val="28"/>
        </w:rPr>
        <w:t>т и обеспечивает консультационную поддержку участников на муниципальном этапе Конкурса;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осуществляют общий контроль за соблюдением правил и порядком проведения муниципального этапа Конкурса;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осуществляют иные функции, связанные с подготовкой и проведением муниципального этапа Конкурса.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3.</w:t>
      </w:r>
      <w:r w:rsidR="00873477" w:rsidRPr="001F2164">
        <w:rPr>
          <w:rFonts w:ascii="Times New Roman" w:hAnsi="Times New Roman" w:cs="Times New Roman"/>
          <w:sz w:val="28"/>
          <w:szCs w:val="28"/>
        </w:rPr>
        <w:t>3</w:t>
      </w:r>
      <w:r w:rsidRPr="001F2164">
        <w:rPr>
          <w:rFonts w:ascii="Times New Roman" w:hAnsi="Times New Roman" w:cs="Times New Roman"/>
          <w:sz w:val="28"/>
          <w:szCs w:val="28"/>
        </w:rPr>
        <w:t>. Конкурс проводится в 2 этапа: муниципальный и республиканский.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3.</w:t>
      </w:r>
      <w:r w:rsidR="00873477" w:rsidRPr="001F2164">
        <w:rPr>
          <w:rFonts w:ascii="Times New Roman" w:hAnsi="Times New Roman" w:cs="Times New Roman"/>
          <w:sz w:val="28"/>
          <w:szCs w:val="28"/>
        </w:rPr>
        <w:t>3</w:t>
      </w:r>
      <w:r w:rsidRPr="001F2164">
        <w:rPr>
          <w:rFonts w:ascii="Times New Roman" w:hAnsi="Times New Roman" w:cs="Times New Roman"/>
          <w:sz w:val="28"/>
          <w:szCs w:val="28"/>
        </w:rPr>
        <w:t>.1. I этап Конкурса - муниципальный.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Данный этап проводится </w:t>
      </w:r>
      <w:r w:rsidR="00770D9C">
        <w:rPr>
          <w:rFonts w:ascii="Times New Roman" w:hAnsi="Times New Roman" w:cs="Times New Roman"/>
          <w:sz w:val="28"/>
          <w:szCs w:val="28"/>
        </w:rPr>
        <w:t>с 27 апреля по 8 мая 2024 года</w:t>
      </w:r>
      <w:r w:rsidRPr="001F2164">
        <w:rPr>
          <w:rFonts w:ascii="Times New Roman" w:hAnsi="Times New Roman" w:cs="Times New Roman"/>
          <w:sz w:val="28"/>
          <w:szCs w:val="28"/>
        </w:rPr>
        <w:t xml:space="preserve">. Цель муниципального этапа - выявление на территории муниципального или городского округа Чувашской Республики лучших предпринимательских практик субъектов малого и среднего предпринимательства и </w:t>
      </w:r>
      <w:proofErr w:type="spellStart"/>
      <w:r w:rsidRPr="001F2164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1F2164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Для участия в муниципальном этапе конкурса участники подают заявку и конкурсную документацию в </w:t>
      </w:r>
      <w:r w:rsidR="00423585" w:rsidRPr="001F2164">
        <w:rPr>
          <w:rFonts w:ascii="Times New Roman" w:hAnsi="Times New Roman" w:cs="Times New Roman"/>
          <w:sz w:val="28"/>
          <w:szCs w:val="28"/>
        </w:rPr>
        <w:t>а</w:t>
      </w:r>
      <w:r w:rsidRPr="001F2164">
        <w:rPr>
          <w:rFonts w:ascii="Times New Roman" w:hAnsi="Times New Roman" w:cs="Times New Roman"/>
          <w:sz w:val="28"/>
          <w:szCs w:val="28"/>
        </w:rPr>
        <w:t>дминистраци</w:t>
      </w:r>
      <w:r w:rsidR="00C6111A">
        <w:rPr>
          <w:rFonts w:ascii="Times New Roman" w:hAnsi="Times New Roman" w:cs="Times New Roman"/>
          <w:sz w:val="28"/>
          <w:szCs w:val="28"/>
        </w:rPr>
        <w:t>ю</w:t>
      </w:r>
      <w:r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="00C6111A" w:rsidRPr="00C6111A">
        <w:rPr>
          <w:rFonts w:ascii="Times New Roman" w:hAnsi="Times New Roman" w:cs="Times New Roman"/>
          <w:sz w:val="28"/>
          <w:szCs w:val="28"/>
        </w:rPr>
        <w:t>города Чебоксары</w:t>
      </w:r>
      <w:r w:rsidRPr="001F2164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4" w:anchor="P190" w:history="1">
        <w:r w:rsidR="001F2164" w:rsidRPr="001F216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приложениям № 1</w:t>
        </w:r>
      </w:hyperlink>
      <w:r w:rsidR="001F2164" w:rsidRPr="001F2164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и № 2</w:t>
      </w:r>
      <w:r w:rsidR="001F2164" w:rsidRPr="001F2164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1F2164">
        <w:rPr>
          <w:rFonts w:ascii="Times New Roman" w:hAnsi="Times New Roman" w:cs="Times New Roman"/>
          <w:sz w:val="28"/>
          <w:szCs w:val="28"/>
        </w:rPr>
        <w:t xml:space="preserve"> в электронном виде по специальной ссылке (ссылка размещена </w:t>
      </w:r>
      <w:r w:rsidR="00770D9C">
        <w:rPr>
          <w:rFonts w:ascii="Times New Roman" w:hAnsi="Times New Roman" w:cs="Times New Roman"/>
          <w:sz w:val="28"/>
          <w:szCs w:val="28"/>
        </w:rPr>
        <w:t>на сайте города Чебоксары</w:t>
      </w:r>
      <w:r w:rsidRPr="001F2164">
        <w:rPr>
          <w:rFonts w:ascii="Times New Roman" w:hAnsi="Times New Roman" w:cs="Times New Roman"/>
          <w:sz w:val="28"/>
          <w:szCs w:val="28"/>
        </w:rPr>
        <w:t>).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Участие в муниципальном этапе конкурса осуществляется путем самовыдвижения или выдвижения участников Конкурса от общественных объединений предпринимателей.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Для оценки заявок, поступивших на муниципальный этап конкурса, применяются критерии, отраженные в </w:t>
      </w:r>
      <w:hyperlink r:id="rId15" w:anchor="P190" w:history="1">
        <w:r w:rsidR="001F2164" w:rsidRPr="001F216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приложениях № 3</w:t>
        </w:r>
      </w:hyperlink>
      <w:r w:rsidR="001F2164" w:rsidRPr="001F2164">
        <w:rPr>
          <w:rStyle w:val="a5"/>
          <w:rFonts w:ascii="Times New Roman" w:hAnsi="Times New Roman"/>
          <w:color w:val="auto"/>
          <w:sz w:val="28"/>
          <w:szCs w:val="28"/>
          <w:u w:val="none"/>
        </w:rPr>
        <w:t xml:space="preserve"> и № 4</w:t>
      </w:r>
      <w:r w:rsidR="001F2164" w:rsidRPr="001F2164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1F2164">
        <w:rPr>
          <w:rFonts w:ascii="Times New Roman" w:hAnsi="Times New Roman" w:cs="Times New Roman"/>
          <w:sz w:val="28"/>
          <w:szCs w:val="28"/>
        </w:rPr>
        <w:t>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Результаты муниципального этапа Конкурса отражаются в </w:t>
      </w:r>
      <w:hyperlink r:id="rId16" w:anchor="P575" w:history="1">
        <w:r w:rsidRPr="001F216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протоколах</w:t>
        </w:r>
      </w:hyperlink>
      <w:r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lastRenderedPageBreak/>
        <w:t xml:space="preserve">МКК этапа Конкурса по форме в соответствии с </w:t>
      </w:r>
      <w:r w:rsidR="001F2164" w:rsidRPr="001F2164">
        <w:rPr>
          <w:rFonts w:ascii="Times New Roman" w:hAnsi="Times New Roman" w:cs="Times New Roman"/>
          <w:sz w:val="28"/>
          <w:szCs w:val="28"/>
        </w:rPr>
        <w:t>п</w:t>
      </w:r>
      <w:r w:rsidRPr="001F2164">
        <w:rPr>
          <w:rFonts w:ascii="Times New Roman" w:hAnsi="Times New Roman" w:cs="Times New Roman"/>
          <w:sz w:val="28"/>
          <w:szCs w:val="28"/>
        </w:rPr>
        <w:t xml:space="preserve">риложением </w:t>
      </w:r>
      <w:r w:rsidR="001F2164" w:rsidRPr="001F2164">
        <w:rPr>
          <w:rFonts w:ascii="Times New Roman" w:hAnsi="Times New Roman" w:cs="Times New Roman"/>
          <w:sz w:val="28"/>
          <w:szCs w:val="28"/>
        </w:rPr>
        <w:t>№ </w:t>
      </w:r>
      <w:r w:rsidRPr="001F2164">
        <w:rPr>
          <w:rFonts w:ascii="Times New Roman" w:hAnsi="Times New Roman" w:cs="Times New Roman"/>
          <w:sz w:val="28"/>
          <w:szCs w:val="28"/>
        </w:rPr>
        <w:t xml:space="preserve">5 к Положению. Скан подписанного всеми членами МКК, присутствующими на заседании МКК, протокол направляется в АУ Чувашской Республики </w:t>
      </w:r>
      <w:r w:rsidR="00E857B2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>РБИ</w:t>
      </w:r>
      <w:r w:rsidR="00E857B2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на электронную почту mail@rbi21.ru.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На республиканский этап проходят участники, занявшие первое место в каждой из номинаций по результатам проведения муниципального этапа Конкурса.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В республиканском этапе Конкурса принимают участие победители муниципального этапа, представленные </w:t>
      </w:r>
      <w:r w:rsidR="00770D9C">
        <w:rPr>
          <w:rFonts w:ascii="Times New Roman" w:hAnsi="Times New Roman" w:cs="Times New Roman"/>
          <w:sz w:val="28"/>
          <w:szCs w:val="28"/>
        </w:rPr>
        <w:t>МКК администрации города Чебоксары</w:t>
      </w:r>
      <w:r w:rsidRPr="001F2164">
        <w:rPr>
          <w:rFonts w:ascii="Times New Roman" w:hAnsi="Times New Roman" w:cs="Times New Roman"/>
          <w:sz w:val="28"/>
          <w:szCs w:val="28"/>
        </w:rPr>
        <w:t xml:space="preserve">. Заявки участников-победителей муниципального этапа автоматически направляются на республиканский этап конкурса и должны соответствовать критериям </w:t>
      </w:r>
      <w:hyperlink r:id="rId17" w:anchor="P65" w:history="1">
        <w:r w:rsidRPr="001F216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="003F7950" w:rsidRPr="001F216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ункта</w:t>
        </w:r>
        <w:r w:rsidRPr="001F216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2</w:t>
        </w:r>
      </w:hyperlink>
      <w:r w:rsidRPr="001F216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3F7950" w:rsidRPr="001F2164">
        <w:rPr>
          <w:rFonts w:ascii="Times New Roman" w:hAnsi="Times New Roman" w:cs="Times New Roman"/>
          <w:sz w:val="28"/>
          <w:szCs w:val="28"/>
        </w:rPr>
        <w:t>П</w:t>
      </w:r>
      <w:r w:rsidRPr="001F2164">
        <w:rPr>
          <w:rFonts w:ascii="Times New Roman" w:hAnsi="Times New Roman" w:cs="Times New Roman"/>
          <w:sz w:val="28"/>
          <w:szCs w:val="28"/>
        </w:rPr>
        <w:t>оложения.</w:t>
      </w:r>
    </w:p>
    <w:p w:rsidR="003F7950" w:rsidRPr="001F2164" w:rsidRDefault="003F7950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4. Сроки проведения Конкурса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54"/>
      <w:bookmarkEnd w:id="6"/>
      <w:r w:rsidRPr="001F2164">
        <w:rPr>
          <w:rFonts w:ascii="Times New Roman" w:hAnsi="Times New Roman" w:cs="Times New Roman"/>
          <w:sz w:val="28"/>
          <w:szCs w:val="28"/>
        </w:rPr>
        <w:t>4.</w:t>
      </w:r>
      <w:r w:rsidR="006D67E0">
        <w:rPr>
          <w:rFonts w:ascii="Times New Roman" w:hAnsi="Times New Roman" w:cs="Times New Roman"/>
          <w:sz w:val="28"/>
          <w:szCs w:val="28"/>
        </w:rPr>
        <w:t>1</w:t>
      </w:r>
      <w:r w:rsidRPr="001F2164">
        <w:rPr>
          <w:rFonts w:ascii="Times New Roman" w:hAnsi="Times New Roman" w:cs="Times New Roman"/>
          <w:sz w:val="28"/>
          <w:szCs w:val="28"/>
        </w:rPr>
        <w:t xml:space="preserve">. Муниципальный этап: с </w:t>
      </w:r>
      <w:r w:rsidR="00FD1ACB">
        <w:rPr>
          <w:rFonts w:ascii="Times New Roman" w:hAnsi="Times New Roman" w:cs="Times New Roman"/>
          <w:sz w:val="28"/>
          <w:szCs w:val="28"/>
        </w:rPr>
        <w:t>27</w:t>
      </w:r>
      <w:r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="00FD1ACB">
        <w:rPr>
          <w:rFonts w:ascii="Times New Roman" w:hAnsi="Times New Roman" w:cs="Times New Roman"/>
          <w:sz w:val="28"/>
          <w:szCs w:val="28"/>
        </w:rPr>
        <w:t>апреля</w:t>
      </w:r>
      <w:r w:rsidRPr="001F2164">
        <w:rPr>
          <w:rFonts w:ascii="Times New Roman" w:hAnsi="Times New Roman" w:cs="Times New Roman"/>
          <w:sz w:val="28"/>
          <w:szCs w:val="28"/>
        </w:rPr>
        <w:t xml:space="preserve"> по </w:t>
      </w:r>
      <w:r w:rsidR="00FD1ACB">
        <w:rPr>
          <w:rFonts w:ascii="Times New Roman" w:hAnsi="Times New Roman" w:cs="Times New Roman"/>
          <w:sz w:val="28"/>
          <w:szCs w:val="28"/>
        </w:rPr>
        <w:t>8 мая</w:t>
      </w:r>
      <w:r w:rsidRPr="001F2164">
        <w:rPr>
          <w:rFonts w:ascii="Times New Roman" w:hAnsi="Times New Roman" w:cs="Times New Roman"/>
          <w:sz w:val="28"/>
          <w:szCs w:val="28"/>
        </w:rPr>
        <w:t xml:space="preserve"> 2024 года (прием в электронном виде конкурсных материалов, оценка заявок сформированной муниципалитетом МКК, определение победителей муниципального этапа, представление протокола МКК муниципального этапа на республиканский этап).</w:t>
      </w:r>
    </w:p>
    <w:p w:rsidR="00600809" w:rsidRPr="001F2164" w:rsidRDefault="00600809" w:rsidP="00803890">
      <w:pPr>
        <w:pStyle w:val="ConsPlusTitle"/>
        <w:spacing w:line="276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5. Конкурсн</w:t>
      </w:r>
      <w:r w:rsidR="006D67E0">
        <w:rPr>
          <w:rFonts w:ascii="Times New Roman" w:hAnsi="Times New Roman" w:cs="Times New Roman"/>
          <w:sz w:val="28"/>
          <w:szCs w:val="28"/>
        </w:rPr>
        <w:t>ая</w:t>
      </w:r>
      <w:r w:rsidRPr="001F216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D67E0">
        <w:rPr>
          <w:rFonts w:ascii="Times New Roman" w:hAnsi="Times New Roman" w:cs="Times New Roman"/>
          <w:sz w:val="28"/>
          <w:szCs w:val="28"/>
        </w:rPr>
        <w:t>я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5.1. </w:t>
      </w:r>
      <w:r w:rsidR="00803890">
        <w:rPr>
          <w:rFonts w:ascii="Times New Roman" w:hAnsi="Times New Roman" w:cs="Times New Roman"/>
          <w:sz w:val="28"/>
          <w:szCs w:val="28"/>
        </w:rPr>
        <w:t>МКК</w:t>
      </w:r>
      <w:r w:rsidRPr="001F2164">
        <w:rPr>
          <w:rFonts w:ascii="Times New Roman" w:hAnsi="Times New Roman" w:cs="Times New Roman"/>
          <w:sz w:val="28"/>
          <w:szCs w:val="28"/>
        </w:rPr>
        <w:t xml:space="preserve"> формирует </w:t>
      </w:r>
      <w:r w:rsidR="00770D9C">
        <w:rPr>
          <w:rFonts w:ascii="Times New Roman" w:hAnsi="Times New Roman" w:cs="Times New Roman"/>
          <w:sz w:val="28"/>
          <w:szCs w:val="28"/>
        </w:rPr>
        <w:t>администрация города Чебоксары в составе не менее 5 человек</w:t>
      </w:r>
      <w:r w:rsidR="006D67E0">
        <w:rPr>
          <w:rFonts w:ascii="Times New Roman" w:hAnsi="Times New Roman" w:cs="Times New Roman"/>
          <w:sz w:val="28"/>
          <w:szCs w:val="28"/>
        </w:rPr>
        <w:t xml:space="preserve"> и</w:t>
      </w:r>
      <w:r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="00770D9C">
        <w:rPr>
          <w:rFonts w:ascii="Times New Roman" w:hAnsi="Times New Roman" w:cs="Times New Roman"/>
          <w:sz w:val="28"/>
          <w:szCs w:val="28"/>
        </w:rPr>
        <w:t xml:space="preserve">утверждается постановлением </w:t>
      </w:r>
      <w:r w:rsidR="007C5424">
        <w:rPr>
          <w:rFonts w:ascii="Times New Roman" w:hAnsi="Times New Roman" w:cs="Times New Roman"/>
          <w:sz w:val="28"/>
          <w:szCs w:val="28"/>
        </w:rPr>
        <w:t>администрации</w:t>
      </w:r>
      <w:r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="00770D9C">
        <w:rPr>
          <w:rFonts w:ascii="Times New Roman" w:hAnsi="Times New Roman" w:cs="Times New Roman"/>
          <w:sz w:val="28"/>
          <w:szCs w:val="28"/>
        </w:rPr>
        <w:t>города Чебоксары</w:t>
      </w:r>
      <w:r w:rsidRPr="001F2164">
        <w:rPr>
          <w:rFonts w:ascii="Times New Roman" w:hAnsi="Times New Roman" w:cs="Times New Roman"/>
          <w:sz w:val="28"/>
          <w:szCs w:val="28"/>
        </w:rPr>
        <w:t>.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5.</w:t>
      </w:r>
      <w:r w:rsidR="00C33E31" w:rsidRPr="001F2164">
        <w:rPr>
          <w:rFonts w:ascii="Times New Roman" w:hAnsi="Times New Roman" w:cs="Times New Roman"/>
          <w:sz w:val="28"/>
          <w:szCs w:val="28"/>
        </w:rPr>
        <w:t>2</w:t>
      </w:r>
      <w:r w:rsidRPr="001F2164">
        <w:rPr>
          <w:rFonts w:ascii="Times New Roman" w:hAnsi="Times New Roman" w:cs="Times New Roman"/>
          <w:sz w:val="28"/>
          <w:szCs w:val="28"/>
        </w:rPr>
        <w:t>. МКК рассматрива</w:t>
      </w:r>
      <w:r w:rsidR="00803890">
        <w:rPr>
          <w:rFonts w:ascii="Times New Roman" w:hAnsi="Times New Roman" w:cs="Times New Roman"/>
          <w:sz w:val="28"/>
          <w:szCs w:val="28"/>
        </w:rPr>
        <w:t>е</w:t>
      </w:r>
      <w:r w:rsidRPr="001F2164">
        <w:rPr>
          <w:rFonts w:ascii="Times New Roman" w:hAnsi="Times New Roman" w:cs="Times New Roman"/>
          <w:sz w:val="28"/>
          <w:szCs w:val="28"/>
        </w:rPr>
        <w:t xml:space="preserve">т представленные участниками Конкурса документы, принимают решение о допуске либо об отказе в допуске к участию в Конкурсе по основаниям, указанным </w:t>
      </w:r>
      <w:r w:rsidRPr="00803890">
        <w:rPr>
          <w:rFonts w:ascii="Times New Roman" w:hAnsi="Times New Roman" w:cs="Times New Roman"/>
          <w:sz w:val="28"/>
          <w:szCs w:val="28"/>
        </w:rPr>
        <w:t xml:space="preserve">в </w:t>
      </w:r>
      <w:hyperlink r:id="rId18" w:anchor="P65" w:history="1">
        <w:r w:rsidRPr="0080389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1F216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оценивают документы участников Конкурса в соответствии с критериями оценки показателей деятельности субъектов малого и среднего предпринимательства (</w:t>
      </w:r>
      <w:hyperlink r:id="rId19" w:anchor="P347" w:history="1">
        <w:r w:rsidRPr="001F2164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C33E31" w:rsidRPr="001F2164">
          <w:rPr>
            <w:rFonts w:ascii="Times New Roman" w:hAnsi="Times New Roman" w:cs="Times New Roman"/>
            <w:sz w:val="28"/>
            <w:szCs w:val="28"/>
          </w:rPr>
          <w:t>№</w:t>
        </w:r>
        <w:r w:rsidR="00A7604D" w:rsidRPr="001F2164">
          <w:rPr>
            <w:rFonts w:ascii="Times New Roman" w:hAnsi="Times New Roman" w:cs="Times New Roman"/>
            <w:sz w:val="28"/>
            <w:szCs w:val="28"/>
          </w:rPr>
          <w:t> </w:t>
        </w:r>
        <w:r w:rsidRPr="001F2164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A7604D" w:rsidRPr="001F2164">
        <w:rPr>
          <w:rFonts w:ascii="Times New Roman" w:hAnsi="Times New Roman" w:cs="Times New Roman"/>
          <w:sz w:val="28"/>
          <w:szCs w:val="28"/>
        </w:rPr>
        <w:t xml:space="preserve"> к</w:t>
      </w:r>
      <w:r w:rsidRPr="001F2164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A7604D" w:rsidRPr="001F2164">
        <w:rPr>
          <w:rFonts w:ascii="Times New Roman" w:hAnsi="Times New Roman" w:cs="Times New Roman"/>
          <w:sz w:val="28"/>
          <w:szCs w:val="28"/>
        </w:rPr>
        <w:t>му</w:t>
      </w:r>
      <w:r w:rsidRPr="001F2164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A7604D" w:rsidRPr="001F2164">
        <w:rPr>
          <w:rFonts w:ascii="Times New Roman" w:hAnsi="Times New Roman" w:cs="Times New Roman"/>
          <w:sz w:val="28"/>
          <w:szCs w:val="28"/>
        </w:rPr>
        <w:t>ю</w:t>
      </w:r>
      <w:r w:rsidRPr="001F2164">
        <w:rPr>
          <w:rFonts w:ascii="Times New Roman" w:hAnsi="Times New Roman" w:cs="Times New Roman"/>
          <w:sz w:val="28"/>
          <w:szCs w:val="28"/>
        </w:rPr>
        <w:t xml:space="preserve">) и показателей деятельности физических лиц, в том числе индивидуальных предпринимателей, перешедших на специальный налоговый режим </w:t>
      </w:r>
      <w:r w:rsidR="00C33E31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C33E31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(</w:t>
      </w:r>
      <w:hyperlink r:id="rId20" w:anchor="P524" w:history="1">
        <w:r w:rsidRPr="001F2164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C33E31" w:rsidRPr="001F2164">
          <w:rPr>
            <w:rFonts w:ascii="Times New Roman" w:hAnsi="Times New Roman" w:cs="Times New Roman"/>
            <w:sz w:val="28"/>
            <w:szCs w:val="28"/>
          </w:rPr>
          <w:t>№</w:t>
        </w:r>
        <w:r w:rsidRPr="001F2164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="00A7604D" w:rsidRPr="001F2164">
        <w:rPr>
          <w:rFonts w:ascii="Times New Roman" w:hAnsi="Times New Roman" w:cs="Times New Roman"/>
          <w:sz w:val="28"/>
          <w:szCs w:val="28"/>
        </w:rPr>
        <w:t xml:space="preserve">к </w:t>
      </w:r>
      <w:r w:rsidRPr="001F2164">
        <w:rPr>
          <w:rFonts w:ascii="Times New Roman" w:hAnsi="Times New Roman" w:cs="Times New Roman"/>
          <w:sz w:val="28"/>
          <w:szCs w:val="28"/>
        </w:rPr>
        <w:t>настояще</w:t>
      </w:r>
      <w:r w:rsidR="00A7604D" w:rsidRPr="001F2164">
        <w:rPr>
          <w:rFonts w:ascii="Times New Roman" w:hAnsi="Times New Roman" w:cs="Times New Roman"/>
          <w:sz w:val="28"/>
          <w:szCs w:val="28"/>
        </w:rPr>
        <w:t>му</w:t>
      </w:r>
      <w:r w:rsidRPr="001F2164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A7604D" w:rsidRPr="001F2164">
        <w:rPr>
          <w:rFonts w:ascii="Times New Roman" w:hAnsi="Times New Roman" w:cs="Times New Roman"/>
          <w:sz w:val="28"/>
          <w:szCs w:val="28"/>
        </w:rPr>
        <w:t>ю</w:t>
      </w:r>
      <w:r w:rsidRPr="001F2164">
        <w:rPr>
          <w:rFonts w:ascii="Times New Roman" w:hAnsi="Times New Roman" w:cs="Times New Roman"/>
          <w:sz w:val="28"/>
          <w:szCs w:val="28"/>
        </w:rPr>
        <w:t>);</w:t>
      </w:r>
    </w:p>
    <w:p w:rsidR="00600809" w:rsidRPr="001F2164" w:rsidRDefault="00600809" w:rsidP="0080389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подводят итоги и определяют победителей </w:t>
      </w:r>
      <w:r w:rsidR="00803890">
        <w:rPr>
          <w:rFonts w:ascii="Times New Roman" w:hAnsi="Times New Roman" w:cs="Times New Roman"/>
          <w:sz w:val="28"/>
          <w:szCs w:val="28"/>
        </w:rPr>
        <w:t>муниципального</w:t>
      </w:r>
      <w:r w:rsidRPr="001F2164">
        <w:rPr>
          <w:rFonts w:ascii="Times New Roman" w:hAnsi="Times New Roman" w:cs="Times New Roman"/>
          <w:sz w:val="28"/>
          <w:szCs w:val="28"/>
        </w:rPr>
        <w:t xml:space="preserve"> этапа Конкурса.</w:t>
      </w:r>
    </w:p>
    <w:p w:rsidR="00393793" w:rsidRPr="001F2164" w:rsidRDefault="00A7604D" w:rsidP="0080389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393793" w:rsidRPr="001F2164">
        <w:rPr>
          <w:rFonts w:ascii="Times New Roman" w:hAnsi="Times New Roman" w:cs="Times New Roman"/>
          <w:sz w:val="28"/>
          <w:szCs w:val="28"/>
        </w:rPr>
        <w:br w:type="page"/>
      </w:r>
    </w:p>
    <w:p w:rsidR="00600809" w:rsidRPr="001F2164" w:rsidRDefault="00600809" w:rsidP="00803890">
      <w:pPr>
        <w:pStyle w:val="ConsPlusNormal"/>
        <w:spacing w:line="276" w:lineRule="auto"/>
        <w:ind w:left="4253"/>
        <w:outlineLvl w:val="1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857B2" w:rsidRPr="001F2164">
        <w:rPr>
          <w:rFonts w:ascii="Times New Roman" w:hAnsi="Times New Roman" w:cs="Times New Roman"/>
          <w:sz w:val="28"/>
          <w:szCs w:val="28"/>
        </w:rPr>
        <w:t>№</w:t>
      </w:r>
      <w:r w:rsidRPr="001F216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00809" w:rsidRPr="001F2164" w:rsidRDefault="00600809" w:rsidP="00803890">
      <w:pPr>
        <w:pStyle w:val="ConsPlusNormal"/>
        <w:spacing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к Положению о проведении в 2024 году</w:t>
      </w:r>
    </w:p>
    <w:p w:rsidR="00600809" w:rsidRPr="001F2164" w:rsidRDefault="00A7604D" w:rsidP="00803890">
      <w:pPr>
        <w:pStyle w:val="ConsPlusNormal"/>
        <w:spacing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р</w:t>
      </w:r>
      <w:r w:rsidR="00600809" w:rsidRPr="001F2164">
        <w:rPr>
          <w:rFonts w:ascii="Times New Roman" w:hAnsi="Times New Roman" w:cs="Times New Roman"/>
          <w:sz w:val="28"/>
          <w:szCs w:val="28"/>
        </w:rPr>
        <w:t>еспубликанского конкурса</w:t>
      </w:r>
    </w:p>
    <w:p w:rsidR="00600809" w:rsidRPr="001F2164" w:rsidRDefault="00992B25" w:rsidP="00803890">
      <w:pPr>
        <w:pStyle w:val="ConsPlusNormal"/>
        <w:spacing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«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Предприниматель года </w:t>
      </w:r>
      <w:r w:rsidRPr="001F2164">
        <w:rPr>
          <w:rFonts w:ascii="Times New Roman" w:hAnsi="Times New Roman" w:cs="Times New Roman"/>
          <w:sz w:val="28"/>
          <w:szCs w:val="28"/>
        </w:rPr>
        <w:t>–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Pr="001F2164">
        <w:rPr>
          <w:rFonts w:ascii="Times New Roman" w:hAnsi="Times New Roman" w:cs="Times New Roman"/>
          <w:sz w:val="28"/>
          <w:szCs w:val="28"/>
        </w:rPr>
        <w:t>»</w:t>
      </w:r>
    </w:p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90"/>
      <w:bookmarkEnd w:id="7"/>
      <w:r w:rsidRPr="001F2164">
        <w:rPr>
          <w:rFonts w:ascii="Times New Roman" w:hAnsi="Times New Roman" w:cs="Times New Roman"/>
          <w:sz w:val="28"/>
          <w:szCs w:val="28"/>
        </w:rPr>
        <w:t>СПИСОК</w:t>
      </w:r>
    </w:p>
    <w:p w:rsidR="00600809" w:rsidRPr="001F2164" w:rsidRDefault="00600809" w:rsidP="0080389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ДОКУМЕНТОВ ДЛЯ УЧАСТИЯ В КОНКУРСЕ</w:t>
      </w:r>
    </w:p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Лица, претендующие на участие в Конкурсе в сроки, в сроки, указанные в </w:t>
      </w:r>
      <w:hyperlink r:id="rId21" w:anchor="P154" w:history="1">
        <w:r w:rsidRPr="001F2164">
          <w:rPr>
            <w:rStyle w:val="a5"/>
            <w:rFonts w:ascii="Times New Roman" w:hAnsi="Times New Roman"/>
            <w:color w:val="auto"/>
            <w:sz w:val="28"/>
            <w:szCs w:val="28"/>
          </w:rPr>
          <w:t>п. 4.2</w:t>
        </w:r>
      </w:hyperlink>
      <w:r w:rsidRPr="001F2164">
        <w:rPr>
          <w:rFonts w:ascii="Times New Roman" w:hAnsi="Times New Roman" w:cs="Times New Roman"/>
          <w:sz w:val="28"/>
          <w:szCs w:val="28"/>
        </w:rPr>
        <w:t xml:space="preserve"> настоящего Положения, заполняют форму согласно </w:t>
      </w:r>
      <w:hyperlink r:id="rId22" w:anchor="P220" w:history="1">
        <w:r w:rsidR="00A7604D" w:rsidRPr="001F2164">
          <w:rPr>
            <w:rStyle w:val="a5"/>
            <w:rFonts w:ascii="Times New Roman" w:hAnsi="Times New Roman"/>
            <w:color w:val="auto"/>
            <w:sz w:val="28"/>
            <w:szCs w:val="28"/>
          </w:rPr>
          <w:t>п</w:t>
        </w:r>
        <w:r w:rsidRPr="001F2164">
          <w:rPr>
            <w:rStyle w:val="a5"/>
            <w:rFonts w:ascii="Times New Roman" w:hAnsi="Times New Roman"/>
            <w:color w:val="auto"/>
            <w:sz w:val="28"/>
            <w:szCs w:val="28"/>
          </w:rPr>
          <w:t xml:space="preserve">риложению </w:t>
        </w:r>
        <w:r w:rsidR="00A7604D" w:rsidRPr="001F2164">
          <w:rPr>
            <w:rStyle w:val="a5"/>
            <w:rFonts w:ascii="Times New Roman" w:hAnsi="Times New Roman"/>
            <w:color w:val="auto"/>
            <w:sz w:val="28"/>
            <w:szCs w:val="28"/>
          </w:rPr>
          <w:t>№ </w:t>
        </w:r>
        <w:r w:rsidRPr="001F2164">
          <w:rPr>
            <w:rStyle w:val="a5"/>
            <w:rFonts w:ascii="Times New Roman" w:hAnsi="Times New Roman"/>
            <w:color w:val="auto"/>
            <w:sz w:val="28"/>
            <w:szCs w:val="28"/>
          </w:rPr>
          <w:t>2</w:t>
        </w:r>
      </w:hyperlink>
      <w:r w:rsidRPr="001F2164">
        <w:rPr>
          <w:rFonts w:ascii="Times New Roman" w:hAnsi="Times New Roman" w:cs="Times New Roman"/>
          <w:sz w:val="28"/>
          <w:szCs w:val="28"/>
        </w:rPr>
        <w:t xml:space="preserve"> на специальной платформе и представляют в электронном виде следующие документы: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копи</w:t>
      </w:r>
      <w:r w:rsidR="00A7604D" w:rsidRPr="001F2164">
        <w:rPr>
          <w:rFonts w:ascii="Times New Roman" w:hAnsi="Times New Roman" w:cs="Times New Roman"/>
          <w:sz w:val="28"/>
          <w:szCs w:val="28"/>
        </w:rPr>
        <w:t>ю</w:t>
      </w:r>
      <w:r w:rsidRPr="001F2164">
        <w:rPr>
          <w:rFonts w:ascii="Times New Roman" w:hAnsi="Times New Roman" w:cs="Times New Roman"/>
          <w:sz w:val="28"/>
          <w:szCs w:val="28"/>
        </w:rPr>
        <w:t xml:space="preserve"> паспорта, содержаще</w:t>
      </w:r>
      <w:r w:rsidR="00A7604D" w:rsidRPr="001F2164">
        <w:rPr>
          <w:rFonts w:ascii="Times New Roman" w:hAnsi="Times New Roman" w:cs="Times New Roman"/>
          <w:sz w:val="28"/>
          <w:szCs w:val="28"/>
        </w:rPr>
        <w:t>го</w:t>
      </w:r>
      <w:r w:rsidRPr="001F2164">
        <w:rPr>
          <w:rFonts w:ascii="Times New Roman" w:hAnsi="Times New Roman" w:cs="Times New Roman"/>
          <w:sz w:val="28"/>
          <w:szCs w:val="28"/>
        </w:rPr>
        <w:t xml:space="preserve"> указание на гражданство акционера, участника юридического лица или индивидуального предпринимателя, физического лица, применяющего специальный налоговый режим </w:t>
      </w:r>
      <w:r w:rsidR="00E857B2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E857B2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(копия первой страницы и страницы с пропиской);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справк</w:t>
      </w:r>
      <w:r w:rsidR="00A7604D" w:rsidRPr="001F2164">
        <w:rPr>
          <w:rFonts w:ascii="Times New Roman" w:hAnsi="Times New Roman" w:cs="Times New Roman"/>
          <w:sz w:val="28"/>
          <w:szCs w:val="28"/>
        </w:rPr>
        <w:t>у</w:t>
      </w:r>
      <w:r w:rsidRPr="001F2164">
        <w:rPr>
          <w:rFonts w:ascii="Times New Roman" w:hAnsi="Times New Roman" w:cs="Times New Roman"/>
          <w:sz w:val="28"/>
          <w:szCs w:val="28"/>
        </w:rPr>
        <w:t xml:space="preserve"> о постановке на учет физического лица в качестве налогоплательщика налога на профессиональный доход по форме КНД 1122035 по состоянию на дату подачи заявки (предоставляется </w:t>
      </w:r>
      <w:r w:rsidR="00E857B2" w:rsidRPr="001F21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F2164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="00E857B2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>);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копии рекомендательных, благодарственных писем, положительных отзывов потребителей и деловых партнеров, а также материалов с положительными отзывами в средствах массовой информации, официальных сайтах, социальных сетях и иных информационных ресурсов интернета за 2023 год (при наличии);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копии дипломов, свидетельств, грамот, сертификатов и иных документов, подтверждающих участие в различных выставках, конкурсах, ярмарках, фестивалях, форумах, образовательных проектах и других подобных мероприятиях за 2023 год (при наличии);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копии благодарственных писем, ссылок на публикации и прочих документов, характеризующих участие в благотворительных программах, проведении социальных проектов, поддержки социально уязвимых групп населения за 2023 год (при наличии).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Дополнительно к заявкам могут быть представлены: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справка налогового органа о наличии (об отсутствии) неисполненной обязанности по уплате налогов, сборов и страховых взносов в бюджеты бюджетной системы Российской Федерации, выданную не ранее чем за 30 дней до дня подачи документов;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описание, выпускаемой продукции с приложением каталогов, альбомов, буклетов, ссылок на Интернет-сайты (при их наличии);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lastRenderedPageBreak/>
        <w:t>иные материалы в любой форме (в электронном виде, макеты, графические изображения, рекламные проспекты, фотографии, презентации), позволяющие более полно представить достижения участника Конкурса;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подтверждение членства в совете по предпринимательству, общественном совете или иных коллегиальных органах (указать наименование коллегиального органа)/Членство в общественных объединениях предпринимателей (указать наименование общественного объединения) за отчетный период;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копии патентов, подтверждающих наличие запатентованных изделий (продукции, работ, услуг) собственного производства (при наличии).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Представляемые документы заверяются: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юридическими лицами - подписью руководителя юридического лица или иного уполномоченного им лица и печатью юридического лица (при ее наличии);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индивидуальными предпринимателями - подписью индивидуального предпринимателя или иного уполномоченного им лица и печатью индивидуального предпринимателя (при ее наличии);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164">
        <w:rPr>
          <w:rFonts w:ascii="Times New Roman" w:hAnsi="Times New Roman" w:cs="Times New Roman"/>
          <w:sz w:val="28"/>
          <w:szCs w:val="28"/>
        </w:rPr>
        <w:t>самозанятыми</w:t>
      </w:r>
      <w:proofErr w:type="spellEnd"/>
      <w:r w:rsidRPr="001F2164">
        <w:rPr>
          <w:rFonts w:ascii="Times New Roman" w:hAnsi="Times New Roman" w:cs="Times New Roman"/>
          <w:sz w:val="28"/>
          <w:szCs w:val="28"/>
        </w:rPr>
        <w:t xml:space="preserve"> гражданами - подписью физического лица.</w:t>
      </w:r>
    </w:p>
    <w:p w:rsidR="00A7604D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Несвоевременное предоставление конкурсных материалов, представление их не в полном объеме или с нарушением правил оформления являются основанием для отказа в приеме.</w:t>
      </w:r>
    </w:p>
    <w:p w:rsidR="00393793" w:rsidRPr="001F2164" w:rsidRDefault="00A7604D" w:rsidP="0080389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393793" w:rsidRPr="001F2164">
        <w:rPr>
          <w:rFonts w:ascii="Times New Roman" w:hAnsi="Times New Roman" w:cs="Times New Roman"/>
          <w:sz w:val="28"/>
          <w:szCs w:val="28"/>
        </w:rPr>
        <w:br w:type="page"/>
      </w:r>
    </w:p>
    <w:p w:rsidR="00A7604D" w:rsidRPr="001F2164" w:rsidRDefault="00A7604D" w:rsidP="00803890">
      <w:pPr>
        <w:pStyle w:val="ConsPlusNormal"/>
        <w:spacing w:line="276" w:lineRule="auto"/>
        <w:ind w:left="4253"/>
        <w:outlineLvl w:val="1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7604D" w:rsidRPr="001F2164" w:rsidRDefault="00A7604D" w:rsidP="00803890">
      <w:pPr>
        <w:pStyle w:val="ConsPlusNormal"/>
        <w:spacing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к Положению о проведении в 2024 году</w:t>
      </w:r>
    </w:p>
    <w:p w:rsidR="00A7604D" w:rsidRPr="001F2164" w:rsidRDefault="00A7604D" w:rsidP="00803890">
      <w:pPr>
        <w:pStyle w:val="ConsPlusNormal"/>
        <w:spacing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республиканского конкурса</w:t>
      </w:r>
    </w:p>
    <w:p w:rsidR="00A7604D" w:rsidRPr="001F2164" w:rsidRDefault="00A7604D" w:rsidP="00803890">
      <w:pPr>
        <w:pStyle w:val="ConsPlusNormal"/>
        <w:spacing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«Предприниматель года – 2023»</w:t>
      </w:r>
    </w:p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220"/>
      <w:bookmarkEnd w:id="8"/>
      <w:r w:rsidRPr="001F2164">
        <w:rPr>
          <w:rFonts w:ascii="Times New Roman" w:hAnsi="Times New Roman" w:cs="Times New Roman"/>
          <w:sz w:val="28"/>
          <w:szCs w:val="28"/>
        </w:rPr>
        <w:t>Заявка</w:t>
      </w:r>
    </w:p>
    <w:p w:rsidR="00600809" w:rsidRPr="001F2164" w:rsidRDefault="00600809" w:rsidP="008038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A7604D" w:rsidRPr="001F2164">
        <w:rPr>
          <w:rFonts w:ascii="Times New Roman" w:hAnsi="Times New Roman" w:cs="Times New Roman"/>
          <w:sz w:val="28"/>
          <w:szCs w:val="28"/>
        </w:rPr>
        <w:t>р</w:t>
      </w:r>
      <w:r w:rsidRPr="001F2164">
        <w:rPr>
          <w:rFonts w:ascii="Times New Roman" w:hAnsi="Times New Roman" w:cs="Times New Roman"/>
          <w:sz w:val="28"/>
          <w:szCs w:val="28"/>
        </w:rPr>
        <w:t>еспубликанском конкурсе</w:t>
      </w:r>
    </w:p>
    <w:p w:rsidR="00600809" w:rsidRPr="001F2164" w:rsidRDefault="00992B25" w:rsidP="008038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«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Предприниматель года </w:t>
      </w:r>
      <w:r w:rsidRPr="001F2164">
        <w:rPr>
          <w:rFonts w:ascii="Times New Roman" w:hAnsi="Times New Roman" w:cs="Times New Roman"/>
          <w:sz w:val="28"/>
          <w:szCs w:val="28"/>
        </w:rPr>
        <w:t>–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Pr="001F2164">
        <w:rPr>
          <w:rFonts w:ascii="Times New Roman" w:hAnsi="Times New Roman" w:cs="Times New Roman"/>
          <w:sz w:val="28"/>
          <w:szCs w:val="28"/>
        </w:rPr>
        <w:t>»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00809" w:rsidRPr="001F2164" w:rsidRDefault="00600809" w:rsidP="008038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(наи</w:t>
      </w:r>
      <w:r w:rsidR="00393793" w:rsidRPr="001F2164">
        <w:rPr>
          <w:rFonts w:ascii="Times New Roman" w:hAnsi="Times New Roman" w:cs="Times New Roman"/>
          <w:sz w:val="28"/>
          <w:szCs w:val="28"/>
        </w:rPr>
        <w:t xml:space="preserve">менование юридического лица/ФИО </w:t>
      </w:r>
      <w:r w:rsidRPr="001F2164">
        <w:rPr>
          <w:rFonts w:ascii="Times New Roman" w:hAnsi="Times New Roman" w:cs="Times New Roman"/>
          <w:sz w:val="28"/>
          <w:szCs w:val="28"/>
        </w:rPr>
        <w:t>индивидуального предпринимателя/</w:t>
      </w:r>
      <w:r w:rsidR="00992B25" w:rsidRPr="001F21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F2164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гражданина)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заявляет  об  участии  в  Конкурсе  </w:t>
      </w:r>
      <w:r w:rsidR="00992B25" w:rsidRPr="001F2164">
        <w:rPr>
          <w:rFonts w:ascii="Times New Roman" w:hAnsi="Times New Roman" w:cs="Times New Roman"/>
          <w:sz w:val="28"/>
          <w:szCs w:val="28"/>
        </w:rPr>
        <w:t xml:space="preserve">«Предприниматель  года – </w:t>
      </w:r>
      <w:r w:rsidRPr="001F2164">
        <w:rPr>
          <w:rFonts w:ascii="Times New Roman" w:hAnsi="Times New Roman" w:cs="Times New Roman"/>
          <w:sz w:val="28"/>
          <w:szCs w:val="28"/>
        </w:rPr>
        <w:t>2023</w:t>
      </w:r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 среди</w:t>
      </w:r>
      <w:r w:rsidR="00393793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субъектов  малого  и  среднего предпринимательства, а также физических лиц,</w:t>
      </w:r>
      <w:r w:rsidR="00393793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 xml:space="preserve">применяющих  специальный налоговый режим </w:t>
      </w:r>
      <w:r w:rsidR="00992B25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>,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Чувашской Республики в 2023 году по номинациям (нужное выбрать) &lt;*&gt;:</w:t>
      </w:r>
    </w:p>
    <w:p w:rsidR="00393793" w:rsidRPr="001F2164" w:rsidRDefault="00393793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7937"/>
      </w:tblGrid>
      <w:tr w:rsidR="00600809" w:rsidRPr="001F2164" w:rsidTr="00600809">
        <w:tc>
          <w:tcPr>
            <w:tcW w:w="1134" w:type="dxa"/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7" w:type="dxa"/>
            <w:hideMark/>
          </w:tcPr>
          <w:p w:rsidR="00600809" w:rsidRPr="001F2164" w:rsidRDefault="00992B25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600809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Производство года 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="00600809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2023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600809" w:rsidRPr="001F2164" w:rsidTr="00600809">
        <w:tc>
          <w:tcPr>
            <w:tcW w:w="1134" w:type="dxa"/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7" w:type="dxa"/>
            <w:hideMark/>
          </w:tcPr>
          <w:p w:rsidR="00600809" w:rsidRPr="001F2164" w:rsidRDefault="00992B25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600809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Предприятие года в сфере торговли 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="00600809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2023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600809" w:rsidRPr="001F2164" w:rsidTr="00600809">
        <w:tc>
          <w:tcPr>
            <w:tcW w:w="1134" w:type="dxa"/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7" w:type="dxa"/>
            <w:hideMark/>
          </w:tcPr>
          <w:p w:rsidR="00600809" w:rsidRPr="001F2164" w:rsidRDefault="00992B25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600809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Предприятие года в сфере строительства 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="00600809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2023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600809" w:rsidRPr="001F2164" w:rsidTr="00600809">
        <w:tc>
          <w:tcPr>
            <w:tcW w:w="1134" w:type="dxa"/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7" w:type="dxa"/>
            <w:hideMark/>
          </w:tcPr>
          <w:p w:rsidR="00600809" w:rsidRPr="001F2164" w:rsidRDefault="00992B25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600809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Предприниматель года в сфере услуг 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="00600809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2023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600809" w:rsidRPr="001F2164" w:rsidTr="00600809">
        <w:tc>
          <w:tcPr>
            <w:tcW w:w="1134" w:type="dxa"/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7" w:type="dxa"/>
            <w:hideMark/>
          </w:tcPr>
          <w:p w:rsidR="00600809" w:rsidRPr="001F2164" w:rsidRDefault="00992B25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600809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Общепит года 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="00600809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2023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600809" w:rsidRPr="001F2164" w:rsidTr="00600809">
        <w:tc>
          <w:tcPr>
            <w:tcW w:w="1134" w:type="dxa"/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7" w:type="dxa"/>
            <w:hideMark/>
          </w:tcPr>
          <w:p w:rsidR="00600809" w:rsidRPr="001F2164" w:rsidRDefault="00992B25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600809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Социально ориентированное предприятие года 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="00600809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2023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600809" w:rsidRPr="001F2164" w:rsidTr="00600809">
        <w:tc>
          <w:tcPr>
            <w:tcW w:w="1134" w:type="dxa"/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7" w:type="dxa"/>
            <w:hideMark/>
          </w:tcPr>
          <w:p w:rsidR="00600809" w:rsidRPr="001F2164" w:rsidRDefault="00992B25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600809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ESG-предприятие года 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="00600809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2023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600809" w:rsidRPr="001F2164" w:rsidTr="00600809">
        <w:tc>
          <w:tcPr>
            <w:tcW w:w="1134" w:type="dxa"/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7" w:type="dxa"/>
            <w:hideMark/>
          </w:tcPr>
          <w:p w:rsidR="00600809" w:rsidRPr="001F2164" w:rsidRDefault="00992B25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="00600809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Сельхозтоваропроизводитель</w:t>
            </w:r>
            <w:proofErr w:type="spellEnd"/>
            <w:r w:rsidR="00600809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 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="00600809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2023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600809" w:rsidRPr="001F2164" w:rsidTr="00600809">
        <w:tc>
          <w:tcPr>
            <w:tcW w:w="1134" w:type="dxa"/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7" w:type="dxa"/>
            <w:hideMark/>
          </w:tcPr>
          <w:p w:rsidR="00600809" w:rsidRPr="001F2164" w:rsidRDefault="00992B25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600809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Туристический проект года 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="00600809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2023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600809" w:rsidRPr="001F2164" w:rsidTr="00600809">
        <w:tc>
          <w:tcPr>
            <w:tcW w:w="1134" w:type="dxa"/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7" w:type="dxa"/>
            <w:hideMark/>
          </w:tcPr>
          <w:p w:rsidR="00600809" w:rsidRPr="001F2164" w:rsidRDefault="00992B25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="00600809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Самозанятый</w:t>
            </w:r>
            <w:proofErr w:type="spellEnd"/>
            <w:r w:rsidR="00600809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года 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="00600809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2023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600809" w:rsidRPr="001F2164" w:rsidTr="00600809">
        <w:tc>
          <w:tcPr>
            <w:tcW w:w="1134" w:type="dxa"/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7" w:type="dxa"/>
            <w:hideMark/>
          </w:tcPr>
          <w:p w:rsidR="00600809" w:rsidRPr="001F2164" w:rsidRDefault="00992B25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600809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Деловая женщина 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="00600809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2023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  <w:tr w:rsidR="00600809" w:rsidRPr="001F2164" w:rsidTr="00600809">
        <w:tc>
          <w:tcPr>
            <w:tcW w:w="1134" w:type="dxa"/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7" w:type="dxa"/>
            <w:hideMark/>
          </w:tcPr>
          <w:p w:rsidR="00600809" w:rsidRPr="001F2164" w:rsidRDefault="00992B25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="00600809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Бренд Чувашии 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  <w:r w:rsidR="00600809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2023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</w:tr>
    </w:tbl>
    <w:p w:rsidR="00600809" w:rsidRPr="001F2164" w:rsidRDefault="00600809" w:rsidP="0080389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00809" w:rsidRPr="001F2164" w:rsidRDefault="00600809" w:rsidP="0080389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&lt;*&gt; до трех номинаций для СМСП.</w:t>
      </w:r>
    </w:p>
    <w:p w:rsidR="00A7604D" w:rsidRPr="001F2164" w:rsidRDefault="00A7604D" w:rsidP="0080389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A7604D" w:rsidRPr="001F2164" w:rsidRDefault="00A7604D" w:rsidP="0080389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lastRenderedPageBreak/>
        <w:t>1. Контактная информация</w:t>
      </w:r>
    </w:p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16"/>
        <w:gridCol w:w="3054"/>
      </w:tblGrid>
      <w:tr w:rsidR="00600809" w:rsidRPr="001F2164" w:rsidTr="00C33E31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ИНН/ОГРН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0809" w:rsidRPr="001F2164" w:rsidTr="00C33E31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Юридический адрес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0809" w:rsidRPr="001F2164" w:rsidTr="00C33E31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Фактическое местонахождение (почтовый адрес, адрес местонахождения - для индивидуальных предпринимателей, глав крестьянского (фермерского) хозяйства), </w:t>
            </w:r>
            <w:r w:rsidR="00C33E31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самозанятых</w:t>
            </w:r>
            <w:proofErr w:type="spellEnd"/>
            <w:r w:rsidR="00C33E31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граждан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0809" w:rsidRPr="001F2164" w:rsidTr="00C33E31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 руководителя, дата рождения руководителя, должность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0809" w:rsidRPr="001F2164" w:rsidTr="00C33E31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Копия паспорта, содержащее указание на гражданство акционера, участника юридического лица или индивидуального предпринимателя, физического лица, применяющего специальный налоговый режим </w:t>
            </w:r>
            <w:r w:rsidR="00C33E31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Налог на профессиональный доход</w:t>
            </w:r>
            <w:r w:rsidR="00C33E31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(копия первой страницы и страницы с пропиской)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Прикрепление файлов</w:t>
            </w:r>
          </w:p>
        </w:tc>
      </w:tr>
      <w:tr w:rsidR="00600809" w:rsidRPr="001F2164" w:rsidTr="00C33E31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Контактный телефон руководителя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0809" w:rsidRPr="001F2164" w:rsidTr="00C33E31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регистрации СМСП/физического лица, применяющего НПД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0809" w:rsidRPr="001F2164" w:rsidTr="00C33E31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Справка о постановке на учет физического лица в качестве налогоплательщика налога на профессиональный доход по форме КНД 1122035 (предоставляется </w:t>
            </w:r>
            <w:r w:rsidR="00C33E31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самозанятыми</w:t>
            </w:r>
            <w:proofErr w:type="spellEnd"/>
            <w:r w:rsidR="00C33E31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 &lt;*&gt;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Прикрепление файлов</w:t>
            </w:r>
          </w:p>
        </w:tc>
      </w:tr>
      <w:tr w:rsidR="00600809" w:rsidRPr="001F2164" w:rsidTr="00C33E31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Электронная почта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0809" w:rsidRPr="001F2164" w:rsidTr="00C33E31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Основные направления предпринимательской деятельности: направление работы/услуги/продукта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00809" w:rsidRDefault="00600809" w:rsidP="00781DCA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&lt;*&gt; источник - личный кабинет </w:t>
      </w:r>
      <w:r w:rsidR="00992B25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>Мой налог</w:t>
      </w:r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  <w:r w:rsidR="00781DCA">
        <w:rPr>
          <w:rFonts w:ascii="Times New Roman" w:hAnsi="Times New Roman" w:cs="Times New Roman"/>
          <w:sz w:val="28"/>
          <w:szCs w:val="28"/>
        </w:rPr>
        <w:t>.</w:t>
      </w:r>
    </w:p>
    <w:p w:rsidR="00781DCA" w:rsidRDefault="00781DCA" w:rsidP="00781DCA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81DCA" w:rsidRPr="001F2164" w:rsidRDefault="00781DCA" w:rsidP="00781DCA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lastRenderedPageBreak/>
        <w:t>2. Экономические показатели деятельности</w:t>
      </w:r>
    </w:p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16"/>
        <w:gridCol w:w="3056"/>
      </w:tblGrid>
      <w:tr w:rsidR="00600809" w:rsidRPr="001F2164" w:rsidTr="00C33E31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 год</w:t>
            </w:r>
          </w:p>
        </w:tc>
      </w:tr>
      <w:tr w:rsidR="00600809" w:rsidRPr="001F2164" w:rsidTr="00C33E31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отгруженных товаров собственного производства, выполненных работ и услуг собственными силами, всего, тыс. рублей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0809" w:rsidRPr="001F2164" w:rsidTr="00C33E31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 уплаченных налогов, сборов и страховых взносов в бюджеты бюджетной системы Российской Федерации, тыс. рублей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0809" w:rsidRPr="001F2164" w:rsidTr="00C33E31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Чистая прибыль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0809" w:rsidRPr="001F2164" w:rsidTr="00C33E31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Среднесписочная численность работников, чел. &lt;*&gt;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0809" w:rsidRPr="001F2164" w:rsidTr="00C33E31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вновь созданных рабочих мест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0809" w:rsidRPr="001F2164" w:rsidTr="00C33E31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Средний размер оплаты труда работников, рублей &lt;*&gt;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0809" w:rsidRPr="001F2164" w:rsidTr="00C33E31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Площадь используемых земель (в га) &lt;**&gt;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600809" w:rsidRPr="001F2164" w:rsidRDefault="00600809" w:rsidP="0080389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&lt;*&gt; за исключением номинации </w:t>
      </w:r>
      <w:r w:rsidR="00992B25" w:rsidRPr="001F21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F2164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1F216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92B25" w:rsidRPr="001F2164">
        <w:rPr>
          <w:rFonts w:ascii="Times New Roman" w:hAnsi="Times New Roman" w:cs="Times New Roman"/>
          <w:sz w:val="28"/>
          <w:szCs w:val="28"/>
        </w:rPr>
        <w:t>–</w:t>
      </w:r>
      <w:r w:rsidRPr="001F2164">
        <w:rPr>
          <w:rFonts w:ascii="Times New Roman" w:hAnsi="Times New Roman" w:cs="Times New Roman"/>
          <w:sz w:val="28"/>
          <w:szCs w:val="28"/>
        </w:rPr>
        <w:t xml:space="preserve"> 2022</w:t>
      </w:r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</w:p>
    <w:p w:rsidR="00600809" w:rsidRPr="001F2164" w:rsidRDefault="00992B25" w:rsidP="0080389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&lt;**&gt; для номинации «</w:t>
      </w:r>
      <w:proofErr w:type="spellStart"/>
      <w:r w:rsidR="00600809" w:rsidRPr="001F2164">
        <w:rPr>
          <w:rFonts w:ascii="Times New Roman" w:hAnsi="Times New Roman" w:cs="Times New Roman"/>
          <w:sz w:val="28"/>
          <w:szCs w:val="28"/>
        </w:rPr>
        <w:t>Сельхозтоваропроизводитель</w:t>
      </w:r>
      <w:proofErr w:type="spellEnd"/>
      <w:r w:rsidR="00600809" w:rsidRPr="001F2164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F2164">
        <w:rPr>
          <w:rFonts w:ascii="Times New Roman" w:hAnsi="Times New Roman" w:cs="Times New Roman"/>
          <w:sz w:val="28"/>
          <w:szCs w:val="28"/>
        </w:rPr>
        <w:t>–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2022</w:t>
      </w:r>
      <w:r w:rsidRPr="001F2164">
        <w:rPr>
          <w:rFonts w:ascii="Times New Roman" w:hAnsi="Times New Roman" w:cs="Times New Roman"/>
          <w:sz w:val="28"/>
          <w:szCs w:val="28"/>
        </w:rPr>
        <w:t>»</w:t>
      </w:r>
      <w:r w:rsidR="00600809" w:rsidRPr="001F2164">
        <w:rPr>
          <w:rFonts w:ascii="Times New Roman" w:hAnsi="Times New Roman" w:cs="Times New Roman"/>
          <w:sz w:val="28"/>
          <w:szCs w:val="28"/>
        </w:rPr>
        <w:t>.</w:t>
      </w:r>
    </w:p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3. Социальная значимость и деловая активность субъекта малого/среднего предпринимательства или физического лица, применяющего специальный налоговый режим </w:t>
      </w:r>
      <w:r w:rsidR="00184F8F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="00184F8F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&lt;*&gt;:</w:t>
      </w:r>
    </w:p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16"/>
        <w:gridCol w:w="3055"/>
      </w:tblGrid>
      <w:tr w:rsidR="00600809" w:rsidRPr="001F2164" w:rsidTr="00C33E31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Общественное мнение об участнике Конкурса и выпускаемой им продукции (работах, услугах): отзывы органов местного самоуправления, организаций инфраструктуры поддержки предпринимательства, партнеров и конкурентов по бизнесу, потребителей, общественных объединений предпринимателей и других организаций, а также отзывы в средствах массовой информации и пр.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Прикрепление благодарственных и рекомендательных писем, ссылок на публикации и пр.</w:t>
            </w:r>
          </w:p>
        </w:tc>
      </w:tr>
      <w:tr w:rsidR="00600809" w:rsidRPr="001F2164" w:rsidTr="00C33E31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Участие субъекта малого и среднего предпринимательства или физического лица, применяющего специальный налоговый режим </w:t>
            </w:r>
            <w:r w:rsidR="00992B25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Налог на профессиональный доход</w:t>
            </w:r>
            <w:r w:rsidR="00992B25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выставках, конкурсах, ярмарках, форумах и других подобных мероприятиях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Прикрепление дипломов, свидетельств, грамот и иных документов, подтверждающих участие</w:t>
            </w:r>
          </w:p>
        </w:tc>
      </w:tr>
      <w:tr w:rsidR="00600809" w:rsidRPr="001F2164" w:rsidTr="00C33E31"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субъекта малого и среднего предпринимательства или физического лица, применяющего специальный налоговый режим </w:t>
            </w:r>
            <w:r w:rsidR="00992B25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Налог на профессиональный доход</w:t>
            </w:r>
            <w:r w:rsidR="00992B25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благотворительных программах и проведении социальных проектов, поддержка социально уязвимых групп населения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Прикрепление благодарственных писем, ссылок на публикации и пр.</w:t>
            </w:r>
          </w:p>
        </w:tc>
      </w:tr>
    </w:tbl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992B25" w:rsidRPr="001F2164" w:rsidRDefault="00600809" w:rsidP="00781DCA">
      <w:pPr>
        <w:pStyle w:val="ConsPlusNormal"/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&lt;*&gt; данные пр</w:t>
      </w:r>
      <w:r w:rsidR="00781DCA">
        <w:rPr>
          <w:rFonts w:ascii="Times New Roman" w:hAnsi="Times New Roman" w:cs="Times New Roman"/>
          <w:sz w:val="28"/>
          <w:szCs w:val="28"/>
        </w:rPr>
        <w:t>едоставляются за 2023 год.</w:t>
      </w:r>
    </w:p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4. Дополнительные материалы (по желанию) - презентации, фото, видео, каталоги, альбомы и прочее, характеризующее предпринимательскую деятельность, достижения участника конкурса, включая подтверждение членства в совете по предпринимательству, общественном совете или иных коллегиальных органах/Членство в общественных объединениях предпринимателей (при наличии)</w:t>
      </w:r>
    </w:p>
    <w:p w:rsidR="00803890" w:rsidRPr="001F2164" w:rsidRDefault="00803890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Настоящим заявитель: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а) сообщает о согласии участвовать в Конкурсе </w:t>
      </w:r>
      <w:r w:rsidR="00992B25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 xml:space="preserve">Предприниматель года </w:t>
      </w:r>
      <w:r w:rsidR="00992B25" w:rsidRPr="001F2164">
        <w:rPr>
          <w:rFonts w:ascii="Times New Roman" w:hAnsi="Times New Roman" w:cs="Times New Roman"/>
          <w:sz w:val="28"/>
          <w:szCs w:val="28"/>
        </w:rPr>
        <w:t>–</w:t>
      </w:r>
      <w:r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на условиях, установленных Положением, и направляет заявку на участие в Конкурсе;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б) подтверждает, что ознакомлен с Положением о конкурсе </w:t>
      </w:r>
      <w:r w:rsidR="00992B25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 xml:space="preserve">Предприниматель года </w:t>
      </w:r>
      <w:r w:rsidR="00992B25" w:rsidRPr="001F2164">
        <w:rPr>
          <w:rFonts w:ascii="Times New Roman" w:hAnsi="Times New Roman" w:cs="Times New Roman"/>
          <w:sz w:val="28"/>
          <w:szCs w:val="28"/>
        </w:rPr>
        <w:t>–</w:t>
      </w:r>
      <w:r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в полном объеме;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в) согласен с тем, что участник не будет допущен к участию в Конкурсе, в случае если заявка представлена участником с нарушением требований Положения о конкурсе </w:t>
      </w:r>
      <w:r w:rsidR="00992B25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 xml:space="preserve">Предприниматель года </w:t>
      </w:r>
      <w:r w:rsidR="00992B25" w:rsidRPr="001F2164">
        <w:rPr>
          <w:rFonts w:ascii="Times New Roman" w:hAnsi="Times New Roman" w:cs="Times New Roman"/>
          <w:sz w:val="28"/>
          <w:szCs w:val="28"/>
        </w:rPr>
        <w:t>–</w:t>
      </w:r>
      <w:r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>;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г) гарантирует достоверность представленной им в заявке информации. Участник сообщает, что ему известно, что в случае установления недостоверности предоставленной им в заявке информации участник может быть отстранен Конкурсной комиссией от участия в Конкурсе в любое время его проведения вплоть до подведения итогов Конкурса;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lastRenderedPageBreak/>
        <w:t>д) подтверждает, что организация не является оффшорной компанией;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е) подтверждает, что у физического лица либо у руководителя, членов коллегиального исполнительного органа или главного бухгалтера юридического лица - отсутствуют судимости за преступления в сфере экономики (за исключением лиц, у которых такая судимость погашена или снята), а также в отношении указанных физических лиц отсутствуют наказания в виде лишения права занимать определенные должности или заниматься определенной деятельностью и (или) указанные физические лица не подвергнуты административному наказанию в виде дисквалификации;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ж) подтверждает, что он не находится в состоянии реорганизации, ликвидации или в процедуре, применяемой в деле о банкротстве. Просроченная задолженность по налоговым или иным обязательным платежам в бюджетную систему Российской Федерации не превышает 5000 рублей.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Подписывая настоящую заявку я, как субъект персональных данных, в соответствии с требованиями Федерального </w:t>
      </w:r>
      <w:hyperlink r:id="rId23" w:history="1">
        <w:r w:rsidRPr="001F2164">
          <w:rPr>
            <w:rStyle w:val="a5"/>
            <w:rFonts w:ascii="Times New Roman" w:hAnsi="Times New Roman"/>
            <w:color w:val="auto"/>
            <w:sz w:val="28"/>
            <w:szCs w:val="28"/>
          </w:rPr>
          <w:t>закона</w:t>
        </w:r>
      </w:hyperlink>
      <w:r w:rsidRPr="001F2164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992B25" w:rsidRPr="001F2164">
        <w:rPr>
          <w:rFonts w:ascii="Times New Roman" w:hAnsi="Times New Roman" w:cs="Times New Roman"/>
          <w:sz w:val="28"/>
          <w:szCs w:val="28"/>
        </w:rPr>
        <w:t>№</w:t>
      </w:r>
      <w:r w:rsidRPr="001F2164">
        <w:rPr>
          <w:rFonts w:ascii="Times New Roman" w:hAnsi="Times New Roman" w:cs="Times New Roman"/>
          <w:sz w:val="28"/>
          <w:szCs w:val="28"/>
        </w:rPr>
        <w:t xml:space="preserve"> 152-ФЗ </w:t>
      </w:r>
      <w:r w:rsidR="00992B25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, действуя своей волей и в своем интересе, даю свое согласие АУ Чувашской Республики </w:t>
      </w:r>
      <w:r w:rsidR="00992B25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>Республиканский бизнес инкубатор по поддержке малого и среднего предпринимательства и содействию занятости населения</w:t>
      </w:r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>, на обработку своих персональных данных, а именно: фамилия, имя, отчество; ИНН; дата рождения; данные паспорта, адрес регистрации по месту жительства; контактная информация (телефон, e-</w:t>
      </w:r>
      <w:proofErr w:type="spellStart"/>
      <w:r w:rsidRPr="001F216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1F2164">
        <w:rPr>
          <w:rFonts w:ascii="Times New Roman" w:hAnsi="Times New Roman" w:cs="Times New Roman"/>
          <w:sz w:val="28"/>
          <w:szCs w:val="28"/>
        </w:rPr>
        <w:t>). 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дано в целях участия субъекта персональных данных в конкурсе </w:t>
      </w:r>
      <w:r w:rsidR="00992B25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 xml:space="preserve">Предприниматель года </w:t>
      </w:r>
      <w:r w:rsidR="00992B25" w:rsidRPr="001F2164">
        <w:rPr>
          <w:rFonts w:ascii="Times New Roman" w:hAnsi="Times New Roman" w:cs="Times New Roman"/>
          <w:sz w:val="28"/>
          <w:szCs w:val="28"/>
        </w:rPr>
        <w:t>–</w:t>
      </w:r>
      <w:r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>, организуемом и/или проводимом Оператором.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действует в течение 5 (пяти) лет с даты его подписания или до дня его отзыва в письменной форме.</w:t>
      </w:r>
    </w:p>
    <w:p w:rsidR="00393793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Прошу все информационные уведомления, связанные с участием в Конкурсе, сообщать мне по указанной в настоящей анкете контактной информации.</w:t>
      </w:r>
      <w:r w:rsidR="00393793" w:rsidRPr="001F2164">
        <w:rPr>
          <w:rFonts w:ascii="Times New Roman" w:hAnsi="Times New Roman" w:cs="Times New Roman"/>
          <w:sz w:val="28"/>
          <w:szCs w:val="28"/>
        </w:rPr>
        <w:br w:type="page"/>
      </w:r>
    </w:p>
    <w:p w:rsidR="00A7604D" w:rsidRPr="001F2164" w:rsidRDefault="00A7604D" w:rsidP="00803890">
      <w:pPr>
        <w:pStyle w:val="ConsPlusNormal"/>
        <w:spacing w:line="276" w:lineRule="auto"/>
        <w:ind w:left="4253"/>
        <w:outlineLvl w:val="1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A7604D" w:rsidRPr="001F2164" w:rsidRDefault="00A7604D" w:rsidP="00803890">
      <w:pPr>
        <w:pStyle w:val="ConsPlusNormal"/>
        <w:spacing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к Положению о проведении в 2024 году</w:t>
      </w:r>
    </w:p>
    <w:p w:rsidR="00A7604D" w:rsidRPr="001F2164" w:rsidRDefault="00A7604D" w:rsidP="00803890">
      <w:pPr>
        <w:pStyle w:val="ConsPlusNormal"/>
        <w:spacing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республиканского конкурса</w:t>
      </w:r>
    </w:p>
    <w:p w:rsidR="00A7604D" w:rsidRPr="001F2164" w:rsidRDefault="00A7604D" w:rsidP="00803890">
      <w:pPr>
        <w:pStyle w:val="ConsPlusNormal"/>
        <w:spacing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«Предприниматель года – 2023»</w:t>
      </w:r>
    </w:p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D18" w:rsidRPr="001F2164" w:rsidRDefault="00600809" w:rsidP="0080389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347"/>
      <w:bookmarkEnd w:id="9"/>
      <w:r w:rsidRPr="001F2164">
        <w:rPr>
          <w:rFonts w:ascii="Times New Roman" w:hAnsi="Times New Roman" w:cs="Times New Roman"/>
          <w:sz w:val="28"/>
          <w:szCs w:val="28"/>
        </w:rPr>
        <w:t>КРИТЕРИИ</w:t>
      </w:r>
      <w:r w:rsidR="009B1D18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ОЦЕНКИ ЗАЯВОК УЧАСТНИКОВ РЕСПУБЛИКАНСКОГО КОНКУРСА</w:t>
      </w:r>
    </w:p>
    <w:p w:rsidR="00600809" w:rsidRPr="001F2164" w:rsidRDefault="00992B25" w:rsidP="0080389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«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ПРЕДПРИНИМАТЕЛЬ ГОДА </w:t>
      </w:r>
      <w:r w:rsidRPr="001F2164">
        <w:rPr>
          <w:rFonts w:ascii="Times New Roman" w:hAnsi="Times New Roman" w:cs="Times New Roman"/>
          <w:sz w:val="28"/>
          <w:szCs w:val="28"/>
        </w:rPr>
        <w:t>–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Pr="001F2164">
        <w:rPr>
          <w:rFonts w:ascii="Times New Roman" w:hAnsi="Times New Roman" w:cs="Times New Roman"/>
          <w:sz w:val="28"/>
          <w:szCs w:val="28"/>
        </w:rPr>
        <w:t>»</w:t>
      </w:r>
    </w:p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Title"/>
        <w:spacing w:line="276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 Объем отгруженных товаров собственного производства, выполненных работ и услуг собственными силами за отчетный период</w:t>
      </w:r>
    </w:p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622"/>
        <w:gridCol w:w="1559"/>
        <w:gridCol w:w="1559"/>
        <w:gridCol w:w="1559"/>
        <w:gridCol w:w="1560"/>
      </w:tblGrid>
      <w:tr w:rsidR="00600809" w:rsidRPr="001F2164" w:rsidTr="009B1D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балла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балла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балл</w:t>
            </w:r>
            <w:r w:rsidR="009B1D18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баллов</w:t>
            </w:r>
          </w:p>
        </w:tc>
      </w:tr>
      <w:tr w:rsidR="00600809" w:rsidRPr="001F2164" w:rsidTr="009B1D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Микро</w:t>
            </w:r>
            <w:r w:rsidR="009B1D18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предприятие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0 - 10,0 млн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10,1 - 30,0 млн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30,1 - 60,0 млн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60,1 - 90,0 млн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90,1 - 120,0 млн руб.</w:t>
            </w:r>
          </w:p>
        </w:tc>
      </w:tr>
      <w:tr w:rsidR="00600809" w:rsidRPr="001F2164" w:rsidTr="009B1D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Малое предприятие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0 - 150,0 млн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150,1 - 320,0 млн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320,1 - 480,0 млн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480,1 - 640,0 млн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640,1 - 800,0 млн руб.</w:t>
            </w:r>
          </w:p>
        </w:tc>
      </w:tr>
      <w:tr w:rsidR="00600809" w:rsidRPr="001F2164" w:rsidTr="009B1D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Среднее предприятие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0 - 400,0 млн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400,1 - 800,0 млн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800,1 - 1200,0 млн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1200,1 - 1600,0 млн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1600,1 - 2000,0 млн руб.</w:t>
            </w:r>
          </w:p>
        </w:tc>
      </w:tr>
    </w:tbl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Title"/>
        <w:spacing w:line="276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2. Сумма налогов, сборов, страховых взносов, уплаченных в бюджетную систему Российской Федерации и субъектов Российской Федерации (без учета налога на добавленную стоимость и акцизов) за отчетный период</w:t>
      </w:r>
    </w:p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622"/>
        <w:gridCol w:w="1559"/>
        <w:gridCol w:w="1559"/>
        <w:gridCol w:w="1559"/>
        <w:gridCol w:w="1560"/>
      </w:tblGrid>
      <w:tr w:rsidR="00600809" w:rsidRPr="001F2164" w:rsidTr="009B1D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балла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балла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балл</w:t>
            </w:r>
            <w:r w:rsidR="009B1D18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баллов</w:t>
            </w:r>
          </w:p>
        </w:tc>
      </w:tr>
      <w:tr w:rsidR="00600809" w:rsidRPr="001F2164" w:rsidTr="009B1D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18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Микро</w:t>
            </w:r>
          </w:p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предприятие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200,0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200,1 - 300,0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300,1 - 400,0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400,1 - 500,0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500,1 тыс. руб.</w:t>
            </w:r>
          </w:p>
        </w:tc>
      </w:tr>
      <w:tr w:rsidR="00600809" w:rsidRPr="001F2164" w:rsidTr="009B1D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Малое предприятие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500,0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500,1 - 600,0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600,1 - 700,0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700,1 - 800,0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800,1 тыс. руб.</w:t>
            </w:r>
          </w:p>
        </w:tc>
      </w:tr>
      <w:tr w:rsidR="00600809" w:rsidRPr="001F2164" w:rsidTr="009B1D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Среднее 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предприятие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до 1,0 млн 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1,1 - 1,2 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млн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1,3 - 1,4 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млн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1,5 - 1,6 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млн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от 1,7 млн 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руб.</w:t>
            </w:r>
          </w:p>
        </w:tc>
      </w:tr>
    </w:tbl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Title"/>
        <w:spacing w:line="276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3. Чистая прибыль за отчетный период</w:t>
      </w:r>
    </w:p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622"/>
        <w:gridCol w:w="1559"/>
        <w:gridCol w:w="1559"/>
        <w:gridCol w:w="1559"/>
        <w:gridCol w:w="1560"/>
      </w:tblGrid>
      <w:tr w:rsidR="00600809" w:rsidRPr="001F2164" w:rsidTr="009B1D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балла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балла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балл</w:t>
            </w:r>
            <w:r w:rsidR="009B1D18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баллов</w:t>
            </w:r>
          </w:p>
        </w:tc>
      </w:tr>
      <w:tr w:rsidR="00600809" w:rsidRPr="001F2164" w:rsidTr="009B1D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18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Микро</w:t>
            </w:r>
          </w:p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предприятие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500,0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501,0 - 650,0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651,0 - 800,0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801,0 - 999,0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1,0 млн руб.</w:t>
            </w:r>
          </w:p>
        </w:tc>
      </w:tr>
      <w:tr w:rsidR="00600809" w:rsidRPr="001F2164" w:rsidTr="009B1D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Малое предприятие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1,0 млн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1,01 - 1,30 млн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1,31 - 1,70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1,71 - 1,99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2,0 млн руб.</w:t>
            </w:r>
          </w:p>
        </w:tc>
      </w:tr>
      <w:tr w:rsidR="00600809" w:rsidRPr="001F2164" w:rsidTr="009B1D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Среднее предприятие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2,0 млн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2,01 - 3,00 млн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3,01 - 4,00 млн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4,01 - 4,99 млн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5,0 млн руб.</w:t>
            </w:r>
          </w:p>
        </w:tc>
      </w:tr>
    </w:tbl>
    <w:p w:rsidR="00600809" w:rsidRPr="001F2164" w:rsidRDefault="00600809" w:rsidP="0080389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Title"/>
        <w:spacing w:line="276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4. Среднесписочная численность работников за отчетный период</w:t>
      </w:r>
    </w:p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622"/>
        <w:gridCol w:w="1559"/>
        <w:gridCol w:w="1559"/>
        <w:gridCol w:w="1559"/>
        <w:gridCol w:w="1560"/>
      </w:tblGrid>
      <w:tr w:rsidR="00600809" w:rsidRPr="001F2164" w:rsidTr="009B1D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балла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балла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балл</w:t>
            </w:r>
            <w:r w:rsidR="009B1D18"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баллов</w:t>
            </w:r>
          </w:p>
        </w:tc>
      </w:tr>
      <w:tr w:rsidR="00600809" w:rsidRPr="001F2164" w:rsidTr="009B1D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18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Микро</w:t>
            </w:r>
          </w:p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предприятие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1 - 3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4 - 6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7 - 9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10 - 12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13 - 15 чел.</w:t>
            </w:r>
          </w:p>
        </w:tc>
      </w:tr>
      <w:tr w:rsidR="00600809" w:rsidRPr="001F2164" w:rsidTr="009B1D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Малое предприятие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16 - 32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33 - 49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50 - 66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67 - 83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84 - 100 чел.</w:t>
            </w:r>
          </w:p>
        </w:tc>
      </w:tr>
      <w:tr w:rsidR="00600809" w:rsidRPr="001F2164" w:rsidTr="009B1D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Среднее предприятие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101 - 130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131 - 160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161 - 190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191 - 220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221 - 250 чел.</w:t>
            </w:r>
          </w:p>
        </w:tc>
      </w:tr>
    </w:tbl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Title"/>
        <w:spacing w:line="276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5. Количество вновь созданных рабочих мест за отчетный период</w:t>
      </w:r>
    </w:p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622"/>
        <w:gridCol w:w="1559"/>
        <w:gridCol w:w="1559"/>
        <w:gridCol w:w="1559"/>
        <w:gridCol w:w="1560"/>
      </w:tblGrid>
      <w:tr w:rsidR="00600809" w:rsidRPr="001F2164" w:rsidTr="009B1D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балла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балла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балл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баллов</w:t>
            </w:r>
          </w:p>
        </w:tc>
      </w:tr>
      <w:tr w:rsidR="00600809" w:rsidRPr="001F2164" w:rsidTr="009B1D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D18" w:rsidRPr="001F2164" w:rsidRDefault="009B1D18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Микро</w:t>
            </w:r>
          </w:p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предприятие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рабочее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рабочих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рабочих места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 рабочих места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5 рабочих мест</w:t>
            </w:r>
          </w:p>
        </w:tc>
      </w:tr>
      <w:tr w:rsidR="00600809" w:rsidRPr="001F2164" w:rsidTr="009B1D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Малое предприятие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4 рабочих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рабочих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6 - 7 рабочих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8 - 9 рабочих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10 рабочих мест</w:t>
            </w:r>
          </w:p>
        </w:tc>
      </w:tr>
      <w:tr w:rsidR="00600809" w:rsidRPr="001F2164" w:rsidTr="009B1D1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Среднее предприятие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10 рабочих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11 - 13 рабочих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14 - 16 рабочих мест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16 - 19 рабочих мест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20 рабочих мест</w:t>
            </w:r>
          </w:p>
        </w:tc>
      </w:tr>
    </w:tbl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Title"/>
        <w:spacing w:line="276" w:lineRule="auto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6. Средний размер оплаты труда работников за отчетный период</w:t>
      </w:r>
    </w:p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4820"/>
      </w:tblGrid>
      <w:tr w:rsidR="00600809" w:rsidRPr="001F2164" w:rsidTr="009B1D1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балл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балла</w:t>
            </w:r>
          </w:p>
        </w:tc>
      </w:tr>
      <w:tr w:rsidR="00600809" w:rsidRPr="001F2164" w:rsidTr="009B1D18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соответствует/ниже чем средняя заработная плата по отрасли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Соответствует/выше, чем средняя заработная плата по отрасли</w:t>
            </w:r>
          </w:p>
        </w:tc>
      </w:tr>
    </w:tbl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Title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7. Дополнительные показатели</w:t>
      </w:r>
    </w:p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000"/>
        <w:gridCol w:w="993"/>
      </w:tblGrid>
      <w:tr w:rsidR="00600809" w:rsidRPr="001F2164" w:rsidTr="009B1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N</w:t>
            </w:r>
          </w:p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Баллы</w:t>
            </w:r>
          </w:p>
        </w:tc>
      </w:tr>
      <w:tr w:rsidR="00600809" w:rsidRPr="001F2164" w:rsidTr="009B1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Видеоролик, презентации, характеризующие деятельность участника конкурса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балл</w:t>
            </w:r>
          </w:p>
        </w:tc>
      </w:tr>
      <w:tr w:rsidR="00600809" w:rsidRPr="001F2164" w:rsidTr="009B1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Общественное мнение об участнике Конкурса и выпускаемой им продукции (работах, услугах): отзывы органов местного самоуправления, организаций инфраструктуры поддержки предпринимательства, партнеров и конкурентов по бизнесу, потребителей, общественных объединений предпринимателей и других организаций, а также отзывы в средствах массовой информации и пр.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балл</w:t>
            </w:r>
          </w:p>
        </w:tc>
      </w:tr>
      <w:tr w:rsidR="00600809" w:rsidRPr="001F2164" w:rsidTr="009B1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Деловая репутация (наличие дипломов, наград, почетных грамот, иных видов поощрений (с приложением копий) за отчетный год)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балл</w:t>
            </w:r>
          </w:p>
        </w:tc>
      </w:tr>
      <w:tr w:rsidR="00600809" w:rsidRPr="001F2164" w:rsidTr="009B1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благотворительной и спонсорской деятельности (указать наименование мероприятий и виды адресной помощи) за отчетный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балл</w:t>
            </w:r>
          </w:p>
        </w:tc>
      </w:tr>
      <w:tr w:rsidR="00600809" w:rsidRPr="001F2164" w:rsidTr="009B1D1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Членство в совете по предпринимательству, общественном совете или иных коллегиальных органах (указать наименование коллегиального органа)/Членство в общественных объединениях 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балл</w:t>
            </w:r>
          </w:p>
        </w:tc>
      </w:tr>
    </w:tbl>
    <w:p w:rsidR="000B776F" w:rsidRPr="001F2164" w:rsidRDefault="000B776F" w:rsidP="00803890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  <w:sectPr w:rsidR="000B776F" w:rsidRPr="001F2164" w:rsidSect="0005476A">
          <w:pgSz w:w="11906" w:h="16838"/>
          <w:pgMar w:top="1135" w:right="707" w:bottom="567" w:left="1701" w:header="709" w:footer="709" w:gutter="0"/>
          <w:cols w:space="708"/>
          <w:docGrid w:linePitch="360"/>
        </w:sectPr>
      </w:pPr>
      <w:r w:rsidRPr="001F2164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B776F" w:rsidRPr="001F2164" w:rsidRDefault="000B776F" w:rsidP="00803890">
      <w:pPr>
        <w:pStyle w:val="ConsPlusNormal"/>
        <w:spacing w:line="276" w:lineRule="auto"/>
        <w:ind w:left="4253"/>
        <w:outlineLvl w:val="1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0B776F" w:rsidRPr="001F2164" w:rsidRDefault="000B776F" w:rsidP="00803890">
      <w:pPr>
        <w:pStyle w:val="ConsPlusNormal"/>
        <w:spacing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к Положению о проведении в 2024 году</w:t>
      </w:r>
    </w:p>
    <w:p w:rsidR="000B776F" w:rsidRPr="001F2164" w:rsidRDefault="000B776F" w:rsidP="00803890">
      <w:pPr>
        <w:pStyle w:val="ConsPlusNormal"/>
        <w:spacing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республиканского конкурса</w:t>
      </w:r>
    </w:p>
    <w:p w:rsidR="000B776F" w:rsidRPr="001F2164" w:rsidRDefault="000B776F" w:rsidP="00803890">
      <w:pPr>
        <w:pStyle w:val="ConsPlusNormal"/>
        <w:spacing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«Предприниматель года – 2023»</w:t>
      </w:r>
    </w:p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524"/>
      <w:bookmarkEnd w:id="10"/>
      <w:r w:rsidRPr="001F2164">
        <w:rPr>
          <w:rFonts w:ascii="Times New Roman" w:hAnsi="Times New Roman" w:cs="Times New Roman"/>
          <w:sz w:val="28"/>
          <w:szCs w:val="28"/>
        </w:rPr>
        <w:t>КРИТЕРИИ</w:t>
      </w:r>
    </w:p>
    <w:p w:rsidR="00600809" w:rsidRPr="001F2164" w:rsidRDefault="00600809" w:rsidP="0080389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ОЦЕНКИ ЗАЯВОК УЧАСТНИКОВ РЕСПУБЛИКАНСКОГО КОНКУРСА</w:t>
      </w:r>
    </w:p>
    <w:p w:rsidR="00600809" w:rsidRPr="001F2164" w:rsidRDefault="00992B25" w:rsidP="0080389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«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ПРЕДПРИНИМАТЕЛЬ ГОДА </w:t>
      </w:r>
      <w:r w:rsidRPr="001F2164">
        <w:rPr>
          <w:rFonts w:ascii="Times New Roman" w:hAnsi="Times New Roman" w:cs="Times New Roman"/>
          <w:sz w:val="28"/>
          <w:szCs w:val="28"/>
        </w:rPr>
        <w:t>–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Pr="001F2164">
        <w:rPr>
          <w:rFonts w:ascii="Times New Roman" w:hAnsi="Times New Roman" w:cs="Times New Roman"/>
          <w:sz w:val="28"/>
          <w:szCs w:val="28"/>
        </w:rPr>
        <w:t>»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(ДЛЯ САМОЗАНЯТЫХ ГРАЖДАН)</w:t>
      </w:r>
    </w:p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4110"/>
        <w:gridCol w:w="1560"/>
      </w:tblGrid>
      <w:tr w:rsidR="00600809" w:rsidRPr="001F2164" w:rsidTr="009B1D18"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показателей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Критерии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Оценочный балл</w:t>
            </w:r>
          </w:p>
        </w:tc>
      </w:tr>
      <w:tr w:rsidR="00600809" w:rsidRPr="001F2164" w:rsidTr="009B1D18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Экономические показатели деятельности</w:t>
            </w:r>
          </w:p>
        </w:tc>
      </w:tr>
      <w:tr w:rsidR="00600809" w:rsidRPr="001F2164" w:rsidTr="009B1D18"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отгруженных товаров собственного производства, выполненных работ и услуг собственными силами в 2023 году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100 тыс. руб. до 199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00809" w:rsidRPr="001F2164" w:rsidTr="009B1D18"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09" w:rsidRPr="001F2164" w:rsidRDefault="00600809" w:rsidP="00803890">
            <w:pPr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200 тыс. руб. до 399 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600809" w:rsidRPr="001F2164" w:rsidTr="009B1D18"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09" w:rsidRPr="001F2164" w:rsidRDefault="00600809" w:rsidP="00803890">
            <w:pPr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400 тыс. руб. до 599 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600809" w:rsidRPr="001F2164" w:rsidTr="009B1D18"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09" w:rsidRPr="001F2164" w:rsidRDefault="00600809" w:rsidP="00803890">
            <w:pPr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600 тыс. руб. до 799 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600809" w:rsidRPr="001F2164" w:rsidTr="009B1D18"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09" w:rsidRPr="001F2164" w:rsidRDefault="00600809" w:rsidP="00803890">
            <w:pPr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свыше 800 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600809" w:rsidRPr="001F2164" w:rsidTr="009B1D18">
        <w:tc>
          <w:tcPr>
            <w:tcW w:w="3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 уплаченных налогов, сборов и страховых взносов в бюджеты бюджетной системы Российской Федерации в 2023 году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 5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600809" w:rsidRPr="001F2164" w:rsidTr="009B1D18"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09" w:rsidRPr="001F2164" w:rsidRDefault="00600809" w:rsidP="00803890">
            <w:pPr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5 до 10 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600809" w:rsidRPr="001F2164" w:rsidTr="009B1D18"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09" w:rsidRPr="001F2164" w:rsidRDefault="00600809" w:rsidP="00803890">
            <w:pPr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10 до 20 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600809" w:rsidRPr="001F2164" w:rsidTr="009B1D18"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09" w:rsidRPr="001F2164" w:rsidRDefault="00600809" w:rsidP="00803890">
            <w:pPr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20 до 30 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</w:tr>
      <w:tr w:rsidR="00600809" w:rsidRPr="001F2164" w:rsidTr="009B1D18">
        <w:tc>
          <w:tcPr>
            <w:tcW w:w="3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809" w:rsidRPr="001F2164" w:rsidRDefault="00600809" w:rsidP="00803890">
            <w:pPr>
              <w:spacing w:line="276" w:lineRule="auto"/>
              <w:rPr>
                <w:rFonts w:eastAsiaTheme="minorEastAsia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свыше 30 тыс. руб.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</w:tr>
      <w:tr w:rsidR="00600809" w:rsidRPr="001F2164" w:rsidTr="009B1D18"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Деловая активность физических лиц, применяющих специальный налоговый режим "Налог на профессиональный доход" и социальные показатели деятельности (оценка производится при представлении участником Конкурса подтверждающих документов за 2023 год)</w:t>
            </w:r>
          </w:p>
        </w:tc>
      </w:tr>
      <w:tr w:rsidR="00600809" w:rsidRPr="001F2164" w:rsidTr="009B1D18"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Видеоролик, презентации, характеризующие деятельность участника конкурса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балл</w:t>
            </w:r>
          </w:p>
        </w:tc>
      </w:tr>
      <w:tr w:rsidR="00600809" w:rsidRPr="001F2164" w:rsidTr="009B1D18"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Отзывы органов местного самоуправления, организаций 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инфраструктуры поддержки предпринимательства, партнеров и конкурентов по бизнесу, потребителей, общественных объединений предпринимателей и других организаций, а также отзывы в средствах массовой информации и пр.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 балл</w:t>
            </w:r>
          </w:p>
        </w:tc>
      </w:tr>
      <w:tr w:rsidR="00600809" w:rsidRPr="001F2164" w:rsidTr="009B1D18"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Деловая репутация (наличие дипломов, наград, почетных грамот, иных видов поощрений (с приложением копий) за отчетный год)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балл</w:t>
            </w:r>
          </w:p>
        </w:tc>
      </w:tr>
      <w:tr w:rsidR="00600809" w:rsidRPr="001F2164" w:rsidTr="009B1D18"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Участие в благотворительной и спонсорской деятельности (указать наименование мероприятий и виды адресной помощи) за 2023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балл</w:t>
            </w:r>
          </w:p>
        </w:tc>
      </w:tr>
      <w:tr w:rsidR="00600809" w:rsidRPr="001F2164" w:rsidTr="009B1D18">
        <w:tc>
          <w:tcPr>
            <w:tcW w:w="8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Членство в совете по предпринимательству, общественном совете или иных коллегиальных органах (указать наименование коллегиального органа) / Членство в общественных объединениях предпринимателей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балл</w:t>
            </w:r>
          </w:p>
        </w:tc>
      </w:tr>
    </w:tbl>
    <w:p w:rsidR="00600809" w:rsidRPr="001F2164" w:rsidRDefault="000B776F" w:rsidP="0080389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393793" w:rsidRPr="001F2164" w:rsidRDefault="00393793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br w:type="page"/>
      </w:r>
    </w:p>
    <w:p w:rsidR="000B776F" w:rsidRPr="001F2164" w:rsidRDefault="000B776F" w:rsidP="00803890">
      <w:pPr>
        <w:pStyle w:val="ConsPlusNormal"/>
        <w:spacing w:line="276" w:lineRule="auto"/>
        <w:ind w:left="4253"/>
        <w:outlineLvl w:val="1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0B776F" w:rsidRPr="001F2164" w:rsidRDefault="000B776F" w:rsidP="00803890">
      <w:pPr>
        <w:pStyle w:val="ConsPlusNormal"/>
        <w:spacing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к Положению о проведении в 2024 году</w:t>
      </w:r>
    </w:p>
    <w:p w:rsidR="000B776F" w:rsidRPr="001F2164" w:rsidRDefault="000B776F" w:rsidP="00803890">
      <w:pPr>
        <w:pStyle w:val="ConsPlusNormal"/>
        <w:spacing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республиканского конкурса</w:t>
      </w:r>
    </w:p>
    <w:p w:rsidR="000B776F" w:rsidRPr="001F2164" w:rsidRDefault="000B776F" w:rsidP="00803890">
      <w:pPr>
        <w:pStyle w:val="ConsPlusNormal"/>
        <w:spacing w:line="276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«Предприниматель года – 2023»</w:t>
      </w:r>
    </w:p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575"/>
      <w:bookmarkEnd w:id="11"/>
      <w:r w:rsidRPr="001F2164">
        <w:rPr>
          <w:rFonts w:ascii="Times New Roman" w:hAnsi="Times New Roman" w:cs="Times New Roman"/>
          <w:sz w:val="28"/>
          <w:szCs w:val="28"/>
        </w:rPr>
        <w:t>Проект протокола муниципального этапа</w:t>
      </w:r>
    </w:p>
    <w:p w:rsidR="00600809" w:rsidRPr="001F2164" w:rsidRDefault="00600809" w:rsidP="008038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Республиканского конкурса </w:t>
      </w:r>
      <w:r w:rsidR="00992B25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 xml:space="preserve">Предприниматель года </w:t>
      </w:r>
      <w:r w:rsidR="00992B25" w:rsidRPr="001F2164">
        <w:rPr>
          <w:rFonts w:ascii="Times New Roman" w:hAnsi="Times New Roman" w:cs="Times New Roman"/>
          <w:sz w:val="28"/>
          <w:szCs w:val="28"/>
        </w:rPr>
        <w:t>–</w:t>
      </w:r>
      <w:r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</w:p>
    <w:p w:rsidR="00600809" w:rsidRPr="001F2164" w:rsidRDefault="00600809" w:rsidP="008038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в ___________________________________ округе</w:t>
      </w:r>
    </w:p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6520"/>
      </w:tblGrid>
      <w:tr w:rsidR="00600809" w:rsidRPr="001F2164" w:rsidTr="00600809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муниципальной конкурсной комиссии:</w:t>
            </w:r>
          </w:p>
        </w:tc>
      </w:tr>
      <w:tr w:rsidR="00600809" w:rsidRPr="001F2164" w:rsidTr="0060080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0809" w:rsidRPr="001F2164" w:rsidTr="00600809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 муниципальной конкурсной комиссии:</w:t>
            </w:r>
          </w:p>
        </w:tc>
      </w:tr>
      <w:tr w:rsidR="00600809" w:rsidRPr="001F2164" w:rsidTr="0060080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0809" w:rsidRPr="001F2164" w:rsidTr="00600809">
        <w:tc>
          <w:tcPr>
            <w:tcW w:w="9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муниципальной конкурсной комиссии:</w:t>
            </w:r>
          </w:p>
        </w:tc>
      </w:tr>
      <w:tr w:rsidR="00600809" w:rsidRPr="001F2164" w:rsidTr="0060080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0809" w:rsidRPr="001F2164" w:rsidTr="0060080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0809" w:rsidRPr="001F2164" w:rsidTr="00600809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Всего присутствовало 5 (пять) членов комиссии из 5 (пяти).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Кворум имеется.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I. О заявках субъектов малого и среднего</w:t>
      </w:r>
    </w:p>
    <w:p w:rsidR="00600809" w:rsidRPr="001F2164" w:rsidRDefault="00600809" w:rsidP="008038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предпринимательства и физических лиц, в том числе</w:t>
      </w:r>
    </w:p>
    <w:p w:rsidR="00600809" w:rsidRPr="001F2164" w:rsidRDefault="00600809" w:rsidP="008038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индивидуальных предпринимателей, применяющих специальный</w:t>
      </w:r>
    </w:p>
    <w:p w:rsidR="00600809" w:rsidRPr="001F2164" w:rsidRDefault="00600809" w:rsidP="008038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налоговый режим "Налог на профессиональный доход" -</w:t>
      </w:r>
    </w:p>
    <w:p w:rsidR="00600809" w:rsidRPr="001F2164" w:rsidRDefault="00600809" w:rsidP="008038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участников муниципального этапа Республиканского конкурса</w:t>
      </w:r>
    </w:p>
    <w:p w:rsidR="00600809" w:rsidRPr="001F2164" w:rsidRDefault="00992B25" w:rsidP="008038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«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Предприниматель года </w:t>
      </w:r>
      <w:r w:rsidRPr="001F2164">
        <w:rPr>
          <w:rFonts w:ascii="Times New Roman" w:hAnsi="Times New Roman" w:cs="Times New Roman"/>
          <w:sz w:val="28"/>
          <w:szCs w:val="28"/>
        </w:rPr>
        <w:t>–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Pr="001F2164">
        <w:rPr>
          <w:rFonts w:ascii="Times New Roman" w:hAnsi="Times New Roman" w:cs="Times New Roman"/>
          <w:sz w:val="28"/>
          <w:szCs w:val="28"/>
        </w:rPr>
        <w:t>»</w:t>
      </w:r>
    </w:p>
    <w:p w:rsidR="00600809" w:rsidRPr="001F2164" w:rsidRDefault="00600809" w:rsidP="008038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600809" w:rsidRPr="001F2164" w:rsidRDefault="00600809" w:rsidP="008038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(ФИО членов комиссии)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1. </w:t>
      </w:r>
      <w:r w:rsidR="00EE5A74" w:rsidRPr="001F2164">
        <w:rPr>
          <w:rFonts w:ascii="Times New Roman" w:hAnsi="Times New Roman" w:cs="Times New Roman"/>
          <w:sz w:val="28"/>
          <w:szCs w:val="28"/>
        </w:rPr>
        <w:t xml:space="preserve"> Принять </w:t>
      </w:r>
      <w:r w:rsidRPr="001F2164">
        <w:rPr>
          <w:rFonts w:ascii="Times New Roman" w:hAnsi="Times New Roman" w:cs="Times New Roman"/>
          <w:sz w:val="28"/>
          <w:szCs w:val="28"/>
        </w:rPr>
        <w:t>к сведению список</w:t>
      </w:r>
      <w:r w:rsidR="00EE5A7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субъектов</w:t>
      </w:r>
      <w:r w:rsidR="00EE5A7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малого</w:t>
      </w:r>
      <w:r w:rsidR="00EE5A7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и</w:t>
      </w:r>
      <w:r w:rsidR="00EE5A7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среднего</w:t>
      </w:r>
      <w:r w:rsidR="00EE5A74" w:rsidRPr="001F2164">
        <w:rPr>
          <w:rFonts w:ascii="Times New Roman" w:hAnsi="Times New Roman" w:cs="Times New Roman"/>
          <w:sz w:val="28"/>
          <w:szCs w:val="28"/>
        </w:rPr>
        <w:t xml:space="preserve"> предпринимательства, а также,</w:t>
      </w:r>
      <w:r w:rsidRPr="001F2164">
        <w:rPr>
          <w:rFonts w:ascii="Times New Roman" w:hAnsi="Times New Roman" w:cs="Times New Roman"/>
          <w:sz w:val="28"/>
          <w:szCs w:val="28"/>
        </w:rPr>
        <w:t xml:space="preserve"> физических 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лиц, в том числе индивидуальных </w:t>
      </w:r>
      <w:r w:rsidRPr="001F2164">
        <w:rPr>
          <w:rFonts w:ascii="Times New Roman" w:hAnsi="Times New Roman" w:cs="Times New Roman"/>
          <w:sz w:val="28"/>
          <w:szCs w:val="28"/>
        </w:rPr>
        <w:t xml:space="preserve">предпринимателей,   применяющих   специальный  налоговый  режим </w:t>
      </w:r>
      <w:r w:rsidR="00992B25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>Налог  на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профессиональный  доход</w:t>
      </w:r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>,  представивших  заявки на участие в муниципальном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 xml:space="preserve">этапе  республиканского  конкурса </w:t>
      </w:r>
      <w:r w:rsidR="00992B25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 xml:space="preserve">Предприниматель года </w:t>
      </w:r>
      <w:r w:rsidR="00992B25" w:rsidRPr="001F2164">
        <w:rPr>
          <w:rFonts w:ascii="Times New Roman" w:hAnsi="Times New Roman" w:cs="Times New Roman"/>
          <w:sz w:val="28"/>
          <w:szCs w:val="28"/>
        </w:rPr>
        <w:t>–</w:t>
      </w:r>
      <w:r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lastRenderedPageBreak/>
        <w:t>2023</w:t>
      </w:r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(</w:t>
      </w:r>
      <w:r w:rsidR="005F0232" w:rsidRPr="001F2164">
        <w:rPr>
          <w:rFonts w:ascii="Times New Roman" w:hAnsi="Times New Roman" w:cs="Times New Roman"/>
          <w:sz w:val="28"/>
          <w:szCs w:val="28"/>
        </w:rPr>
        <w:t>п</w:t>
      </w:r>
      <w:r w:rsidRPr="001F2164">
        <w:rPr>
          <w:rFonts w:ascii="Times New Roman" w:hAnsi="Times New Roman" w:cs="Times New Roman"/>
          <w:sz w:val="28"/>
          <w:szCs w:val="28"/>
        </w:rPr>
        <w:t>риложение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="00992B25" w:rsidRPr="001F2164">
        <w:rPr>
          <w:rFonts w:ascii="Times New Roman" w:hAnsi="Times New Roman" w:cs="Times New Roman"/>
          <w:sz w:val="28"/>
          <w:szCs w:val="28"/>
        </w:rPr>
        <w:t>№</w:t>
      </w:r>
      <w:r w:rsidRPr="001F2164">
        <w:rPr>
          <w:rFonts w:ascii="Times New Roman" w:hAnsi="Times New Roman" w:cs="Times New Roman"/>
          <w:sz w:val="28"/>
          <w:szCs w:val="28"/>
        </w:rPr>
        <w:t xml:space="preserve"> 1 к протоколу).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2. Заявка от ______________ (ИНН: __________________________) отклонена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от  участия в Конкурсе поскольку по данной организации отсутствуют сведения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в   едином   реестре   субъектов   малого  и  среднего  предпринимательства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(https://rmsp.nalog.ru/),  что  не  соответствует  требованиям к участникам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Конкурса  (</w:t>
      </w:r>
      <w:hyperlink r:id="rId24" w:anchor="P67" w:history="1">
        <w:r w:rsidRPr="001F2164">
          <w:rPr>
            <w:rStyle w:val="a5"/>
            <w:rFonts w:ascii="Times New Roman" w:hAnsi="Times New Roman"/>
            <w:color w:val="auto"/>
            <w:sz w:val="28"/>
            <w:szCs w:val="28"/>
          </w:rPr>
          <w:t>п.  2.1</w:t>
        </w:r>
      </w:hyperlink>
      <w:r w:rsidRPr="001F2164">
        <w:rPr>
          <w:rFonts w:ascii="Times New Roman" w:hAnsi="Times New Roman" w:cs="Times New Roman"/>
          <w:sz w:val="28"/>
          <w:szCs w:val="28"/>
        </w:rPr>
        <w:t xml:space="preserve">  Положения  о  проведении  в  2024 году республиканского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992B25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 xml:space="preserve">Предприниматель года </w:t>
      </w:r>
      <w:r w:rsidR="00992B25" w:rsidRPr="001F2164">
        <w:rPr>
          <w:rFonts w:ascii="Times New Roman" w:hAnsi="Times New Roman" w:cs="Times New Roman"/>
          <w:sz w:val="28"/>
          <w:szCs w:val="28"/>
        </w:rPr>
        <w:t>–</w:t>
      </w:r>
      <w:r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>).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3. Заявка от ______________ (ИНН: __________________________) отклонена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от участия в Конкурсе, поскольку предприятие не является субъектом малого и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среднего предпринимательства, что не соответствует требованиям к участникам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Конкурса  (</w:t>
      </w:r>
      <w:hyperlink r:id="rId25" w:anchor="P67" w:history="1">
        <w:r w:rsidRPr="001F2164">
          <w:rPr>
            <w:rStyle w:val="a5"/>
            <w:rFonts w:ascii="Times New Roman" w:hAnsi="Times New Roman"/>
            <w:color w:val="auto"/>
            <w:sz w:val="28"/>
            <w:szCs w:val="28"/>
          </w:rPr>
          <w:t>п.  2.1</w:t>
        </w:r>
      </w:hyperlink>
      <w:r w:rsidRPr="001F2164">
        <w:rPr>
          <w:rFonts w:ascii="Times New Roman" w:hAnsi="Times New Roman" w:cs="Times New Roman"/>
          <w:sz w:val="28"/>
          <w:szCs w:val="28"/>
        </w:rPr>
        <w:t xml:space="preserve">  Положения  о  проведении  в  2024 году республиканского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конкурса</w:t>
      </w:r>
      <w:r w:rsidR="00992B25" w:rsidRPr="001F2164">
        <w:rPr>
          <w:rFonts w:ascii="Times New Roman" w:hAnsi="Times New Roman" w:cs="Times New Roman"/>
          <w:sz w:val="28"/>
          <w:szCs w:val="28"/>
        </w:rPr>
        <w:t xml:space="preserve"> «</w:t>
      </w:r>
      <w:r w:rsidRPr="001F2164">
        <w:rPr>
          <w:rFonts w:ascii="Times New Roman" w:hAnsi="Times New Roman" w:cs="Times New Roman"/>
          <w:sz w:val="28"/>
          <w:szCs w:val="28"/>
        </w:rPr>
        <w:t xml:space="preserve">Предприниматель года </w:t>
      </w:r>
      <w:r w:rsidR="00992B25" w:rsidRPr="001F2164">
        <w:rPr>
          <w:rFonts w:ascii="Times New Roman" w:hAnsi="Times New Roman" w:cs="Times New Roman"/>
          <w:sz w:val="28"/>
          <w:szCs w:val="28"/>
        </w:rPr>
        <w:t>–</w:t>
      </w:r>
      <w:r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>).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4. Заявка от ______________ (ИНН: __________________________) отклонена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от участия в номинации "________________________" в связи с несоответствием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организационно-правовой  формы на данную номинацию (</w:t>
      </w:r>
      <w:hyperlink r:id="rId26" w:anchor="P70" w:history="1">
        <w:r w:rsidRPr="001F2164">
          <w:rPr>
            <w:rStyle w:val="a5"/>
            <w:rFonts w:ascii="Times New Roman" w:hAnsi="Times New Roman"/>
            <w:color w:val="auto"/>
            <w:sz w:val="28"/>
            <w:szCs w:val="28"/>
          </w:rPr>
          <w:t>п. 2.2</w:t>
        </w:r>
      </w:hyperlink>
      <w:r w:rsidRPr="001F2164">
        <w:rPr>
          <w:rFonts w:ascii="Times New Roman" w:hAnsi="Times New Roman" w:cs="Times New Roman"/>
          <w:sz w:val="28"/>
          <w:szCs w:val="28"/>
        </w:rPr>
        <w:t xml:space="preserve"> - </w:t>
      </w:r>
      <w:hyperlink r:id="rId27" w:anchor="P81" w:history="1">
        <w:r w:rsidRPr="001F2164">
          <w:rPr>
            <w:rStyle w:val="a5"/>
            <w:rFonts w:ascii="Times New Roman" w:hAnsi="Times New Roman"/>
            <w:color w:val="auto"/>
            <w:sz w:val="28"/>
            <w:szCs w:val="28"/>
          </w:rPr>
          <w:t>2.13</w:t>
        </w:r>
      </w:hyperlink>
      <w:r w:rsidRPr="001F2164"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 xml:space="preserve">о  проведении в 2024 году республиканского конкурса </w:t>
      </w:r>
      <w:r w:rsidR="00992B25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 xml:space="preserve">Предприниматель года </w:t>
      </w:r>
      <w:r w:rsidR="00992B25" w:rsidRPr="001F2164">
        <w:rPr>
          <w:rFonts w:ascii="Times New Roman" w:hAnsi="Times New Roman" w:cs="Times New Roman"/>
          <w:sz w:val="28"/>
          <w:szCs w:val="28"/>
        </w:rPr>
        <w:t>–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2023</w:t>
      </w:r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>).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5.  Заявки  всех  остальных  участников конкурса соответствуют условиям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участия в номинациях конкурса (</w:t>
      </w:r>
      <w:hyperlink r:id="rId28" w:anchor="P771" w:history="1">
        <w:r w:rsidR="005F0232" w:rsidRPr="001F216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Pr="001F216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риложение </w:t>
        </w:r>
        <w:r w:rsidR="00992B25" w:rsidRPr="001F216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Pr="001F2164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 xml:space="preserve"> 2</w:t>
        </w:r>
      </w:hyperlink>
      <w:r w:rsidRPr="001F2164">
        <w:rPr>
          <w:rFonts w:ascii="Times New Roman" w:hAnsi="Times New Roman" w:cs="Times New Roman"/>
          <w:sz w:val="28"/>
          <w:szCs w:val="28"/>
        </w:rPr>
        <w:t xml:space="preserve"> к протоколу).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II. Подведение итогов муниципального этапа</w:t>
      </w:r>
    </w:p>
    <w:p w:rsidR="00600809" w:rsidRPr="001F2164" w:rsidRDefault="009735F4" w:rsidP="008038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Р</w:t>
      </w:r>
      <w:r w:rsidR="00992B25" w:rsidRPr="001F2164">
        <w:rPr>
          <w:rFonts w:ascii="Times New Roman" w:hAnsi="Times New Roman" w:cs="Times New Roman"/>
          <w:sz w:val="28"/>
          <w:szCs w:val="28"/>
        </w:rPr>
        <w:t>еспубликанского конкурса «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Предприниматель года </w:t>
      </w:r>
      <w:r w:rsidR="00992B25" w:rsidRPr="001F2164">
        <w:rPr>
          <w:rFonts w:ascii="Times New Roman" w:hAnsi="Times New Roman" w:cs="Times New Roman"/>
          <w:sz w:val="28"/>
          <w:szCs w:val="28"/>
        </w:rPr>
        <w:t>–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</w:p>
    <w:p w:rsidR="00600809" w:rsidRPr="001F2164" w:rsidRDefault="00600809" w:rsidP="008038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600809" w:rsidRPr="001F2164" w:rsidRDefault="00600809" w:rsidP="00803890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(ФИО членов комиссии)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Рассмотрев   представленные  заявки  от  субъектов  малого  и  среднего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предпринимательства,  а  также,  физических лиц, в том числе индивидуальных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 xml:space="preserve">предпринимателей,   применяющих   специальный  налоговый  режим  </w:t>
      </w:r>
      <w:r w:rsidR="00992B25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>Налог  на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профессиональный  доход</w:t>
      </w:r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для участия в муниципальном этапе республиканского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 xml:space="preserve">конкурса  </w:t>
      </w:r>
      <w:r w:rsidR="00992B25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>Предприниматель  года  - 2023</w:t>
      </w:r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>, признать победителями конкурса в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номинациях: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</w:t>
      </w:r>
      <w:r w:rsidR="00992B25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>Производство года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– </w:t>
      </w:r>
      <w:r w:rsidRPr="001F2164">
        <w:rPr>
          <w:rFonts w:ascii="Times New Roman" w:hAnsi="Times New Roman" w:cs="Times New Roman"/>
          <w:sz w:val="28"/>
          <w:szCs w:val="28"/>
        </w:rPr>
        <w:t>2023</w:t>
      </w:r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(за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высокие показатели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социально-экономического  развития  и  инвестиционную  активность в области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производства и переработки различных видов сырья (продукта)):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1. _________________ (ИНН: ___________________).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</w:t>
      </w:r>
      <w:r w:rsidR="00992B25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>Предприятие  года  в  сфере  торговли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– </w:t>
      </w:r>
      <w:r w:rsidRPr="001F2164">
        <w:rPr>
          <w:rFonts w:ascii="Times New Roman" w:hAnsi="Times New Roman" w:cs="Times New Roman"/>
          <w:sz w:val="28"/>
          <w:szCs w:val="28"/>
        </w:rPr>
        <w:t>2023</w:t>
      </w:r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(за высокие показатели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социально-экономического  развития  и  инвестиционную  активность в области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оптовой и розничной торговли):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1. _________________ (ИНН: ___________________).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</w:t>
      </w:r>
      <w:r w:rsidR="00992B25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>Предприятие  года в сфере строительства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– </w:t>
      </w:r>
      <w:r w:rsidRPr="001F2164">
        <w:rPr>
          <w:rFonts w:ascii="Times New Roman" w:hAnsi="Times New Roman" w:cs="Times New Roman"/>
          <w:sz w:val="28"/>
          <w:szCs w:val="28"/>
        </w:rPr>
        <w:t>2023</w:t>
      </w:r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(за высокие показатели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lastRenderedPageBreak/>
        <w:t>социально-экономического  развития  и  инвестиционную  активность  в  сфере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строительства):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1. _________________ (ИНН: ___________________).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</w:t>
      </w:r>
      <w:r w:rsidR="00992B25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>Предприятие  года  в  сфере  услуг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– </w:t>
      </w:r>
      <w:r w:rsidRPr="001F2164">
        <w:rPr>
          <w:rFonts w:ascii="Times New Roman" w:hAnsi="Times New Roman" w:cs="Times New Roman"/>
          <w:sz w:val="28"/>
          <w:szCs w:val="28"/>
        </w:rPr>
        <w:t>2023</w:t>
      </w:r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(за  высокие  показатели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социально-экономического  развития  в  сфере  услуг  (бытовое обслуживание,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образование, культура, здравоохранение и прочее)):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1. _________________ (ИНН: ___________________).</w:t>
      </w:r>
    </w:p>
    <w:p w:rsidR="00600809" w:rsidRPr="001F2164" w:rsidRDefault="009735F4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</w:t>
      </w:r>
      <w:r w:rsidR="00992B25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 xml:space="preserve">Общепит  года – </w:t>
      </w:r>
      <w:r w:rsidR="00600809" w:rsidRPr="001F2164">
        <w:rPr>
          <w:rFonts w:ascii="Times New Roman" w:hAnsi="Times New Roman" w:cs="Times New Roman"/>
          <w:sz w:val="28"/>
          <w:szCs w:val="28"/>
        </w:rPr>
        <w:t>2023</w:t>
      </w:r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(за высокие показатели социально-экономического</w:t>
      </w:r>
      <w:r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="00600809" w:rsidRPr="001F2164">
        <w:rPr>
          <w:rFonts w:ascii="Times New Roman" w:hAnsi="Times New Roman" w:cs="Times New Roman"/>
          <w:sz w:val="28"/>
          <w:szCs w:val="28"/>
        </w:rPr>
        <w:t>развития  в  сфере производства кулинарной продукции, мучных кондитерских и</w:t>
      </w:r>
      <w:r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="00600809" w:rsidRPr="001F2164">
        <w:rPr>
          <w:rFonts w:ascii="Times New Roman" w:hAnsi="Times New Roman" w:cs="Times New Roman"/>
          <w:sz w:val="28"/>
          <w:szCs w:val="28"/>
        </w:rPr>
        <w:t>булочных изделий, а также их реализацию и (или) организацию потребления):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1. _________________ (ИНН: ___________________).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</w:t>
      </w:r>
      <w:r w:rsidR="00992B25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>Социально  ори</w:t>
      </w:r>
      <w:r w:rsidR="009735F4" w:rsidRPr="001F2164">
        <w:rPr>
          <w:rFonts w:ascii="Times New Roman" w:hAnsi="Times New Roman" w:cs="Times New Roman"/>
          <w:sz w:val="28"/>
          <w:szCs w:val="28"/>
        </w:rPr>
        <w:t>ентированное  предприятие  года – 2023</w:t>
      </w:r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(за  успешную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реализацию    социальной    политики    на    предприятии,   предоставление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 xml:space="preserve">дополнительных социальных гарантий, не регламентированных Трудовым </w:t>
      </w:r>
      <w:hyperlink r:id="rId29" w:history="1">
        <w:r w:rsidRPr="001F2164">
          <w:rPr>
            <w:rStyle w:val="a5"/>
            <w:rFonts w:ascii="Times New Roman" w:hAnsi="Times New Roman"/>
            <w:color w:val="auto"/>
            <w:sz w:val="28"/>
            <w:szCs w:val="28"/>
          </w:rPr>
          <w:t>кодексом</w:t>
        </w:r>
      </w:hyperlink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Российской  Федерации,  участвующих  в социальных программах (спонсорство и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 xml:space="preserve">благотворительность, корпоративное </w:t>
      </w:r>
      <w:proofErr w:type="spellStart"/>
      <w:r w:rsidRPr="001F2164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1F2164">
        <w:rPr>
          <w:rFonts w:ascii="Times New Roman" w:hAnsi="Times New Roman" w:cs="Times New Roman"/>
          <w:sz w:val="28"/>
          <w:szCs w:val="28"/>
        </w:rPr>
        <w:t xml:space="preserve"> и пр.):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1. _________________ (ИНН: ___________________).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</w:t>
      </w:r>
      <w:r w:rsidR="00992B25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 xml:space="preserve">ESG-предприятие 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года – </w:t>
      </w:r>
      <w:r w:rsidRPr="001F2164">
        <w:rPr>
          <w:rFonts w:ascii="Times New Roman" w:hAnsi="Times New Roman" w:cs="Times New Roman"/>
          <w:sz w:val="28"/>
          <w:szCs w:val="28"/>
        </w:rPr>
        <w:t>2023</w:t>
      </w:r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(за высокие </w:t>
      </w:r>
      <w:r w:rsidRPr="001F2164">
        <w:rPr>
          <w:rFonts w:ascii="Times New Roman" w:hAnsi="Times New Roman" w:cs="Times New Roman"/>
          <w:sz w:val="28"/>
          <w:szCs w:val="28"/>
        </w:rPr>
        <w:t>показатели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социально-экономического развития в своей деятельности и успешное внедрение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оптимизации  процессов  внутри предприятия, основанных на защите окружающей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среды,  создании благоприятных социальных условий, добросовестном отношении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с сотрудниками и клиентами, надлежащем корпоративном управлении):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1. _________________ (ИНН: ___________________).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</w:t>
      </w:r>
      <w:r w:rsidR="00992B25" w:rsidRPr="001F21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F2164">
        <w:rPr>
          <w:rFonts w:ascii="Times New Roman" w:hAnsi="Times New Roman" w:cs="Times New Roman"/>
          <w:sz w:val="28"/>
          <w:szCs w:val="28"/>
        </w:rPr>
        <w:t>Сельхозтоваропроизводитель</w:t>
      </w:r>
      <w:proofErr w:type="spellEnd"/>
      <w:r w:rsidRPr="001F2164">
        <w:rPr>
          <w:rFonts w:ascii="Times New Roman" w:hAnsi="Times New Roman" w:cs="Times New Roman"/>
          <w:sz w:val="28"/>
          <w:szCs w:val="28"/>
        </w:rPr>
        <w:t xml:space="preserve">   года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– </w:t>
      </w:r>
      <w:r w:rsidRPr="001F2164">
        <w:rPr>
          <w:rFonts w:ascii="Times New Roman" w:hAnsi="Times New Roman" w:cs="Times New Roman"/>
          <w:sz w:val="28"/>
          <w:szCs w:val="28"/>
        </w:rPr>
        <w:t>2023</w:t>
      </w:r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(за  высокие  показатели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производства продукции сельского хозяйства):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1. _________________ (ИНН: ___________________).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</w:t>
      </w:r>
      <w:r w:rsidR="00992B25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>Туристический проект года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– </w:t>
      </w:r>
      <w:r w:rsidRPr="001F2164">
        <w:rPr>
          <w:rFonts w:ascii="Times New Roman" w:hAnsi="Times New Roman" w:cs="Times New Roman"/>
          <w:sz w:val="28"/>
          <w:szCs w:val="28"/>
        </w:rPr>
        <w:t>2023</w:t>
      </w:r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(за развитие внутреннего и въездного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туризма в Чувашской Республике)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1. _________________ (ИНН: ___________________).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</w:t>
      </w:r>
      <w:r w:rsidR="00992B25" w:rsidRPr="001F216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F2164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1F216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– </w:t>
      </w:r>
      <w:r w:rsidRPr="001F2164">
        <w:rPr>
          <w:rFonts w:ascii="Times New Roman" w:hAnsi="Times New Roman" w:cs="Times New Roman"/>
          <w:sz w:val="28"/>
          <w:szCs w:val="28"/>
        </w:rPr>
        <w:t>2023</w:t>
      </w:r>
      <w:r w:rsidR="00992B25" w:rsidRPr="001F2164">
        <w:rPr>
          <w:rFonts w:ascii="Times New Roman" w:hAnsi="Times New Roman" w:cs="Times New Roman"/>
          <w:sz w:val="28"/>
          <w:szCs w:val="28"/>
        </w:rPr>
        <w:t>»</w:t>
      </w:r>
      <w:r w:rsidRPr="001F2164">
        <w:rPr>
          <w:rFonts w:ascii="Times New Roman" w:hAnsi="Times New Roman" w:cs="Times New Roman"/>
          <w:sz w:val="28"/>
          <w:szCs w:val="28"/>
        </w:rPr>
        <w:t xml:space="preserve"> (за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высокие показатели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социально-экономического развития в своей деятельности)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1. _________________ (ИНН: ___________________).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</w:t>
      </w:r>
      <w:r w:rsidR="00992B25" w:rsidRPr="001F2164">
        <w:rPr>
          <w:rFonts w:ascii="Times New Roman" w:hAnsi="Times New Roman" w:cs="Times New Roman"/>
          <w:sz w:val="28"/>
          <w:szCs w:val="28"/>
        </w:rPr>
        <w:t>«</w:t>
      </w:r>
      <w:r w:rsidRPr="001F2164">
        <w:rPr>
          <w:rFonts w:ascii="Times New Roman" w:hAnsi="Times New Roman" w:cs="Times New Roman"/>
          <w:sz w:val="28"/>
          <w:szCs w:val="28"/>
        </w:rPr>
        <w:t>Деловая  женщина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– </w:t>
      </w:r>
      <w:r w:rsidRPr="001F2164">
        <w:rPr>
          <w:rFonts w:ascii="Times New Roman" w:hAnsi="Times New Roman" w:cs="Times New Roman"/>
          <w:sz w:val="28"/>
          <w:szCs w:val="28"/>
        </w:rPr>
        <w:t>2023</w:t>
      </w:r>
      <w:r w:rsidR="00992B25" w:rsidRPr="001F2164">
        <w:rPr>
          <w:rFonts w:ascii="Times New Roman" w:hAnsi="Times New Roman" w:cs="Times New Roman"/>
          <w:sz w:val="28"/>
          <w:szCs w:val="28"/>
        </w:rPr>
        <w:t xml:space="preserve">» </w:t>
      </w:r>
      <w:r w:rsidRPr="001F2164">
        <w:rPr>
          <w:rFonts w:ascii="Times New Roman" w:hAnsi="Times New Roman" w:cs="Times New Roman"/>
          <w:sz w:val="28"/>
          <w:szCs w:val="28"/>
        </w:rPr>
        <w:t>(за успешную реализацию проекта женщинами -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предпринимателями или женщинами - руководителями предприятий)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1. _________________ (ИНН: ___________________).</w:t>
      </w:r>
    </w:p>
    <w:p w:rsidR="00600809" w:rsidRPr="001F2164" w:rsidRDefault="00992B25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«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Бренд  Чувашии – </w:t>
      </w:r>
      <w:r w:rsidRPr="001F2164">
        <w:rPr>
          <w:rFonts w:ascii="Times New Roman" w:hAnsi="Times New Roman" w:cs="Times New Roman"/>
          <w:sz w:val="28"/>
          <w:szCs w:val="28"/>
        </w:rPr>
        <w:t>2023»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 (за  успешную реализацию проекта, устойчивые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="00600809" w:rsidRPr="001F2164">
        <w:rPr>
          <w:rFonts w:ascii="Times New Roman" w:hAnsi="Times New Roman" w:cs="Times New Roman"/>
          <w:sz w:val="28"/>
          <w:szCs w:val="28"/>
        </w:rPr>
        <w:t>темпы   роста  и  высокую  степень  локализации  производства  в  Чувашской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Республик –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производители   продуктов  питания,  одежды,  электроники,</w:t>
      </w:r>
      <w:r w:rsidR="009735F4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="00600809" w:rsidRPr="001F2164">
        <w:rPr>
          <w:rFonts w:ascii="Times New Roman" w:hAnsi="Times New Roman" w:cs="Times New Roman"/>
          <w:sz w:val="28"/>
          <w:szCs w:val="28"/>
        </w:rPr>
        <w:lastRenderedPageBreak/>
        <w:t>программного обеспечения)</w:t>
      </w:r>
    </w:p>
    <w:p w:rsidR="00600809" w:rsidRPr="001F2164" w:rsidRDefault="00600809" w:rsidP="0080389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 xml:space="preserve">    1. _________________ (ИНН: ___________________).</w:t>
      </w:r>
    </w:p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5953"/>
      </w:tblGrid>
      <w:tr w:rsidR="00600809" w:rsidRPr="001F2164" w:rsidTr="0060080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Председательствующий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0809" w:rsidRPr="001F2164" w:rsidTr="0060080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Секретарь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0809" w:rsidRPr="001F2164" w:rsidTr="0060080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 комиссии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0809" w:rsidRPr="001F2164" w:rsidTr="0060080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 комиссии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00809" w:rsidRPr="001F2164" w:rsidTr="0060080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809" w:rsidRPr="001F2164" w:rsidRDefault="00600809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 комиссии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809" w:rsidRPr="001F2164" w:rsidRDefault="00600809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83684" w:rsidRPr="001F2164" w:rsidRDefault="00183684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br w:type="page"/>
      </w:r>
    </w:p>
    <w:p w:rsidR="00600809" w:rsidRPr="001F2164" w:rsidRDefault="00600809" w:rsidP="00803890">
      <w:pPr>
        <w:pStyle w:val="ConsPlusNormal"/>
        <w:spacing w:line="276" w:lineRule="auto"/>
        <w:ind w:left="4395"/>
        <w:outlineLvl w:val="2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92B25" w:rsidRPr="001F2164">
        <w:rPr>
          <w:rFonts w:ascii="Times New Roman" w:hAnsi="Times New Roman" w:cs="Times New Roman"/>
          <w:sz w:val="28"/>
          <w:szCs w:val="28"/>
        </w:rPr>
        <w:t>№</w:t>
      </w:r>
      <w:r w:rsidRPr="001F216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600809" w:rsidRPr="001F2164" w:rsidRDefault="00600809" w:rsidP="00803890">
      <w:pPr>
        <w:pStyle w:val="ConsPlusNormal"/>
        <w:spacing w:line="276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к протоколу заседания</w:t>
      </w:r>
    </w:p>
    <w:p w:rsidR="00600809" w:rsidRPr="001F2164" w:rsidRDefault="00600809" w:rsidP="00803890">
      <w:pPr>
        <w:pStyle w:val="ConsPlusNormal"/>
        <w:spacing w:line="276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конкурсной комиссии по проведению</w:t>
      </w:r>
    </w:p>
    <w:p w:rsidR="00600809" w:rsidRPr="001F2164" w:rsidRDefault="00600809" w:rsidP="00803890">
      <w:pPr>
        <w:pStyle w:val="ConsPlusNormal"/>
        <w:spacing w:line="276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муниципального этапа</w:t>
      </w:r>
    </w:p>
    <w:p w:rsidR="00600809" w:rsidRPr="001F2164" w:rsidRDefault="00600809" w:rsidP="00803890">
      <w:pPr>
        <w:pStyle w:val="ConsPlusNormal"/>
        <w:spacing w:line="276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Республиканского конкурса</w:t>
      </w:r>
    </w:p>
    <w:p w:rsidR="00600809" w:rsidRPr="001F2164" w:rsidRDefault="00992B25" w:rsidP="00803890">
      <w:pPr>
        <w:pStyle w:val="ConsPlusNormal"/>
        <w:spacing w:line="276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«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Предприниматель года </w:t>
      </w:r>
      <w:r w:rsidRPr="001F2164">
        <w:rPr>
          <w:rFonts w:ascii="Times New Roman" w:hAnsi="Times New Roman" w:cs="Times New Roman"/>
          <w:sz w:val="28"/>
          <w:szCs w:val="28"/>
        </w:rPr>
        <w:t>–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Pr="001F2164">
        <w:rPr>
          <w:rFonts w:ascii="Times New Roman" w:hAnsi="Times New Roman" w:cs="Times New Roman"/>
          <w:sz w:val="28"/>
          <w:szCs w:val="28"/>
        </w:rPr>
        <w:t>»</w:t>
      </w:r>
    </w:p>
    <w:p w:rsidR="00600809" w:rsidRPr="001F2164" w:rsidRDefault="00600809" w:rsidP="00803890">
      <w:pPr>
        <w:pStyle w:val="ConsPlusNormal"/>
        <w:spacing w:line="276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в ________________________ округе</w:t>
      </w:r>
    </w:p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Список</w:t>
      </w:r>
      <w:r w:rsidR="009B1D18" w:rsidRPr="001F2164">
        <w:rPr>
          <w:rFonts w:ascii="Times New Roman" w:hAnsi="Times New Roman" w:cs="Times New Roman"/>
          <w:sz w:val="28"/>
          <w:szCs w:val="28"/>
        </w:rPr>
        <w:t xml:space="preserve"> </w:t>
      </w:r>
      <w:r w:rsidRPr="001F2164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предпринимательства,</w:t>
      </w:r>
    </w:p>
    <w:p w:rsidR="00600809" w:rsidRPr="001F2164" w:rsidRDefault="00600809" w:rsidP="0080389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а также, физических лиц, в том числе индивидуальных</w:t>
      </w:r>
    </w:p>
    <w:p w:rsidR="00600809" w:rsidRPr="001F2164" w:rsidRDefault="00600809" w:rsidP="0080389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предпринимателей, применяющих специальный налоговый режим</w:t>
      </w:r>
    </w:p>
    <w:p w:rsidR="00600809" w:rsidRPr="001F2164" w:rsidRDefault="00992B25" w:rsidP="0080389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«</w:t>
      </w:r>
      <w:r w:rsidR="00600809" w:rsidRPr="001F2164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Pr="001F2164">
        <w:rPr>
          <w:rFonts w:ascii="Times New Roman" w:hAnsi="Times New Roman" w:cs="Times New Roman"/>
          <w:sz w:val="28"/>
          <w:szCs w:val="28"/>
        </w:rPr>
        <w:t>»</w:t>
      </w:r>
      <w:r w:rsidR="00600809" w:rsidRPr="001F2164">
        <w:rPr>
          <w:rFonts w:ascii="Times New Roman" w:hAnsi="Times New Roman" w:cs="Times New Roman"/>
          <w:sz w:val="28"/>
          <w:szCs w:val="28"/>
        </w:rPr>
        <w:t>, представивших заявки</w:t>
      </w:r>
    </w:p>
    <w:p w:rsidR="00600809" w:rsidRPr="001F2164" w:rsidRDefault="00600809" w:rsidP="0080389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для участия в муниципальном этапе Республиканского конкурса</w:t>
      </w:r>
    </w:p>
    <w:p w:rsidR="00600809" w:rsidRPr="001F2164" w:rsidRDefault="00992B25" w:rsidP="0080389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«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Предприниматель года </w:t>
      </w:r>
      <w:r w:rsidRPr="001F2164">
        <w:rPr>
          <w:rFonts w:ascii="Times New Roman" w:hAnsi="Times New Roman" w:cs="Times New Roman"/>
          <w:sz w:val="28"/>
          <w:szCs w:val="28"/>
        </w:rPr>
        <w:t>–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Pr="001F2164">
        <w:rPr>
          <w:rFonts w:ascii="Times New Roman" w:hAnsi="Times New Roman" w:cs="Times New Roman"/>
          <w:sz w:val="28"/>
          <w:szCs w:val="28"/>
        </w:rPr>
        <w:t>»</w:t>
      </w:r>
      <w:r w:rsidR="00600809" w:rsidRPr="001F2164">
        <w:rPr>
          <w:rFonts w:ascii="Times New Roman" w:hAnsi="Times New Roman" w:cs="Times New Roman"/>
          <w:sz w:val="28"/>
          <w:szCs w:val="28"/>
        </w:rPr>
        <w:t>, по следующим номинациям:</w:t>
      </w:r>
    </w:p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Производство года - 2023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2. ...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Предприятие года в сфере торговли - 2023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2. ...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Предприятие года в сфере строительства - 2023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2. ...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Предприниматель года в сфере услуг - 2023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2. ...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Общепит года - 2023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2. ...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Социально ориентированное предприятие года - 2023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2. ...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ESG-предприятие года - 2023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2. ...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164">
        <w:rPr>
          <w:rFonts w:ascii="Times New Roman" w:hAnsi="Times New Roman" w:cs="Times New Roman"/>
          <w:sz w:val="28"/>
          <w:szCs w:val="28"/>
        </w:rPr>
        <w:t>Сельхозтоваропроизводитель</w:t>
      </w:r>
      <w:proofErr w:type="spellEnd"/>
      <w:r w:rsidRPr="001F2164">
        <w:rPr>
          <w:rFonts w:ascii="Times New Roman" w:hAnsi="Times New Roman" w:cs="Times New Roman"/>
          <w:sz w:val="28"/>
          <w:szCs w:val="28"/>
        </w:rPr>
        <w:t xml:space="preserve"> года - 2023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2. ...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Туристический проект года - 2023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lastRenderedPageBreak/>
        <w:t>1.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2. ...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164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1F2164">
        <w:rPr>
          <w:rFonts w:ascii="Times New Roman" w:hAnsi="Times New Roman" w:cs="Times New Roman"/>
          <w:sz w:val="28"/>
          <w:szCs w:val="28"/>
        </w:rPr>
        <w:t xml:space="preserve"> года - 2023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2. ...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Деловая женщина - 2023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2. ...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Бренд Чувашии - 2023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2. ...</w:t>
      </w:r>
    </w:p>
    <w:p w:rsidR="00183684" w:rsidRPr="001F2164" w:rsidRDefault="00183684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br w:type="page"/>
      </w:r>
    </w:p>
    <w:p w:rsidR="005F0232" w:rsidRPr="001F2164" w:rsidRDefault="005F0232" w:rsidP="00803890">
      <w:pPr>
        <w:pStyle w:val="ConsPlusNormal"/>
        <w:spacing w:line="276" w:lineRule="auto"/>
        <w:ind w:left="4395"/>
        <w:outlineLvl w:val="2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F0232" w:rsidRPr="001F2164" w:rsidRDefault="005F0232" w:rsidP="00803890">
      <w:pPr>
        <w:pStyle w:val="ConsPlusNormal"/>
        <w:spacing w:line="276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к протоколу заседания</w:t>
      </w:r>
    </w:p>
    <w:p w:rsidR="005F0232" w:rsidRPr="001F2164" w:rsidRDefault="005F0232" w:rsidP="00803890">
      <w:pPr>
        <w:pStyle w:val="ConsPlusNormal"/>
        <w:spacing w:line="276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конкурсной комиссии по проведению</w:t>
      </w:r>
    </w:p>
    <w:p w:rsidR="005F0232" w:rsidRPr="001F2164" w:rsidRDefault="005F0232" w:rsidP="00803890">
      <w:pPr>
        <w:pStyle w:val="ConsPlusNormal"/>
        <w:spacing w:line="276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муниципального этапа</w:t>
      </w:r>
    </w:p>
    <w:p w:rsidR="005F0232" w:rsidRPr="001F2164" w:rsidRDefault="005F0232" w:rsidP="00803890">
      <w:pPr>
        <w:pStyle w:val="ConsPlusNormal"/>
        <w:spacing w:line="276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Республиканского конкурса</w:t>
      </w:r>
    </w:p>
    <w:p w:rsidR="005F0232" w:rsidRPr="001F2164" w:rsidRDefault="005F0232" w:rsidP="00803890">
      <w:pPr>
        <w:pStyle w:val="ConsPlusNormal"/>
        <w:spacing w:line="276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«Предприниматель года – 2023»</w:t>
      </w:r>
    </w:p>
    <w:p w:rsidR="00600809" w:rsidRPr="001F2164" w:rsidRDefault="005F0232" w:rsidP="00803890">
      <w:pPr>
        <w:pStyle w:val="ConsPlusNormal"/>
        <w:spacing w:line="276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в ________________________ округе</w:t>
      </w:r>
    </w:p>
    <w:p w:rsidR="005F0232" w:rsidRPr="001F2164" w:rsidRDefault="005F0232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771"/>
      <w:bookmarkEnd w:id="12"/>
      <w:r w:rsidRPr="001F2164">
        <w:rPr>
          <w:rFonts w:ascii="Times New Roman" w:hAnsi="Times New Roman" w:cs="Times New Roman"/>
          <w:sz w:val="28"/>
          <w:szCs w:val="28"/>
        </w:rPr>
        <w:t>Список</w:t>
      </w:r>
    </w:p>
    <w:p w:rsidR="00600809" w:rsidRPr="001F2164" w:rsidRDefault="00600809" w:rsidP="0080389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предпринимательства,</w:t>
      </w:r>
    </w:p>
    <w:p w:rsidR="00600809" w:rsidRPr="001F2164" w:rsidRDefault="00600809" w:rsidP="0080389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а также, физических лиц, в том числе индивидуальных</w:t>
      </w:r>
    </w:p>
    <w:p w:rsidR="00600809" w:rsidRPr="001F2164" w:rsidRDefault="00600809" w:rsidP="0080389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предпринимателей, применяющих специальный налоговый режим</w:t>
      </w:r>
    </w:p>
    <w:p w:rsidR="00600809" w:rsidRPr="001F2164" w:rsidRDefault="00992B25" w:rsidP="0080389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«</w:t>
      </w:r>
      <w:r w:rsidR="00600809" w:rsidRPr="001F2164">
        <w:rPr>
          <w:rFonts w:ascii="Times New Roman" w:hAnsi="Times New Roman" w:cs="Times New Roman"/>
          <w:sz w:val="28"/>
          <w:szCs w:val="28"/>
        </w:rPr>
        <w:t>Налог на профессиональный доход</w:t>
      </w:r>
      <w:r w:rsidRPr="001F2164">
        <w:rPr>
          <w:rFonts w:ascii="Times New Roman" w:hAnsi="Times New Roman" w:cs="Times New Roman"/>
          <w:sz w:val="28"/>
          <w:szCs w:val="28"/>
        </w:rPr>
        <w:t>»</w:t>
      </w:r>
      <w:r w:rsidR="00600809" w:rsidRPr="001F2164">
        <w:rPr>
          <w:rFonts w:ascii="Times New Roman" w:hAnsi="Times New Roman" w:cs="Times New Roman"/>
          <w:sz w:val="28"/>
          <w:szCs w:val="28"/>
        </w:rPr>
        <w:t>, допущенных к участию</w:t>
      </w:r>
    </w:p>
    <w:p w:rsidR="00600809" w:rsidRPr="001F2164" w:rsidRDefault="00600809" w:rsidP="0080389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в муниципальном этапе Республиканского конкурса</w:t>
      </w:r>
    </w:p>
    <w:p w:rsidR="00600809" w:rsidRPr="001F2164" w:rsidRDefault="00992B25" w:rsidP="0080389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«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Предприниматель года </w:t>
      </w:r>
      <w:r w:rsidRPr="001F2164">
        <w:rPr>
          <w:rFonts w:ascii="Times New Roman" w:hAnsi="Times New Roman" w:cs="Times New Roman"/>
          <w:sz w:val="28"/>
          <w:szCs w:val="28"/>
        </w:rPr>
        <w:t>–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Pr="001F2164">
        <w:rPr>
          <w:rFonts w:ascii="Times New Roman" w:hAnsi="Times New Roman" w:cs="Times New Roman"/>
          <w:sz w:val="28"/>
          <w:szCs w:val="28"/>
        </w:rPr>
        <w:t>»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и соответствующих</w:t>
      </w:r>
    </w:p>
    <w:p w:rsidR="00600809" w:rsidRPr="001F2164" w:rsidRDefault="00600809" w:rsidP="00803890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требованиям конкурса</w:t>
      </w:r>
    </w:p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Производство года - 2023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2. ...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Предприятие года в сфере торговли - 2023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2. ...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Предприятие года в сфере строительства - 2023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2. ...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Предприниматель года в сфере услуг - 2023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2. ...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Общепит года - 2023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2. ...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Социально ориентированное предприятие года - 2023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2. ...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ESG-предприятие года - 2023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2. ...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164">
        <w:rPr>
          <w:rFonts w:ascii="Times New Roman" w:hAnsi="Times New Roman" w:cs="Times New Roman"/>
          <w:sz w:val="28"/>
          <w:szCs w:val="28"/>
        </w:rPr>
        <w:t>Сельхозтоваропроизводитель</w:t>
      </w:r>
      <w:proofErr w:type="spellEnd"/>
      <w:r w:rsidRPr="001F2164">
        <w:rPr>
          <w:rFonts w:ascii="Times New Roman" w:hAnsi="Times New Roman" w:cs="Times New Roman"/>
          <w:sz w:val="28"/>
          <w:szCs w:val="28"/>
        </w:rPr>
        <w:t xml:space="preserve"> года - 2023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lastRenderedPageBreak/>
        <w:t>2. ...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Туристический проект года - 2023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2. ...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2164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1F2164">
        <w:rPr>
          <w:rFonts w:ascii="Times New Roman" w:hAnsi="Times New Roman" w:cs="Times New Roman"/>
          <w:sz w:val="28"/>
          <w:szCs w:val="28"/>
        </w:rPr>
        <w:t xml:space="preserve"> года - 2023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2. ...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Деловая женщина - 2023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2. ...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Бренд Чувашии - 2023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1.</w:t>
      </w:r>
    </w:p>
    <w:p w:rsidR="00600809" w:rsidRPr="001F2164" w:rsidRDefault="00600809" w:rsidP="0080389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2. ...</w:t>
      </w:r>
    </w:p>
    <w:p w:rsidR="00183684" w:rsidRPr="001F2164" w:rsidRDefault="00183684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br w:type="page"/>
      </w:r>
    </w:p>
    <w:p w:rsidR="006C7A24" w:rsidRPr="001F2164" w:rsidRDefault="006C7A24" w:rsidP="00803890">
      <w:pPr>
        <w:pStyle w:val="af7"/>
        <w:spacing w:line="276" w:lineRule="auto"/>
        <w:ind w:left="5245"/>
        <w:rPr>
          <w:sz w:val="28"/>
          <w:szCs w:val="28"/>
        </w:rPr>
      </w:pPr>
      <w:r w:rsidRPr="001F2164">
        <w:rPr>
          <w:sz w:val="28"/>
          <w:szCs w:val="28"/>
        </w:rPr>
        <w:lastRenderedPageBreak/>
        <w:t>Приложение № 2</w:t>
      </w:r>
    </w:p>
    <w:p w:rsidR="006C7A24" w:rsidRPr="001F2164" w:rsidRDefault="006C7A24" w:rsidP="00803890">
      <w:pPr>
        <w:pStyle w:val="af7"/>
        <w:spacing w:line="276" w:lineRule="auto"/>
        <w:ind w:left="5245"/>
        <w:rPr>
          <w:sz w:val="28"/>
          <w:szCs w:val="28"/>
        </w:rPr>
      </w:pPr>
      <w:r w:rsidRPr="001F2164">
        <w:rPr>
          <w:sz w:val="28"/>
          <w:szCs w:val="28"/>
        </w:rPr>
        <w:t>УТВЕРЖДЕН</w:t>
      </w:r>
    </w:p>
    <w:p w:rsidR="006C7A24" w:rsidRPr="001F2164" w:rsidRDefault="006C7A24" w:rsidP="00803890">
      <w:pPr>
        <w:pStyle w:val="af7"/>
        <w:spacing w:line="276" w:lineRule="auto"/>
        <w:ind w:left="5245"/>
        <w:rPr>
          <w:sz w:val="28"/>
          <w:szCs w:val="28"/>
        </w:rPr>
      </w:pPr>
      <w:r w:rsidRPr="001F2164">
        <w:rPr>
          <w:sz w:val="28"/>
          <w:szCs w:val="28"/>
        </w:rPr>
        <w:t>постановлением администрации</w:t>
      </w:r>
    </w:p>
    <w:p w:rsidR="006C7A24" w:rsidRPr="001F2164" w:rsidRDefault="006C7A24" w:rsidP="00803890">
      <w:pPr>
        <w:pStyle w:val="af7"/>
        <w:spacing w:line="276" w:lineRule="auto"/>
        <w:ind w:left="5245"/>
        <w:rPr>
          <w:sz w:val="28"/>
          <w:szCs w:val="28"/>
        </w:rPr>
      </w:pPr>
      <w:r w:rsidRPr="001F2164">
        <w:rPr>
          <w:sz w:val="28"/>
          <w:szCs w:val="28"/>
        </w:rPr>
        <w:t>города Чебоксары</w:t>
      </w:r>
    </w:p>
    <w:p w:rsidR="00AF3D64" w:rsidRDefault="00AF3D64" w:rsidP="00AF3D64">
      <w:pPr>
        <w:ind w:left="5103"/>
        <w:rPr>
          <w:sz w:val="28"/>
          <w:szCs w:val="28"/>
        </w:rPr>
      </w:pPr>
      <w:r w:rsidRPr="001F2164">
        <w:rPr>
          <w:sz w:val="28"/>
          <w:szCs w:val="28"/>
        </w:rPr>
        <w:t xml:space="preserve">от </w:t>
      </w:r>
      <w:r>
        <w:rPr>
          <w:sz w:val="28"/>
          <w:szCs w:val="28"/>
        </w:rPr>
        <w:t>27.04.2024 № 1422</w:t>
      </w:r>
    </w:p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809" w:rsidRPr="001F2164" w:rsidRDefault="00600809" w:rsidP="0080389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828"/>
      <w:bookmarkEnd w:id="13"/>
      <w:r w:rsidRPr="001F2164">
        <w:rPr>
          <w:rFonts w:ascii="Times New Roman" w:hAnsi="Times New Roman" w:cs="Times New Roman"/>
          <w:sz w:val="28"/>
          <w:szCs w:val="28"/>
        </w:rPr>
        <w:t>СОСТАВ</w:t>
      </w:r>
    </w:p>
    <w:p w:rsidR="00600809" w:rsidRPr="001F2164" w:rsidRDefault="00600809" w:rsidP="0080389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КОНКУРСНОЙ КОМИССИИ ПО ПОДВЕДЕНИЮ ИТОГОВ</w:t>
      </w:r>
    </w:p>
    <w:p w:rsidR="00600809" w:rsidRPr="001F2164" w:rsidRDefault="00600809" w:rsidP="0080389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МУНИЦИПАЛЬНОГО ЭТАПА РЕСПУБЛИКАНСКОГО КОНКУРСА</w:t>
      </w:r>
    </w:p>
    <w:p w:rsidR="00600809" w:rsidRPr="001F2164" w:rsidRDefault="00992B25" w:rsidP="00803890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64">
        <w:rPr>
          <w:rFonts w:ascii="Times New Roman" w:hAnsi="Times New Roman" w:cs="Times New Roman"/>
          <w:sz w:val="28"/>
          <w:szCs w:val="28"/>
        </w:rPr>
        <w:t>«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ПРЕДПРИНИМАТЕЛЬ ГОДА </w:t>
      </w:r>
      <w:r w:rsidRPr="001F2164">
        <w:rPr>
          <w:rFonts w:ascii="Times New Roman" w:hAnsi="Times New Roman" w:cs="Times New Roman"/>
          <w:sz w:val="28"/>
          <w:szCs w:val="28"/>
        </w:rPr>
        <w:t>–</w:t>
      </w:r>
      <w:r w:rsidR="00600809" w:rsidRPr="001F2164">
        <w:rPr>
          <w:rFonts w:ascii="Times New Roman" w:hAnsi="Times New Roman" w:cs="Times New Roman"/>
          <w:sz w:val="28"/>
          <w:szCs w:val="28"/>
        </w:rPr>
        <w:t xml:space="preserve"> 2023</w:t>
      </w:r>
      <w:r w:rsidRPr="001F2164">
        <w:rPr>
          <w:rFonts w:ascii="Times New Roman" w:hAnsi="Times New Roman" w:cs="Times New Roman"/>
          <w:sz w:val="28"/>
          <w:szCs w:val="28"/>
        </w:rPr>
        <w:t>»</w:t>
      </w:r>
    </w:p>
    <w:p w:rsidR="00600809" w:rsidRPr="001F2164" w:rsidRDefault="00600809" w:rsidP="0080389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81"/>
        <w:gridCol w:w="340"/>
        <w:gridCol w:w="6009"/>
      </w:tblGrid>
      <w:tr w:rsidR="001F2164" w:rsidRPr="001F2164" w:rsidTr="006C7A24">
        <w:tc>
          <w:tcPr>
            <w:tcW w:w="3181" w:type="dxa"/>
          </w:tcPr>
          <w:p w:rsidR="006C7A24" w:rsidRPr="001F2164" w:rsidRDefault="006C7A24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Васильев </w:t>
            </w:r>
          </w:p>
          <w:p w:rsidR="006C7A24" w:rsidRPr="001F2164" w:rsidRDefault="006C7A24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Юрий Александрович</w:t>
            </w:r>
          </w:p>
        </w:tc>
        <w:tc>
          <w:tcPr>
            <w:tcW w:w="340" w:type="dxa"/>
          </w:tcPr>
          <w:p w:rsidR="006C7A24" w:rsidRPr="001F2164" w:rsidRDefault="006C7A24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9" w:type="dxa"/>
          </w:tcPr>
          <w:p w:rsidR="006C7A24" w:rsidRPr="001F2164" w:rsidRDefault="006C7A24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главы администрации города по имущественным и земельным отношениям, председатель комиссии;</w:t>
            </w:r>
          </w:p>
        </w:tc>
      </w:tr>
      <w:tr w:rsidR="001F2164" w:rsidRPr="001F2164" w:rsidTr="006C7A24">
        <w:tc>
          <w:tcPr>
            <w:tcW w:w="3181" w:type="dxa"/>
          </w:tcPr>
          <w:p w:rsidR="006C7A24" w:rsidRPr="001F2164" w:rsidRDefault="006C7A24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Соколова </w:t>
            </w:r>
          </w:p>
          <w:p w:rsidR="006C7A24" w:rsidRPr="001F2164" w:rsidRDefault="006C7A24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Лариса Львовна</w:t>
            </w:r>
          </w:p>
        </w:tc>
        <w:tc>
          <w:tcPr>
            <w:tcW w:w="340" w:type="dxa"/>
          </w:tcPr>
          <w:p w:rsidR="006C7A24" w:rsidRPr="001F2164" w:rsidRDefault="006C7A24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9" w:type="dxa"/>
          </w:tcPr>
          <w:p w:rsidR="006C7A24" w:rsidRPr="001F2164" w:rsidRDefault="006C7A24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начальник управления потребительского рынка и предпринимательства администрации города Чебоксары, </w:t>
            </w:r>
            <w:r w:rsidR="00BA54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заместитель председателя</w:t>
            </w: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комиссии</w:t>
            </w:r>
            <w:r w:rsidR="00BA541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BA5417" w:rsidRPr="001F2164" w:rsidTr="006C7A24">
        <w:tc>
          <w:tcPr>
            <w:tcW w:w="3181" w:type="dxa"/>
          </w:tcPr>
          <w:p w:rsidR="00BA5417" w:rsidRPr="001F2164" w:rsidRDefault="00BA5417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Михайлов Михаил Александрович</w:t>
            </w:r>
          </w:p>
        </w:tc>
        <w:tc>
          <w:tcPr>
            <w:tcW w:w="340" w:type="dxa"/>
          </w:tcPr>
          <w:p w:rsidR="00BA5417" w:rsidRPr="001F2164" w:rsidRDefault="00BA5417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9" w:type="dxa"/>
          </w:tcPr>
          <w:p w:rsidR="00BA5417" w:rsidRPr="001F2164" w:rsidRDefault="00BA5417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исполняющий обязанности начальника отдела предпринимательства и защиты прав потребителей управления по развитию потребительского рынка и предпринимательства администрации города Чебоксары, секретарь комиссии;</w:t>
            </w:r>
          </w:p>
        </w:tc>
      </w:tr>
      <w:tr w:rsidR="001F2164" w:rsidRPr="001F2164" w:rsidTr="006C7A24">
        <w:tc>
          <w:tcPr>
            <w:tcW w:w="9530" w:type="dxa"/>
            <w:gridSpan w:val="3"/>
          </w:tcPr>
          <w:p w:rsidR="006C7A24" w:rsidRPr="001F2164" w:rsidRDefault="006C7A24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1F2164" w:rsidRPr="001F2164" w:rsidTr="006C7A24">
        <w:tc>
          <w:tcPr>
            <w:tcW w:w="3181" w:type="dxa"/>
          </w:tcPr>
          <w:p w:rsidR="006C7A24" w:rsidRPr="001F2164" w:rsidRDefault="006C7A24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Андреев </w:t>
            </w:r>
          </w:p>
          <w:p w:rsidR="006C7A24" w:rsidRPr="001F2164" w:rsidRDefault="006C7A24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Евгений Александрович</w:t>
            </w:r>
          </w:p>
        </w:tc>
        <w:tc>
          <w:tcPr>
            <w:tcW w:w="340" w:type="dxa"/>
          </w:tcPr>
          <w:p w:rsidR="006C7A24" w:rsidRPr="001F2164" w:rsidRDefault="006C7A24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9" w:type="dxa"/>
          </w:tcPr>
          <w:p w:rsidR="006C7A24" w:rsidRPr="001F2164" w:rsidRDefault="006C7A24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исполнительный директор Чувашского регионального отделения «Опора России» (по согласованию);</w:t>
            </w:r>
          </w:p>
        </w:tc>
      </w:tr>
      <w:tr w:rsidR="001F2164" w:rsidRPr="001F2164" w:rsidTr="006C7A24">
        <w:tc>
          <w:tcPr>
            <w:tcW w:w="3181" w:type="dxa"/>
            <w:hideMark/>
          </w:tcPr>
          <w:p w:rsidR="006C7A24" w:rsidRPr="001F2164" w:rsidRDefault="006C7A24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Григорьев </w:t>
            </w:r>
          </w:p>
          <w:p w:rsidR="006C7A24" w:rsidRPr="001F2164" w:rsidRDefault="006C7A24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Владислав Алексеевич</w:t>
            </w:r>
          </w:p>
        </w:tc>
        <w:tc>
          <w:tcPr>
            <w:tcW w:w="340" w:type="dxa"/>
            <w:hideMark/>
          </w:tcPr>
          <w:p w:rsidR="006C7A24" w:rsidRPr="001F2164" w:rsidRDefault="006C7A24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9" w:type="dxa"/>
            <w:hideMark/>
          </w:tcPr>
          <w:p w:rsidR="006C7A24" w:rsidRPr="001F2164" w:rsidRDefault="006C7A24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депутат Чебоксарского городского Собрания депутатов седьмого созыва (по согласованию);</w:t>
            </w:r>
          </w:p>
        </w:tc>
      </w:tr>
      <w:tr w:rsidR="001F2164" w:rsidRPr="001F2164" w:rsidTr="006C7A24">
        <w:tc>
          <w:tcPr>
            <w:tcW w:w="3181" w:type="dxa"/>
            <w:hideMark/>
          </w:tcPr>
          <w:p w:rsidR="006C7A24" w:rsidRPr="001F2164" w:rsidRDefault="006C7A24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Наумов </w:t>
            </w:r>
          </w:p>
          <w:p w:rsidR="006C7A24" w:rsidRPr="001F2164" w:rsidRDefault="006C7A24" w:rsidP="00803890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Андриян</w:t>
            </w:r>
            <w:proofErr w:type="spellEnd"/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Львович</w:t>
            </w:r>
          </w:p>
        </w:tc>
        <w:tc>
          <w:tcPr>
            <w:tcW w:w="340" w:type="dxa"/>
            <w:hideMark/>
          </w:tcPr>
          <w:p w:rsidR="006C7A24" w:rsidRPr="001F2164" w:rsidRDefault="006C7A24" w:rsidP="00803890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09" w:type="dxa"/>
            <w:hideMark/>
          </w:tcPr>
          <w:p w:rsidR="006C7A24" w:rsidRPr="001F2164" w:rsidRDefault="006C7A24" w:rsidP="00803890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F21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начальник отдела экономического анализа, стратегического планирования и прогнозирования управления развития экономики администрации города Чебоксары.</w:t>
            </w:r>
          </w:p>
        </w:tc>
      </w:tr>
    </w:tbl>
    <w:p w:rsidR="00600809" w:rsidRPr="001F2164" w:rsidRDefault="006C7A24" w:rsidP="00803890">
      <w:pPr>
        <w:tabs>
          <w:tab w:val="left" w:pos="1320"/>
        </w:tabs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1F2164">
        <w:rPr>
          <w:rFonts w:eastAsia="Calibri"/>
          <w:sz w:val="28"/>
          <w:szCs w:val="28"/>
          <w:lang w:eastAsia="en-US"/>
        </w:rPr>
        <w:t>__________________________________</w:t>
      </w:r>
    </w:p>
    <w:sectPr w:rsidR="00600809" w:rsidRPr="001F2164" w:rsidSect="0005476A">
      <w:pgSz w:w="11906" w:h="16838"/>
      <w:pgMar w:top="1135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824" w:rsidRDefault="00384824" w:rsidP="001F2164">
      <w:r>
        <w:separator/>
      </w:r>
    </w:p>
  </w:endnote>
  <w:endnote w:type="continuationSeparator" w:id="0">
    <w:p w:rsidR="00384824" w:rsidRDefault="00384824" w:rsidP="001F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11A" w:rsidRPr="001F2164" w:rsidRDefault="00C6111A" w:rsidP="001F2164">
    <w:pPr>
      <w:pStyle w:val="af"/>
      <w:jc w:val="right"/>
      <w:rPr>
        <w:sz w:val="16"/>
        <w:szCs w:val="16"/>
      </w:rPr>
    </w:pPr>
    <w:r>
      <w:rPr>
        <w:sz w:val="16"/>
        <w:szCs w:val="16"/>
      </w:rPr>
      <w:t>014-3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824" w:rsidRDefault="00384824" w:rsidP="001F2164">
      <w:r>
        <w:separator/>
      </w:r>
    </w:p>
  </w:footnote>
  <w:footnote w:type="continuationSeparator" w:id="0">
    <w:p w:rsidR="00384824" w:rsidRDefault="00384824" w:rsidP="001F2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4375885"/>
      <w:docPartObj>
        <w:docPartGallery w:val="Page Numbers (Top of Page)"/>
        <w:docPartUnique/>
      </w:docPartObj>
    </w:sdtPr>
    <w:sdtEndPr/>
    <w:sdtContent>
      <w:p w:rsidR="00C6111A" w:rsidRDefault="00C6111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D64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97E5E"/>
    <w:multiLevelType w:val="hybridMultilevel"/>
    <w:tmpl w:val="5F8608EC"/>
    <w:lvl w:ilvl="0" w:tplc="9F224D9E">
      <w:start w:val="1"/>
      <w:numFmt w:val="decimal"/>
      <w:lvlText w:val="%1)"/>
      <w:lvlJc w:val="left"/>
      <w:pPr>
        <w:ind w:left="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94B8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6AB15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625DE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E40A1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9C249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180CA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68083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68B1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B3780F"/>
    <w:multiLevelType w:val="hybridMultilevel"/>
    <w:tmpl w:val="A8F66304"/>
    <w:lvl w:ilvl="0" w:tplc="D5D282E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75029AA"/>
    <w:multiLevelType w:val="hybridMultilevel"/>
    <w:tmpl w:val="5734E8F6"/>
    <w:lvl w:ilvl="0" w:tplc="EAD81D5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245F0">
      <w:start w:val="1"/>
      <w:numFmt w:val="lowerLetter"/>
      <w:lvlText w:val="%2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263EC0">
      <w:start w:val="1"/>
      <w:numFmt w:val="lowerRoman"/>
      <w:lvlText w:val="%3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90C840">
      <w:start w:val="2"/>
      <w:numFmt w:val="decimal"/>
      <w:lvlRestart w:val="0"/>
      <w:lvlText w:val="%4."/>
      <w:lvlJc w:val="left"/>
      <w:pPr>
        <w:ind w:left="2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F6A816">
      <w:start w:val="1"/>
      <w:numFmt w:val="lowerLetter"/>
      <w:lvlText w:val="%5"/>
      <w:lvlJc w:val="left"/>
      <w:pPr>
        <w:ind w:left="3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1AA096">
      <w:start w:val="1"/>
      <w:numFmt w:val="lowerRoman"/>
      <w:lvlText w:val="%6"/>
      <w:lvlJc w:val="left"/>
      <w:pPr>
        <w:ind w:left="3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60D920">
      <w:start w:val="1"/>
      <w:numFmt w:val="decimal"/>
      <w:lvlText w:val="%7"/>
      <w:lvlJc w:val="left"/>
      <w:pPr>
        <w:ind w:left="4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21AE4">
      <w:start w:val="1"/>
      <w:numFmt w:val="lowerLetter"/>
      <w:lvlText w:val="%8"/>
      <w:lvlJc w:val="left"/>
      <w:pPr>
        <w:ind w:left="5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FA0E16">
      <w:start w:val="1"/>
      <w:numFmt w:val="lowerRoman"/>
      <w:lvlText w:val="%9"/>
      <w:lvlJc w:val="left"/>
      <w:pPr>
        <w:ind w:left="6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A5E7C36"/>
    <w:multiLevelType w:val="hybridMultilevel"/>
    <w:tmpl w:val="03FADF78"/>
    <w:lvl w:ilvl="0" w:tplc="BFF6CC6C">
      <w:start w:val="1"/>
      <w:numFmt w:val="decimal"/>
      <w:lvlText w:val="%1."/>
      <w:lvlJc w:val="left"/>
      <w:pPr>
        <w:ind w:left="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E534B59C">
      <w:start w:val="1"/>
      <w:numFmt w:val="decimal"/>
      <w:lvlText w:val="%2)"/>
      <w:lvlJc w:val="left"/>
      <w:pPr>
        <w:ind w:left="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BA899A">
      <w:start w:val="1"/>
      <w:numFmt w:val="lowerRoman"/>
      <w:lvlText w:val="%3"/>
      <w:lvlJc w:val="left"/>
      <w:pPr>
        <w:ind w:left="2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18243E">
      <w:start w:val="1"/>
      <w:numFmt w:val="decimal"/>
      <w:lvlText w:val="%4"/>
      <w:lvlJc w:val="left"/>
      <w:pPr>
        <w:ind w:left="2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5CDEA8">
      <w:start w:val="1"/>
      <w:numFmt w:val="lowerLetter"/>
      <w:lvlText w:val="%5"/>
      <w:lvlJc w:val="left"/>
      <w:pPr>
        <w:ind w:left="3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8C2F90">
      <w:start w:val="1"/>
      <w:numFmt w:val="lowerRoman"/>
      <w:lvlText w:val="%6"/>
      <w:lvlJc w:val="left"/>
      <w:pPr>
        <w:ind w:left="4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0251D0">
      <w:start w:val="1"/>
      <w:numFmt w:val="decimal"/>
      <w:lvlText w:val="%7"/>
      <w:lvlJc w:val="left"/>
      <w:pPr>
        <w:ind w:left="5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0E752C">
      <w:start w:val="1"/>
      <w:numFmt w:val="lowerLetter"/>
      <w:lvlText w:val="%8"/>
      <w:lvlJc w:val="left"/>
      <w:pPr>
        <w:ind w:left="5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28BD84">
      <w:start w:val="1"/>
      <w:numFmt w:val="lowerRoman"/>
      <w:lvlText w:val="%9"/>
      <w:lvlJc w:val="left"/>
      <w:pPr>
        <w:ind w:left="6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BC4277"/>
    <w:multiLevelType w:val="hybridMultilevel"/>
    <w:tmpl w:val="BD0270CA"/>
    <w:lvl w:ilvl="0" w:tplc="30BE33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875F4F"/>
    <w:multiLevelType w:val="multilevel"/>
    <w:tmpl w:val="42566960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6">
    <w:nsid w:val="38320277"/>
    <w:multiLevelType w:val="hybridMultilevel"/>
    <w:tmpl w:val="597C8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12957"/>
    <w:multiLevelType w:val="hybridMultilevel"/>
    <w:tmpl w:val="35A69B28"/>
    <w:lvl w:ilvl="0" w:tplc="BA6E9484">
      <w:start w:val="5"/>
      <w:numFmt w:val="decimal"/>
      <w:lvlText w:val="%1."/>
      <w:lvlJc w:val="left"/>
      <w:pPr>
        <w:ind w:left="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2E18F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0118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705D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D8C34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B2850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DA518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0AFEA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FA6A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6FF75AA"/>
    <w:multiLevelType w:val="multilevel"/>
    <w:tmpl w:val="915C21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B663AC8"/>
    <w:multiLevelType w:val="hybridMultilevel"/>
    <w:tmpl w:val="0322AC90"/>
    <w:lvl w:ilvl="0" w:tplc="EFF66834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5C78319E"/>
    <w:multiLevelType w:val="multilevel"/>
    <w:tmpl w:val="8AA8E44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6A005249"/>
    <w:multiLevelType w:val="hybridMultilevel"/>
    <w:tmpl w:val="F50A1D3E"/>
    <w:lvl w:ilvl="0" w:tplc="55BC990A">
      <w:start w:val="1"/>
      <w:numFmt w:val="decimal"/>
      <w:lvlText w:val="%1)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DC71F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58C34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3C27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AECBE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C0D45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323AF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72C9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2C6A1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BE270D8"/>
    <w:multiLevelType w:val="hybridMultilevel"/>
    <w:tmpl w:val="A2FAB8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B01808"/>
    <w:multiLevelType w:val="hybridMultilevel"/>
    <w:tmpl w:val="254AFFB2"/>
    <w:lvl w:ilvl="0" w:tplc="13D4044A">
      <w:start w:val="1"/>
      <w:numFmt w:val="bullet"/>
      <w:lvlText w:val="-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DA702A">
      <w:start w:val="1"/>
      <w:numFmt w:val="bullet"/>
      <w:lvlText w:val="o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A4B396">
      <w:start w:val="1"/>
      <w:numFmt w:val="bullet"/>
      <w:lvlText w:val="▪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9470E2">
      <w:start w:val="1"/>
      <w:numFmt w:val="bullet"/>
      <w:lvlText w:val="•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7ABA42">
      <w:start w:val="1"/>
      <w:numFmt w:val="bullet"/>
      <w:lvlText w:val="o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F28CA0">
      <w:start w:val="1"/>
      <w:numFmt w:val="bullet"/>
      <w:lvlText w:val="▪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D2DCBA">
      <w:start w:val="1"/>
      <w:numFmt w:val="bullet"/>
      <w:lvlText w:val="•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C06AAA">
      <w:start w:val="1"/>
      <w:numFmt w:val="bullet"/>
      <w:lvlText w:val="o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4AD69E">
      <w:start w:val="1"/>
      <w:numFmt w:val="bullet"/>
      <w:lvlText w:val="▪"/>
      <w:lvlJc w:val="left"/>
      <w:pPr>
        <w:ind w:left="6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6"/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8D"/>
    <w:rsid w:val="00015B37"/>
    <w:rsid w:val="00017F4D"/>
    <w:rsid w:val="00031B8C"/>
    <w:rsid w:val="0004320B"/>
    <w:rsid w:val="00047DEA"/>
    <w:rsid w:val="0005476A"/>
    <w:rsid w:val="00072973"/>
    <w:rsid w:val="000B776F"/>
    <w:rsid w:val="000C123F"/>
    <w:rsid w:val="000D5531"/>
    <w:rsid w:val="000F58B6"/>
    <w:rsid w:val="00104CB3"/>
    <w:rsid w:val="00137173"/>
    <w:rsid w:val="001522BC"/>
    <w:rsid w:val="0015723D"/>
    <w:rsid w:val="00177C19"/>
    <w:rsid w:val="00183684"/>
    <w:rsid w:val="00184F8F"/>
    <w:rsid w:val="001A58E0"/>
    <w:rsid w:val="001D7B26"/>
    <w:rsid w:val="001F2164"/>
    <w:rsid w:val="0022040F"/>
    <w:rsid w:val="0025698D"/>
    <w:rsid w:val="0027132B"/>
    <w:rsid w:val="00281E63"/>
    <w:rsid w:val="002964A6"/>
    <w:rsid w:val="002C6090"/>
    <w:rsid w:val="002D17DF"/>
    <w:rsid w:val="00336D8B"/>
    <w:rsid w:val="0035155F"/>
    <w:rsid w:val="00384824"/>
    <w:rsid w:val="00387DD9"/>
    <w:rsid w:val="00393793"/>
    <w:rsid w:val="003F7950"/>
    <w:rsid w:val="00423585"/>
    <w:rsid w:val="004711E1"/>
    <w:rsid w:val="004925C4"/>
    <w:rsid w:val="004D217C"/>
    <w:rsid w:val="004F58A6"/>
    <w:rsid w:val="0053125D"/>
    <w:rsid w:val="00556857"/>
    <w:rsid w:val="005A7C93"/>
    <w:rsid w:val="005D7EED"/>
    <w:rsid w:val="005F0232"/>
    <w:rsid w:val="005F2D3D"/>
    <w:rsid w:val="005F31AB"/>
    <w:rsid w:val="00600809"/>
    <w:rsid w:val="00623BFD"/>
    <w:rsid w:val="006445AD"/>
    <w:rsid w:val="00653BF0"/>
    <w:rsid w:val="00685CE3"/>
    <w:rsid w:val="006C7A24"/>
    <w:rsid w:val="006D67E0"/>
    <w:rsid w:val="006F59C4"/>
    <w:rsid w:val="00743E5A"/>
    <w:rsid w:val="00745E67"/>
    <w:rsid w:val="007554B1"/>
    <w:rsid w:val="00770D9C"/>
    <w:rsid w:val="00781DCA"/>
    <w:rsid w:val="00795204"/>
    <w:rsid w:val="007C5424"/>
    <w:rsid w:val="007D496F"/>
    <w:rsid w:val="007F076F"/>
    <w:rsid w:val="00803890"/>
    <w:rsid w:val="00841FD6"/>
    <w:rsid w:val="008477FA"/>
    <w:rsid w:val="00873477"/>
    <w:rsid w:val="008B3C20"/>
    <w:rsid w:val="008C38B0"/>
    <w:rsid w:val="008D50E7"/>
    <w:rsid w:val="00911874"/>
    <w:rsid w:val="009528B1"/>
    <w:rsid w:val="00962AF0"/>
    <w:rsid w:val="009735F4"/>
    <w:rsid w:val="00992B25"/>
    <w:rsid w:val="009B1D18"/>
    <w:rsid w:val="00A31D6E"/>
    <w:rsid w:val="00A33322"/>
    <w:rsid w:val="00A36F92"/>
    <w:rsid w:val="00A54930"/>
    <w:rsid w:val="00A66A4A"/>
    <w:rsid w:val="00A740B1"/>
    <w:rsid w:val="00A7604D"/>
    <w:rsid w:val="00A87F1D"/>
    <w:rsid w:val="00AD38D6"/>
    <w:rsid w:val="00AF3084"/>
    <w:rsid w:val="00AF3D64"/>
    <w:rsid w:val="00B3394D"/>
    <w:rsid w:val="00B5321B"/>
    <w:rsid w:val="00B81225"/>
    <w:rsid w:val="00BA5417"/>
    <w:rsid w:val="00BE48FB"/>
    <w:rsid w:val="00C0360E"/>
    <w:rsid w:val="00C23BBB"/>
    <w:rsid w:val="00C32993"/>
    <w:rsid w:val="00C33E31"/>
    <w:rsid w:val="00C358E7"/>
    <w:rsid w:val="00C6111A"/>
    <w:rsid w:val="00CB69FB"/>
    <w:rsid w:val="00CC4A41"/>
    <w:rsid w:val="00CC57D2"/>
    <w:rsid w:val="00CE7467"/>
    <w:rsid w:val="00D336F6"/>
    <w:rsid w:val="00D3498D"/>
    <w:rsid w:val="00D34E5D"/>
    <w:rsid w:val="00D61C2A"/>
    <w:rsid w:val="00E30D9D"/>
    <w:rsid w:val="00E369C3"/>
    <w:rsid w:val="00E37869"/>
    <w:rsid w:val="00E74241"/>
    <w:rsid w:val="00E77625"/>
    <w:rsid w:val="00E80FD1"/>
    <w:rsid w:val="00E857B2"/>
    <w:rsid w:val="00E91E72"/>
    <w:rsid w:val="00EC6BF9"/>
    <w:rsid w:val="00ED3CA5"/>
    <w:rsid w:val="00EE218E"/>
    <w:rsid w:val="00EE5A74"/>
    <w:rsid w:val="00EF692B"/>
    <w:rsid w:val="00F42927"/>
    <w:rsid w:val="00F741F4"/>
    <w:rsid w:val="00F83DC7"/>
    <w:rsid w:val="00F90C77"/>
    <w:rsid w:val="00F931F9"/>
    <w:rsid w:val="00FD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498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98D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498D"/>
    <w:rPr>
      <w:rFonts w:ascii="Arial" w:eastAsia="Calibri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rsid w:val="00D34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4320B"/>
    <w:pPr>
      <w:ind w:left="720"/>
      <w:contextualSpacing/>
    </w:pPr>
  </w:style>
  <w:style w:type="paragraph" w:customStyle="1" w:styleId="ConsPlusNormal">
    <w:name w:val="ConsPlusNormal"/>
    <w:link w:val="ConsPlusNormal0"/>
    <w:rsid w:val="00EC6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040F"/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8D50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F59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uiPriority w:val="99"/>
    <w:rsid w:val="0022040F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22040F"/>
    <w:pPr>
      <w:spacing w:before="100" w:beforeAutospacing="1" w:after="100" w:afterAutospacing="1"/>
    </w:pPr>
    <w:rPr>
      <w:rFonts w:ascii="Calibri" w:eastAsia="Malgun Gothic" w:hAnsi="Calibri"/>
    </w:rPr>
  </w:style>
  <w:style w:type="paragraph" w:customStyle="1" w:styleId="s1">
    <w:name w:val="s_1"/>
    <w:basedOn w:val="a"/>
    <w:rsid w:val="0022040F"/>
    <w:pPr>
      <w:spacing w:before="100" w:beforeAutospacing="1" w:after="100" w:afterAutospacing="1"/>
    </w:pPr>
    <w:rPr>
      <w:rFonts w:ascii="Calibri" w:eastAsia="Malgun Gothic" w:hAnsi="Calibri"/>
    </w:rPr>
  </w:style>
  <w:style w:type="paragraph" w:styleId="a6">
    <w:name w:val="Document Map"/>
    <w:basedOn w:val="a"/>
    <w:link w:val="a7"/>
    <w:semiHidden/>
    <w:rsid w:val="0022040F"/>
    <w:pPr>
      <w:shd w:val="clear" w:color="auto" w:fill="000080"/>
    </w:pPr>
    <w:rPr>
      <w:rFonts w:ascii="Tahoma" w:eastAsia="Malgun Gothic" w:hAnsi="Tahoma" w:cs="Tahoma"/>
    </w:rPr>
  </w:style>
  <w:style w:type="character" w:customStyle="1" w:styleId="a7">
    <w:name w:val="Схема документа Знак"/>
    <w:basedOn w:val="a0"/>
    <w:link w:val="a6"/>
    <w:semiHidden/>
    <w:rsid w:val="0022040F"/>
    <w:rPr>
      <w:rFonts w:ascii="Tahoma" w:eastAsia="Malgun Gothic" w:hAnsi="Tahoma" w:cs="Tahoma"/>
      <w:sz w:val="24"/>
      <w:szCs w:val="24"/>
      <w:shd w:val="clear" w:color="auto" w:fill="00008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22040F"/>
    <w:pPr>
      <w:widowControl w:val="0"/>
      <w:autoSpaceDE w:val="0"/>
      <w:autoSpaceDN w:val="0"/>
      <w:adjustRightInd w:val="0"/>
      <w:jc w:val="both"/>
    </w:pPr>
    <w:rPr>
      <w:rFonts w:ascii="Arial" w:eastAsia="Malgun Gothic" w:hAnsi="Arial" w:cs="Arial"/>
    </w:rPr>
  </w:style>
  <w:style w:type="paragraph" w:customStyle="1" w:styleId="a9">
    <w:name w:val="Прижатый влево"/>
    <w:basedOn w:val="a"/>
    <w:next w:val="a"/>
    <w:uiPriority w:val="99"/>
    <w:rsid w:val="0022040F"/>
    <w:pPr>
      <w:widowControl w:val="0"/>
      <w:autoSpaceDE w:val="0"/>
      <w:autoSpaceDN w:val="0"/>
      <w:adjustRightInd w:val="0"/>
    </w:pPr>
    <w:rPr>
      <w:rFonts w:ascii="Arial" w:eastAsia="Malgun Gothic" w:hAnsi="Arial" w:cs="Arial"/>
    </w:rPr>
  </w:style>
  <w:style w:type="paragraph" w:styleId="aa">
    <w:name w:val="Normal (Web)"/>
    <w:basedOn w:val="a"/>
    <w:rsid w:val="0022040F"/>
    <w:pPr>
      <w:spacing w:before="100" w:beforeAutospacing="1" w:after="119"/>
    </w:pPr>
    <w:rPr>
      <w:rFonts w:eastAsia="Malgun Gothic"/>
    </w:rPr>
  </w:style>
  <w:style w:type="paragraph" w:styleId="ab">
    <w:name w:val="Balloon Text"/>
    <w:basedOn w:val="a"/>
    <w:link w:val="ac"/>
    <w:uiPriority w:val="99"/>
    <w:semiHidden/>
    <w:unhideWhenUsed/>
    <w:rsid w:val="0022040F"/>
    <w:rPr>
      <w:rFonts w:ascii="Segoe UI" w:eastAsia="Malgun Gothic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040F"/>
    <w:rPr>
      <w:rFonts w:ascii="Segoe UI" w:eastAsia="Malgun Gothic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22040F"/>
    <w:pPr>
      <w:tabs>
        <w:tab w:val="center" w:pos="4677"/>
        <w:tab w:val="right" w:pos="9355"/>
      </w:tabs>
    </w:pPr>
    <w:rPr>
      <w:rFonts w:eastAsia="Malgun Gothic"/>
    </w:rPr>
  </w:style>
  <w:style w:type="character" w:customStyle="1" w:styleId="ae">
    <w:name w:val="Верхний колонтитул Знак"/>
    <w:basedOn w:val="a0"/>
    <w:link w:val="ad"/>
    <w:uiPriority w:val="99"/>
    <w:rsid w:val="0022040F"/>
    <w:rPr>
      <w:rFonts w:ascii="Times New Roman" w:eastAsia="Malgun Gothic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2040F"/>
    <w:pPr>
      <w:tabs>
        <w:tab w:val="center" w:pos="4677"/>
        <w:tab w:val="right" w:pos="9355"/>
      </w:tabs>
    </w:pPr>
    <w:rPr>
      <w:rFonts w:eastAsia="Malgun Gothic"/>
    </w:rPr>
  </w:style>
  <w:style w:type="character" w:customStyle="1" w:styleId="af0">
    <w:name w:val="Нижний колонтитул Знак"/>
    <w:basedOn w:val="a0"/>
    <w:link w:val="af"/>
    <w:uiPriority w:val="99"/>
    <w:rsid w:val="0022040F"/>
    <w:rPr>
      <w:rFonts w:ascii="Times New Roman" w:eastAsia="Malgun Gothic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22040F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22040F"/>
    <w:pPr>
      <w:suppressAutoHyphens/>
      <w:spacing w:after="140" w:line="288" w:lineRule="auto"/>
    </w:pPr>
    <w:rPr>
      <w:rFonts w:ascii="Century" w:hAnsi="Century"/>
      <w:sz w:val="20"/>
      <w:szCs w:val="20"/>
      <w:lang w:val="en-US"/>
    </w:rPr>
  </w:style>
  <w:style w:type="character" w:customStyle="1" w:styleId="af3">
    <w:name w:val="Основной текст Знак"/>
    <w:basedOn w:val="a0"/>
    <w:link w:val="af2"/>
    <w:rsid w:val="0022040F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af4">
    <w:name w:val="Содержимое таблицы"/>
    <w:basedOn w:val="a"/>
    <w:rsid w:val="0022040F"/>
    <w:pPr>
      <w:suppressLineNumbers/>
      <w:suppressAutoHyphens/>
    </w:pPr>
    <w:rPr>
      <w:rFonts w:ascii="Century" w:hAnsi="Century"/>
      <w:sz w:val="20"/>
      <w:szCs w:val="20"/>
      <w:lang w:val="en-US"/>
    </w:rPr>
  </w:style>
  <w:style w:type="character" w:customStyle="1" w:styleId="af5">
    <w:name w:val="Гипертекстовая ссылка"/>
    <w:uiPriority w:val="99"/>
    <w:rsid w:val="0022040F"/>
    <w:rPr>
      <w:rFonts w:cs="Times New Roman"/>
      <w:b w:val="0"/>
      <w:color w:val="106BBE"/>
    </w:rPr>
  </w:style>
  <w:style w:type="paragraph" w:customStyle="1" w:styleId="ConsPlusTitle">
    <w:name w:val="ConsPlusTitle"/>
    <w:rsid w:val="006008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60080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53125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3125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31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3125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312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498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98D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498D"/>
    <w:rPr>
      <w:rFonts w:ascii="Arial" w:eastAsia="Calibri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rsid w:val="00D349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04320B"/>
    <w:pPr>
      <w:ind w:left="720"/>
      <w:contextualSpacing/>
    </w:pPr>
  </w:style>
  <w:style w:type="paragraph" w:customStyle="1" w:styleId="ConsPlusNormal">
    <w:name w:val="ConsPlusNormal"/>
    <w:link w:val="ConsPlusNormal0"/>
    <w:rsid w:val="00EC6B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2040F"/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8D50E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F59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5">
    <w:name w:val="Hyperlink"/>
    <w:uiPriority w:val="99"/>
    <w:rsid w:val="0022040F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22040F"/>
    <w:pPr>
      <w:spacing w:before="100" w:beforeAutospacing="1" w:after="100" w:afterAutospacing="1"/>
    </w:pPr>
    <w:rPr>
      <w:rFonts w:ascii="Calibri" w:eastAsia="Malgun Gothic" w:hAnsi="Calibri"/>
    </w:rPr>
  </w:style>
  <w:style w:type="paragraph" w:customStyle="1" w:styleId="s1">
    <w:name w:val="s_1"/>
    <w:basedOn w:val="a"/>
    <w:rsid w:val="0022040F"/>
    <w:pPr>
      <w:spacing w:before="100" w:beforeAutospacing="1" w:after="100" w:afterAutospacing="1"/>
    </w:pPr>
    <w:rPr>
      <w:rFonts w:ascii="Calibri" w:eastAsia="Malgun Gothic" w:hAnsi="Calibri"/>
    </w:rPr>
  </w:style>
  <w:style w:type="paragraph" w:styleId="a6">
    <w:name w:val="Document Map"/>
    <w:basedOn w:val="a"/>
    <w:link w:val="a7"/>
    <w:semiHidden/>
    <w:rsid w:val="0022040F"/>
    <w:pPr>
      <w:shd w:val="clear" w:color="auto" w:fill="000080"/>
    </w:pPr>
    <w:rPr>
      <w:rFonts w:ascii="Tahoma" w:eastAsia="Malgun Gothic" w:hAnsi="Tahoma" w:cs="Tahoma"/>
    </w:rPr>
  </w:style>
  <w:style w:type="character" w:customStyle="1" w:styleId="a7">
    <w:name w:val="Схема документа Знак"/>
    <w:basedOn w:val="a0"/>
    <w:link w:val="a6"/>
    <w:semiHidden/>
    <w:rsid w:val="0022040F"/>
    <w:rPr>
      <w:rFonts w:ascii="Tahoma" w:eastAsia="Malgun Gothic" w:hAnsi="Tahoma" w:cs="Tahoma"/>
      <w:sz w:val="24"/>
      <w:szCs w:val="24"/>
      <w:shd w:val="clear" w:color="auto" w:fill="000080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22040F"/>
    <w:pPr>
      <w:widowControl w:val="0"/>
      <w:autoSpaceDE w:val="0"/>
      <w:autoSpaceDN w:val="0"/>
      <w:adjustRightInd w:val="0"/>
      <w:jc w:val="both"/>
    </w:pPr>
    <w:rPr>
      <w:rFonts w:ascii="Arial" w:eastAsia="Malgun Gothic" w:hAnsi="Arial" w:cs="Arial"/>
    </w:rPr>
  </w:style>
  <w:style w:type="paragraph" w:customStyle="1" w:styleId="a9">
    <w:name w:val="Прижатый влево"/>
    <w:basedOn w:val="a"/>
    <w:next w:val="a"/>
    <w:uiPriority w:val="99"/>
    <w:rsid w:val="0022040F"/>
    <w:pPr>
      <w:widowControl w:val="0"/>
      <w:autoSpaceDE w:val="0"/>
      <w:autoSpaceDN w:val="0"/>
      <w:adjustRightInd w:val="0"/>
    </w:pPr>
    <w:rPr>
      <w:rFonts w:ascii="Arial" w:eastAsia="Malgun Gothic" w:hAnsi="Arial" w:cs="Arial"/>
    </w:rPr>
  </w:style>
  <w:style w:type="paragraph" w:styleId="aa">
    <w:name w:val="Normal (Web)"/>
    <w:basedOn w:val="a"/>
    <w:rsid w:val="0022040F"/>
    <w:pPr>
      <w:spacing w:before="100" w:beforeAutospacing="1" w:after="119"/>
    </w:pPr>
    <w:rPr>
      <w:rFonts w:eastAsia="Malgun Gothic"/>
    </w:rPr>
  </w:style>
  <w:style w:type="paragraph" w:styleId="ab">
    <w:name w:val="Balloon Text"/>
    <w:basedOn w:val="a"/>
    <w:link w:val="ac"/>
    <w:uiPriority w:val="99"/>
    <w:semiHidden/>
    <w:unhideWhenUsed/>
    <w:rsid w:val="0022040F"/>
    <w:rPr>
      <w:rFonts w:ascii="Segoe UI" w:eastAsia="Malgun Gothic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2040F"/>
    <w:rPr>
      <w:rFonts w:ascii="Segoe UI" w:eastAsia="Malgun Gothic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22040F"/>
    <w:pPr>
      <w:tabs>
        <w:tab w:val="center" w:pos="4677"/>
        <w:tab w:val="right" w:pos="9355"/>
      </w:tabs>
    </w:pPr>
    <w:rPr>
      <w:rFonts w:eastAsia="Malgun Gothic"/>
    </w:rPr>
  </w:style>
  <w:style w:type="character" w:customStyle="1" w:styleId="ae">
    <w:name w:val="Верхний колонтитул Знак"/>
    <w:basedOn w:val="a0"/>
    <w:link w:val="ad"/>
    <w:uiPriority w:val="99"/>
    <w:rsid w:val="0022040F"/>
    <w:rPr>
      <w:rFonts w:ascii="Times New Roman" w:eastAsia="Malgun Gothic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2040F"/>
    <w:pPr>
      <w:tabs>
        <w:tab w:val="center" w:pos="4677"/>
        <w:tab w:val="right" w:pos="9355"/>
      </w:tabs>
    </w:pPr>
    <w:rPr>
      <w:rFonts w:eastAsia="Malgun Gothic"/>
    </w:rPr>
  </w:style>
  <w:style w:type="character" w:customStyle="1" w:styleId="af0">
    <w:name w:val="Нижний колонтитул Знак"/>
    <w:basedOn w:val="a0"/>
    <w:link w:val="af"/>
    <w:uiPriority w:val="99"/>
    <w:rsid w:val="0022040F"/>
    <w:rPr>
      <w:rFonts w:ascii="Times New Roman" w:eastAsia="Malgun Gothic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22040F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"/>
    <w:basedOn w:val="a"/>
    <w:link w:val="af3"/>
    <w:rsid w:val="0022040F"/>
    <w:pPr>
      <w:suppressAutoHyphens/>
      <w:spacing w:after="140" w:line="288" w:lineRule="auto"/>
    </w:pPr>
    <w:rPr>
      <w:rFonts w:ascii="Century" w:hAnsi="Century"/>
      <w:sz w:val="20"/>
      <w:szCs w:val="20"/>
      <w:lang w:val="en-US"/>
    </w:rPr>
  </w:style>
  <w:style w:type="character" w:customStyle="1" w:styleId="af3">
    <w:name w:val="Основной текст Знак"/>
    <w:basedOn w:val="a0"/>
    <w:link w:val="af2"/>
    <w:rsid w:val="0022040F"/>
    <w:rPr>
      <w:rFonts w:ascii="Century" w:eastAsia="Times New Roman" w:hAnsi="Century" w:cs="Times New Roman"/>
      <w:sz w:val="20"/>
      <w:szCs w:val="20"/>
      <w:lang w:val="en-US" w:eastAsia="ru-RU"/>
    </w:rPr>
  </w:style>
  <w:style w:type="paragraph" w:customStyle="1" w:styleId="af4">
    <w:name w:val="Содержимое таблицы"/>
    <w:basedOn w:val="a"/>
    <w:rsid w:val="0022040F"/>
    <w:pPr>
      <w:suppressLineNumbers/>
      <w:suppressAutoHyphens/>
    </w:pPr>
    <w:rPr>
      <w:rFonts w:ascii="Century" w:hAnsi="Century"/>
      <w:sz w:val="20"/>
      <w:szCs w:val="20"/>
      <w:lang w:val="en-US"/>
    </w:rPr>
  </w:style>
  <w:style w:type="character" w:customStyle="1" w:styleId="af5">
    <w:name w:val="Гипертекстовая ссылка"/>
    <w:uiPriority w:val="99"/>
    <w:rsid w:val="0022040F"/>
    <w:rPr>
      <w:rFonts w:cs="Times New Roman"/>
      <w:b w:val="0"/>
      <w:color w:val="106BBE"/>
    </w:rPr>
  </w:style>
  <w:style w:type="paragraph" w:customStyle="1" w:styleId="ConsPlusTitle">
    <w:name w:val="ConsPlusTitle"/>
    <w:rsid w:val="0060080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60080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53125D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53125D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5312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3125D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5312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T:\Users\&#1054;&#1090;&#1076;&#1077;&#1083;%20&#1087;&#1088;&#1077;&#1076;&#1087;&#1088;&#1080;&#1085;&#1080;&#1084;&#1072;&#1090;&#1077;&#1083;&#1100;&#1089;&#1090;&#1074;&#1072;%20&#1080;%20&#1047;&#1055;&#1055;\__&#1054;&#1090;&#1076;&#1077;&#1083;%20&#1087;&#1088;&#1077;&#1076;&#1087;&#1088;&#1080;&#1085;&#1080;&#1084;&#1072;&#1090;&#1077;&#1083;&#1100;&#1089;&#1090;&#1074;&#1072;%20&#1080;%20&#1047;&#1055;&#1055;\-%201%20&#1055;&#1048;&#1057;&#1068;&#1052;&#1040;%202012-2024\_%20&#1054;&#1058;&#1042;&#1045;&#1058;&#1067;%20&#1085;&#1072;%20&#1046;&#1040;&#1051;&#1054;&#1041;&#1067;!!!!!!!!!!!!!!!!!!!!!!!!!!!!!!!!!!!!!!!!!!!!!!!!!!!!!!!!!!!!!!!!!!!!!!!!!!!!!!\2024%20&#1075;&#1086;&#1076;\&#8470;&#1040;180-7289%20&#1087;&#1088;&#1077;&#1076;-&#1083;&#1100;%20&#1075;&#1086;&#1076;&#1072;\&#1088;&#1072;&#1089;&#1087;&#1086;&#1088;&#1103;&#1078;&#1077;&#1085;&#1080;&#1077;%20&#1085;&#1072;%20&#1082;&#1086;&#1085;.docx" TargetMode="External"/><Relationship Id="rId18" Type="http://schemas.openxmlformats.org/officeDocument/2006/relationships/hyperlink" Target="file:///T:\Users\&#1054;&#1090;&#1076;&#1077;&#1083;%20&#1087;&#1088;&#1077;&#1076;&#1087;&#1088;&#1080;&#1085;&#1080;&#1084;&#1072;&#1090;&#1077;&#1083;&#1100;&#1089;&#1090;&#1074;&#1072;%20&#1080;%20&#1047;&#1055;&#1055;\__&#1054;&#1090;&#1076;&#1077;&#1083;%20&#1087;&#1088;&#1077;&#1076;&#1087;&#1088;&#1080;&#1085;&#1080;&#1084;&#1072;&#1090;&#1077;&#1083;&#1100;&#1089;&#1090;&#1074;&#1072;%20&#1080;%20&#1047;&#1055;&#1055;\-%201%20&#1055;&#1048;&#1057;&#1068;&#1052;&#1040;%202012-2024\_%20&#1054;&#1058;&#1042;&#1045;&#1058;&#1067;%20&#1085;&#1072;%20&#1046;&#1040;&#1051;&#1054;&#1041;&#1067;!!!!!!!!!!!!!!!!!!!!!!!!!!!!!!!!!!!!!!!!!!!!!!!!!!!!!!!!!!!!!!!!!!!!!!!!!!!!!!\2024%20&#1075;&#1086;&#1076;\&#8470;&#1040;180-7289%20&#1087;&#1088;&#1077;&#1076;-&#1083;&#1100;%20&#1075;&#1086;&#1076;&#1072;\&#1088;&#1072;&#1089;&#1087;&#1086;&#1088;&#1103;&#1078;&#1077;&#1085;&#1080;&#1077;%20&#1085;&#1072;%20&#1082;&#1086;&#1085;.docx" TargetMode="External"/><Relationship Id="rId26" Type="http://schemas.openxmlformats.org/officeDocument/2006/relationships/hyperlink" Target="file:///T:\Users\&#1054;&#1090;&#1076;&#1077;&#1083;%20&#1087;&#1088;&#1077;&#1076;&#1087;&#1088;&#1080;&#1085;&#1080;&#1084;&#1072;&#1090;&#1077;&#1083;&#1100;&#1089;&#1090;&#1074;&#1072;%20&#1080;%20&#1047;&#1055;&#1055;\__&#1054;&#1090;&#1076;&#1077;&#1083;%20&#1087;&#1088;&#1077;&#1076;&#1087;&#1088;&#1080;&#1085;&#1080;&#1084;&#1072;&#1090;&#1077;&#1083;&#1100;&#1089;&#1090;&#1074;&#1072;%20&#1080;%20&#1047;&#1055;&#1055;\-%201%20&#1055;&#1048;&#1057;&#1068;&#1052;&#1040;%202012-2024\_%20&#1054;&#1058;&#1042;&#1045;&#1058;&#1067;%20&#1085;&#1072;%20&#1046;&#1040;&#1051;&#1054;&#1041;&#1067;!!!!!!!!!!!!!!!!!!!!!!!!!!!!!!!!!!!!!!!!!!!!!!!!!!!!!!!!!!!!!!!!!!!!!!!!!!!!!!\2024%20&#1075;&#1086;&#1076;\&#8470;&#1040;180-7289%20&#1087;&#1088;&#1077;&#1076;-&#1083;&#1100;%20&#1075;&#1086;&#1076;&#1072;\&#1088;&#1072;&#1089;&#1087;&#1086;&#1088;&#1103;&#1078;&#1077;&#1085;&#1080;&#1077;%20&#1085;&#1072;%20&#1082;&#1086;&#1085;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T:\Users\&#1054;&#1090;&#1076;&#1077;&#1083;%20&#1087;&#1088;&#1077;&#1076;&#1087;&#1088;&#1080;&#1085;&#1080;&#1084;&#1072;&#1090;&#1077;&#1083;&#1100;&#1089;&#1090;&#1074;&#1072;%20&#1080;%20&#1047;&#1055;&#1055;\__&#1054;&#1090;&#1076;&#1077;&#1083;%20&#1087;&#1088;&#1077;&#1076;&#1087;&#1088;&#1080;&#1085;&#1080;&#1084;&#1072;&#1090;&#1077;&#1083;&#1100;&#1089;&#1090;&#1074;&#1072;%20&#1080;%20&#1047;&#1055;&#1055;\-%201%20&#1055;&#1048;&#1057;&#1068;&#1052;&#1040;%202012-2024\_%20&#1054;&#1058;&#1042;&#1045;&#1058;&#1067;%20&#1085;&#1072;%20&#1046;&#1040;&#1051;&#1054;&#1041;&#1067;!!!!!!!!!!!!!!!!!!!!!!!!!!!!!!!!!!!!!!!!!!!!!!!!!!!!!!!!!!!!!!!!!!!!!!!!!!!!!!\2024%20&#1075;&#1086;&#1076;\&#8470;&#1040;180-7289%20&#1087;&#1088;&#1077;&#1076;-&#1083;&#1100;%20&#1075;&#1086;&#1076;&#1072;\&#1088;&#1072;&#1089;&#1087;&#1086;&#1088;&#1103;&#1078;&#1077;&#1085;&#1080;&#1077;%20&#1085;&#1072;%20&#1082;&#1086;&#1085;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64169" TargetMode="External"/><Relationship Id="rId17" Type="http://schemas.openxmlformats.org/officeDocument/2006/relationships/hyperlink" Target="file:///T:\Users\&#1054;&#1090;&#1076;&#1077;&#1083;%20&#1087;&#1088;&#1077;&#1076;&#1087;&#1088;&#1080;&#1085;&#1080;&#1084;&#1072;&#1090;&#1077;&#1083;&#1100;&#1089;&#1090;&#1074;&#1072;%20&#1080;%20&#1047;&#1055;&#1055;\__&#1054;&#1090;&#1076;&#1077;&#1083;%20&#1087;&#1088;&#1077;&#1076;&#1087;&#1088;&#1080;&#1085;&#1080;&#1084;&#1072;&#1090;&#1077;&#1083;&#1100;&#1089;&#1090;&#1074;&#1072;%20&#1080;%20&#1047;&#1055;&#1055;\-%201%20&#1055;&#1048;&#1057;&#1068;&#1052;&#1040;%202012-2024\_%20&#1054;&#1058;&#1042;&#1045;&#1058;&#1067;%20&#1085;&#1072;%20&#1046;&#1040;&#1051;&#1054;&#1041;&#1067;!!!!!!!!!!!!!!!!!!!!!!!!!!!!!!!!!!!!!!!!!!!!!!!!!!!!!!!!!!!!!!!!!!!!!!!!!!!!!!\2024%20&#1075;&#1086;&#1076;\&#8470;&#1040;180-7289%20&#1087;&#1088;&#1077;&#1076;-&#1083;&#1100;%20&#1075;&#1086;&#1076;&#1072;\&#1088;&#1072;&#1089;&#1087;&#1086;&#1088;&#1103;&#1078;&#1077;&#1085;&#1080;&#1077;%20&#1085;&#1072;%20&#1082;&#1086;&#1085;.docx" TargetMode="External"/><Relationship Id="rId25" Type="http://schemas.openxmlformats.org/officeDocument/2006/relationships/hyperlink" Target="file:///T:\Users\&#1054;&#1090;&#1076;&#1077;&#1083;%20&#1087;&#1088;&#1077;&#1076;&#1087;&#1088;&#1080;&#1085;&#1080;&#1084;&#1072;&#1090;&#1077;&#1083;&#1100;&#1089;&#1090;&#1074;&#1072;%20&#1080;%20&#1047;&#1055;&#1055;\__&#1054;&#1090;&#1076;&#1077;&#1083;%20&#1087;&#1088;&#1077;&#1076;&#1087;&#1088;&#1080;&#1085;&#1080;&#1084;&#1072;&#1090;&#1077;&#1083;&#1100;&#1089;&#1090;&#1074;&#1072;%20&#1080;%20&#1047;&#1055;&#1055;\-%201%20&#1055;&#1048;&#1057;&#1068;&#1052;&#1040;%202012-2024\_%20&#1054;&#1058;&#1042;&#1045;&#1058;&#1067;%20&#1085;&#1072;%20&#1046;&#1040;&#1051;&#1054;&#1041;&#1067;!!!!!!!!!!!!!!!!!!!!!!!!!!!!!!!!!!!!!!!!!!!!!!!!!!!!!!!!!!!!!!!!!!!!!!!!!!!!!!\2024%20&#1075;&#1086;&#1076;\&#8470;&#1040;180-7289%20&#1087;&#1088;&#1077;&#1076;-&#1083;&#1100;%20&#1075;&#1086;&#1076;&#1072;\&#1088;&#1072;&#1089;&#1087;&#1086;&#1088;&#1103;&#1078;&#1077;&#1085;&#1080;&#1077;%20&#1085;&#1072;%20&#1082;&#1086;&#1085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T:\Users\&#1054;&#1090;&#1076;&#1077;&#1083;%20&#1087;&#1088;&#1077;&#1076;&#1087;&#1088;&#1080;&#1085;&#1080;&#1084;&#1072;&#1090;&#1077;&#1083;&#1100;&#1089;&#1090;&#1074;&#1072;%20&#1080;%20&#1047;&#1055;&#1055;\__&#1054;&#1090;&#1076;&#1077;&#1083;%20&#1087;&#1088;&#1077;&#1076;&#1087;&#1088;&#1080;&#1085;&#1080;&#1084;&#1072;&#1090;&#1077;&#1083;&#1100;&#1089;&#1090;&#1074;&#1072;%20&#1080;%20&#1047;&#1055;&#1055;\-%201%20&#1055;&#1048;&#1057;&#1068;&#1052;&#1040;%202012-2024\_%20&#1054;&#1058;&#1042;&#1045;&#1058;&#1067;%20&#1085;&#1072;%20&#1046;&#1040;&#1051;&#1054;&#1041;&#1067;!!!!!!!!!!!!!!!!!!!!!!!!!!!!!!!!!!!!!!!!!!!!!!!!!!!!!!!!!!!!!!!!!!!!!!!!!!!!!!\2024%20&#1075;&#1086;&#1076;\&#8470;&#1040;180-7289%20&#1087;&#1088;&#1077;&#1076;-&#1083;&#1100;%20&#1075;&#1086;&#1076;&#1072;\&#1088;&#1072;&#1089;&#1087;&#1086;&#1088;&#1103;&#1078;&#1077;&#1085;&#1080;&#1077;%20&#1085;&#1072;%20&#1082;&#1086;&#1085;.docx" TargetMode="External"/><Relationship Id="rId20" Type="http://schemas.openxmlformats.org/officeDocument/2006/relationships/hyperlink" Target="file:///T:\Users\&#1054;&#1090;&#1076;&#1077;&#1083;%20&#1087;&#1088;&#1077;&#1076;&#1087;&#1088;&#1080;&#1085;&#1080;&#1084;&#1072;&#1090;&#1077;&#1083;&#1100;&#1089;&#1090;&#1074;&#1072;%20&#1080;%20&#1047;&#1055;&#1055;\__&#1054;&#1090;&#1076;&#1077;&#1083;%20&#1087;&#1088;&#1077;&#1076;&#1087;&#1088;&#1080;&#1085;&#1080;&#1084;&#1072;&#1090;&#1077;&#1083;&#1100;&#1089;&#1090;&#1074;&#1072;%20&#1080;%20&#1047;&#1055;&#1055;\-%201%20&#1055;&#1048;&#1057;&#1068;&#1052;&#1040;%202012-2024\_%20&#1054;&#1058;&#1042;&#1045;&#1058;&#1067;%20&#1085;&#1072;%20&#1046;&#1040;&#1051;&#1054;&#1041;&#1067;!!!!!!!!!!!!!!!!!!!!!!!!!!!!!!!!!!!!!!!!!!!!!!!!!!!!!!!!!!!!!!!!!!!!!!!!!!!!!!\2024%20&#1075;&#1086;&#1076;\&#8470;&#1040;180-7289%20&#1087;&#1088;&#1077;&#1076;-&#1083;&#1100;%20&#1075;&#1086;&#1076;&#1072;\&#1088;&#1072;&#1089;&#1087;&#1086;&#1088;&#1103;&#1078;&#1077;&#1085;&#1080;&#1077;%20&#1085;&#1072;%20&#1082;&#1086;&#1085;.docx" TargetMode="External"/><Relationship Id="rId29" Type="http://schemas.openxmlformats.org/officeDocument/2006/relationships/hyperlink" Target="https://login.consultant.ru/link/?req=doc&amp;base=LAW&amp;n=46977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98&amp;n=171273&amp;dst=289264" TargetMode="External"/><Relationship Id="rId24" Type="http://schemas.openxmlformats.org/officeDocument/2006/relationships/hyperlink" Target="file:///T:\Users\&#1054;&#1090;&#1076;&#1077;&#1083;%20&#1087;&#1088;&#1077;&#1076;&#1087;&#1088;&#1080;&#1085;&#1080;&#1084;&#1072;&#1090;&#1077;&#1083;&#1100;&#1089;&#1090;&#1074;&#1072;%20&#1080;%20&#1047;&#1055;&#1055;\__&#1054;&#1090;&#1076;&#1077;&#1083;%20&#1087;&#1088;&#1077;&#1076;&#1087;&#1088;&#1080;&#1085;&#1080;&#1084;&#1072;&#1090;&#1077;&#1083;&#1100;&#1089;&#1090;&#1074;&#1072;%20&#1080;%20&#1047;&#1055;&#1055;\-%201%20&#1055;&#1048;&#1057;&#1068;&#1052;&#1040;%202012-2024\_%20&#1054;&#1058;&#1042;&#1045;&#1058;&#1067;%20&#1085;&#1072;%20&#1046;&#1040;&#1051;&#1054;&#1041;&#1067;!!!!!!!!!!!!!!!!!!!!!!!!!!!!!!!!!!!!!!!!!!!!!!!!!!!!!!!!!!!!!!!!!!!!!!!!!!!!!!\2024%20&#1075;&#1086;&#1076;\&#8470;&#1040;180-7289%20&#1087;&#1088;&#1077;&#1076;-&#1083;&#1100;%20&#1075;&#1086;&#1076;&#1072;\&#1088;&#1072;&#1089;&#1087;&#1086;&#1088;&#1103;&#1078;&#1077;&#1085;&#1080;&#1077;%20&#1085;&#1072;%20&#1082;&#1086;&#1085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T:\Users\&#1054;&#1090;&#1076;&#1077;&#1083;%20&#1087;&#1088;&#1077;&#1076;&#1087;&#1088;&#1080;&#1085;&#1080;&#1084;&#1072;&#1090;&#1077;&#1083;&#1100;&#1089;&#1090;&#1074;&#1072;%20&#1080;%20&#1047;&#1055;&#1055;\__&#1054;&#1090;&#1076;&#1077;&#1083;%20&#1087;&#1088;&#1077;&#1076;&#1087;&#1088;&#1080;&#1085;&#1080;&#1084;&#1072;&#1090;&#1077;&#1083;&#1100;&#1089;&#1090;&#1074;&#1072;%20&#1080;%20&#1047;&#1055;&#1055;\-%201%20&#1055;&#1048;&#1057;&#1068;&#1052;&#1040;%202012-2024\_%20&#1054;&#1058;&#1042;&#1045;&#1058;&#1067;%20&#1085;&#1072;%20&#1046;&#1040;&#1051;&#1054;&#1041;&#1067;!!!!!!!!!!!!!!!!!!!!!!!!!!!!!!!!!!!!!!!!!!!!!!!!!!!!!!!!!!!!!!!!!!!!!!!!!!!!!!\2024%20&#1075;&#1086;&#1076;\&#8470;&#1040;180-7289%20&#1087;&#1088;&#1077;&#1076;-&#1083;&#1100;%20&#1075;&#1086;&#1076;&#1072;\&#1088;&#1072;&#1089;&#1087;&#1086;&#1088;&#1103;&#1078;&#1077;&#1085;&#1080;&#1077;%20&#1085;&#1072;%20&#1082;&#1086;&#1085;.docx" TargetMode="External"/><Relationship Id="rId23" Type="http://schemas.openxmlformats.org/officeDocument/2006/relationships/hyperlink" Target="https://login.consultant.ru/link/?req=doc&amp;base=LAW&amp;n=439201" TargetMode="External"/><Relationship Id="rId28" Type="http://schemas.openxmlformats.org/officeDocument/2006/relationships/hyperlink" Target="file:///T:\Users\&#1054;&#1090;&#1076;&#1077;&#1083;%20&#1087;&#1088;&#1077;&#1076;&#1087;&#1088;&#1080;&#1085;&#1080;&#1084;&#1072;&#1090;&#1077;&#1083;&#1100;&#1089;&#1090;&#1074;&#1072;%20&#1080;%20&#1047;&#1055;&#1055;\__&#1054;&#1090;&#1076;&#1077;&#1083;%20&#1087;&#1088;&#1077;&#1076;&#1087;&#1088;&#1080;&#1085;&#1080;&#1084;&#1072;&#1090;&#1077;&#1083;&#1100;&#1089;&#1090;&#1074;&#1072;%20&#1080;%20&#1047;&#1055;&#1055;\-%201%20&#1055;&#1048;&#1057;&#1068;&#1052;&#1040;%202012-2024\_%20&#1054;&#1058;&#1042;&#1045;&#1058;&#1067;%20&#1085;&#1072;%20&#1046;&#1040;&#1051;&#1054;&#1041;&#1067;!!!!!!!!!!!!!!!!!!!!!!!!!!!!!!!!!!!!!!!!!!!!!!!!!!!!!!!!!!!!!!!!!!!!!!!!!!!!!!\2024%20&#1075;&#1086;&#1076;\&#8470;&#1040;180-7289%20&#1087;&#1088;&#1077;&#1076;-&#1083;&#1100;%20&#1075;&#1086;&#1076;&#1072;\&#1088;&#1072;&#1089;&#1087;&#1086;&#1088;&#1103;&#1078;&#1077;&#1085;&#1080;&#1077;%20&#1085;&#1072;%20&#1082;&#1086;&#1085;.docx" TargetMode="External"/><Relationship Id="rId10" Type="http://schemas.openxmlformats.org/officeDocument/2006/relationships/footer" Target="footer1.xml"/><Relationship Id="rId19" Type="http://schemas.openxmlformats.org/officeDocument/2006/relationships/hyperlink" Target="file:///T:\Users\&#1054;&#1090;&#1076;&#1077;&#1083;%20&#1087;&#1088;&#1077;&#1076;&#1087;&#1088;&#1080;&#1085;&#1080;&#1084;&#1072;&#1090;&#1077;&#1083;&#1100;&#1089;&#1090;&#1074;&#1072;%20&#1080;%20&#1047;&#1055;&#1055;\__&#1054;&#1090;&#1076;&#1077;&#1083;%20&#1087;&#1088;&#1077;&#1076;&#1087;&#1088;&#1080;&#1085;&#1080;&#1084;&#1072;&#1090;&#1077;&#1083;&#1100;&#1089;&#1090;&#1074;&#1072;%20&#1080;%20&#1047;&#1055;&#1055;\-%201%20&#1055;&#1048;&#1057;&#1068;&#1052;&#1040;%202012-2024\_%20&#1054;&#1058;&#1042;&#1045;&#1058;&#1067;%20&#1085;&#1072;%20&#1046;&#1040;&#1051;&#1054;&#1041;&#1067;!!!!!!!!!!!!!!!!!!!!!!!!!!!!!!!!!!!!!!!!!!!!!!!!!!!!!!!!!!!!!!!!!!!!!!!!!!!!!!\2024%20&#1075;&#1086;&#1076;\&#8470;&#1040;180-7289%20&#1087;&#1088;&#1077;&#1076;-&#1083;&#1100;%20&#1075;&#1086;&#1076;&#1072;\&#1088;&#1072;&#1089;&#1087;&#1086;&#1088;&#1103;&#1078;&#1077;&#1085;&#1080;&#1077;%20&#1085;&#1072;%20&#1082;&#1086;&#1085;.docx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file:///T:\Users\&#1054;&#1090;&#1076;&#1077;&#1083;%20&#1087;&#1088;&#1077;&#1076;&#1087;&#1088;&#1080;&#1085;&#1080;&#1084;&#1072;&#1090;&#1077;&#1083;&#1100;&#1089;&#1090;&#1074;&#1072;%20&#1080;%20&#1047;&#1055;&#1055;\__&#1054;&#1090;&#1076;&#1077;&#1083;%20&#1087;&#1088;&#1077;&#1076;&#1087;&#1088;&#1080;&#1085;&#1080;&#1084;&#1072;&#1090;&#1077;&#1083;&#1100;&#1089;&#1090;&#1074;&#1072;%20&#1080;%20&#1047;&#1055;&#1055;\-%201%20&#1055;&#1048;&#1057;&#1068;&#1052;&#1040;%202012-2024\_%20&#1054;&#1058;&#1042;&#1045;&#1058;&#1067;%20&#1085;&#1072;%20&#1046;&#1040;&#1051;&#1054;&#1041;&#1067;!!!!!!!!!!!!!!!!!!!!!!!!!!!!!!!!!!!!!!!!!!!!!!!!!!!!!!!!!!!!!!!!!!!!!!!!!!!!!!\2024%20&#1075;&#1086;&#1076;\&#8470;&#1040;180-7289%20&#1087;&#1088;&#1077;&#1076;-&#1083;&#1100;%20&#1075;&#1086;&#1076;&#1072;\&#1088;&#1072;&#1089;&#1087;&#1086;&#1088;&#1103;&#1078;&#1077;&#1085;&#1080;&#1077;%20&#1085;&#1072;%20&#1082;&#1086;&#1085;.docx" TargetMode="External"/><Relationship Id="rId22" Type="http://schemas.openxmlformats.org/officeDocument/2006/relationships/hyperlink" Target="file:///T:\Users\&#1054;&#1090;&#1076;&#1077;&#1083;%20&#1087;&#1088;&#1077;&#1076;&#1087;&#1088;&#1080;&#1085;&#1080;&#1084;&#1072;&#1090;&#1077;&#1083;&#1100;&#1089;&#1090;&#1074;&#1072;%20&#1080;%20&#1047;&#1055;&#1055;\__&#1054;&#1090;&#1076;&#1077;&#1083;%20&#1087;&#1088;&#1077;&#1076;&#1087;&#1088;&#1080;&#1085;&#1080;&#1084;&#1072;&#1090;&#1077;&#1083;&#1100;&#1089;&#1090;&#1074;&#1072;%20&#1080;%20&#1047;&#1055;&#1055;\-%201%20&#1055;&#1048;&#1057;&#1068;&#1052;&#1040;%202012-2024\_%20&#1054;&#1058;&#1042;&#1045;&#1058;&#1067;%20&#1085;&#1072;%20&#1046;&#1040;&#1051;&#1054;&#1041;&#1067;!!!!!!!!!!!!!!!!!!!!!!!!!!!!!!!!!!!!!!!!!!!!!!!!!!!!!!!!!!!!!!!!!!!!!!!!!!!!!!\2024%20&#1075;&#1086;&#1076;\&#8470;&#1040;180-7289%20&#1087;&#1088;&#1077;&#1076;-&#1083;&#1100;%20&#1075;&#1086;&#1076;&#1072;\&#1088;&#1072;&#1089;&#1087;&#1086;&#1088;&#1103;&#1078;&#1077;&#1085;&#1080;&#1077;%20&#1085;&#1072;%20&#1082;&#1086;&#1085;.docx" TargetMode="External"/><Relationship Id="rId27" Type="http://schemas.openxmlformats.org/officeDocument/2006/relationships/hyperlink" Target="file:///T:\Users\&#1054;&#1090;&#1076;&#1077;&#1083;%20&#1087;&#1088;&#1077;&#1076;&#1087;&#1088;&#1080;&#1085;&#1080;&#1084;&#1072;&#1090;&#1077;&#1083;&#1100;&#1089;&#1090;&#1074;&#1072;%20&#1080;%20&#1047;&#1055;&#1055;\__&#1054;&#1090;&#1076;&#1077;&#1083;%20&#1087;&#1088;&#1077;&#1076;&#1087;&#1088;&#1080;&#1085;&#1080;&#1084;&#1072;&#1090;&#1077;&#1083;&#1100;&#1089;&#1090;&#1074;&#1072;%20&#1080;%20&#1047;&#1055;&#1055;\-%201%20&#1055;&#1048;&#1057;&#1068;&#1052;&#1040;%202012-2024\_%20&#1054;&#1058;&#1042;&#1045;&#1058;&#1067;%20&#1085;&#1072;%20&#1046;&#1040;&#1051;&#1054;&#1041;&#1067;!!!!!!!!!!!!!!!!!!!!!!!!!!!!!!!!!!!!!!!!!!!!!!!!!!!!!!!!!!!!!!!!!!!!!!!!!!!!!!\2024%20&#1075;&#1086;&#1076;\&#8470;&#1040;180-7289%20&#1087;&#1088;&#1077;&#1076;-&#1083;&#1100;%20&#1075;&#1086;&#1076;&#1072;\&#1088;&#1072;&#1089;&#1087;&#1086;&#1088;&#1103;&#1078;&#1077;&#1085;&#1080;&#1077;%20&#1085;&#1072;%20&#1082;&#1086;&#1085;.docx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28</Pages>
  <Words>6748</Words>
  <Characters>38469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gcheb_torg13</dc:creator>
  <cp:lastModifiedBy>gcheb_delo</cp:lastModifiedBy>
  <cp:revision>3</cp:revision>
  <cp:lastPrinted>2024-04-27T06:55:00Z</cp:lastPrinted>
  <dcterms:created xsi:type="dcterms:W3CDTF">2024-04-27T06:55:00Z</dcterms:created>
  <dcterms:modified xsi:type="dcterms:W3CDTF">2024-04-27T12:54:00Z</dcterms:modified>
</cp:coreProperties>
</file>