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8" w:type="dxa"/>
        <w:tblInd w:w="206" w:type="dxa"/>
        <w:tblLook w:val="0000" w:firstRow="0" w:lastRow="0" w:firstColumn="0" w:lastColumn="0" w:noHBand="0" w:noVBand="0"/>
      </w:tblPr>
      <w:tblGrid>
        <w:gridCol w:w="9494"/>
        <w:gridCol w:w="222"/>
        <w:gridCol w:w="222"/>
      </w:tblGrid>
      <w:tr w:rsidR="002D5046" w:rsidTr="00C67D22">
        <w:trPr>
          <w:trHeight w:val="139"/>
        </w:trPr>
        <w:tc>
          <w:tcPr>
            <w:tcW w:w="9382" w:type="dxa"/>
            <w:shd w:val="clear" w:color="000000" w:fill="FFFFFF"/>
          </w:tcPr>
          <w:p w:rsidR="00C67D22" w:rsidRPr="00C67D22" w:rsidRDefault="00C67D22" w:rsidP="00C67D2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7D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</w:t>
            </w:r>
          </w:p>
          <w:p w:rsidR="00C67D22" w:rsidRPr="00C67D22" w:rsidRDefault="00C67D22" w:rsidP="00C67D2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52"/>
              <w:tblW w:w="9278" w:type="dxa"/>
              <w:tblLook w:val="0000" w:firstRow="0" w:lastRow="0" w:firstColumn="0" w:lastColumn="0" w:noHBand="0" w:noVBand="0"/>
            </w:tblPr>
            <w:tblGrid>
              <w:gridCol w:w="3911"/>
              <w:gridCol w:w="1372"/>
              <w:gridCol w:w="3995"/>
            </w:tblGrid>
            <w:tr w:rsidR="00C67D22" w:rsidRPr="00C67D22" w:rsidTr="004C6F29">
              <w:trPr>
                <w:cantSplit/>
                <w:trHeight w:val="286"/>
              </w:trPr>
              <w:tc>
                <w:tcPr>
                  <w:tcW w:w="3911" w:type="dxa"/>
                  <w:vAlign w:val="center"/>
                </w:tcPr>
                <w:p w:rsidR="00C67D22" w:rsidRPr="00C67D22" w:rsidRDefault="004C6F29" w:rsidP="00C67D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noProof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noProof/>
                      <w:color w:val="auto"/>
                      <w:sz w:val="24"/>
                      <w:szCs w:val="24"/>
                    </w:rPr>
                    <w:t>Ч</w:t>
                  </w:r>
                  <w:r w:rsidR="00C67D22" w:rsidRPr="00C67D22">
                    <w:rPr>
                      <w:rFonts w:ascii="Times New Roman" w:hAnsi="Times New Roman" w:cs="Times New Roman"/>
                      <w:b/>
                      <w:bCs/>
                      <w:caps/>
                      <w:noProof/>
                      <w:color w:val="auto"/>
                      <w:sz w:val="24"/>
                      <w:szCs w:val="24"/>
                    </w:rPr>
                    <w:t>ĂВАШ РЕСПУБЛИКИ</w:t>
                  </w:r>
                </w:p>
                <w:p w:rsidR="00C67D22" w:rsidRPr="00C67D22" w:rsidRDefault="00C67D22" w:rsidP="00C67D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noProof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b/>
                      <w:bCs/>
                      <w:caps/>
                      <w:noProof/>
                      <w:color w:val="auto"/>
                      <w:sz w:val="24"/>
                      <w:szCs w:val="24"/>
                    </w:rPr>
                    <w:t xml:space="preserve">ХĔРЛĔ ЧУТАЙ </w:t>
                  </w:r>
                </w:p>
                <w:p w:rsidR="00C67D22" w:rsidRPr="00C67D22" w:rsidRDefault="00C67D22" w:rsidP="00C67D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noProof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b/>
                      <w:bCs/>
                      <w:caps/>
                      <w:noProof/>
                      <w:color w:val="auto"/>
                      <w:sz w:val="24"/>
                      <w:szCs w:val="24"/>
                    </w:rPr>
                    <w:t xml:space="preserve">МУНИЦИПАЛЛӐ ОКРУГӖН  </w:t>
                  </w:r>
                </w:p>
                <w:p w:rsidR="00C67D22" w:rsidRPr="00C67D22" w:rsidRDefault="00C67D22" w:rsidP="00C67D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b/>
                      <w:bCs/>
                      <w:caps/>
                      <w:noProof/>
                      <w:color w:val="auto"/>
                      <w:sz w:val="24"/>
                      <w:szCs w:val="24"/>
                    </w:rPr>
                    <w:t xml:space="preserve"> АДМИНИСТРАЦИЙ</w:t>
                  </w:r>
                  <w:r w:rsidRPr="00C67D22">
                    <w:rPr>
                      <w:rFonts w:ascii="Times New Roman" w:hAnsi="Times New Roman" w:cs="Times New Roman"/>
                      <w:b/>
                      <w:caps/>
                      <w:color w:val="auto"/>
                      <w:sz w:val="24"/>
                      <w:szCs w:val="24"/>
                    </w:rPr>
                    <w:t>ĕ</w:t>
                  </w:r>
                </w:p>
              </w:tc>
              <w:tc>
                <w:tcPr>
                  <w:tcW w:w="1372" w:type="dxa"/>
                  <w:vMerge w:val="restart"/>
                  <w:vAlign w:val="center"/>
                </w:tcPr>
                <w:p w:rsidR="00C67D22" w:rsidRPr="00C67D22" w:rsidRDefault="00C67D22" w:rsidP="00C67D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-85090</wp:posOffset>
                        </wp:positionH>
                        <wp:positionV relativeFrom="paragraph">
                          <wp:posOffset>-800735</wp:posOffset>
                        </wp:positionV>
                        <wp:extent cx="720090" cy="720090"/>
                        <wp:effectExtent l="0" t="0" r="3810" b="3810"/>
                        <wp:wrapNone/>
                        <wp:docPr id="6" name="Рисунок 6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95" w:type="dxa"/>
                  <w:vAlign w:val="center"/>
                </w:tcPr>
                <w:p w:rsidR="00C67D22" w:rsidRPr="00C67D22" w:rsidRDefault="00C67D22" w:rsidP="00C67D22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4"/>
                      <w:szCs w:val="24"/>
                    </w:rPr>
                    <w:t>ЧУВАШСКАЯ РЕСПУБЛИКА</w:t>
                  </w:r>
                  <w:r w:rsidRPr="00C67D2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C67D22" w:rsidRPr="00C67D22" w:rsidRDefault="00C67D22" w:rsidP="00C67D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4"/>
                      <w:szCs w:val="24"/>
                    </w:rPr>
                    <w:t xml:space="preserve">АДМИНИСТРАЦИЯ  </w:t>
                  </w:r>
                </w:p>
                <w:p w:rsidR="00C67D22" w:rsidRPr="00C67D22" w:rsidRDefault="00C67D22" w:rsidP="00C67D22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4"/>
                      <w:szCs w:val="24"/>
                    </w:rPr>
                    <w:t>КРАСНОЧЕТАЙСКОГО МУНИЦИПАЛЬНОГО ОКРУГА</w:t>
                  </w:r>
                </w:p>
              </w:tc>
            </w:tr>
            <w:tr w:rsidR="00C67D22" w:rsidRPr="00C67D22" w:rsidTr="004C6F29">
              <w:trPr>
                <w:cantSplit/>
                <w:trHeight w:val="956"/>
              </w:trPr>
              <w:tc>
                <w:tcPr>
                  <w:tcW w:w="3911" w:type="dxa"/>
                </w:tcPr>
                <w:p w:rsidR="00C67D22" w:rsidRPr="00C67D22" w:rsidRDefault="00C67D22" w:rsidP="00C67D22">
                  <w:pPr>
                    <w:spacing w:line="192" w:lineRule="auto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C67D22" w:rsidRPr="00C67D22" w:rsidRDefault="00C67D22" w:rsidP="00C67D22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4"/>
                      <w:szCs w:val="24"/>
                    </w:rPr>
                    <w:t xml:space="preserve">Й Ы Ш Ӑ Н У </w:t>
                  </w:r>
                </w:p>
                <w:p w:rsidR="00C67D22" w:rsidRPr="00C67D22" w:rsidRDefault="00C67D22" w:rsidP="00C67D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  <w:p w:rsidR="00C67D22" w:rsidRPr="00C67D22" w:rsidRDefault="00C67D22" w:rsidP="00C67D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_</w:t>
                  </w:r>
                  <w:r w:rsidR="00CA2206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  <w:u w:val="single"/>
                    </w:rPr>
                    <w:t>05.09.</w:t>
                  </w:r>
                  <w:r w:rsidRPr="00C67D2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 xml:space="preserve"> </w:t>
                  </w:r>
                  <w:r w:rsidRPr="00CA2206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  <w:u w:val="single"/>
                    </w:rPr>
                    <w:t>2023</w:t>
                  </w:r>
                  <w:r w:rsidRPr="00C67D2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 xml:space="preserve">    _</w:t>
                  </w:r>
                  <w:r w:rsidR="00CA2206" w:rsidRPr="00CA2206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  <w:u w:val="single"/>
                    </w:rPr>
                    <w:t>709</w:t>
                  </w:r>
                  <w:r w:rsidRPr="00CA2206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  <w:u w:val="single"/>
                    </w:rPr>
                    <w:t>_</w:t>
                  </w:r>
                  <w:r w:rsidRPr="00C67D2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 xml:space="preserve"> №</w:t>
                  </w:r>
                </w:p>
                <w:p w:rsidR="00C67D22" w:rsidRPr="00C67D22" w:rsidRDefault="00C67D22" w:rsidP="00C67D22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Хĕрлĕ Чутай сали</w:t>
                  </w:r>
                </w:p>
              </w:tc>
              <w:tc>
                <w:tcPr>
                  <w:tcW w:w="1372" w:type="dxa"/>
                  <w:vMerge/>
                  <w:vAlign w:val="center"/>
                </w:tcPr>
                <w:p w:rsidR="00C67D22" w:rsidRPr="00C67D22" w:rsidRDefault="00C67D22" w:rsidP="00C67D22">
                  <w:pP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995" w:type="dxa"/>
                </w:tcPr>
                <w:p w:rsidR="00C67D22" w:rsidRPr="00C67D22" w:rsidRDefault="00C67D22" w:rsidP="00C67D22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4"/>
                      <w:szCs w:val="24"/>
                    </w:rPr>
                  </w:pPr>
                </w:p>
                <w:p w:rsidR="00C67D22" w:rsidRPr="00C67D22" w:rsidRDefault="00C67D22" w:rsidP="00C67D22">
                  <w:pPr>
                    <w:autoSpaceDE w:val="0"/>
                    <w:autoSpaceDN w:val="0"/>
                    <w:adjustRightInd w:val="0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sz w:val="24"/>
                      <w:szCs w:val="24"/>
                    </w:rPr>
                    <w:t>ПОСТАНОВЛЕНИЕ</w:t>
                  </w:r>
                </w:p>
                <w:p w:rsidR="00C67D22" w:rsidRPr="00C67D22" w:rsidRDefault="00C67D22" w:rsidP="00C67D22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C67D22" w:rsidRPr="00C67D22" w:rsidRDefault="00C67D22" w:rsidP="00C67D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_</w:t>
                  </w:r>
                  <w:r w:rsidR="00CA2206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  <w:u w:val="single"/>
                    </w:rPr>
                    <w:t>05.09</w:t>
                  </w:r>
                  <w:bookmarkStart w:id="0" w:name="_GoBack"/>
                  <w:r w:rsidR="00CA2206" w:rsidRPr="00CA2206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  <w:u w:val="single"/>
                    </w:rPr>
                    <w:t>.</w:t>
                  </w:r>
                  <w:r w:rsidRPr="00CA2206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  <w:u w:val="single"/>
                    </w:rPr>
                    <w:t xml:space="preserve"> 2023</w:t>
                  </w:r>
                  <w:r w:rsidRPr="00C67D2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 xml:space="preserve">   </w:t>
                  </w:r>
                  <w:bookmarkEnd w:id="0"/>
                  <w:r w:rsidRPr="00C67D2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 xml:space="preserve">№ </w:t>
                  </w:r>
                  <w:r w:rsidR="00CA2206" w:rsidRPr="00CA2206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  <w:u w:val="single"/>
                    </w:rPr>
                    <w:t>709</w:t>
                  </w:r>
                </w:p>
                <w:p w:rsidR="00C67D22" w:rsidRPr="00C67D22" w:rsidRDefault="00C67D22" w:rsidP="00C67D22">
                  <w:pPr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r w:rsidRPr="00C67D22"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село Красные Четаи</w:t>
                  </w:r>
                </w:p>
              </w:tc>
            </w:tr>
          </w:tbl>
          <w:p w:rsidR="002D5046" w:rsidRDefault="002D5046" w:rsidP="002D5046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shd w:val="clear" w:color="000000" w:fill="FFFFFF"/>
          </w:tcPr>
          <w:p w:rsidR="002D5046" w:rsidRDefault="002D5046" w:rsidP="002D5046">
            <w:pPr>
              <w:ind w:left="63"/>
              <w:jc w:val="center"/>
            </w:pPr>
          </w:p>
        </w:tc>
        <w:tc>
          <w:tcPr>
            <w:tcW w:w="218" w:type="dxa"/>
            <w:shd w:val="clear" w:color="000000" w:fill="FFFFFF"/>
          </w:tcPr>
          <w:p w:rsidR="002D5046" w:rsidRDefault="002D5046" w:rsidP="002D5046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890065" w:rsidRDefault="0089006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90065" w:rsidRDefault="008900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0702" w:rsidRPr="00400702" w:rsidRDefault="00400702" w:rsidP="00400702">
      <w:pPr>
        <w:pStyle w:val="ConsPlusNormal"/>
        <w:ind w:right="4535"/>
        <w:jc w:val="both"/>
        <w:rPr>
          <w:sz w:val="24"/>
          <w:szCs w:val="24"/>
        </w:rPr>
      </w:pPr>
      <w:r w:rsidRPr="00400702">
        <w:rPr>
          <w:sz w:val="24"/>
          <w:szCs w:val="24"/>
        </w:rPr>
        <w:t xml:space="preserve">Об утверждении паспорта </w:t>
      </w:r>
      <w:proofErr w:type="gramStart"/>
      <w:r w:rsidR="00E80995">
        <w:rPr>
          <w:sz w:val="24"/>
          <w:szCs w:val="24"/>
        </w:rPr>
        <w:t>Красночетайского</w:t>
      </w:r>
      <w:r w:rsidRPr="00400702">
        <w:rPr>
          <w:sz w:val="24"/>
          <w:szCs w:val="24"/>
        </w:rPr>
        <w:t xml:space="preserve">  муниципального</w:t>
      </w:r>
      <w:proofErr w:type="gramEnd"/>
      <w:r w:rsidRPr="00400702">
        <w:rPr>
          <w:sz w:val="24"/>
          <w:szCs w:val="24"/>
        </w:rPr>
        <w:t xml:space="preserve"> округа Чувашской Республики по вопросам защиты прав и законных интересов несовершеннолетних</w:t>
      </w:r>
    </w:p>
    <w:p w:rsidR="00400702" w:rsidRDefault="00400702" w:rsidP="00400702">
      <w:pPr>
        <w:pStyle w:val="ConsPlusNormal"/>
        <w:ind w:firstLine="540"/>
        <w:jc w:val="both"/>
        <w:rPr>
          <w:sz w:val="24"/>
          <w:szCs w:val="24"/>
        </w:rPr>
      </w:pPr>
    </w:p>
    <w:p w:rsidR="00400702" w:rsidRDefault="00400702" w:rsidP="00400702">
      <w:pPr>
        <w:pStyle w:val="ConsPlusNormal"/>
        <w:ind w:firstLine="540"/>
        <w:jc w:val="both"/>
        <w:rPr>
          <w:sz w:val="24"/>
          <w:szCs w:val="24"/>
        </w:rPr>
      </w:pPr>
    </w:p>
    <w:p w:rsidR="00400702" w:rsidRPr="005C2858" w:rsidRDefault="00400702" w:rsidP="008F3379">
      <w:pPr>
        <w:pStyle w:val="ConsPlusNormal"/>
        <w:spacing w:line="240" w:lineRule="auto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целях совершенствования системы профилактики социального сиротства, во исполнение решения расширенного совместного заседания коллегий прокуратуры Чувашской Республики и Министерства образования Чувашской Республики «О состоянии законности и прокурорского надзора за исполнением законодательства об опеке и попечительстве над несовершеннолетними о социальной поддержке и защите указанной категории граждан» от 30 мая 2023 года, администрация </w:t>
      </w:r>
      <w:r w:rsidR="00E80995">
        <w:rPr>
          <w:sz w:val="24"/>
          <w:szCs w:val="24"/>
        </w:rPr>
        <w:t>Красночетайского</w:t>
      </w:r>
      <w:r>
        <w:rPr>
          <w:sz w:val="24"/>
          <w:szCs w:val="24"/>
        </w:rPr>
        <w:t xml:space="preserve"> муниципального округа Чувашской Республики </w:t>
      </w:r>
      <w:r w:rsidRPr="005C2858">
        <w:rPr>
          <w:b/>
          <w:sz w:val="24"/>
          <w:szCs w:val="24"/>
        </w:rPr>
        <w:t>постановляет:</w:t>
      </w:r>
    </w:p>
    <w:p w:rsidR="00400702" w:rsidRDefault="00400702" w:rsidP="008F3379">
      <w:pPr>
        <w:pStyle w:val="ConsPlusNormal"/>
        <w:spacing w:line="240" w:lineRule="auto"/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Утвердить прилагаемый паспорт </w:t>
      </w:r>
      <w:r w:rsidR="00E80995">
        <w:rPr>
          <w:sz w:val="24"/>
          <w:szCs w:val="24"/>
        </w:rPr>
        <w:t>Красночетайского</w:t>
      </w:r>
      <w:r w:rsidR="00214297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</w:t>
      </w:r>
      <w:r w:rsidR="00EA35A8">
        <w:rPr>
          <w:sz w:val="24"/>
          <w:szCs w:val="24"/>
        </w:rPr>
        <w:t>ого округа Чувашской Республики</w:t>
      </w:r>
      <w:r>
        <w:rPr>
          <w:sz w:val="24"/>
          <w:szCs w:val="24"/>
        </w:rPr>
        <w:t xml:space="preserve"> по вопросам защиты прав и законных интересов несовершеннолетних.</w:t>
      </w:r>
      <w:r>
        <w:rPr>
          <w:color w:val="000000"/>
          <w:sz w:val="24"/>
          <w:szCs w:val="24"/>
        </w:rPr>
        <w:t xml:space="preserve"> </w:t>
      </w:r>
    </w:p>
    <w:p w:rsidR="00400702" w:rsidRDefault="00400702" w:rsidP="008F3379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</w:t>
      </w:r>
      <w:r>
        <w:rPr>
          <w:rFonts w:ascii="Times New Roman" w:eastAsia="Calibri" w:hAnsi="Times New Roman"/>
          <w:sz w:val="24"/>
          <w:szCs w:val="24"/>
        </w:rPr>
        <w:t>аместителя главы</w:t>
      </w:r>
      <w:r w:rsidR="00EA35A8">
        <w:rPr>
          <w:rFonts w:ascii="Times New Roman" w:eastAsia="Calibri" w:hAnsi="Times New Roman"/>
          <w:sz w:val="24"/>
          <w:szCs w:val="24"/>
        </w:rPr>
        <w:t xml:space="preserve"> </w:t>
      </w:r>
      <w:r w:rsidR="00C67D22">
        <w:rPr>
          <w:rFonts w:ascii="Times New Roman" w:eastAsia="Calibri" w:hAnsi="Times New Roman"/>
          <w:sz w:val="24"/>
          <w:szCs w:val="24"/>
        </w:rPr>
        <w:t xml:space="preserve">администрации </w:t>
      </w:r>
      <w:r w:rsidR="00EA35A8">
        <w:rPr>
          <w:rFonts w:ascii="Times New Roman" w:eastAsia="Calibri" w:hAnsi="Times New Roman"/>
          <w:sz w:val="24"/>
          <w:szCs w:val="24"/>
        </w:rPr>
        <w:t>муниципального округа</w:t>
      </w:r>
      <w:r>
        <w:rPr>
          <w:rFonts w:ascii="Times New Roman" w:eastAsia="Calibri" w:hAnsi="Times New Roman"/>
          <w:sz w:val="24"/>
          <w:szCs w:val="24"/>
        </w:rPr>
        <w:t xml:space="preserve"> –</w:t>
      </w:r>
      <w:r w:rsidR="00245853">
        <w:rPr>
          <w:rFonts w:ascii="Times New Roman" w:eastAsia="Calibri" w:hAnsi="Times New Roman"/>
          <w:sz w:val="24"/>
          <w:szCs w:val="24"/>
        </w:rPr>
        <w:t xml:space="preserve"> начальника отдела образования</w:t>
      </w:r>
      <w:r w:rsidR="00C67D22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 xml:space="preserve">молодежной 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политики </w:t>
      </w:r>
      <w:r w:rsidR="00C67D22">
        <w:rPr>
          <w:rFonts w:ascii="Times New Roman" w:eastAsia="Calibri" w:hAnsi="Times New Roman"/>
          <w:sz w:val="24"/>
          <w:szCs w:val="24"/>
        </w:rPr>
        <w:t xml:space="preserve"> и</w:t>
      </w:r>
      <w:proofErr w:type="gramEnd"/>
      <w:r w:rsidR="00C67D22">
        <w:rPr>
          <w:rFonts w:ascii="Times New Roman" w:eastAsia="Calibri" w:hAnsi="Times New Roman"/>
          <w:sz w:val="24"/>
          <w:szCs w:val="24"/>
        </w:rPr>
        <w:t xml:space="preserve"> спорта </w:t>
      </w:r>
      <w:r>
        <w:rPr>
          <w:rFonts w:ascii="Times New Roman" w:eastAsia="Calibri" w:hAnsi="Times New Roman"/>
          <w:sz w:val="24"/>
          <w:szCs w:val="24"/>
        </w:rPr>
        <w:t xml:space="preserve">администрации </w:t>
      </w:r>
      <w:r w:rsidR="00E80995">
        <w:rPr>
          <w:rFonts w:ascii="Times New Roman" w:eastAsia="Calibri" w:hAnsi="Times New Roman"/>
          <w:sz w:val="24"/>
          <w:szCs w:val="24"/>
        </w:rPr>
        <w:t>Красночетайского</w:t>
      </w:r>
      <w:r>
        <w:rPr>
          <w:rFonts w:ascii="Times New Roman" w:eastAsia="Calibri" w:hAnsi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400702" w:rsidRDefault="00400702" w:rsidP="008F3379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890065" w:rsidRDefault="00890065" w:rsidP="008F3379">
      <w:pPr>
        <w:rPr>
          <w:rFonts w:ascii="Times New Roman" w:hAnsi="Times New Roman" w:cs="Times New Roman"/>
          <w:sz w:val="16"/>
          <w:szCs w:val="16"/>
        </w:rPr>
      </w:pPr>
    </w:p>
    <w:p w:rsidR="00746AA6" w:rsidRDefault="00746AA6">
      <w:pPr>
        <w:rPr>
          <w:rFonts w:ascii="Times New Roman" w:hAnsi="Times New Roman" w:cs="Times New Roman"/>
          <w:sz w:val="16"/>
          <w:szCs w:val="16"/>
        </w:rPr>
      </w:pPr>
    </w:p>
    <w:p w:rsidR="00F64912" w:rsidRDefault="00F64912">
      <w:pPr>
        <w:rPr>
          <w:rFonts w:ascii="Times New Roman" w:hAnsi="Times New Roman" w:cs="Times New Roman"/>
          <w:sz w:val="16"/>
          <w:szCs w:val="16"/>
        </w:rPr>
      </w:pPr>
    </w:p>
    <w:p w:rsidR="001F4B50" w:rsidRDefault="001F4B50">
      <w:pPr>
        <w:rPr>
          <w:rFonts w:ascii="Times New Roman" w:hAnsi="Times New Roman" w:cs="Times New Roman"/>
          <w:sz w:val="16"/>
          <w:szCs w:val="16"/>
        </w:rPr>
      </w:pPr>
    </w:p>
    <w:p w:rsidR="00A37193" w:rsidRDefault="00A37193">
      <w:pPr>
        <w:rPr>
          <w:rFonts w:ascii="Times New Roman" w:hAnsi="Times New Roman" w:cs="Times New Roman"/>
          <w:sz w:val="16"/>
          <w:szCs w:val="16"/>
        </w:rPr>
      </w:pPr>
    </w:p>
    <w:p w:rsidR="00C67D22" w:rsidRDefault="00F64912" w:rsidP="00E8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9A4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0E6" w:rsidRDefault="00F64912" w:rsidP="00E8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</w:t>
      </w:r>
      <w:r w:rsidR="00C67D2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D22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="00C67D22">
        <w:rPr>
          <w:rFonts w:ascii="Times New Roman" w:hAnsi="Times New Roman" w:cs="Times New Roman"/>
          <w:sz w:val="24"/>
          <w:szCs w:val="24"/>
        </w:rPr>
        <w:t>Михопаров</w:t>
      </w:r>
      <w:proofErr w:type="spellEnd"/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Pr="009E76F9" w:rsidRDefault="00C67D22" w:rsidP="00E850E6">
      <w:pPr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</w:p>
    <w:p w:rsidR="00F64912" w:rsidRDefault="00C67D22" w:rsidP="00361F2E">
      <w:pPr>
        <w:jc w:val="both"/>
      </w:pPr>
      <w:r>
        <w:t>Согласовано: отдел правового обеспечения    ___________________________</w:t>
      </w:r>
      <w:proofErr w:type="gramStart"/>
      <w:r>
        <w:t>_  А.И.</w:t>
      </w:r>
      <w:proofErr w:type="gramEnd"/>
      <w:r>
        <w:t xml:space="preserve"> Мокшина</w:t>
      </w: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</w:p>
    <w:p w:rsidR="00C67D22" w:rsidRDefault="00C67D22" w:rsidP="00361F2E">
      <w:pPr>
        <w:jc w:val="both"/>
      </w:pPr>
      <w:r>
        <w:t>Подготовлено: заведующий</w:t>
      </w:r>
    </w:p>
    <w:p w:rsidR="00C67D22" w:rsidRDefault="00C67D22" w:rsidP="00361F2E">
      <w:pPr>
        <w:jc w:val="both"/>
      </w:pPr>
      <w:r>
        <w:t xml:space="preserve"> сектором опеки и попечительства    ________________А.Н. Дадюкова</w:t>
      </w:r>
    </w:p>
    <w:p w:rsidR="00F64912" w:rsidRDefault="00F64912" w:rsidP="00361F2E">
      <w:pPr>
        <w:jc w:val="both"/>
      </w:pPr>
    </w:p>
    <w:p w:rsidR="00F64912" w:rsidRDefault="00F64912" w:rsidP="00361F2E">
      <w:pPr>
        <w:jc w:val="both"/>
      </w:pPr>
    </w:p>
    <w:p w:rsidR="00F64912" w:rsidRDefault="00F64912" w:rsidP="00361F2E">
      <w:pPr>
        <w:jc w:val="both"/>
      </w:pPr>
    </w:p>
    <w:p w:rsidR="00F64912" w:rsidRDefault="00F64912" w:rsidP="00361F2E">
      <w:pPr>
        <w:jc w:val="both"/>
      </w:pPr>
    </w:p>
    <w:p w:rsidR="00EA35A8" w:rsidRDefault="00EA35A8" w:rsidP="00361F2E">
      <w:pPr>
        <w:jc w:val="both"/>
      </w:pPr>
    </w:p>
    <w:p w:rsidR="00C67D22" w:rsidRDefault="009565B8" w:rsidP="00E80995">
      <w:pPr>
        <w:pStyle w:val="ConsPlusTitle"/>
        <w:ind w:left="5245"/>
        <w:rPr>
          <w:b w:val="0"/>
          <w:sz w:val="24"/>
          <w:szCs w:val="24"/>
        </w:rPr>
      </w:pPr>
      <w:r w:rsidRPr="009565B8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</w:t>
      </w:r>
    </w:p>
    <w:p w:rsidR="00C67D22" w:rsidRDefault="00C67D22" w:rsidP="00E80995">
      <w:pPr>
        <w:pStyle w:val="ConsPlusTitle"/>
        <w:ind w:left="5245"/>
        <w:rPr>
          <w:b w:val="0"/>
          <w:sz w:val="24"/>
          <w:szCs w:val="24"/>
        </w:rPr>
      </w:pPr>
    </w:p>
    <w:p w:rsidR="009565B8" w:rsidRPr="009565B8" w:rsidRDefault="009565B8" w:rsidP="00E80995">
      <w:pPr>
        <w:pStyle w:val="ConsPlusTitle"/>
        <w:ind w:left="5245"/>
        <w:rPr>
          <w:b w:val="0"/>
          <w:sz w:val="24"/>
          <w:szCs w:val="24"/>
        </w:rPr>
      </w:pPr>
      <w:r w:rsidRPr="009565B8">
        <w:rPr>
          <w:b w:val="0"/>
          <w:sz w:val="24"/>
          <w:szCs w:val="24"/>
        </w:rPr>
        <w:t>Утверждено</w:t>
      </w:r>
    </w:p>
    <w:p w:rsidR="009565B8" w:rsidRPr="009565B8" w:rsidRDefault="009565B8" w:rsidP="00E80995">
      <w:pPr>
        <w:pStyle w:val="ConsPlusTitle"/>
        <w:ind w:left="5245"/>
        <w:rPr>
          <w:b w:val="0"/>
          <w:sz w:val="24"/>
          <w:szCs w:val="24"/>
        </w:rPr>
      </w:pPr>
      <w:r w:rsidRPr="009565B8">
        <w:rPr>
          <w:b w:val="0"/>
          <w:sz w:val="24"/>
          <w:szCs w:val="24"/>
        </w:rPr>
        <w:t xml:space="preserve">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</w:t>
      </w:r>
      <w:r w:rsidRPr="009565B8">
        <w:rPr>
          <w:b w:val="0"/>
          <w:sz w:val="24"/>
          <w:szCs w:val="24"/>
        </w:rPr>
        <w:t>постановлением администрации</w:t>
      </w:r>
    </w:p>
    <w:p w:rsidR="009565B8" w:rsidRPr="009565B8" w:rsidRDefault="009565B8" w:rsidP="00E80995">
      <w:pPr>
        <w:pStyle w:val="ConsPlusTitle"/>
        <w:ind w:left="524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E80995">
        <w:rPr>
          <w:b w:val="0"/>
          <w:sz w:val="24"/>
          <w:szCs w:val="24"/>
        </w:rPr>
        <w:t>Красночетайского</w:t>
      </w:r>
      <w:r w:rsidRPr="009565B8">
        <w:rPr>
          <w:b w:val="0"/>
          <w:sz w:val="24"/>
          <w:szCs w:val="24"/>
        </w:rPr>
        <w:t xml:space="preserve"> муниципального округа</w:t>
      </w:r>
    </w:p>
    <w:p w:rsidR="009565B8" w:rsidRPr="009565B8" w:rsidRDefault="009565B8" w:rsidP="00E80995">
      <w:pPr>
        <w:pStyle w:val="ConsPlusTitle"/>
        <w:ind w:left="524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от ________2023 г. __________</w:t>
      </w:r>
    </w:p>
    <w:p w:rsidR="009565B8" w:rsidRDefault="009565B8" w:rsidP="00E80995">
      <w:pPr>
        <w:pStyle w:val="ConsPlusTitle"/>
        <w:ind w:left="5245"/>
        <w:jc w:val="center"/>
      </w:pPr>
    </w:p>
    <w:p w:rsidR="00FB30B0" w:rsidRDefault="00FB30B0" w:rsidP="00A173D7">
      <w:pPr>
        <w:pStyle w:val="ConsPlusTitle"/>
        <w:jc w:val="center"/>
      </w:pPr>
    </w:p>
    <w:p w:rsidR="00FB30B0" w:rsidRDefault="00FB30B0" w:rsidP="00A173D7">
      <w:pPr>
        <w:pStyle w:val="ConsPlusTitle"/>
        <w:jc w:val="center"/>
      </w:pPr>
    </w:p>
    <w:p w:rsidR="00A173D7" w:rsidRDefault="00A173D7" w:rsidP="00A173D7">
      <w:pPr>
        <w:pStyle w:val="ConsPlusTitle"/>
        <w:jc w:val="center"/>
        <w:rPr>
          <w:sz w:val="24"/>
          <w:szCs w:val="24"/>
        </w:rPr>
      </w:pPr>
      <w:r>
        <w:t>ПАСПОРТ</w:t>
      </w:r>
    </w:p>
    <w:p w:rsidR="00A173D7" w:rsidRDefault="00E80995" w:rsidP="00A173D7">
      <w:pPr>
        <w:pStyle w:val="ConsPlusTitle"/>
        <w:jc w:val="center"/>
      </w:pPr>
      <w:r>
        <w:rPr>
          <w:sz w:val="24"/>
          <w:szCs w:val="24"/>
        </w:rPr>
        <w:t>КРАСНОЧЕТАЙСКОГО</w:t>
      </w:r>
      <w:r w:rsidR="00A173D7">
        <w:rPr>
          <w:sz w:val="24"/>
          <w:szCs w:val="24"/>
        </w:rPr>
        <w:t xml:space="preserve"> МУНИЦИПАЛЬНОГО ОКРУГА ЧУВАШСКОЙ РЕСПУБЛИКИ ПО ВОПРОСАМ ЗАЩИТЫ ПРАВ И ЗАКОННЫХ ИНТЕРЕСОВ НЕСОВЕРШЕННОЛЕТНИХ</w:t>
      </w:r>
      <w:r w:rsidR="00A173D7">
        <w:t xml:space="preserve"> </w:t>
      </w:r>
    </w:p>
    <w:p w:rsidR="00A173D7" w:rsidRDefault="00A173D7" w:rsidP="00A173D7">
      <w:pPr>
        <w:pStyle w:val="ConsPlusNormal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39"/>
        <w:gridCol w:w="6445"/>
      </w:tblGrid>
      <w:tr w:rsidR="00A173D7" w:rsidTr="0005646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B303B8">
            <w:pPr>
              <w:pStyle w:val="ac"/>
              <w:jc w:val="both"/>
            </w:pPr>
            <w:r>
              <w:rPr>
                <w:rFonts w:ascii="Times New Roman" w:hAnsi="Times New Roman" w:cs="Times New Roman"/>
              </w:rPr>
              <w:t xml:space="preserve">Паспорт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646296">
              <w:rPr>
                <w:rFonts w:ascii="Times New Roman" w:hAnsi="Times New Roman" w:cs="Times New Roman"/>
              </w:rPr>
              <w:t>ого округа Чувашской Республики</w:t>
            </w:r>
            <w:r>
              <w:rPr>
                <w:rFonts w:ascii="Times New Roman" w:hAnsi="Times New Roman" w:cs="Times New Roman"/>
              </w:rPr>
              <w:t xml:space="preserve"> по вопросам защиты прав и законных интересов несовершеннолетних </w:t>
            </w:r>
          </w:p>
        </w:tc>
      </w:tr>
      <w:tr w:rsidR="00A173D7" w:rsidTr="0005646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</w:pPr>
            <w:r>
              <w:rPr>
                <w:rFonts w:ascii="Times New Roman" w:hAnsi="Times New Roman" w:cs="Times New Roman"/>
              </w:rPr>
              <w:t>Создание системы раннего выявления семей с детьми, находящихся в трудной жизненной ситуации, и оказания им своевременной помощи с целью профилактики социального сиротства.</w:t>
            </w:r>
          </w:p>
        </w:tc>
      </w:tr>
      <w:tr w:rsidR="00A173D7" w:rsidTr="0005646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Формирование единой системы профилактики и преодоления социального сиротства через создание системы профилактики детского и семейного неблагополучия.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приоритета семейных форм жизнеустройства детей-сирот и детей, оставшихся без попечения родителей.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прав детей-сирот и детей, оставшихся без попечения родителей.</w:t>
            </w:r>
          </w:p>
          <w:p w:rsidR="00A173D7" w:rsidRDefault="00A173D7" w:rsidP="00906205">
            <w:pPr>
              <w:pStyle w:val="ac"/>
              <w:jc w:val="both"/>
            </w:pPr>
            <w:r>
              <w:rPr>
                <w:rFonts w:ascii="Times New Roman" w:hAnsi="Times New Roman" w:cs="Times New Roman"/>
              </w:rPr>
              <w:t xml:space="preserve">- Активизация общественности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 по вопросам профилактики и преодолении социального сиротства.</w:t>
            </w:r>
          </w:p>
        </w:tc>
      </w:tr>
      <w:tr w:rsidR="00A173D7" w:rsidTr="0005646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Законодательная база 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7" w:history="1">
              <w:r>
                <w:rPr>
                  <w:rStyle w:val="ab"/>
                  <w:rFonts w:ascii="Times New Roman" w:hAnsi="Times New Roman"/>
                  <w:color w:val="00000A"/>
                </w:rPr>
                <w:t>Конвенция</w:t>
              </w:r>
            </w:hyperlink>
            <w:r>
              <w:rPr>
                <w:rFonts w:ascii="Times New Roman" w:hAnsi="Times New Roman" w:cs="Times New Roman"/>
              </w:rPr>
              <w:t xml:space="preserve"> ООН о прав</w:t>
            </w:r>
            <w:r w:rsidR="001F122B">
              <w:rPr>
                <w:rFonts w:ascii="Times New Roman" w:hAnsi="Times New Roman" w:cs="Times New Roman"/>
              </w:rPr>
              <w:t>ах ребенка от 20 ноября 1989 г.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8" w:history="1">
              <w:r w:rsidR="0005415E">
                <w:rPr>
                  <w:rStyle w:val="ab"/>
                  <w:rFonts w:ascii="Times New Roman" w:hAnsi="Times New Roman"/>
                  <w:color w:val="00000A"/>
                </w:rPr>
                <w:t>Семейный к</w:t>
              </w:r>
              <w:r>
                <w:rPr>
                  <w:rStyle w:val="ab"/>
                  <w:rFonts w:ascii="Times New Roman" w:hAnsi="Times New Roman"/>
                  <w:color w:val="00000A"/>
                </w:rPr>
                <w:t>одекс</w:t>
              </w:r>
            </w:hyperlink>
            <w:r w:rsidR="001F122B">
              <w:rPr>
                <w:rFonts w:ascii="Times New Roman" w:hAnsi="Times New Roman" w:cs="Times New Roman"/>
              </w:rPr>
              <w:t xml:space="preserve"> Российской Федерации.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9" w:history="1">
              <w:r w:rsidR="0005415E">
                <w:rPr>
                  <w:rStyle w:val="ab"/>
                  <w:rFonts w:ascii="Times New Roman" w:hAnsi="Times New Roman"/>
                  <w:color w:val="00000A"/>
                </w:rPr>
                <w:t>Гражданский к</w:t>
              </w:r>
              <w:r>
                <w:rPr>
                  <w:rStyle w:val="ab"/>
                  <w:rFonts w:ascii="Times New Roman" w:hAnsi="Times New Roman"/>
                  <w:color w:val="00000A"/>
                </w:rPr>
                <w:t>одекс</w:t>
              </w:r>
            </w:hyperlink>
            <w:r w:rsidR="001F122B">
              <w:rPr>
                <w:rFonts w:ascii="Times New Roman" w:hAnsi="Times New Roman" w:cs="Times New Roman"/>
              </w:rPr>
              <w:t xml:space="preserve"> Российской Федерации.</w:t>
            </w:r>
          </w:p>
          <w:p w:rsidR="001F122B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0A"/>
                </w:rPr>
                <w:t>Федеральный закон</w:t>
              </w:r>
            </w:hyperlink>
            <w:r>
              <w:rPr>
                <w:rFonts w:ascii="Times New Roman" w:hAnsi="Times New Roman" w:cs="Times New Roman"/>
              </w:rPr>
              <w:t xml:space="preserve"> от 24 июля 1999 г. </w:t>
            </w:r>
            <w:r w:rsidR="00DA40E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 120-ФЗ "Об основах системы профилактики безнадзорности и пра</w:t>
            </w:r>
            <w:r w:rsidR="001F122B">
              <w:rPr>
                <w:rFonts w:ascii="Times New Roman" w:hAnsi="Times New Roman" w:cs="Times New Roman"/>
              </w:rPr>
              <w:t>вонарушений несовершеннолетних".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0A"/>
                </w:rPr>
                <w:t>Федеральный закон</w:t>
              </w:r>
            </w:hyperlink>
            <w:r w:rsidR="0005415E">
              <w:rPr>
                <w:rFonts w:ascii="Times New Roman" w:hAnsi="Times New Roman" w:cs="Times New Roman"/>
              </w:rPr>
              <w:t xml:space="preserve"> от 21 декабря 1996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40E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 159-ФЗ "О дополнительных гарантиях по социальной поддержке детей-сирот и детей, оста</w:t>
            </w:r>
            <w:r w:rsidR="001F122B">
              <w:rPr>
                <w:rFonts w:ascii="Times New Roman" w:hAnsi="Times New Roman" w:cs="Times New Roman"/>
              </w:rPr>
              <w:t>вшихся без попечения родителей".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0A"/>
                </w:rPr>
                <w:t>Федеральный закон</w:t>
              </w:r>
            </w:hyperlink>
            <w:r w:rsidR="001F122B">
              <w:rPr>
                <w:rFonts w:ascii="Times New Roman" w:hAnsi="Times New Roman" w:cs="Times New Roman"/>
              </w:rPr>
              <w:t xml:space="preserve"> от 24 апреля </w:t>
            </w:r>
            <w:r>
              <w:rPr>
                <w:rFonts w:ascii="Times New Roman" w:hAnsi="Times New Roman" w:cs="Times New Roman"/>
              </w:rPr>
              <w:t>2008</w:t>
            </w:r>
            <w:r w:rsidR="00223D5C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122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 48</w:t>
            </w:r>
            <w:r w:rsidR="001F122B">
              <w:rPr>
                <w:rFonts w:ascii="Times New Roman" w:hAnsi="Times New Roman" w:cs="Times New Roman"/>
              </w:rPr>
              <w:t>-ФЗ "Об опеке и попечительстве".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0A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="00C27156">
              <w:rPr>
                <w:rFonts w:ascii="Times New Roman" w:hAnsi="Times New Roman" w:cs="Times New Roman"/>
              </w:rPr>
              <w:t xml:space="preserve"> от 06 февраля 2009 </w:t>
            </w:r>
            <w:r w:rsidR="0005415E">
              <w:rPr>
                <w:rFonts w:ascii="Times New Roman" w:hAnsi="Times New Roman" w:cs="Times New Roman"/>
              </w:rPr>
              <w:t xml:space="preserve">г. </w:t>
            </w:r>
            <w:r w:rsidR="00C27156">
              <w:rPr>
                <w:rFonts w:ascii="Times New Roman" w:hAnsi="Times New Roman" w:cs="Times New Roman"/>
              </w:rPr>
              <w:t>№ 5</w:t>
            </w:r>
            <w:r>
              <w:rPr>
                <w:rFonts w:ascii="Times New Roman" w:hAnsi="Times New Roman" w:cs="Times New Roman"/>
              </w:rPr>
              <w:t xml:space="preserve"> "Об опек</w:t>
            </w:r>
            <w:r w:rsidR="00C27156">
              <w:rPr>
                <w:rFonts w:ascii="Times New Roman" w:hAnsi="Times New Roman" w:cs="Times New Roman"/>
              </w:rPr>
              <w:t>е и попечительстве"</w:t>
            </w:r>
            <w:r w:rsidR="001F122B">
              <w:rPr>
                <w:rFonts w:ascii="Times New Roman" w:hAnsi="Times New Roman" w:cs="Times New Roman"/>
              </w:rPr>
              <w:t>.</w:t>
            </w:r>
          </w:p>
          <w:p w:rsidR="00A173D7" w:rsidRDefault="00A173D7" w:rsidP="00223D5C">
            <w:pPr>
              <w:pStyle w:val="ac"/>
              <w:jc w:val="both"/>
            </w:pPr>
            <w:r>
              <w:rPr>
                <w:rFonts w:ascii="Times New Roman" w:hAnsi="Times New Roman" w:cs="Times New Roman"/>
              </w:rPr>
              <w:t xml:space="preserve">8. 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0A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</w:rPr>
              <w:t xml:space="preserve"> Кабинета </w:t>
            </w:r>
            <w:r w:rsidR="0005415E">
              <w:rPr>
                <w:rFonts w:ascii="Times New Roman" w:hAnsi="Times New Roman" w:cs="Times New Roman"/>
              </w:rPr>
              <w:t xml:space="preserve">Министров Чувашской Республики от 29 ноября </w:t>
            </w:r>
            <w:r>
              <w:rPr>
                <w:rFonts w:ascii="Times New Roman" w:hAnsi="Times New Roman" w:cs="Times New Roman"/>
              </w:rPr>
              <w:t>2007 г</w:t>
            </w:r>
            <w:r w:rsidR="00223D5C">
              <w:rPr>
                <w:rFonts w:ascii="Times New Roman" w:hAnsi="Times New Roman" w:cs="Times New Roman"/>
              </w:rPr>
              <w:t>. № </w:t>
            </w:r>
            <w:proofErr w:type="gramStart"/>
            <w:r w:rsidR="00223D5C">
              <w:rPr>
                <w:rFonts w:ascii="Times New Roman" w:hAnsi="Times New Roman" w:cs="Times New Roman"/>
              </w:rPr>
              <w:t xml:space="preserve">310 </w:t>
            </w:r>
            <w:r>
              <w:rPr>
                <w:rFonts w:ascii="Times New Roman" w:hAnsi="Times New Roman" w:cs="Times New Roman"/>
              </w:rPr>
              <w:t xml:space="preserve"> "</w:t>
            </w:r>
            <w:proofErr w:type="gramEnd"/>
            <w:r>
              <w:rPr>
                <w:rFonts w:ascii="Times New Roman" w:hAnsi="Times New Roman" w:cs="Times New Roman"/>
              </w:rPr>
              <w:t>Об утверждении правил формирования единой базы данных о выявленных безнадзорных несовершеннолетних и семьях, находящихся в социально опасном положении, в которых воспитываются несовершеннолетние дети"</w:t>
            </w:r>
          </w:p>
        </w:tc>
      </w:tr>
      <w:tr w:rsidR="00A173D7" w:rsidTr="0005646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Исполнители </w:t>
            </w:r>
            <w:r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59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4E5C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прав  </w:t>
            </w:r>
            <w:r>
              <w:rPr>
                <w:rFonts w:ascii="Times New Roman" w:hAnsi="Times New Roman" w:cs="Times New Roman"/>
              </w:rPr>
              <w:lastRenderedPageBreak/>
              <w:t>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</w:t>
            </w:r>
            <w:r w:rsidR="0074355A">
              <w:rPr>
                <w:rFonts w:ascii="Times New Roman" w:hAnsi="Times New Roman" w:cs="Times New Roman"/>
              </w:rPr>
              <w:t xml:space="preserve">га Чувашской Республики (далее </w:t>
            </w:r>
            <w:r w:rsidR="00C20BC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КДН и ЗП)</w:t>
            </w:r>
            <w:r w:rsidR="00C20BC5">
              <w:rPr>
                <w:rFonts w:ascii="Times New Roman" w:hAnsi="Times New Roman" w:cs="Times New Roman"/>
              </w:rPr>
              <w:t>;</w:t>
            </w:r>
          </w:p>
          <w:p w:rsidR="00A173D7" w:rsidRDefault="00C83559" w:rsidP="00C83559">
            <w:pPr>
              <w:pStyle w:val="ac"/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42BAE">
              <w:rPr>
                <w:rFonts w:ascii="Times New Roman" w:hAnsi="Times New Roman" w:cs="Times New Roman"/>
              </w:rPr>
              <w:t xml:space="preserve"> </w:t>
            </w:r>
            <w:r w:rsidR="0074355A">
              <w:rPr>
                <w:rFonts w:ascii="Times New Roman" w:hAnsi="Times New Roman" w:cs="Times New Roman"/>
              </w:rPr>
              <w:t xml:space="preserve">Орган опеки и </w:t>
            </w:r>
            <w:r w:rsidR="00C20BC5">
              <w:rPr>
                <w:rFonts w:ascii="Times New Roman" w:hAnsi="Times New Roman" w:cs="Times New Roman"/>
              </w:rPr>
              <w:t>попечительства</w:t>
            </w:r>
            <w:r w:rsidR="00A173D7">
              <w:rPr>
                <w:rFonts w:ascii="Times New Roman" w:hAnsi="Times New Roman" w:cs="Times New Roman"/>
              </w:rPr>
              <w:t xml:space="preserve"> администрации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 w:rsidR="00A173D7">
              <w:rPr>
                <w:rFonts w:ascii="Times New Roman" w:hAnsi="Times New Roman" w:cs="Times New Roman"/>
              </w:rPr>
              <w:t xml:space="preserve"> муниципального округа Чувашской Республики (далее</w:t>
            </w:r>
            <w:r w:rsidR="00C20BC5">
              <w:rPr>
                <w:rFonts w:ascii="Times New Roman" w:hAnsi="Times New Roman" w:cs="Times New Roman"/>
              </w:rPr>
              <w:t xml:space="preserve"> – орган опеки</w:t>
            </w:r>
            <w:r w:rsidR="004F28A0">
              <w:rPr>
                <w:rFonts w:ascii="Times New Roman" w:hAnsi="Times New Roman" w:cs="Times New Roman"/>
              </w:rPr>
              <w:t xml:space="preserve"> и попечительства</w:t>
            </w:r>
            <w:r w:rsidR="00A173D7">
              <w:rPr>
                <w:rFonts w:ascii="Times New Roman" w:hAnsi="Times New Roman" w:cs="Times New Roman"/>
              </w:rPr>
              <w:t>)</w:t>
            </w:r>
            <w:r w:rsidR="00C20BC5">
              <w:rPr>
                <w:rFonts w:ascii="Times New Roman" w:hAnsi="Times New Roman" w:cs="Times New Roman"/>
              </w:rPr>
              <w:t>;</w:t>
            </w:r>
          </w:p>
          <w:p w:rsidR="00A173D7" w:rsidRDefault="004F28A0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Отдел образования</w:t>
            </w:r>
            <w:r w:rsidR="00E8099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молодежной </w:t>
            </w:r>
            <w:r w:rsidR="00A173D7">
              <w:rPr>
                <w:rFonts w:ascii="Times New Roman" w:hAnsi="Times New Roman" w:cs="Times New Roman"/>
              </w:rPr>
              <w:t>политики</w:t>
            </w:r>
            <w:r w:rsidR="00E80995">
              <w:rPr>
                <w:rFonts w:ascii="Times New Roman" w:hAnsi="Times New Roman" w:cs="Times New Roman"/>
              </w:rPr>
              <w:t xml:space="preserve"> и спорта </w:t>
            </w:r>
            <w:r w:rsidR="00A173D7">
              <w:rPr>
                <w:rFonts w:ascii="Times New Roman" w:hAnsi="Times New Roman" w:cs="Times New Roman"/>
              </w:rPr>
              <w:t xml:space="preserve">  администрации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 w:rsidR="00A173D7">
              <w:rPr>
                <w:rFonts w:ascii="Times New Roman" w:hAnsi="Times New Roman" w:cs="Times New Roman"/>
              </w:rPr>
              <w:t xml:space="preserve"> муниципального округа Чувашской Республики» (далее </w:t>
            </w:r>
            <w:r>
              <w:rPr>
                <w:rFonts w:ascii="Times New Roman" w:hAnsi="Times New Roman" w:cs="Times New Roman"/>
              </w:rPr>
              <w:t>– отдел образования</w:t>
            </w:r>
            <w:r w:rsidR="00A173D7">
              <w:rPr>
                <w:rFonts w:ascii="Times New Roman" w:hAnsi="Times New Roman" w:cs="Times New Roman"/>
              </w:rPr>
              <w:t>)</w:t>
            </w:r>
            <w:r w:rsidR="00D96456">
              <w:rPr>
                <w:rFonts w:ascii="Times New Roman" w:hAnsi="Times New Roman" w:cs="Times New Roman"/>
              </w:rPr>
              <w:t>;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B0AD9">
              <w:rPr>
                <w:rFonts w:ascii="Times New Roman" w:hAnsi="Times New Roman" w:cs="Times New Roman"/>
              </w:rPr>
              <w:t>О</w:t>
            </w:r>
            <w:r w:rsidR="009B0AD9" w:rsidRPr="00A8183B">
              <w:rPr>
                <w:rFonts w:ascii="Times New Roman" w:hAnsi="Times New Roman" w:cs="Times New Roman"/>
              </w:rPr>
              <w:t xml:space="preserve">тдел социальной защиты населения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 w:rsidR="009B0AD9" w:rsidRPr="00A8183B">
              <w:rPr>
                <w:rFonts w:ascii="Times New Roman" w:hAnsi="Times New Roman" w:cs="Times New Roman"/>
              </w:rPr>
              <w:t xml:space="preserve"> </w:t>
            </w:r>
            <w:r w:rsidR="001B132C">
              <w:rPr>
                <w:rFonts w:ascii="Times New Roman" w:hAnsi="Times New Roman" w:cs="Times New Roman"/>
              </w:rPr>
              <w:t>муниципального округа</w:t>
            </w:r>
            <w:r w:rsidR="009B0AD9" w:rsidRPr="00A8183B">
              <w:rPr>
                <w:rFonts w:ascii="Times New Roman" w:hAnsi="Times New Roman" w:cs="Times New Roman"/>
              </w:rPr>
              <w:t xml:space="preserve">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</w:t>
            </w:r>
            <w:r>
              <w:rPr>
                <w:rFonts w:ascii="Times New Roman" w:hAnsi="Times New Roman" w:cs="Times New Roman"/>
              </w:rPr>
              <w:t>(далее</w:t>
            </w:r>
            <w:r w:rsidR="009B2FC9">
              <w:rPr>
                <w:rFonts w:ascii="Times New Roman" w:hAnsi="Times New Roman" w:cs="Times New Roman"/>
              </w:rPr>
              <w:t xml:space="preserve"> - Ц</w:t>
            </w:r>
            <w:r>
              <w:rPr>
                <w:rFonts w:ascii="Times New Roman" w:hAnsi="Times New Roman" w:cs="Times New Roman"/>
              </w:rPr>
              <w:t>ентр предоставления мер социальной поддержки)</w:t>
            </w:r>
            <w:r w:rsidR="00D96456">
              <w:rPr>
                <w:rFonts w:ascii="Times New Roman" w:hAnsi="Times New Roman" w:cs="Times New Roman"/>
              </w:rPr>
              <w:t>;</w:t>
            </w:r>
          </w:p>
          <w:p w:rsidR="00A173D7" w:rsidRDefault="00A173D7" w:rsidP="003F6452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3617C">
              <w:rPr>
                <w:rFonts w:ascii="Times New Roman" w:hAnsi="Times New Roman"/>
              </w:rPr>
              <w:t>Б</w:t>
            </w:r>
            <w:r w:rsidR="00E00778" w:rsidRPr="00A8183B">
              <w:rPr>
                <w:rFonts w:ascii="Times New Roman" w:hAnsi="Times New Roman"/>
              </w:rPr>
              <w:t>юджетное учреждение Чувашской Республики «</w:t>
            </w:r>
            <w:proofErr w:type="spellStart"/>
            <w:r w:rsidR="00E80995">
              <w:rPr>
                <w:rFonts w:ascii="Times New Roman" w:hAnsi="Times New Roman"/>
              </w:rPr>
              <w:t>Краснрочетайская</w:t>
            </w:r>
            <w:proofErr w:type="spellEnd"/>
            <w:r w:rsidR="00E00778" w:rsidRPr="00A8183B">
              <w:rPr>
                <w:rFonts w:ascii="Times New Roman" w:hAnsi="Times New Roman"/>
              </w:rPr>
              <w:t xml:space="preserve"> районная больница» Министерства здравоохранения Чувашской Республики</w:t>
            </w:r>
            <w:r w:rsidR="00E00778">
              <w:rPr>
                <w:rFonts w:ascii="Times New Roman" w:hAnsi="Times New Roman"/>
              </w:rPr>
              <w:t xml:space="preserve"> (далее – </w:t>
            </w:r>
            <w:proofErr w:type="spellStart"/>
            <w:r w:rsidR="00E80995">
              <w:rPr>
                <w:rFonts w:ascii="Times New Roman" w:hAnsi="Times New Roman"/>
              </w:rPr>
              <w:t>Краснорчетайская</w:t>
            </w:r>
            <w:proofErr w:type="spellEnd"/>
            <w:r w:rsidR="00E80995">
              <w:rPr>
                <w:rFonts w:ascii="Times New Roman" w:hAnsi="Times New Roman"/>
              </w:rPr>
              <w:t xml:space="preserve"> </w:t>
            </w:r>
            <w:r w:rsidR="00E00778">
              <w:rPr>
                <w:rFonts w:ascii="Times New Roman" w:hAnsi="Times New Roman"/>
              </w:rPr>
              <w:t>РБ)</w:t>
            </w:r>
            <w:r w:rsidR="009B2FC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73D7" w:rsidRPr="000A4DB9" w:rsidRDefault="00A173D7" w:rsidP="003F6452">
            <w:pPr>
              <w:pStyle w:val="ac"/>
              <w:spacing w:line="240" w:lineRule="auto"/>
              <w:jc w:val="both"/>
              <w:rPr>
                <w:rFonts w:ascii="Times New Roman" w:hAnsi="Times New Roman"/>
              </w:rPr>
            </w:pPr>
            <w:r w:rsidRPr="000A4DB9">
              <w:rPr>
                <w:rFonts w:ascii="Times New Roman" w:hAnsi="Times New Roman"/>
              </w:rPr>
              <w:t xml:space="preserve">- </w:t>
            </w:r>
            <w:r w:rsidR="00E80995">
              <w:rPr>
                <w:rFonts w:ascii="Times New Roman" w:hAnsi="Times New Roman"/>
              </w:rPr>
              <w:t xml:space="preserve">ОП по </w:t>
            </w:r>
            <w:proofErr w:type="spellStart"/>
            <w:r w:rsidR="00E80995">
              <w:rPr>
                <w:rFonts w:ascii="Times New Roman" w:hAnsi="Times New Roman"/>
              </w:rPr>
              <w:t>Красночетайскому</w:t>
            </w:r>
            <w:proofErr w:type="spellEnd"/>
            <w:r w:rsidR="00E80995">
              <w:rPr>
                <w:rFonts w:ascii="Times New Roman" w:hAnsi="Times New Roman"/>
              </w:rPr>
              <w:t xml:space="preserve"> району </w:t>
            </w:r>
            <w:r w:rsidRPr="000A4DB9">
              <w:rPr>
                <w:rFonts w:ascii="Times New Roman" w:hAnsi="Times New Roman"/>
              </w:rPr>
              <w:t>МО МВД России «</w:t>
            </w:r>
            <w:proofErr w:type="spellStart"/>
            <w:r w:rsidR="00E80995">
              <w:rPr>
                <w:rFonts w:ascii="Times New Roman" w:hAnsi="Times New Roman"/>
              </w:rPr>
              <w:t>Шумерлинский</w:t>
            </w:r>
            <w:proofErr w:type="spellEnd"/>
            <w:r w:rsidRPr="000A4DB9">
              <w:rPr>
                <w:rFonts w:ascii="Times New Roman" w:hAnsi="Times New Roman"/>
              </w:rPr>
              <w:t>»</w:t>
            </w:r>
            <w:r w:rsidR="009B2FC9" w:rsidRPr="000A4DB9">
              <w:rPr>
                <w:rFonts w:ascii="Times New Roman" w:hAnsi="Times New Roman"/>
              </w:rPr>
              <w:t>;</w:t>
            </w:r>
          </w:p>
          <w:p w:rsidR="00A173D7" w:rsidRDefault="00A173D7" w:rsidP="003F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DB9">
              <w:rPr>
                <w:rFonts w:ascii="Times New Roman" w:eastAsia="SimSun" w:hAnsi="Times New Roman" w:cs="font309"/>
                <w:color w:val="auto"/>
                <w:kern w:val="1"/>
                <w:sz w:val="24"/>
                <w:szCs w:val="24"/>
                <w:lang w:eastAsia="ar-SA"/>
              </w:rPr>
              <w:t xml:space="preserve">- </w:t>
            </w:r>
            <w:r w:rsidR="00B3617C">
              <w:rPr>
                <w:rFonts w:ascii="Times New Roman" w:eastAsia="SimSun" w:hAnsi="Times New Roman" w:cs="font309"/>
                <w:color w:val="auto"/>
                <w:kern w:val="1"/>
                <w:sz w:val="24"/>
                <w:szCs w:val="24"/>
                <w:lang w:eastAsia="ar-SA"/>
              </w:rPr>
              <w:t>Б</w:t>
            </w:r>
            <w:r w:rsidR="00B3617C" w:rsidRPr="00A8183B">
              <w:rPr>
                <w:rFonts w:ascii="Times New Roman" w:hAnsi="Times New Roman"/>
                <w:sz w:val="24"/>
                <w:szCs w:val="24"/>
              </w:rPr>
              <w:t>юджетное учреждение Чувашской Республики «</w:t>
            </w:r>
            <w:proofErr w:type="spellStart"/>
            <w:r w:rsidR="00E80995">
              <w:rPr>
                <w:rFonts w:ascii="Times New Roman" w:hAnsi="Times New Roman"/>
                <w:sz w:val="24"/>
                <w:szCs w:val="24"/>
              </w:rPr>
              <w:t>Краснрчетайский</w:t>
            </w:r>
            <w:proofErr w:type="spellEnd"/>
            <w:r w:rsidR="00B3617C" w:rsidRPr="00A8183B">
              <w:rPr>
                <w:rFonts w:ascii="Times New Roman" w:hAnsi="Times New Roman"/>
                <w:sz w:val="24"/>
                <w:szCs w:val="24"/>
              </w:rPr>
              <w:t xml:space="preserve"> центр социального обслуживания населения» Министерства труда и социальной защиты Чувашской Республики </w:t>
            </w:r>
            <w:r w:rsidR="0095232B">
              <w:rPr>
                <w:rFonts w:ascii="Times New Roman" w:hAnsi="Times New Roman" w:cs="Times New Roman"/>
                <w:sz w:val="24"/>
                <w:szCs w:val="24"/>
              </w:rPr>
              <w:t>(далее – ЦСОН);</w:t>
            </w:r>
          </w:p>
          <w:p w:rsidR="000A4DB9" w:rsidRDefault="000A4DB9" w:rsidP="003F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0995">
              <w:rPr>
                <w:rFonts w:ascii="Times New Roman" w:hAnsi="Times New Roman"/>
                <w:sz w:val="24"/>
                <w:szCs w:val="24"/>
              </w:rPr>
              <w:t xml:space="preserve">Центр диагностики и </w:t>
            </w:r>
            <w:proofErr w:type="gramStart"/>
            <w:r w:rsidR="00E80995">
              <w:rPr>
                <w:rFonts w:ascii="Times New Roman" w:hAnsi="Times New Roman"/>
                <w:sz w:val="24"/>
                <w:szCs w:val="24"/>
              </w:rPr>
              <w:t xml:space="preserve">консультирования </w:t>
            </w:r>
            <w:r w:rsidRPr="00A81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995">
              <w:rPr>
                <w:rFonts w:ascii="Times New Roman" w:hAnsi="Times New Roman"/>
                <w:sz w:val="24"/>
                <w:szCs w:val="24"/>
              </w:rPr>
              <w:t>отдела</w:t>
            </w:r>
            <w:proofErr w:type="gramEnd"/>
            <w:r w:rsidR="00E80995">
              <w:rPr>
                <w:rFonts w:ascii="Times New Roman" w:hAnsi="Times New Roman"/>
                <w:sz w:val="24"/>
                <w:szCs w:val="24"/>
              </w:rPr>
              <w:t xml:space="preserve"> образования , молодежной политики и спорта Красночетайского</w:t>
            </w:r>
            <w:r w:rsidRPr="00A81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34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A8183B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E809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03EE" w:rsidRDefault="002003EE" w:rsidP="003F6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54AA7">
              <w:rPr>
                <w:rFonts w:ascii="Times New Roman" w:hAnsi="Times New Roman"/>
                <w:sz w:val="24"/>
                <w:szCs w:val="24"/>
              </w:rPr>
              <w:t>А</w:t>
            </w:r>
            <w:r w:rsidRPr="00A8183B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966981">
              <w:rPr>
                <w:rFonts w:ascii="Times New Roman" w:hAnsi="Times New Roman"/>
                <w:sz w:val="24"/>
                <w:szCs w:val="24"/>
              </w:rPr>
              <w:t>территориальных отделов</w:t>
            </w:r>
            <w:r w:rsidRPr="00A81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995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="0096698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="00147E8E">
              <w:rPr>
                <w:rFonts w:ascii="Times New Roman" w:hAnsi="Times New Roman"/>
                <w:sz w:val="24"/>
                <w:szCs w:val="24"/>
              </w:rPr>
              <w:t xml:space="preserve"> (далее - территориальные отделы)</w:t>
            </w:r>
            <w:r w:rsidR="009669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73D7" w:rsidRDefault="00A173D7" w:rsidP="003F6452">
            <w:pPr>
              <w:pStyle w:val="ac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средства массовой информации (по согласованию)</w:t>
            </w:r>
            <w:r w:rsidR="00F7111A">
              <w:rPr>
                <w:rFonts w:ascii="Times New Roman" w:hAnsi="Times New Roman" w:cs="Times New Roman"/>
              </w:rPr>
              <w:t>;</w:t>
            </w:r>
          </w:p>
          <w:p w:rsidR="00A173D7" w:rsidRDefault="00A173D7" w:rsidP="003F6452">
            <w:pPr>
              <w:pStyle w:val="ac"/>
              <w:spacing w:line="240" w:lineRule="auto"/>
            </w:pPr>
            <w:r>
              <w:rPr>
                <w:rFonts w:ascii="Times New Roman" w:hAnsi="Times New Roman" w:cs="Times New Roman"/>
              </w:rPr>
              <w:t>- образовательные учреждения</w:t>
            </w:r>
            <w:r w:rsidR="00966981">
              <w:rPr>
                <w:rFonts w:ascii="Times New Roman" w:hAnsi="Times New Roman" w:cs="Times New Roman"/>
              </w:rPr>
              <w:t>.</w:t>
            </w:r>
          </w:p>
        </w:tc>
      </w:tr>
      <w:tr w:rsidR="00A173D7" w:rsidTr="0005646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Срок реализации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</w:pP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A173D7" w:rsidTr="0005646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3EE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снижение количества </w:t>
            </w:r>
            <w:r w:rsidR="002003EE" w:rsidRPr="00A8183B">
              <w:rPr>
                <w:rFonts w:ascii="Times New Roman" w:hAnsi="Times New Roman" w:cs="Times New Roman"/>
              </w:rPr>
              <w:t>неблагополучных семей, в которых воспитываются несовершеннолетние дети</w:t>
            </w:r>
            <w:r w:rsidR="002003EE">
              <w:rPr>
                <w:rFonts w:ascii="Times New Roman" w:hAnsi="Times New Roman" w:cs="Times New Roman"/>
              </w:rPr>
              <w:t>;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сокращение численности социальных сирот;</w:t>
            </w:r>
          </w:p>
          <w:p w:rsidR="00A173D7" w:rsidRDefault="00710A37" w:rsidP="00710A37">
            <w:pPr>
              <w:pStyle w:val="ac"/>
              <w:tabs>
                <w:tab w:val="left" w:pos="1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173D7">
              <w:rPr>
                <w:rFonts w:ascii="Times New Roman" w:hAnsi="Times New Roman" w:cs="Times New Roman"/>
              </w:rPr>
              <w:t>уменьшение численности родителей, лишенных родительских прав;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числа детей, оставшихся без попечения родителей, возвращенных в кровную семью;</w:t>
            </w:r>
          </w:p>
          <w:p w:rsidR="00A173D7" w:rsidRPr="002B1299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количества отказов от новорожденных.</w:t>
            </w:r>
          </w:p>
        </w:tc>
      </w:tr>
      <w:tr w:rsidR="00A173D7" w:rsidTr="0005646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организации контроля за исполнением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исполнители анализируют и представляют отчеты о ходе реализации мероприятий в КДН и ЗП.</w:t>
            </w:r>
          </w:p>
          <w:p w:rsidR="00D11993" w:rsidRDefault="00D11993" w:rsidP="00056467">
            <w:pPr>
              <w:pStyle w:val="ac"/>
              <w:jc w:val="both"/>
            </w:pPr>
          </w:p>
        </w:tc>
      </w:tr>
    </w:tbl>
    <w:p w:rsidR="00A173D7" w:rsidRDefault="00A173D7" w:rsidP="00A173D7">
      <w:pPr>
        <w:ind w:firstLine="284"/>
        <w:jc w:val="right"/>
      </w:pPr>
    </w:p>
    <w:p w:rsidR="00A173D7" w:rsidRDefault="00A173D7" w:rsidP="00A173D7">
      <w:pPr>
        <w:ind w:firstLine="284"/>
        <w:jc w:val="right"/>
      </w:pPr>
    </w:p>
    <w:p w:rsidR="00A173D7" w:rsidRDefault="00A173D7" w:rsidP="00A173D7">
      <w:pPr>
        <w:ind w:firstLine="284"/>
        <w:jc w:val="right"/>
      </w:pPr>
    </w:p>
    <w:p w:rsidR="00A173D7" w:rsidRDefault="00A173D7" w:rsidP="00A173D7">
      <w:pPr>
        <w:pStyle w:val="1"/>
      </w:pPr>
      <w:bookmarkStart w:id="1" w:name="sub_200"/>
    </w:p>
    <w:p w:rsidR="00A173D7" w:rsidRDefault="00A173D7" w:rsidP="00A173D7">
      <w:pPr>
        <w:pStyle w:val="1"/>
      </w:pPr>
    </w:p>
    <w:p w:rsidR="00A173D7" w:rsidRDefault="00A173D7" w:rsidP="00A173D7">
      <w:pPr>
        <w:pStyle w:val="1"/>
      </w:pPr>
    </w:p>
    <w:p w:rsidR="00A173D7" w:rsidRDefault="00A173D7" w:rsidP="00A173D7">
      <w:pPr>
        <w:pStyle w:val="1"/>
      </w:pPr>
    </w:p>
    <w:p w:rsidR="00A173D7" w:rsidRDefault="00A173D7" w:rsidP="00A173D7">
      <w:pPr>
        <w:pStyle w:val="1"/>
      </w:pPr>
    </w:p>
    <w:p w:rsidR="00257325" w:rsidRDefault="00257325" w:rsidP="00257325"/>
    <w:p w:rsidR="00257325" w:rsidRDefault="00257325" w:rsidP="00257325"/>
    <w:p w:rsidR="00257325" w:rsidRDefault="00257325" w:rsidP="00257325"/>
    <w:p w:rsidR="00A173D7" w:rsidRDefault="00A173D7" w:rsidP="008B4EA7">
      <w:pPr>
        <w:pStyle w:val="1"/>
        <w:numPr>
          <w:ilvl w:val="0"/>
          <w:numId w:val="1"/>
        </w:numPr>
      </w:pPr>
      <w:r>
        <w:t>Пояснительная записка</w:t>
      </w:r>
      <w:r w:rsidR="008B4EA7">
        <w:t>.</w:t>
      </w:r>
    </w:p>
    <w:p w:rsidR="008B4EA7" w:rsidRPr="00FA1EC9" w:rsidRDefault="008B4EA7" w:rsidP="00FA1EC9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173D7" w:rsidRDefault="00FA1EC9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A173D7">
        <w:rPr>
          <w:rFonts w:ascii="Times New Roman" w:hAnsi="Times New Roman" w:cs="Times New Roman"/>
          <w:sz w:val="24"/>
          <w:szCs w:val="24"/>
        </w:rPr>
        <w:t>аспорте</w:t>
      </w:r>
      <w:r w:rsidRPr="00FA1E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FA1EC9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Pr="00FA1EC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 по вопросам защиты прав и законных интересов несовершеннолетних</w:t>
      </w:r>
      <w:r w:rsidR="00A173D7">
        <w:rPr>
          <w:rFonts w:ascii="Times New Roman" w:hAnsi="Times New Roman" w:cs="Times New Roman"/>
          <w:sz w:val="24"/>
          <w:szCs w:val="24"/>
        </w:rPr>
        <w:t xml:space="preserve"> представлены основные направления и содержание деятельности по решению задач раннего выявления и профилактики детского</w:t>
      </w:r>
      <w:r w:rsidR="008B4EA7">
        <w:rPr>
          <w:rFonts w:ascii="Times New Roman" w:hAnsi="Times New Roman" w:cs="Times New Roman"/>
          <w:sz w:val="24"/>
          <w:szCs w:val="24"/>
        </w:rPr>
        <w:t>,</w:t>
      </w:r>
      <w:r w:rsidR="00A173D7">
        <w:rPr>
          <w:rFonts w:ascii="Times New Roman" w:hAnsi="Times New Roman" w:cs="Times New Roman"/>
          <w:sz w:val="24"/>
          <w:szCs w:val="24"/>
        </w:rPr>
        <w:t xml:space="preserve"> семейного неблагополучия</w:t>
      </w:r>
      <w:r w:rsidR="00D51F1C">
        <w:rPr>
          <w:rFonts w:ascii="Times New Roman" w:hAnsi="Times New Roman" w:cs="Times New Roman"/>
          <w:sz w:val="24"/>
          <w:szCs w:val="24"/>
        </w:rPr>
        <w:t xml:space="preserve">, </w:t>
      </w:r>
      <w:r w:rsidR="00A173D7">
        <w:rPr>
          <w:rFonts w:ascii="Times New Roman" w:hAnsi="Times New Roman" w:cs="Times New Roman"/>
          <w:sz w:val="24"/>
          <w:szCs w:val="24"/>
        </w:rPr>
        <w:t>преодолени</w:t>
      </w:r>
      <w:r w:rsidR="008179FD">
        <w:rPr>
          <w:rFonts w:ascii="Times New Roman" w:hAnsi="Times New Roman" w:cs="Times New Roman"/>
          <w:sz w:val="24"/>
          <w:szCs w:val="24"/>
        </w:rPr>
        <w:t>и</w:t>
      </w:r>
      <w:r w:rsidR="00A173D7">
        <w:rPr>
          <w:rFonts w:ascii="Times New Roman" w:hAnsi="Times New Roman" w:cs="Times New Roman"/>
          <w:sz w:val="24"/>
          <w:szCs w:val="24"/>
        </w:rPr>
        <w:t xml:space="preserve"> социального сиротства в </w:t>
      </w:r>
      <w:proofErr w:type="spellStart"/>
      <w:r w:rsidR="00E80995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="00A173D7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Республики.</w:t>
      </w:r>
    </w:p>
    <w:p w:rsidR="00A173D7" w:rsidRDefault="00CC543D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Предложенные в п</w:t>
      </w:r>
      <w:r w:rsidR="00A173D7">
        <w:rPr>
          <w:rFonts w:ascii="Times New Roman" w:hAnsi="Times New Roman" w:cs="Times New Roman"/>
          <w:sz w:val="24"/>
          <w:szCs w:val="24"/>
        </w:rPr>
        <w:t xml:space="preserve">аспорте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0E69F5">
        <w:rPr>
          <w:rFonts w:ascii="Times New Roman" w:hAnsi="Times New Roman" w:cs="Times New Roman"/>
          <w:sz w:val="24"/>
          <w:szCs w:val="24"/>
        </w:rPr>
        <w:t xml:space="preserve"> </w:t>
      </w:r>
      <w:r w:rsidRPr="00FA1EC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по вопросам защиты прав и законных интересов несовершеннолетних</w:t>
      </w:r>
      <w:r w:rsidR="006B38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3D7">
        <w:rPr>
          <w:rFonts w:ascii="Times New Roman" w:hAnsi="Times New Roman" w:cs="Times New Roman"/>
          <w:sz w:val="24"/>
          <w:szCs w:val="24"/>
        </w:rPr>
        <w:t xml:space="preserve">меры носят не только социально-экономический характер, но и учитывают психолого-педагогические и медицинские аспекты проблемы социального неблагополучия детей и семей в </w:t>
      </w:r>
      <w:proofErr w:type="spellStart"/>
      <w:r w:rsidR="00E80995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="00A173D7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0E69F5">
        <w:rPr>
          <w:rFonts w:ascii="Times New Roman" w:hAnsi="Times New Roman" w:cs="Times New Roman"/>
          <w:sz w:val="24"/>
          <w:szCs w:val="24"/>
        </w:rPr>
        <w:t xml:space="preserve"> </w:t>
      </w:r>
      <w:r w:rsidR="00314DA7" w:rsidRPr="00FA1EC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по вопросам защиты прав и законных интересов несовершеннолетних</w:t>
      </w:r>
      <w:r w:rsidR="00314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основывается на анализе ситуации с семейным неблагополучием, положением детей-сирот и детей, оставшихся </w:t>
      </w:r>
      <w:r w:rsidR="00314DA7">
        <w:rPr>
          <w:rFonts w:ascii="Times New Roman" w:hAnsi="Times New Roman" w:cs="Times New Roman"/>
          <w:sz w:val="24"/>
          <w:szCs w:val="24"/>
        </w:rPr>
        <w:t xml:space="preserve">без попечения родителей в </w:t>
      </w:r>
      <w:proofErr w:type="spellStart"/>
      <w:r w:rsidR="00E80995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E722FA" w:rsidRPr="00FA1EC9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="00E722FA" w:rsidRPr="00FA1EC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 по вопросам защиты прав и законных интересов несовершеннолетних</w:t>
      </w:r>
      <w:r w:rsidR="00E7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рассчитан на создание комплексной системы объединения усилий всех субъектов профилактики в </w:t>
      </w:r>
      <w:proofErr w:type="spellStart"/>
      <w:r w:rsidR="00B028FF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для решения поставленных задач, четкую координацию мероприятий, ведение распределенных банков данных и ресурсов, единых технологий работы и единой документации по защите прав и интересов несовершеннолетних.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Ключевая роль в обеспечении работы с детьми, нуждающимися в государственной защите, отводится </w:t>
      </w:r>
      <w:r w:rsidR="00F05B6D">
        <w:rPr>
          <w:rFonts w:ascii="Times New Roman" w:hAnsi="Times New Roman" w:cs="Times New Roman"/>
        </w:rPr>
        <w:t xml:space="preserve">комиссии по делам несовершеннолетних и защите их </w:t>
      </w:r>
      <w:proofErr w:type="gramStart"/>
      <w:r w:rsidR="00F05B6D">
        <w:rPr>
          <w:rFonts w:ascii="Times New Roman" w:hAnsi="Times New Roman" w:cs="Times New Roman"/>
        </w:rPr>
        <w:t>прав  администрации</w:t>
      </w:r>
      <w:proofErr w:type="gramEnd"/>
      <w:r w:rsidR="00F05B6D">
        <w:rPr>
          <w:rFonts w:ascii="Times New Roman" w:hAnsi="Times New Roman" w:cs="Times New Roman"/>
        </w:rPr>
        <w:t xml:space="preserve"> </w:t>
      </w:r>
      <w:r w:rsidR="00E80995">
        <w:rPr>
          <w:rFonts w:ascii="Times New Roman" w:hAnsi="Times New Roman" w:cs="Times New Roman"/>
        </w:rPr>
        <w:t>Красночетайского</w:t>
      </w:r>
      <w:r w:rsidR="00F05B6D">
        <w:rPr>
          <w:rFonts w:ascii="Times New Roman" w:hAnsi="Times New Roman" w:cs="Times New Roman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 На ней лежит задача обеспечить эффективное задействование возможностей всех субъектов профилактики в интересах защиты прав детей на уровне муниципалитета.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3E6E44" w:rsidRPr="00FA1EC9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="003E6E44" w:rsidRPr="00FA1EC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 по вопросам защиты прав и законных интересов несовершеннолетних</w:t>
      </w:r>
      <w:r w:rsidR="003E6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 активизацию мер по укреплению института семьи через осуществление просветительских и обще профилактических мероприятий, направленных, в первую очередь, на формирование семейных ценностей, вовлечение гражданского сообщества в обеспечении прав ребенка жить и воспитываться в семье.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направлением работы является создание механизмов и взаимодействия организаций для осуществления ранней профилактики и выявления детей, находящихся в трудной жизненной ситуации. Рассматриваются меры по организации системы ранней профилактики - недопущения кризисных ситуаций, раннего выявления неблагополучных детей и семей, с последующим их дальнейшим комплексным сопровождением. Раскрываются основные направления работы по реабилитации неблагополучных семей, учитываются специфические механизмы возникновения социального сиротства.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всех рассматриваемых мероприятий является: работа с кровной семьёй, создание комплексной структуры по сохранению ребёнка в кровной семье, оптимизация потоков детей, направляемых в специализированные учреждения.</w:t>
      </w:r>
    </w:p>
    <w:p w:rsidR="00A173D7" w:rsidRDefault="005933F2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A173D7">
        <w:rPr>
          <w:rFonts w:ascii="Times New Roman" w:hAnsi="Times New Roman" w:cs="Times New Roman"/>
          <w:sz w:val="24"/>
          <w:szCs w:val="24"/>
        </w:rPr>
        <w:t>аспорте</w:t>
      </w:r>
      <w:r w:rsidRPr="005933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FA1EC9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Pr="00FA1EC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 по вопросам защиты прав и законных интересов несовершеннолетних</w:t>
      </w:r>
      <w:r w:rsidR="00A173D7">
        <w:rPr>
          <w:rFonts w:ascii="Times New Roman" w:hAnsi="Times New Roman" w:cs="Times New Roman"/>
          <w:sz w:val="24"/>
          <w:szCs w:val="24"/>
        </w:rPr>
        <w:t xml:space="preserve"> предусмотрены мероприятия, повышающие уровень социальной адаптации и интеграции детей-сирот и детей, оставшихся без попечения родителей. Рассматриваются мероприятия по предотвращению отказов от воспитания детей и поддержка матерей, оказавшихся в трудной жизненной ситуации, в том числе в связи с рождением ребёнка, имеющего особенности развития.</w:t>
      </w:r>
    </w:p>
    <w:p w:rsidR="00A173D7" w:rsidRDefault="000D3063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A173D7">
        <w:rPr>
          <w:rFonts w:ascii="Times New Roman" w:hAnsi="Times New Roman" w:cs="Times New Roman"/>
          <w:sz w:val="24"/>
          <w:szCs w:val="24"/>
        </w:rPr>
        <w:t xml:space="preserve">аспорте </w:t>
      </w:r>
      <w:proofErr w:type="gramStart"/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FA1EC9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Pr="00FA1EC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 по вопросам защиты прав и законных интересов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3D7">
        <w:rPr>
          <w:rFonts w:ascii="Times New Roman" w:hAnsi="Times New Roman" w:cs="Times New Roman"/>
          <w:sz w:val="24"/>
          <w:szCs w:val="24"/>
        </w:rPr>
        <w:t xml:space="preserve">раскрываются основные </w:t>
      </w:r>
      <w:r w:rsidR="00A173D7">
        <w:rPr>
          <w:rFonts w:ascii="Times New Roman" w:hAnsi="Times New Roman" w:cs="Times New Roman"/>
          <w:sz w:val="24"/>
          <w:szCs w:val="24"/>
        </w:rPr>
        <w:lastRenderedPageBreak/>
        <w:t>направления работы по развитию семейных форм жизнеустройства детей-сирот, в том числе мероприятия по подготовке и сопровождению семьи, взявшей ребенка на воспитание.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направлением работы является информационно-аналитическая деятельность, предполагающая освещение социальных проблем семьи, детей и молодежи в средствах массовой информации, учет и формирование общественного мнения по вопросам семьи, семейного воспитания и социального сиротства.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3D7" w:rsidRDefault="00A173D7" w:rsidP="00A173D7">
      <w:pPr>
        <w:pStyle w:val="1"/>
        <w:ind w:firstLine="567"/>
      </w:pPr>
      <w:bookmarkStart w:id="2" w:name="sub_300"/>
      <w:r>
        <w:t xml:space="preserve">2. Основные целевые направления </w:t>
      </w:r>
      <w:r w:rsidR="008A742A">
        <w:t>п</w:t>
      </w:r>
      <w:r>
        <w:t>аспорта</w:t>
      </w:r>
      <w:r w:rsidR="008A742A" w:rsidRPr="008A742A">
        <w:t xml:space="preserve"> </w:t>
      </w:r>
      <w:proofErr w:type="gramStart"/>
      <w:r w:rsidR="00E80995">
        <w:t>Красночетайского</w:t>
      </w:r>
      <w:r w:rsidR="008A742A" w:rsidRPr="00FA1EC9">
        <w:t xml:space="preserve">  муниципального</w:t>
      </w:r>
      <w:proofErr w:type="gramEnd"/>
      <w:r w:rsidR="008A742A" w:rsidRPr="00FA1EC9">
        <w:t xml:space="preserve"> округа Чувашской Республики по вопросам защиты прав и законных интересов несовершеннолетних</w:t>
      </w:r>
      <w:r w:rsidR="00D11645">
        <w:t>.</w:t>
      </w:r>
    </w:p>
    <w:bookmarkEnd w:id="2"/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01"/>
      <w:r>
        <w:rPr>
          <w:rFonts w:ascii="Times New Roman" w:hAnsi="Times New Roman" w:cs="Times New Roman"/>
          <w:sz w:val="24"/>
          <w:szCs w:val="24"/>
        </w:rPr>
        <w:t>1. Управление системой профилактики и преодоления социального сиротства через создание механизма межведомственного взаимодействия по профилактике социального сиротства на ранних стадиях его выявления.</w:t>
      </w:r>
    </w:p>
    <w:p w:rsidR="00D11645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2"/>
      <w:bookmarkEnd w:id="3"/>
      <w:r>
        <w:rPr>
          <w:rFonts w:ascii="Times New Roman" w:hAnsi="Times New Roman" w:cs="Times New Roman"/>
          <w:sz w:val="24"/>
          <w:szCs w:val="24"/>
        </w:rPr>
        <w:t xml:space="preserve">2. Организация координационной работы по межведомственному взаимодействию в профилактике социального сиротства через </w:t>
      </w:r>
      <w:bookmarkStart w:id="5" w:name="sub_303"/>
      <w:bookmarkEnd w:id="4"/>
      <w:r w:rsidR="00D11645">
        <w:rPr>
          <w:rFonts w:ascii="Times New Roman" w:hAnsi="Times New Roman" w:cs="Times New Roman"/>
        </w:rPr>
        <w:t xml:space="preserve">комиссии по делам несовершеннолетних и защите их </w:t>
      </w:r>
      <w:proofErr w:type="gramStart"/>
      <w:r w:rsidR="00D11645">
        <w:rPr>
          <w:rFonts w:ascii="Times New Roman" w:hAnsi="Times New Roman" w:cs="Times New Roman"/>
        </w:rPr>
        <w:t>прав  администрации</w:t>
      </w:r>
      <w:proofErr w:type="gramEnd"/>
      <w:r w:rsidR="00D11645">
        <w:rPr>
          <w:rFonts w:ascii="Times New Roman" w:hAnsi="Times New Roman" w:cs="Times New Roman"/>
        </w:rPr>
        <w:t xml:space="preserve"> </w:t>
      </w:r>
      <w:r w:rsidR="00E80995">
        <w:rPr>
          <w:rFonts w:ascii="Times New Roman" w:hAnsi="Times New Roman" w:cs="Times New Roman"/>
        </w:rPr>
        <w:t>Красночетайского</w:t>
      </w:r>
      <w:r w:rsidR="00D11645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="00D11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45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Кадровое обеспечение служб и организаций, участвующих в работе по реализации мероприятий </w:t>
      </w:r>
      <w:bookmarkStart w:id="6" w:name="sub_304"/>
      <w:bookmarkEnd w:id="5"/>
      <w:proofErr w:type="gramStart"/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D11645" w:rsidRPr="00FA1EC9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="00D11645" w:rsidRPr="00FA1EC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 по вопросам защиты прав и законных интересов несовершеннолетних</w:t>
      </w:r>
      <w:r w:rsidR="00D11645">
        <w:rPr>
          <w:rFonts w:ascii="Times New Roman" w:hAnsi="Times New Roman" w:cs="Times New Roman"/>
          <w:sz w:val="24"/>
          <w:szCs w:val="24"/>
        </w:rPr>
        <w:t>.</w:t>
      </w:r>
    </w:p>
    <w:p w:rsidR="00D11645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Организация необходимого нормативно-правового обеспечения служб и организаций, участвующих в работе по реализации мероприятий </w:t>
      </w:r>
      <w:bookmarkStart w:id="7" w:name="sub_305"/>
      <w:bookmarkEnd w:id="6"/>
      <w:proofErr w:type="gramStart"/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D11645" w:rsidRPr="00FA1EC9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proofErr w:type="gramEnd"/>
      <w:r w:rsidR="00D11645" w:rsidRPr="00FA1EC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 по вопросам защиты прав и законных интересов несовершеннолетних</w:t>
      </w:r>
      <w:r w:rsidR="00D11645">
        <w:rPr>
          <w:rFonts w:ascii="Times New Roman" w:hAnsi="Times New Roman" w:cs="Times New Roman"/>
          <w:sz w:val="24"/>
          <w:szCs w:val="24"/>
        </w:rPr>
        <w:t>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Организация информационно-аналитической поддержки комплекса мероприятий по профилактике и преодолению сиротства в </w:t>
      </w:r>
      <w:proofErr w:type="spellStart"/>
      <w:r w:rsidR="00B028FF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06"/>
      <w:bookmarkEnd w:id="7"/>
      <w:r>
        <w:rPr>
          <w:rFonts w:ascii="Times New Roman" w:hAnsi="Times New Roman" w:cs="Times New Roman"/>
          <w:sz w:val="24"/>
          <w:szCs w:val="24"/>
        </w:rPr>
        <w:t>6. Развитие системы раннего выявления семей и детей, оказавшихся в трудной жизненной ситуации.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07"/>
      <w:bookmarkEnd w:id="8"/>
      <w:r>
        <w:rPr>
          <w:rFonts w:ascii="Times New Roman" w:hAnsi="Times New Roman" w:cs="Times New Roman"/>
          <w:sz w:val="24"/>
          <w:szCs w:val="24"/>
        </w:rPr>
        <w:t>7. Повышение статуса замещающей семьи.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08"/>
      <w:bookmarkEnd w:id="9"/>
      <w:r>
        <w:rPr>
          <w:rFonts w:ascii="Times New Roman" w:hAnsi="Times New Roman" w:cs="Times New Roman"/>
          <w:sz w:val="24"/>
          <w:szCs w:val="24"/>
        </w:rPr>
        <w:t>8. Повышение эффективности в работе по организации взаимодействия между службами и населением.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09"/>
      <w:bookmarkEnd w:id="10"/>
      <w:r>
        <w:rPr>
          <w:rFonts w:ascii="Times New Roman" w:hAnsi="Times New Roman" w:cs="Times New Roman"/>
          <w:sz w:val="24"/>
          <w:szCs w:val="24"/>
        </w:rPr>
        <w:t>9. Внедрение современных технологий в работе по профилактике и преодолению социального сиротства.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11"/>
      <w:bookmarkEnd w:id="11"/>
      <w:r>
        <w:rPr>
          <w:rFonts w:ascii="Times New Roman" w:hAnsi="Times New Roman" w:cs="Times New Roman"/>
          <w:sz w:val="24"/>
          <w:szCs w:val="24"/>
        </w:rPr>
        <w:t>1</w:t>
      </w:r>
      <w:r w:rsidR="00B028F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Реализация индивидуальной программы реабилитации безнадзорных, беспризорных несовершеннолетних и семей, находящихся в социально опасном положении, в которых воспитываются несовершеннолетние дети.</w:t>
      </w:r>
    </w:p>
    <w:p w:rsidR="00A173D7" w:rsidRDefault="00B028FF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12"/>
      <w:bookmarkEnd w:id="12"/>
      <w:r>
        <w:rPr>
          <w:rFonts w:ascii="Times New Roman" w:hAnsi="Times New Roman" w:cs="Times New Roman"/>
          <w:sz w:val="24"/>
          <w:szCs w:val="24"/>
        </w:rPr>
        <w:t>11</w:t>
      </w:r>
      <w:r w:rsidR="00A173D7">
        <w:rPr>
          <w:rFonts w:ascii="Times New Roman" w:hAnsi="Times New Roman" w:cs="Times New Roman"/>
          <w:sz w:val="24"/>
          <w:szCs w:val="24"/>
        </w:rPr>
        <w:t>. Разработка стандартов в сфере профилактики и преодоления социального сиротства с целью их дальнейшего внедрения в работу соответствующих служб.</w:t>
      </w:r>
    </w:p>
    <w:p w:rsidR="00A173D7" w:rsidRDefault="00B028FF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13"/>
      <w:bookmarkEnd w:id="13"/>
      <w:r>
        <w:rPr>
          <w:rFonts w:ascii="Times New Roman" w:hAnsi="Times New Roman" w:cs="Times New Roman"/>
          <w:sz w:val="24"/>
          <w:szCs w:val="24"/>
        </w:rPr>
        <w:t>12</w:t>
      </w:r>
      <w:r w:rsidR="00A173D7">
        <w:rPr>
          <w:rFonts w:ascii="Times New Roman" w:hAnsi="Times New Roman" w:cs="Times New Roman"/>
          <w:sz w:val="24"/>
          <w:szCs w:val="24"/>
        </w:rPr>
        <w:t>. Создание единой информационной базы данных семей и детей, оказавшихся в трудной жизненной ситуации.</w:t>
      </w:r>
    </w:p>
    <w:p w:rsidR="00A173D7" w:rsidRDefault="00B028FF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4"/>
      <w:bookmarkEnd w:id="14"/>
      <w:r>
        <w:rPr>
          <w:rFonts w:ascii="Times New Roman" w:hAnsi="Times New Roman" w:cs="Times New Roman"/>
          <w:sz w:val="24"/>
          <w:szCs w:val="24"/>
        </w:rPr>
        <w:t>13</w:t>
      </w:r>
      <w:r w:rsidR="00A173D7">
        <w:rPr>
          <w:rFonts w:ascii="Times New Roman" w:hAnsi="Times New Roman" w:cs="Times New Roman"/>
          <w:sz w:val="24"/>
          <w:szCs w:val="24"/>
        </w:rPr>
        <w:t>. Создание службы общественных инспекторов по выявлению и оказанию первичной помощи семьям и детям, оказавшимся в трудной жизненной ситуации.</w:t>
      </w:r>
    </w:p>
    <w:p w:rsidR="00A173D7" w:rsidRDefault="00B028FF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15"/>
      <w:bookmarkEnd w:id="15"/>
      <w:r>
        <w:rPr>
          <w:rFonts w:ascii="Times New Roman" w:hAnsi="Times New Roman" w:cs="Times New Roman"/>
          <w:sz w:val="24"/>
          <w:szCs w:val="24"/>
        </w:rPr>
        <w:t>14</w:t>
      </w:r>
      <w:r w:rsidR="00A173D7">
        <w:rPr>
          <w:rFonts w:ascii="Times New Roman" w:hAnsi="Times New Roman" w:cs="Times New Roman"/>
          <w:sz w:val="24"/>
          <w:szCs w:val="24"/>
        </w:rPr>
        <w:t>. Активизация населения в решении проблем преодоления социального сиротства и его профилактике.</w:t>
      </w:r>
    </w:p>
    <w:p w:rsidR="00A173D7" w:rsidRDefault="00B028FF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16"/>
      <w:bookmarkEnd w:id="16"/>
      <w:r>
        <w:rPr>
          <w:rFonts w:ascii="Times New Roman" w:hAnsi="Times New Roman" w:cs="Times New Roman"/>
          <w:sz w:val="24"/>
          <w:szCs w:val="24"/>
        </w:rPr>
        <w:t>15</w:t>
      </w:r>
      <w:r w:rsidR="00A173D7">
        <w:rPr>
          <w:rFonts w:ascii="Times New Roman" w:hAnsi="Times New Roman" w:cs="Times New Roman"/>
          <w:sz w:val="24"/>
          <w:szCs w:val="24"/>
        </w:rPr>
        <w:t>. Изучение регионального, российского и международного опыта по профилактике социального сиротства.</w:t>
      </w:r>
    </w:p>
    <w:bookmarkEnd w:id="17"/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D22" w:rsidRDefault="00C67D22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3D7" w:rsidRDefault="00A173D7" w:rsidP="006E1815">
      <w:pPr>
        <w:pStyle w:val="1"/>
        <w:numPr>
          <w:ilvl w:val="0"/>
          <w:numId w:val="2"/>
        </w:numPr>
      </w:pPr>
      <w:bookmarkStart w:id="18" w:name="sub_400"/>
      <w:r>
        <w:t xml:space="preserve">Механизм реализации </w:t>
      </w:r>
      <w:bookmarkEnd w:id="18"/>
      <w:r w:rsidR="006E1815">
        <w:t>паспорта</w:t>
      </w:r>
      <w:r w:rsidR="006E1815" w:rsidRPr="008A742A">
        <w:t xml:space="preserve"> </w:t>
      </w:r>
      <w:proofErr w:type="gramStart"/>
      <w:r w:rsidR="00E80995">
        <w:t>Красночетайского</w:t>
      </w:r>
      <w:r w:rsidR="006E1815" w:rsidRPr="00FA1EC9">
        <w:t xml:space="preserve">  муниципального</w:t>
      </w:r>
      <w:proofErr w:type="gramEnd"/>
      <w:r w:rsidR="006E1815" w:rsidRPr="00FA1EC9">
        <w:t xml:space="preserve"> округа Чувашской Республики по вопросам защиты прав и законных интересов несовершеннолетних</w:t>
      </w:r>
      <w:r w:rsidR="006E1815">
        <w:t>.</w:t>
      </w:r>
    </w:p>
    <w:p w:rsidR="006E1815" w:rsidRPr="006E1815" w:rsidRDefault="006E1815" w:rsidP="006E1815">
      <w:pPr>
        <w:pStyle w:val="aa"/>
      </w:pP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C40F0B">
        <w:rPr>
          <w:rFonts w:ascii="Times New Roman" w:hAnsi="Times New Roman" w:cs="Times New Roman"/>
          <w:sz w:val="24"/>
          <w:szCs w:val="24"/>
        </w:rPr>
        <w:t xml:space="preserve"> </w:t>
      </w:r>
      <w:r w:rsidR="00C40F0B" w:rsidRPr="00FA1EC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по вопросам защиты прав и законных интересов несовершеннолетних</w:t>
      </w:r>
      <w:r w:rsidR="00C40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механизмом скоординированных действий всех заинтересованных субъектов по профилактике семейного неблагополучия и социального сиротства в </w:t>
      </w:r>
      <w:proofErr w:type="spellStart"/>
      <w:r w:rsidR="00B028FF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Республики. Программа предполагает мероприятия, носящие комплексный характер в вопросах реализации проблем по следующим направлениям: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01"/>
      <w:r>
        <w:rPr>
          <w:rFonts w:ascii="Times New Roman" w:hAnsi="Times New Roman" w:cs="Times New Roman"/>
          <w:sz w:val="24"/>
          <w:szCs w:val="24"/>
        </w:rPr>
        <w:t>1. Организационная и информационно-аналитическая деятельность</w:t>
      </w:r>
      <w:r w:rsidR="008B6879">
        <w:rPr>
          <w:rFonts w:ascii="Times New Roman" w:hAnsi="Times New Roman" w:cs="Times New Roman"/>
          <w:sz w:val="24"/>
          <w:szCs w:val="24"/>
        </w:rPr>
        <w:t>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02"/>
      <w:bookmarkEnd w:id="19"/>
      <w:r>
        <w:rPr>
          <w:rFonts w:ascii="Times New Roman" w:hAnsi="Times New Roman" w:cs="Times New Roman"/>
          <w:sz w:val="24"/>
          <w:szCs w:val="24"/>
        </w:rPr>
        <w:t>2. Раннее выявление семейного неблагополучия и профилактическая работа с социально опасными семьями</w:t>
      </w:r>
      <w:r w:rsidR="008B6879">
        <w:rPr>
          <w:rFonts w:ascii="Times New Roman" w:hAnsi="Times New Roman" w:cs="Times New Roman"/>
          <w:sz w:val="24"/>
          <w:szCs w:val="24"/>
        </w:rPr>
        <w:t>.</w:t>
      </w:r>
    </w:p>
    <w:p w:rsidR="00A173D7" w:rsidRDefault="00A173D7" w:rsidP="00A173D7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03"/>
      <w:bookmarkEnd w:id="20"/>
      <w:r>
        <w:rPr>
          <w:rFonts w:ascii="Times New Roman" w:hAnsi="Times New Roman" w:cs="Times New Roman"/>
          <w:sz w:val="24"/>
          <w:szCs w:val="24"/>
        </w:rPr>
        <w:t xml:space="preserve">3. Правовое просвещение и взаимодействие субъектов профилактики в </w:t>
      </w:r>
      <w:proofErr w:type="spellStart"/>
      <w:r w:rsidR="00B028FF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Республики.</w:t>
      </w:r>
    </w:p>
    <w:p w:rsidR="00A173D7" w:rsidRDefault="00A173D7" w:rsidP="00A173D7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73D7" w:rsidRDefault="00966DC8" w:rsidP="00966DC8">
      <w:pPr>
        <w:pStyle w:val="1"/>
        <w:numPr>
          <w:ilvl w:val="0"/>
          <w:numId w:val="2"/>
        </w:numPr>
      </w:pPr>
      <w:bookmarkStart w:id="22" w:name="sub_500"/>
      <w:r>
        <w:t>Комплекс мероприятий п</w:t>
      </w:r>
      <w:r w:rsidR="00A173D7">
        <w:t>аспорта</w:t>
      </w:r>
      <w:bookmarkEnd w:id="22"/>
      <w:r w:rsidRPr="00966DC8">
        <w:t xml:space="preserve"> </w:t>
      </w:r>
      <w:r w:rsidR="00E80995">
        <w:t>Красночетайского</w:t>
      </w:r>
      <w:r>
        <w:t xml:space="preserve"> </w:t>
      </w:r>
      <w:r w:rsidRPr="00FA1EC9">
        <w:t>муниципального округа Чувашской Республики по вопросам защиты прав и законных интересов несовершеннолетних</w:t>
      </w:r>
      <w:r>
        <w:t>.</w:t>
      </w:r>
    </w:p>
    <w:p w:rsidR="00966DC8" w:rsidRPr="00966DC8" w:rsidRDefault="00966DC8" w:rsidP="00966DC8">
      <w:pPr>
        <w:pStyle w:val="aa"/>
        <w:numPr>
          <w:ilvl w:val="0"/>
          <w:numId w:val="2"/>
        </w:num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9"/>
        <w:gridCol w:w="4125"/>
        <w:gridCol w:w="2551"/>
        <w:gridCol w:w="1985"/>
      </w:tblGrid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79BE" w:rsidTr="00956F1A"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9BE" w:rsidRPr="00993B5B" w:rsidRDefault="005179BE" w:rsidP="005179BE">
            <w:pPr>
              <w:pStyle w:val="ad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93B5B">
              <w:rPr>
                <w:rFonts w:ascii="Times New Roman" w:hAnsi="Times New Roman" w:cs="Times New Roman"/>
                <w:b/>
              </w:rPr>
              <w:t>Организационная и информационно-аналитическая деятельность</w:t>
            </w:r>
          </w:p>
        </w:tc>
      </w:tr>
      <w:tr w:rsidR="00A173D7" w:rsidTr="00056467">
        <w:trPr>
          <w:trHeight w:val="23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Рассматривать вопросы по защите прав детей и семейного неблагополучия: </w:t>
            </w:r>
          </w:p>
          <w:p w:rsidR="00A173D7" w:rsidRDefault="00DC66CF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 </w:t>
            </w:r>
            <w:r w:rsidR="00A173D7">
              <w:rPr>
                <w:rFonts w:ascii="Times New Roman" w:hAnsi="Times New Roman" w:cs="Times New Roman"/>
              </w:rPr>
              <w:t xml:space="preserve">родительских собраниях общеобразовательных учреждений; </w:t>
            </w:r>
          </w:p>
          <w:p w:rsidR="00A173D7" w:rsidRDefault="00DC66CF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 </w:t>
            </w:r>
            <w:r w:rsidR="00A173D7">
              <w:rPr>
                <w:rFonts w:ascii="Times New Roman" w:hAnsi="Times New Roman" w:cs="Times New Roman"/>
              </w:rPr>
              <w:t>заседаниях Советов профилактики общеобразовательных учреждений;</w:t>
            </w:r>
          </w:p>
          <w:p w:rsidR="00A173D7" w:rsidRDefault="00A173D7" w:rsidP="00056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заседаниях КДН и ЗП.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согласно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  <w:r w:rsidR="00632594">
              <w:rPr>
                <w:rFonts w:ascii="Times New Roman" w:hAnsi="Times New Roman" w:cs="Times New Roman"/>
              </w:rPr>
              <w:t>.</w:t>
            </w:r>
          </w:p>
          <w:p w:rsidR="00A173D7" w:rsidRDefault="00632594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опеки и попечительства.</w:t>
            </w:r>
          </w:p>
          <w:p w:rsidR="00A173D7" w:rsidRDefault="00632594" w:rsidP="00056467"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образования.</w:t>
            </w:r>
            <w:r w:rsidR="00A173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spacing w:before="28" w:after="10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базы данных о социально опасных семьях, и поддержание ее в актуальном состоянии, обеспечение ее постоянного обновления, обмен информацией между заинтересованными учреждениями, организациями и службами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126BDE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ЗП.</w:t>
            </w:r>
          </w:p>
          <w:p w:rsidR="00A173D7" w:rsidRDefault="00126BDE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 xml:space="preserve">Орган опеки и попечительства. </w:t>
            </w:r>
            <w:r w:rsidR="00A173D7">
              <w:rPr>
                <w:rFonts w:ascii="Times New Roman" w:hAnsi="Times New Roman" w:cs="Times New Roman"/>
              </w:rPr>
              <w:t>Образовательные учреждения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пропагандистскую работу в средствах массовой информации в целях изменения общественного мнения в отношении проблемы социального сиротства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КДН и ЗП </w:t>
            </w:r>
          </w:p>
          <w:p w:rsidR="00A173D7" w:rsidRDefault="002F4BEA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 опеки и попечительства. </w:t>
            </w:r>
            <w:r w:rsidR="00A173D7">
              <w:rPr>
                <w:rFonts w:ascii="Times New Roman" w:hAnsi="Times New Roman" w:cs="Times New Roman"/>
              </w:rPr>
              <w:t>Образовательные учреждения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73D7" w:rsidRDefault="002F4BEA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образования.</w:t>
            </w:r>
          </w:p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СМИ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работу по подъему престижа семьи через обобщение положительного семейного опыта, педагогическое просвещение, открытую систему воспитания, совместные праздники, мероприятия с привлечением родителей из социально опасных семей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D5514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образования.</w:t>
            </w:r>
          </w:p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  <w:r w:rsidR="001F7B63">
              <w:rPr>
                <w:rFonts w:ascii="Times New Roman" w:hAnsi="Times New Roman" w:cs="Times New Roman"/>
              </w:rPr>
              <w:t>.</w:t>
            </w:r>
          </w:p>
          <w:p w:rsidR="00A173D7" w:rsidRDefault="00A173D7" w:rsidP="001F7B6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предоставления мер социальной поддержки»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1F7B6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правовое, психологическое просвещение педагогов, родителей, детей в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образовательных учреждениях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  <w:r w:rsidR="006758F4">
              <w:rPr>
                <w:rFonts w:ascii="Times New Roman" w:hAnsi="Times New Roman" w:cs="Times New Roman"/>
              </w:rPr>
              <w:t>.</w:t>
            </w:r>
          </w:p>
          <w:p w:rsidR="00A173D7" w:rsidRDefault="006758F4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опеки и попечительства.</w:t>
            </w:r>
            <w:r w:rsidR="00A173D7">
              <w:rPr>
                <w:rFonts w:ascii="Times New Roman" w:hAnsi="Times New Roman" w:cs="Times New Roman"/>
              </w:rPr>
              <w:t xml:space="preserve">  </w:t>
            </w:r>
          </w:p>
          <w:p w:rsidR="00A173D7" w:rsidRDefault="00C137CF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образования.</w:t>
            </w:r>
          </w:p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  <w:r w:rsidR="001F7B63">
              <w:rPr>
                <w:rFonts w:ascii="Times New Roman" w:hAnsi="Times New Roman" w:cs="Times New Roman"/>
              </w:rPr>
              <w:t>.</w:t>
            </w:r>
            <w:r w:rsidR="001F7B63">
              <w:rPr>
                <w:rFonts w:ascii="Times New Roman" w:hAnsi="Times New Roman"/>
              </w:rPr>
              <w:t xml:space="preserve"> ЦППМ и СП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Собрать информацию о проводимой профилактической работе с семьями, дети из которых направляются в социально-реабилитационные центры (акты обследования ЖБУ)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A173D7" w:rsidRDefault="00363A2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опеки и попечительства.</w:t>
            </w:r>
          </w:p>
          <w:p w:rsidR="00A173D7" w:rsidRDefault="00363A2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 xml:space="preserve">Отдел образования. </w:t>
            </w:r>
            <w:r w:rsidR="00A173D7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газету </w:t>
            </w:r>
            <w:hyperlink r:id="rId15" w:history="1">
              <w:r w:rsidR="005E2C17" w:rsidRPr="005E2C17">
                <w:rPr>
                  <w:rStyle w:val="ae"/>
                  <w:rFonts w:ascii="Times New Roman" w:hAnsi="Times New Roman" w:cs="Times New Roman"/>
                </w:rPr>
                <w:t>"</w:t>
              </w:r>
              <w:proofErr w:type="spellStart"/>
              <w:r w:rsidR="005E2C17" w:rsidRPr="005E2C17">
                <w:rPr>
                  <w:rStyle w:val="ae"/>
                  <w:rFonts w:ascii="Times New Roman" w:hAnsi="Times New Roman" w:cs="Times New Roman"/>
                </w:rPr>
                <w:t>Çĕнтерÿ</w:t>
              </w:r>
              <w:proofErr w:type="spellEnd"/>
              <w:r w:rsidR="005E2C17" w:rsidRPr="005E2C17">
                <w:rPr>
                  <w:rStyle w:val="ae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5E2C17" w:rsidRPr="005E2C17">
                <w:rPr>
                  <w:rStyle w:val="ae"/>
                  <w:rFonts w:ascii="Times New Roman" w:hAnsi="Times New Roman" w:cs="Times New Roman"/>
                </w:rPr>
                <w:t>çуле</w:t>
              </w:r>
              <w:proofErr w:type="spellEnd"/>
              <w:r w:rsidR="005E2C17" w:rsidRPr="005E2C17">
                <w:rPr>
                  <w:rStyle w:val="ae"/>
                  <w:rFonts w:ascii="Times New Roman" w:hAnsi="Times New Roman" w:cs="Times New Roman"/>
                </w:rPr>
                <w:t>"</w:t>
              </w:r>
            </w:hyperlink>
            <w:r w:rsidR="005E2C17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Pr="005E2C17">
              <w:rPr>
                <w:rFonts w:ascii="Times New Roman" w:hAnsi="Times New Roman" w:cs="Times New Roman"/>
              </w:rPr>
              <w:t>офици</w:t>
            </w:r>
            <w:r w:rsidR="005E2C17" w:rsidRPr="005E2C17">
              <w:rPr>
                <w:rFonts w:ascii="Times New Roman" w:hAnsi="Times New Roman" w:cs="Times New Roman"/>
              </w:rPr>
              <w:t xml:space="preserve">альный </w:t>
            </w:r>
            <w:r w:rsidR="005E2C17">
              <w:rPr>
                <w:rFonts w:ascii="Times New Roman" w:hAnsi="Times New Roman" w:cs="Times New Roman"/>
              </w:rPr>
              <w:t xml:space="preserve">сайт администрации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 вести работу по пропаганде: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здорового образа жизни;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повышения роли семьи;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разъяснению пагубных последствий пьянства в семье;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 и обязанностей родителей и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17" w:rsidRDefault="005E2C17" w:rsidP="005E2C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  <w:r w:rsidR="000A713A">
              <w:rPr>
                <w:rFonts w:ascii="Times New Roman" w:hAnsi="Times New Roman" w:cs="Times New Roman"/>
              </w:rPr>
              <w:t>.</w:t>
            </w:r>
          </w:p>
          <w:p w:rsidR="005E2C17" w:rsidRDefault="005E2C17" w:rsidP="005E2C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опеки и попечительства.</w:t>
            </w:r>
          </w:p>
          <w:p w:rsidR="00A173D7" w:rsidRDefault="005E2C17" w:rsidP="005E2C1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образования. </w:t>
            </w:r>
            <w:r w:rsidR="00A173D7">
              <w:rPr>
                <w:rFonts w:ascii="Times New Roman" w:hAnsi="Times New Roman" w:cs="Times New Roman"/>
              </w:rPr>
              <w:t>Образовательные учреждения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2C17" w:rsidRDefault="005E2C17" w:rsidP="00B34156">
            <w:pPr>
              <w:pStyle w:val="ac"/>
            </w:pPr>
            <w:r>
              <w:rPr>
                <w:rFonts w:ascii="Times New Roman" w:hAnsi="Times New Roman"/>
              </w:rPr>
              <w:t>Ц</w:t>
            </w:r>
            <w:r w:rsidR="00B34156">
              <w:rPr>
                <w:rFonts w:ascii="Times New Roman" w:hAnsi="Times New Roman"/>
              </w:rPr>
              <w:t xml:space="preserve"> диагностики и консультирования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Проверять исполнение учреждениями, организациями, службами, мероприятий, направленных на защиту интересов детей, проживающих в социально опасных и проблемных семьях.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9E3B8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требовательность к должностным лицам по выполнению ст. 122 СК РФ (незамедлительное сообщение о детях, оставшихся без </w:t>
            </w:r>
            <w:r w:rsidR="009E3B83">
              <w:rPr>
                <w:rFonts w:ascii="Times New Roman" w:hAnsi="Times New Roman" w:cs="Times New Roman"/>
              </w:rPr>
              <w:t>попечения родителей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13A" w:rsidRDefault="000A713A" w:rsidP="000A713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ЗП.</w:t>
            </w:r>
          </w:p>
          <w:p w:rsidR="00A173D7" w:rsidRDefault="000A713A" w:rsidP="000A713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 опеки и попечительства. </w:t>
            </w:r>
            <w:r w:rsidR="00A173D7">
              <w:rPr>
                <w:rFonts w:ascii="Times New Roman" w:hAnsi="Times New Roman" w:cs="Times New Roman"/>
              </w:rPr>
              <w:t>Образовательные учреждения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73D7" w:rsidRDefault="00B34156" w:rsidP="00147E8E">
            <w:pPr>
              <w:pStyle w:val="ac"/>
            </w:pPr>
            <w:proofErr w:type="spellStart"/>
            <w:r>
              <w:rPr>
                <w:rFonts w:ascii="Times New Roman" w:hAnsi="Times New Roman" w:cs="Times New Roman"/>
              </w:rPr>
              <w:t>Красночетайская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A713A">
              <w:rPr>
                <w:rFonts w:ascii="Times New Roman" w:hAnsi="Times New Roman" w:cs="Times New Roman"/>
              </w:rPr>
              <w:t>РБ</w:t>
            </w:r>
            <w:r w:rsidR="00147E8E">
              <w:rPr>
                <w:rFonts w:ascii="Times New Roman" w:hAnsi="Times New Roman" w:cs="Times New Roman"/>
              </w:rPr>
              <w:t>.</w:t>
            </w:r>
            <w:r w:rsidR="00147E8E">
              <w:rPr>
                <w:rFonts w:ascii="Times New Roman" w:hAnsi="Times New Roman"/>
              </w:rPr>
              <w:t xml:space="preserve"> Территориальные отделы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13DF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Активизировать работу по пропаганде семейных форм устройства детей, лишенных попечения родителей, используя средства массовой информации (СМИ), официальный сайт администрации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77602C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опеки и попечительства. Отдел образования</w:t>
            </w:r>
          </w:p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8722D4" w:rsidTr="002E15A4"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2D4" w:rsidRDefault="008722D4" w:rsidP="008722D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993B5B">
              <w:rPr>
                <w:rFonts w:ascii="Times New Roman" w:hAnsi="Times New Roman" w:cs="Times New Roman"/>
                <w:b/>
              </w:rPr>
              <w:t>2. Раннее выявление семейного неблагополучия и профилактическая работа с семьями СОП и проблемными семьями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3F4A1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преемственность в профилактической работе детских дошкольных учреждений, общеобразовательных учреждений с субъектами профилактики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 с целью раннего выявления </w:t>
            </w:r>
            <w:r>
              <w:rPr>
                <w:rFonts w:ascii="Times New Roman" w:hAnsi="Times New Roman" w:cs="Times New Roman"/>
              </w:rPr>
              <w:lastRenderedPageBreak/>
              <w:t>семейного неблагополучия.</w:t>
            </w:r>
          </w:p>
          <w:p w:rsidR="00620FD5" w:rsidRDefault="00620FD5" w:rsidP="003F4A16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3F4A16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образования.</w:t>
            </w:r>
          </w:p>
          <w:p w:rsidR="00A173D7" w:rsidRDefault="00A173D7" w:rsidP="00760F72">
            <w:pPr>
              <w:pStyle w:val="ac"/>
            </w:pPr>
            <w:r>
              <w:rPr>
                <w:rFonts w:ascii="Times New Roman" w:hAnsi="Times New Roman" w:cs="Times New Roman"/>
              </w:rPr>
              <w:t xml:space="preserve">Образовательные </w:t>
            </w:r>
            <w:r w:rsidR="00760F72">
              <w:rPr>
                <w:rFonts w:ascii="Times New Roman" w:hAnsi="Times New Roman" w:cs="Times New Roman"/>
              </w:rPr>
              <w:t>и д</w:t>
            </w:r>
            <w:r>
              <w:rPr>
                <w:rFonts w:ascii="Times New Roman" w:hAnsi="Times New Roman" w:cs="Times New Roman"/>
              </w:rPr>
              <w:t>ошкольные образовательные учреждения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рейды "Семья":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проблемные семьи;</w:t>
            </w:r>
          </w:p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-посещение на дому несовершеннолетних с асоциальным поведением.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A173D7" w:rsidRDefault="00EE646A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опеки и попечительства.</w:t>
            </w:r>
            <w:r w:rsidR="009A7F8B">
              <w:rPr>
                <w:rFonts w:ascii="Times New Roman" w:hAnsi="Times New Roman" w:cs="Times New Roman"/>
              </w:rPr>
              <w:t xml:space="preserve"> ЦСОН.</w:t>
            </w:r>
          </w:p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проведение в учебных заведениях:</w:t>
            </w:r>
          </w:p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недель правовых знаний;</w:t>
            </w:r>
          </w:p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олимпиад по правовым знаниям;</w:t>
            </w:r>
          </w:p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дней профилактики;</w:t>
            </w:r>
          </w:p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мероприятий для родителей и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согласно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DB044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образования.</w:t>
            </w:r>
          </w:p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каждой семье, которая состоит на учете, как социально опасная, составлять социально-реабилитационные карты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ЦСОН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содействие в обязательном трудоустройстве выпускников из числа детей, лишенных родительской опеки, обеспечении их жильем и социальной защитой.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занятости населения</w:t>
            </w:r>
            <w:r w:rsidR="00DB0447">
              <w:rPr>
                <w:rFonts w:ascii="Times New Roman" w:hAnsi="Times New Roman" w:cs="Times New Roman"/>
              </w:rPr>
              <w:t>. Орган опеки и попечительства.</w:t>
            </w:r>
          </w:p>
          <w:p w:rsidR="00DB044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  <w:r w:rsidR="00EA3547">
              <w:rPr>
                <w:rFonts w:ascii="Times New Roman" w:hAnsi="Times New Roman" w:cs="Times New Roman"/>
              </w:rPr>
              <w:t>.</w:t>
            </w:r>
          </w:p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EA354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Социально-психологическим службам школ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 проводить индивидуальное консультирование семей, работать и проводить коррекционные профилактические занятия.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547" w:rsidRDefault="00B34156" w:rsidP="00056467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диагностики и консультирования</w:t>
            </w:r>
          </w:p>
          <w:p w:rsidR="00A173D7" w:rsidRDefault="00EA3547" w:rsidP="00056467">
            <w:pPr>
              <w:pStyle w:val="ac"/>
            </w:pPr>
            <w:r>
              <w:rPr>
                <w:rFonts w:ascii="Times New Roman" w:hAnsi="Times New Roman"/>
              </w:rPr>
              <w:t>Отдел образования.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73D7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D151F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каждом учреждении образования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 обновлять и постоянно пополнять уголки, стенды по правовым знаниям несовершеннолетних и их родителей.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F00BD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работу по информированию подро</w:t>
            </w:r>
            <w:r w:rsidR="00F00BD8">
              <w:rPr>
                <w:rFonts w:ascii="Times New Roman" w:hAnsi="Times New Roman" w:cs="Times New Roman"/>
              </w:rPr>
              <w:t xml:space="preserve">стков и их родителей о Детском </w:t>
            </w:r>
            <w:r>
              <w:rPr>
                <w:rFonts w:ascii="Times New Roman" w:hAnsi="Times New Roman" w:cs="Times New Roman"/>
              </w:rPr>
              <w:t>телефоне доверия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C01" w:rsidRDefault="00245C01" w:rsidP="00245C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ЗП.</w:t>
            </w:r>
          </w:p>
          <w:p w:rsidR="00245C01" w:rsidRDefault="00245C01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Отдел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245C01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 информировать </w:t>
            </w:r>
            <w:r w:rsidR="00245C01">
              <w:rPr>
                <w:rFonts w:ascii="Times New Roman" w:hAnsi="Times New Roman" w:cs="Times New Roman"/>
              </w:rPr>
              <w:t>КДН и ЗП,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5C01">
              <w:rPr>
                <w:rFonts w:ascii="Times New Roman" w:hAnsi="Times New Roman" w:cs="Times New Roman"/>
              </w:rPr>
              <w:t>орган опеки и попечительства</w:t>
            </w:r>
            <w:r>
              <w:rPr>
                <w:rFonts w:ascii="Times New Roman" w:hAnsi="Times New Roman" w:cs="Times New Roman"/>
              </w:rPr>
              <w:t xml:space="preserve"> о фактах домашнего насилия в целях принятия профилактических мер к родителям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A173D7" w:rsidRDefault="00245C01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опеки и попечительства.</w:t>
            </w:r>
          </w:p>
          <w:p w:rsidR="00245C01" w:rsidRDefault="00245C01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Отдел образования</w:t>
            </w:r>
            <w:r>
              <w:rPr>
                <w:rFonts w:ascii="Times New Roman" w:hAnsi="Times New Roman" w:cs="Times New Roman"/>
              </w:rPr>
              <w:t>.</w:t>
            </w:r>
            <w:r w:rsidR="00CC5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4156">
              <w:rPr>
                <w:rFonts w:ascii="Times New Roman" w:hAnsi="Times New Roman" w:cs="Times New Roman"/>
              </w:rPr>
              <w:t>Красночетайская</w:t>
            </w:r>
            <w:proofErr w:type="spellEnd"/>
            <w:r w:rsidR="00B34156">
              <w:rPr>
                <w:rFonts w:ascii="Times New Roman" w:hAnsi="Times New Roman" w:cs="Times New Roman"/>
              </w:rPr>
              <w:t xml:space="preserve"> </w:t>
            </w:r>
            <w:r w:rsidR="00CC564D">
              <w:rPr>
                <w:rFonts w:ascii="Times New Roman" w:hAnsi="Times New Roman" w:cs="Times New Roman"/>
              </w:rPr>
              <w:t>РБ.</w:t>
            </w:r>
          </w:p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5944B5" w:rsidTr="00660C38"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4B5" w:rsidRPr="005944B5" w:rsidRDefault="005944B5" w:rsidP="005944B5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5944B5">
              <w:rPr>
                <w:rFonts w:ascii="Times New Roman" w:hAnsi="Times New Roman" w:cs="Times New Roman"/>
                <w:b/>
              </w:rPr>
              <w:t>3. Правовое просвещение и взаимодейств</w:t>
            </w:r>
            <w:r>
              <w:rPr>
                <w:rFonts w:ascii="Times New Roman" w:hAnsi="Times New Roman" w:cs="Times New Roman"/>
                <w:b/>
              </w:rPr>
              <w:t xml:space="preserve">ие субъектов профилактики </w:t>
            </w:r>
            <w:r>
              <w:rPr>
                <w:rFonts w:ascii="Times New Roman" w:hAnsi="Times New Roman" w:cs="Times New Roman"/>
                <w:b/>
              </w:rPr>
              <w:lastRenderedPageBreak/>
              <w:t>муниципального округа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практику работы систему взаимодействия заинтересованных организаций по работе с семьям</w:t>
            </w:r>
            <w:r w:rsidR="00EC4705">
              <w:rPr>
                <w:rFonts w:ascii="Times New Roman" w:hAnsi="Times New Roman" w:cs="Times New Roman"/>
              </w:rPr>
              <w:t>и, находящимися в социально-опасном положении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  <w:r w:rsidR="00BA2C49">
              <w:rPr>
                <w:rFonts w:ascii="Times New Roman" w:hAnsi="Times New Roman" w:cs="Times New Roman"/>
              </w:rPr>
              <w:t>.</w:t>
            </w:r>
          </w:p>
          <w:p w:rsidR="00A173D7" w:rsidRDefault="00BA2C49" w:rsidP="00BA2C49">
            <w:pPr>
              <w:pStyle w:val="ac"/>
            </w:pPr>
            <w:r>
              <w:rPr>
                <w:rFonts w:ascii="Times New Roman" w:hAnsi="Times New Roman" w:cs="Times New Roman"/>
              </w:rPr>
              <w:t>Все с</w:t>
            </w:r>
            <w:r w:rsidR="00A173D7">
              <w:rPr>
                <w:rFonts w:ascii="Times New Roman" w:hAnsi="Times New Roman" w:cs="Times New Roman"/>
              </w:rPr>
              <w:t>убъекты профилактики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F02F0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повышать квалификацию педагогов-психологов и социальных педагогов школ и дошкольных учреждений. Совершенствовать работу социально-психологической службы школ </w:t>
            </w:r>
            <w:r w:rsidR="00E80995">
              <w:rPr>
                <w:rFonts w:ascii="Times New Roman" w:hAnsi="Times New Roman" w:cs="Times New Roman"/>
              </w:rPr>
              <w:t>Красночетайского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09" w:rsidRDefault="00F02F09" w:rsidP="00F02F0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B34156">
              <w:rPr>
                <w:rFonts w:ascii="Times New Roman" w:hAnsi="Times New Roman"/>
              </w:rPr>
              <w:t>ентр диагностики и консультирования</w:t>
            </w:r>
          </w:p>
          <w:p w:rsidR="00F02F09" w:rsidRDefault="00F02F09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Отдел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 внедрить лучший опыт работы школ и дошкольных учреждений по изучению законов о правах ребенка.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110C2A" w:rsidP="0005646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74224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образования.</w:t>
            </w:r>
          </w:p>
          <w:p w:rsidR="00A173D7" w:rsidRDefault="00A173D7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A7422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со специалистами </w:t>
            </w:r>
            <w:r w:rsidR="00A74224">
              <w:rPr>
                <w:rFonts w:ascii="Times New Roman" w:hAnsi="Times New Roman" w:cs="Times New Roman"/>
              </w:rPr>
              <w:t>органа опеки и попечительства</w:t>
            </w:r>
            <w:r>
              <w:rPr>
                <w:rFonts w:ascii="Times New Roman" w:hAnsi="Times New Roman" w:cs="Times New Roman"/>
              </w:rPr>
              <w:t>, КДН и ЗП, социально-психологической службы школ с целью восстановления семейного благополучия и возвращения ребенка в кровную семью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74224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опеки и попечительства.</w:t>
            </w:r>
          </w:p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  <w:r w:rsidR="00A74224">
              <w:rPr>
                <w:rFonts w:ascii="Times New Roman" w:hAnsi="Times New Roman" w:cs="Times New Roman"/>
              </w:rPr>
              <w:t>.</w:t>
            </w:r>
          </w:p>
          <w:p w:rsidR="00A74224" w:rsidRDefault="00A74224" w:rsidP="00A7422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Отдел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73D7" w:rsidRDefault="00A74224" w:rsidP="00A74224">
            <w:pPr>
              <w:pStyle w:val="ac"/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A173D7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систематического индивидуального консультирования кандидатов в опекуны, усыновители, приемные родители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A173D7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73D7" w:rsidRDefault="008844E5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 xml:space="preserve">Орган опеки и попечительства. </w:t>
            </w:r>
            <w:r w:rsidR="00A173D7">
              <w:rPr>
                <w:rFonts w:ascii="Times New Roman" w:hAnsi="Times New Roman" w:cs="Times New Roman"/>
              </w:rPr>
              <w:t>БОУ «Центр образования и комплексного сопровождения детей»</w:t>
            </w:r>
          </w:p>
        </w:tc>
      </w:tr>
      <w:tr w:rsidR="00C51565" w:rsidTr="00056467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65" w:rsidRDefault="00C51565" w:rsidP="0005646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65" w:rsidRDefault="00C51565" w:rsidP="0005646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контроля и сопровождения семей, воспитывающих приемных и подопечных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65" w:rsidRDefault="00C51565" w:rsidP="0005646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565" w:rsidRDefault="00C51565" w:rsidP="00056467">
            <w:pPr>
              <w:pStyle w:val="ac"/>
            </w:pPr>
            <w:r>
              <w:rPr>
                <w:rFonts w:ascii="Times New Roman" w:hAnsi="Times New Roman" w:cs="Times New Roman"/>
              </w:rPr>
              <w:t>Орган опеки и попечительства. БОУ «Центр образования и комплексного сопровождения детей»</w:t>
            </w:r>
          </w:p>
        </w:tc>
      </w:tr>
    </w:tbl>
    <w:p w:rsidR="00A173D7" w:rsidRDefault="00A173D7" w:rsidP="00A173D7"/>
    <w:p w:rsidR="00356023" w:rsidRDefault="00356023" w:rsidP="00A173D7"/>
    <w:p w:rsidR="00356023" w:rsidRDefault="00356023" w:rsidP="00A173D7"/>
    <w:p w:rsidR="00356023" w:rsidRDefault="00356023" w:rsidP="00A173D7"/>
    <w:p w:rsidR="00356023" w:rsidRDefault="00356023" w:rsidP="00A173D7"/>
    <w:p w:rsidR="00356023" w:rsidRDefault="00356023" w:rsidP="00A173D7"/>
    <w:p w:rsidR="00356023" w:rsidRDefault="00356023" w:rsidP="00A173D7"/>
    <w:p w:rsidR="00356023" w:rsidRDefault="00356023" w:rsidP="00A173D7"/>
    <w:p w:rsidR="00356023" w:rsidRDefault="00356023" w:rsidP="00A173D7"/>
    <w:p w:rsidR="00356023" w:rsidRDefault="00356023" w:rsidP="00A173D7"/>
    <w:p w:rsidR="00356023" w:rsidRDefault="00356023" w:rsidP="00A173D7"/>
    <w:p w:rsidR="000269D2" w:rsidRDefault="000269D2" w:rsidP="00A173D7"/>
    <w:p w:rsidR="000269D2" w:rsidRDefault="000269D2" w:rsidP="00A173D7"/>
    <w:p w:rsidR="000269D2" w:rsidRDefault="000269D2" w:rsidP="00A173D7"/>
    <w:p w:rsidR="000269D2" w:rsidRDefault="000269D2" w:rsidP="00A173D7"/>
    <w:p w:rsidR="000269D2" w:rsidRDefault="000269D2" w:rsidP="00A173D7"/>
    <w:bookmarkEnd w:id="21"/>
    <w:p w:rsidR="00A173D7" w:rsidRPr="00146CEE" w:rsidRDefault="00A173D7" w:rsidP="00146CEE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CEE">
        <w:rPr>
          <w:rFonts w:ascii="Times New Roman" w:hAnsi="Times New Roman" w:cs="Times New Roman"/>
          <w:b/>
          <w:sz w:val="24"/>
          <w:szCs w:val="24"/>
        </w:rPr>
        <w:t>Описание текущей ситуации</w:t>
      </w:r>
      <w:r w:rsidR="00146CEE" w:rsidRPr="00146CEE">
        <w:rPr>
          <w:rFonts w:ascii="Times New Roman" w:hAnsi="Times New Roman" w:cs="Times New Roman"/>
          <w:b/>
          <w:sz w:val="24"/>
          <w:szCs w:val="24"/>
        </w:rPr>
        <w:t>.</w:t>
      </w:r>
    </w:p>
    <w:p w:rsidR="00146CEE" w:rsidRPr="00146CEE" w:rsidRDefault="00146CEE" w:rsidP="00146CEE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173D7" w:rsidRDefault="00A173D7" w:rsidP="00A173D7">
      <w:pPr>
        <w:shd w:val="clear" w:color="auto" w:fill="FFFFFF"/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благополучного и безопасного детства стало одним из основных национальных приоритетов Российской Федерации. 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в Конституции Российской Федерации, Конвенции ООН о правах ребенка, Федеральном законе «Об основных гарантиях прав ребенка в Российской Федерации», Федеральном законе «Об образовании в Российской Федерации», Федеральном законе «Об основах системы профилактики безнадзорности и правонарушений несовершеннолетних» и с учетом общепризнанных принципов и норм. Развитие системы профилактики безнадзорности и правонарушений несовершеннолетних представляет собой систему взглядов, принципов и приоритетов в профилактической работе с несовершеннолетними, предусматривает основные направления, формы и методы совершенствования и развития системы профилактики безнадзорности и правонарушений несовершеннолетних, направленные на достижение основных задач в этой сфере.                                                                                                                     </w:t>
      </w:r>
    </w:p>
    <w:p w:rsidR="00A173D7" w:rsidRDefault="00A173D7" w:rsidP="00CB1E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34156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деятельность органов системы профилактики безнадзорности и правонарушений несовершеннолетних направлена на предупреждение безнадзорности, беспризорности, правонарушений и антиобщественных действий несовершеннолетних, на выявление и устранение причин и условий, способствующих этому, на обеспечение защиты прав и законных интересов несовершеннолетних, на социально-педагогическую реабилитацию несовершенно</w:t>
      </w:r>
      <w:r w:rsidR="00E325AC">
        <w:rPr>
          <w:rFonts w:ascii="Times New Roman" w:hAnsi="Times New Roman" w:cs="Times New Roman"/>
          <w:sz w:val="24"/>
          <w:szCs w:val="24"/>
        </w:rPr>
        <w:t>летних, находящихся в социально-</w:t>
      </w:r>
      <w:r>
        <w:rPr>
          <w:rFonts w:ascii="Times New Roman" w:hAnsi="Times New Roman" w:cs="Times New Roman"/>
          <w:sz w:val="24"/>
          <w:szCs w:val="24"/>
        </w:rPr>
        <w:t xml:space="preserve">опасном положении, на выявление и пресечение случаев вовлечения несовершеннолетних в совершение преступлений и антиобщественных действий, экстремизма в молодёжной среде. </w:t>
      </w:r>
    </w:p>
    <w:p w:rsidR="00A173D7" w:rsidRDefault="00A173D7" w:rsidP="00CB1EC1">
      <w:pPr>
        <w:pStyle w:val="ConsNormal"/>
        <w:widowControl/>
        <w:spacing w:line="24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1D251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.2023 на территории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проживает </w:t>
      </w:r>
      <w:r w:rsidR="00992D16">
        <w:rPr>
          <w:rFonts w:ascii="Times New Roman" w:hAnsi="Times New Roman" w:cs="Times New Roman"/>
          <w:sz w:val="24"/>
          <w:szCs w:val="24"/>
        </w:rPr>
        <w:t xml:space="preserve"> 12920</w:t>
      </w:r>
      <w:proofErr w:type="gramEnd"/>
      <w:r w:rsidR="00634F79">
        <w:rPr>
          <w:rFonts w:ascii="Times New Roman" w:hAnsi="Times New Roman" w:cs="Times New Roman"/>
          <w:sz w:val="24"/>
          <w:szCs w:val="24"/>
        </w:rPr>
        <w:t xml:space="preserve"> </w:t>
      </w:r>
      <w:r w:rsidR="00967F42">
        <w:rPr>
          <w:rFonts w:ascii="Times New Roman" w:hAnsi="Times New Roman" w:cs="Times New Roman"/>
          <w:sz w:val="24"/>
          <w:szCs w:val="24"/>
        </w:rPr>
        <w:t xml:space="preserve">человек, в том числе несовершеннолетних </w:t>
      </w:r>
      <w:r w:rsidR="00992D16">
        <w:rPr>
          <w:rFonts w:ascii="Times New Roman" w:hAnsi="Times New Roman" w:cs="Times New Roman"/>
          <w:sz w:val="24"/>
          <w:szCs w:val="24"/>
        </w:rPr>
        <w:t>1966</w:t>
      </w:r>
      <w:r w:rsidR="00E325AC" w:rsidRPr="00E325AC">
        <w:rPr>
          <w:rFonts w:ascii="Times New Roman" w:hAnsi="Times New Roman" w:cs="Times New Roman"/>
          <w:sz w:val="24"/>
          <w:szCs w:val="24"/>
        </w:rPr>
        <w:t xml:space="preserve"> </w:t>
      </w:r>
      <w:r w:rsidR="00E325AC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3D7" w:rsidRDefault="00A173D7" w:rsidP="00CB1EC1">
      <w:pPr>
        <w:pStyle w:val="ConsNormal"/>
        <w:widowControl/>
        <w:spacing w:line="24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детских дошкольных учреждений </w:t>
      </w:r>
      <w:r w:rsidR="001D251A">
        <w:rPr>
          <w:rFonts w:ascii="Times New Roman" w:hAnsi="Times New Roman" w:cs="Times New Roman"/>
          <w:sz w:val="24"/>
          <w:szCs w:val="24"/>
        </w:rPr>
        <w:t xml:space="preserve">– </w:t>
      </w:r>
      <w:r w:rsidR="00992D16">
        <w:rPr>
          <w:rFonts w:ascii="Times New Roman" w:hAnsi="Times New Roman" w:cs="Times New Roman"/>
          <w:sz w:val="24"/>
          <w:szCs w:val="24"/>
        </w:rPr>
        <w:t>4</w:t>
      </w:r>
      <w:r w:rsidR="001D25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992D16">
        <w:rPr>
          <w:rFonts w:ascii="Times New Roman" w:hAnsi="Times New Roman" w:cs="Times New Roman"/>
          <w:sz w:val="24"/>
          <w:szCs w:val="24"/>
        </w:rPr>
        <w:t>щеобразовательных учреждений –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3D7" w:rsidRDefault="00A173D7" w:rsidP="0076423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учете в </w:t>
      </w:r>
      <w:r w:rsidR="00E717CA">
        <w:rPr>
          <w:rFonts w:ascii="Times New Roman" w:hAnsi="Times New Roman" w:cs="Times New Roman"/>
          <w:sz w:val="24"/>
          <w:szCs w:val="24"/>
        </w:rPr>
        <w:t>органе</w:t>
      </w:r>
      <w:r>
        <w:rPr>
          <w:rFonts w:ascii="Times New Roman" w:hAnsi="Times New Roman" w:cs="Times New Roman"/>
          <w:sz w:val="24"/>
          <w:szCs w:val="24"/>
        </w:rPr>
        <w:t xml:space="preserve"> опеки и попечительства</w:t>
      </w:r>
      <w:r w:rsidR="00E717C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E717C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состоят 7</w:t>
      </w:r>
      <w:r w:rsidR="00992D1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несовершеннолетних, воспитывающихся в замещающих семьях, из них: </w:t>
      </w:r>
      <w:r w:rsidR="00992D1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дет</w:t>
      </w:r>
      <w:r w:rsidR="005A460B">
        <w:rPr>
          <w:rFonts w:ascii="Times New Roman" w:hAnsi="Times New Roman"/>
          <w:sz w:val="24"/>
          <w:szCs w:val="24"/>
        </w:rPr>
        <w:t>и-сироты</w:t>
      </w:r>
      <w:r>
        <w:rPr>
          <w:rFonts w:ascii="Times New Roman" w:hAnsi="Times New Roman"/>
          <w:sz w:val="24"/>
          <w:szCs w:val="24"/>
        </w:rPr>
        <w:t xml:space="preserve">, </w:t>
      </w:r>
      <w:r w:rsidR="00992D16">
        <w:rPr>
          <w:rFonts w:ascii="Times New Roman" w:hAnsi="Times New Roman"/>
          <w:sz w:val="24"/>
          <w:szCs w:val="24"/>
        </w:rPr>
        <w:t>54</w:t>
      </w:r>
      <w:r w:rsidR="005A460B">
        <w:rPr>
          <w:rFonts w:ascii="Times New Roman" w:hAnsi="Times New Roman"/>
          <w:sz w:val="24"/>
          <w:szCs w:val="24"/>
        </w:rPr>
        <w:t xml:space="preserve"> дети, оставшиеся без попечения родителей.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A0F85">
        <w:rPr>
          <w:rFonts w:ascii="Times New Roman" w:hAnsi="Times New Roman"/>
          <w:sz w:val="24"/>
          <w:szCs w:val="24"/>
        </w:rPr>
        <w:t>текущем</w:t>
      </w:r>
      <w:r>
        <w:rPr>
          <w:rFonts w:ascii="Times New Roman" w:hAnsi="Times New Roman"/>
          <w:sz w:val="24"/>
          <w:szCs w:val="24"/>
        </w:rPr>
        <w:t xml:space="preserve"> году выявлено </w:t>
      </w:r>
      <w:r w:rsidR="00992D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несовершеннолетних нуждающихся в устройстве. (АППГ- </w:t>
      </w:r>
      <w:r w:rsidR="00992D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5A460B">
        <w:rPr>
          <w:rFonts w:ascii="Times New Roman" w:hAnsi="Times New Roman"/>
          <w:sz w:val="24"/>
          <w:szCs w:val="24"/>
        </w:rPr>
        <w:t>.</w:t>
      </w:r>
      <w:r w:rsidR="00177B9F" w:rsidRPr="00177B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73D7" w:rsidRDefault="005A460B" w:rsidP="00335A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EC1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>Самая распространенная причина утраты родительского попечения - это лишение родителей родительских прав. Крайняя и самая жесткая форма защиты прав ребенка, применяемая только в тех случаях, когда профилактические меры не приносят ощутимых результатов и встает реальная угроза нормальному развитию ребенка. </w:t>
      </w:r>
      <w:r w:rsidR="00A173D7">
        <w:rPr>
          <w:rFonts w:ascii="Times New Roman" w:hAnsi="Times New Roman"/>
          <w:sz w:val="24"/>
          <w:szCs w:val="24"/>
        </w:rPr>
        <w:t>В 2023 году 1 родитель лишен</w:t>
      </w:r>
      <w:r w:rsidR="001B2F75">
        <w:rPr>
          <w:rFonts w:ascii="Times New Roman" w:hAnsi="Times New Roman"/>
          <w:sz w:val="24"/>
          <w:szCs w:val="24"/>
        </w:rPr>
        <w:t xml:space="preserve"> родительских прав в отношении </w:t>
      </w:r>
      <w:r w:rsidR="00992D16">
        <w:rPr>
          <w:rFonts w:ascii="Times New Roman" w:hAnsi="Times New Roman"/>
          <w:sz w:val="24"/>
          <w:szCs w:val="24"/>
        </w:rPr>
        <w:t>2</w:t>
      </w:r>
      <w:r w:rsidR="00A173D7">
        <w:rPr>
          <w:rFonts w:ascii="Times New Roman" w:hAnsi="Times New Roman"/>
          <w:sz w:val="24"/>
          <w:szCs w:val="24"/>
        </w:rPr>
        <w:t xml:space="preserve"> </w:t>
      </w:r>
      <w:r w:rsidR="00992D16">
        <w:rPr>
          <w:rFonts w:ascii="Times New Roman" w:hAnsi="Times New Roman"/>
          <w:sz w:val="24"/>
          <w:szCs w:val="24"/>
        </w:rPr>
        <w:t>детей, 2 родителя ограничены в родительских правах в отношении 3 детей</w:t>
      </w:r>
      <w:r w:rsidR="00A173D7">
        <w:rPr>
          <w:rFonts w:ascii="Times New Roman" w:hAnsi="Times New Roman"/>
          <w:sz w:val="24"/>
          <w:szCs w:val="24"/>
        </w:rPr>
        <w:t>.</w:t>
      </w:r>
      <w:r w:rsidR="00311B4C">
        <w:rPr>
          <w:rFonts w:ascii="Times New Roman" w:hAnsi="Times New Roman"/>
          <w:sz w:val="24"/>
          <w:szCs w:val="24"/>
        </w:rPr>
        <w:t xml:space="preserve"> </w:t>
      </w:r>
      <w:r w:rsidR="001B2F75">
        <w:rPr>
          <w:rFonts w:ascii="Times New Roman" w:hAnsi="Times New Roman"/>
          <w:sz w:val="24"/>
          <w:szCs w:val="24"/>
        </w:rPr>
        <w:t>.</w:t>
      </w:r>
    </w:p>
    <w:p w:rsidR="00A173D7" w:rsidRDefault="00A173D7" w:rsidP="00CB1EC1">
      <w:pPr>
        <w:pStyle w:val="ConsNormal"/>
        <w:widowControl/>
        <w:spacing w:line="24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учете в Комиссии по дел</w:t>
      </w:r>
      <w:r w:rsidR="00857891">
        <w:rPr>
          <w:rFonts w:ascii="Times New Roman" w:hAnsi="Times New Roman" w:cs="Times New Roman"/>
          <w:sz w:val="24"/>
          <w:szCs w:val="24"/>
        </w:rPr>
        <w:t xml:space="preserve">ам несовершеннолетних и защите их прав администрации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857891">
        <w:rPr>
          <w:rFonts w:ascii="Times New Roman" w:hAnsi="Times New Roman" w:cs="Times New Roman"/>
          <w:sz w:val="24"/>
          <w:szCs w:val="24"/>
        </w:rPr>
        <w:t xml:space="preserve"> муниципального округа состоят </w:t>
      </w:r>
      <w:r w:rsidR="00992D1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семей</w:t>
      </w:r>
      <w:r w:rsidR="00857891">
        <w:rPr>
          <w:rFonts w:ascii="Times New Roman" w:hAnsi="Times New Roman" w:cs="Times New Roman"/>
          <w:sz w:val="24"/>
          <w:szCs w:val="24"/>
        </w:rPr>
        <w:t>,</w:t>
      </w:r>
      <w:r w:rsidR="00335AA8">
        <w:rPr>
          <w:rFonts w:ascii="Times New Roman" w:hAnsi="Times New Roman" w:cs="Times New Roman"/>
          <w:sz w:val="24"/>
          <w:szCs w:val="24"/>
        </w:rPr>
        <w:t xml:space="preserve"> находящихся в социально-опасном положении,</w:t>
      </w:r>
      <w:r w:rsidR="00857891">
        <w:rPr>
          <w:rFonts w:ascii="Times New Roman" w:hAnsi="Times New Roman" w:cs="Times New Roman"/>
          <w:sz w:val="24"/>
          <w:szCs w:val="24"/>
        </w:rPr>
        <w:t xml:space="preserve"> в них воспитываются </w:t>
      </w:r>
      <w:r w:rsidR="00992D16">
        <w:rPr>
          <w:rFonts w:ascii="Times New Roman" w:hAnsi="Times New Roman" w:cs="Times New Roman"/>
          <w:sz w:val="24"/>
          <w:szCs w:val="24"/>
        </w:rPr>
        <w:t>45</w:t>
      </w:r>
      <w:r w:rsidR="00857891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  <w:r>
        <w:rPr>
          <w:rFonts w:ascii="Times New Roman" w:hAnsi="Times New Roman" w:cs="Times New Roman"/>
          <w:sz w:val="24"/>
          <w:szCs w:val="24"/>
        </w:rPr>
        <w:t xml:space="preserve"> (АППГ-</w:t>
      </w:r>
      <w:r w:rsidR="00857891">
        <w:rPr>
          <w:rFonts w:ascii="Times New Roman" w:hAnsi="Times New Roman" w:cs="Times New Roman"/>
          <w:sz w:val="24"/>
          <w:szCs w:val="24"/>
        </w:rPr>
        <w:t xml:space="preserve"> </w:t>
      </w:r>
      <w:r w:rsidR="00992D16">
        <w:rPr>
          <w:rFonts w:ascii="Times New Roman" w:hAnsi="Times New Roman" w:cs="Times New Roman"/>
          <w:sz w:val="24"/>
          <w:szCs w:val="24"/>
        </w:rPr>
        <w:t>27</w:t>
      </w:r>
      <w:r w:rsidR="00857891">
        <w:rPr>
          <w:rFonts w:ascii="Times New Roman" w:hAnsi="Times New Roman" w:cs="Times New Roman"/>
          <w:sz w:val="24"/>
          <w:szCs w:val="24"/>
        </w:rPr>
        <w:t>, детей - 4</w:t>
      </w:r>
      <w:r w:rsidR="00992D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73D7" w:rsidRDefault="00A173D7" w:rsidP="00CB1EC1">
      <w:pPr>
        <w:pStyle w:val="ConsNormal"/>
        <w:widowControl/>
        <w:spacing w:line="24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несовершеннолетних, состоящих на учете в Комиссии по делам несовершеннолетних и защите их прав </w:t>
      </w:r>
      <w:r w:rsidR="007704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77044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770445">
        <w:rPr>
          <w:rFonts w:ascii="Times New Roman" w:hAnsi="Times New Roman" w:cs="Times New Roman"/>
          <w:sz w:val="24"/>
          <w:szCs w:val="24"/>
        </w:rPr>
        <w:t xml:space="preserve">округа  </w:t>
      </w:r>
      <w:r w:rsidR="00992D16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(АППГ-</w:t>
      </w:r>
      <w:r w:rsidR="00992D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173D7" w:rsidRPr="001E63BD" w:rsidRDefault="00A173D7" w:rsidP="001E63BD">
      <w:pPr>
        <w:pStyle w:val="a5"/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</w:pPr>
      <w:r w:rsidRPr="001E63BD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>Деятельность органов и учреждений системы профилактики строится в соответствии с порядком межведомственного взаимодействия по сопровождению семей с детьми, нуждающихся в государственной поддержке. Работу с семьями, находящимися в социально</w:t>
      </w:r>
      <w:r w:rsidR="00BD417B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>-</w:t>
      </w:r>
      <w:r w:rsidRPr="001E63BD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 xml:space="preserve"> опасном положении также осуществляют субъекты профилактики правонарушений. В </w:t>
      </w:r>
      <w:proofErr w:type="spellStart"/>
      <w:r w:rsidR="00992D16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>Красночетайском</w:t>
      </w:r>
      <w:proofErr w:type="spellEnd"/>
      <w:r w:rsidRPr="001E63BD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 xml:space="preserve"> муниципальном округе функционирует 1 комиссия по делам несовершеннолетних и защите их прав. Организовано взаимодействие комиссии по делам несовершеннолетних и защите их прав с субъектами профилактики, на основании </w:t>
      </w:r>
      <w:r w:rsidRPr="001E63BD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lastRenderedPageBreak/>
        <w:t>разработанного порядка совместной работы по выявлению и предупреждению детского и семейного неблагополучия.</w:t>
      </w:r>
    </w:p>
    <w:p w:rsidR="00A173D7" w:rsidRDefault="00A173D7" w:rsidP="001E6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3BD">
        <w:rPr>
          <w:rFonts w:ascii="Times New Roman" w:hAnsi="Times New Roman" w:cs="Times New Roman"/>
          <w:color w:val="auto"/>
          <w:kern w:val="1"/>
          <w:sz w:val="24"/>
          <w:szCs w:val="24"/>
          <w:lang w:eastAsia="ar-SA"/>
        </w:rPr>
        <w:t>В соответствии с графиком, утвержденным председателем комиссии по делам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и защите их прав</w:t>
      </w:r>
      <w:r w:rsidR="00756E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756E0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, организована работа межведомственной мобильной бригады по предупреждению безнадзорности, беспризорности, правонарушений и защите прав несовершеннолетних</w:t>
      </w:r>
      <w:r w:rsidR="00756E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E06">
        <w:rPr>
          <w:rFonts w:ascii="Times New Roman" w:hAnsi="Times New Roman" w:cs="Times New Roman"/>
          <w:sz w:val="24"/>
          <w:szCs w:val="24"/>
        </w:rPr>
        <w:t>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патронажные рейды по семьям, отнесенным к различным категориям семейного неблагополучия, несовершеннолетним, в отношении которых к</w:t>
      </w:r>
      <w:r w:rsidR="00756E06">
        <w:rPr>
          <w:rFonts w:ascii="Times New Roman" w:hAnsi="Times New Roman" w:cs="Times New Roman"/>
          <w:sz w:val="24"/>
          <w:szCs w:val="24"/>
        </w:rPr>
        <w:t xml:space="preserve">омиссия проводит индивидуальную </w:t>
      </w:r>
      <w:r>
        <w:rPr>
          <w:rFonts w:ascii="Times New Roman" w:hAnsi="Times New Roman" w:cs="Times New Roman"/>
          <w:sz w:val="24"/>
          <w:szCs w:val="24"/>
        </w:rPr>
        <w:t>профилактическую работу. В ходе посещений родителям и несовершеннолетним оказывались различные виды помощи.  Специалистами органов и учреждений системы профил</w:t>
      </w:r>
      <w:r w:rsidR="00ED07EB">
        <w:rPr>
          <w:rFonts w:ascii="Times New Roman" w:hAnsi="Times New Roman" w:cs="Times New Roman"/>
          <w:sz w:val="24"/>
          <w:szCs w:val="24"/>
        </w:rPr>
        <w:t>актики проводятся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консультации с несовершеннолетними и </w:t>
      </w:r>
      <w:r w:rsidR="00ED07EB">
        <w:rPr>
          <w:rFonts w:ascii="Times New Roman" w:hAnsi="Times New Roman" w:cs="Times New Roman"/>
          <w:sz w:val="24"/>
          <w:szCs w:val="24"/>
        </w:rPr>
        <w:t>родителями</w:t>
      </w:r>
      <w:r>
        <w:rPr>
          <w:rFonts w:ascii="Times New Roman" w:hAnsi="Times New Roman" w:cs="Times New Roman"/>
          <w:sz w:val="24"/>
          <w:szCs w:val="24"/>
        </w:rPr>
        <w:t>, также индивидуальные профилактические мероприятия с несовершеннолетними и семьями, отнесенны</w:t>
      </w:r>
      <w:r w:rsidR="00ED07EB">
        <w:rPr>
          <w:rFonts w:ascii="Times New Roman" w:hAnsi="Times New Roman" w:cs="Times New Roman"/>
          <w:sz w:val="24"/>
          <w:szCs w:val="24"/>
        </w:rPr>
        <w:t>ми к категории социально-опасными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73D7" w:rsidRDefault="00A173D7" w:rsidP="00A173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сложившейся ситуации демонстрирует действенность проводимых мероприятий, однако существует необходимость в усилении работы по раннему предупреждению безнадзорности и правонарушений несовершеннолетних, дальнейшей координации деятельности всех органов и учреждений системы профилактики безнадзорности и правонарушений несовершеннолетних. А также организации межведомственной профилактической работы, направленной на противодействие экстремизму в молодёжной среде, защиту жизни граждан, проживающих на территории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 </w:t>
      </w:r>
    </w:p>
    <w:p w:rsidR="00A173D7" w:rsidRDefault="00A173D7" w:rsidP="00A173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Проведя анализ сложившейся обстановки по предупреждению безнадзорности, преступлений и правонарушений несовершеннолетних на территории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337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необходимо:  </w:t>
      </w:r>
    </w:p>
    <w:p w:rsidR="00A173D7" w:rsidRDefault="00A173D7" w:rsidP="00A173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На должном уровне держать количество межведомственных рейдов к лицам, состоящим на профилактических учетах во всех субъектах профилактики, а также отработке мест концентрации несовершеннолетних, с целью своевременного выявления, пресечения и предотвращения противоправного поведения несовершеннолетних и в их отношении с разработкой графиков.</w:t>
      </w:r>
    </w:p>
    <w:p w:rsidR="00A173D7" w:rsidRDefault="00A173D7" w:rsidP="00A173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Рассмотреть вопрос о выработке совместных мер дальнейшей профилактической работы с целью стабилизации количества преступлений, совершенных несовершеннолетними.</w:t>
      </w:r>
    </w:p>
    <w:p w:rsidR="00A173D7" w:rsidRDefault="00A173D7" w:rsidP="00A173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Не допускать распространения среди несовершеннолетних экстремистских, террористических, суицидальных проявлений, формирование мотивации несовершеннолетних к здоровому образу жизни, успешному обучению, законопослушному поведению.</w:t>
      </w:r>
    </w:p>
    <w:p w:rsidR="00A173D7" w:rsidRDefault="00A173D7" w:rsidP="00A173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Совершенствовать работу по взаимодействию комиссии по делам несовершеннолетних и защите их прав, с субъектами профилактики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353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A173D7" w:rsidRDefault="00A173D7" w:rsidP="00A173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Выработать систему мер, направленных на повышение качества индивидуальной профилактической работы с несовершеннолетними и с семьями, находящимися в социально</w:t>
      </w:r>
      <w:r w:rsidR="00816F9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опасном положении.</w:t>
      </w:r>
    </w:p>
    <w:p w:rsidR="00A173D7" w:rsidRDefault="00A173D7" w:rsidP="00A173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Выработать систему мер, направленных на повышение профессионального уровня специалистов органов и учреждений системы профилактики безнадзорности и правонарушений несовершеннолетних </w:t>
      </w:r>
      <w:r w:rsidR="00E80995">
        <w:rPr>
          <w:rFonts w:ascii="Times New Roman" w:hAnsi="Times New Roman" w:cs="Times New Roman"/>
          <w:sz w:val="24"/>
          <w:szCs w:val="24"/>
        </w:rPr>
        <w:t>Красночетайского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A173D7" w:rsidRDefault="00A173D7" w:rsidP="00A173D7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Совершенствовать работу по профилактике жестокого обращения с несовершеннолетними.</w:t>
      </w:r>
    </w:p>
    <w:sectPr w:rsidR="00A173D7" w:rsidSect="00723FAC">
      <w:pgSz w:w="11906" w:h="16838"/>
      <w:pgMar w:top="1135" w:right="843" w:bottom="56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A5737"/>
    <w:multiLevelType w:val="hybridMultilevel"/>
    <w:tmpl w:val="B1C4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F6817"/>
    <w:multiLevelType w:val="hybridMultilevel"/>
    <w:tmpl w:val="6908B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15FF3"/>
    <w:multiLevelType w:val="hybridMultilevel"/>
    <w:tmpl w:val="F11A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94FF3"/>
    <w:multiLevelType w:val="hybridMultilevel"/>
    <w:tmpl w:val="C6FE72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65"/>
    <w:rsid w:val="00013DF9"/>
    <w:rsid w:val="00021658"/>
    <w:rsid w:val="000269D2"/>
    <w:rsid w:val="00034435"/>
    <w:rsid w:val="0005415E"/>
    <w:rsid w:val="00074BAE"/>
    <w:rsid w:val="000761F7"/>
    <w:rsid w:val="00094828"/>
    <w:rsid w:val="000A014E"/>
    <w:rsid w:val="000A1FF2"/>
    <w:rsid w:val="000A4DB9"/>
    <w:rsid w:val="000A713A"/>
    <w:rsid w:val="000A7556"/>
    <w:rsid w:val="000C2744"/>
    <w:rsid w:val="000D3063"/>
    <w:rsid w:val="000E69F5"/>
    <w:rsid w:val="00110555"/>
    <w:rsid w:val="00110C2A"/>
    <w:rsid w:val="00117071"/>
    <w:rsid w:val="00126BDE"/>
    <w:rsid w:val="00135190"/>
    <w:rsid w:val="00146CEE"/>
    <w:rsid w:val="00147E8E"/>
    <w:rsid w:val="001517CD"/>
    <w:rsid w:val="00152DC8"/>
    <w:rsid w:val="0015654F"/>
    <w:rsid w:val="00156B64"/>
    <w:rsid w:val="0017507B"/>
    <w:rsid w:val="00177B9F"/>
    <w:rsid w:val="00192D83"/>
    <w:rsid w:val="001A0CF2"/>
    <w:rsid w:val="001B132C"/>
    <w:rsid w:val="001B1FA6"/>
    <w:rsid w:val="001B2F75"/>
    <w:rsid w:val="001D251A"/>
    <w:rsid w:val="001D6895"/>
    <w:rsid w:val="001E63BD"/>
    <w:rsid w:val="001F122B"/>
    <w:rsid w:val="001F4B50"/>
    <w:rsid w:val="001F4C6D"/>
    <w:rsid w:val="001F7B63"/>
    <w:rsid w:val="002003EE"/>
    <w:rsid w:val="00214297"/>
    <w:rsid w:val="00223BC3"/>
    <w:rsid w:val="00223D5C"/>
    <w:rsid w:val="002252E2"/>
    <w:rsid w:val="002443D8"/>
    <w:rsid w:val="00245853"/>
    <w:rsid w:val="00245C01"/>
    <w:rsid w:val="00257325"/>
    <w:rsid w:val="00274C28"/>
    <w:rsid w:val="002B1299"/>
    <w:rsid w:val="002B285A"/>
    <w:rsid w:val="002D5046"/>
    <w:rsid w:val="002E4AF8"/>
    <w:rsid w:val="002F0343"/>
    <w:rsid w:val="002F4BEA"/>
    <w:rsid w:val="003004E1"/>
    <w:rsid w:val="00311365"/>
    <w:rsid w:val="0031179B"/>
    <w:rsid w:val="00311B4C"/>
    <w:rsid w:val="00314DA7"/>
    <w:rsid w:val="00335AA8"/>
    <w:rsid w:val="00337178"/>
    <w:rsid w:val="003417A9"/>
    <w:rsid w:val="00342BAE"/>
    <w:rsid w:val="00353FB0"/>
    <w:rsid w:val="00356023"/>
    <w:rsid w:val="00361F2E"/>
    <w:rsid w:val="00363A27"/>
    <w:rsid w:val="0037205E"/>
    <w:rsid w:val="00377385"/>
    <w:rsid w:val="003A2E98"/>
    <w:rsid w:val="003A4853"/>
    <w:rsid w:val="003A7688"/>
    <w:rsid w:val="003C128C"/>
    <w:rsid w:val="003D053B"/>
    <w:rsid w:val="003D788E"/>
    <w:rsid w:val="003E6E44"/>
    <w:rsid w:val="003F1A2E"/>
    <w:rsid w:val="003F4A16"/>
    <w:rsid w:val="003F6452"/>
    <w:rsid w:val="00400702"/>
    <w:rsid w:val="00415E74"/>
    <w:rsid w:val="004230B7"/>
    <w:rsid w:val="00442759"/>
    <w:rsid w:val="00460242"/>
    <w:rsid w:val="0049286F"/>
    <w:rsid w:val="004C1D63"/>
    <w:rsid w:val="004C6F29"/>
    <w:rsid w:val="004D2F98"/>
    <w:rsid w:val="004E5C5F"/>
    <w:rsid w:val="004F28A0"/>
    <w:rsid w:val="004F53F4"/>
    <w:rsid w:val="005179BE"/>
    <w:rsid w:val="00521F17"/>
    <w:rsid w:val="00540625"/>
    <w:rsid w:val="005774D1"/>
    <w:rsid w:val="005817B9"/>
    <w:rsid w:val="005933F2"/>
    <w:rsid w:val="005944B5"/>
    <w:rsid w:val="005A13B0"/>
    <w:rsid w:val="005A460B"/>
    <w:rsid w:val="005B220D"/>
    <w:rsid w:val="005B6F59"/>
    <w:rsid w:val="005C2858"/>
    <w:rsid w:val="005C4AD6"/>
    <w:rsid w:val="005E2C17"/>
    <w:rsid w:val="005E48FA"/>
    <w:rsid w:val="005F04F5"/>
    <w:rsid w:val="005F75C4"/>
    <w:rsid w:val="005F7D0F"/>
    <w:rsid w:val="00601325"/>
    <w:rsid w:val="00613B89"/>
    <w:rsid w:val="00620FD5"/>
    <w:rsid w:val="00632594"/>
    <w:rsid w:val="00634F79"/>
    <w:rsid w:val="00646296"/>
    <w:rsid w:val="00655609"/>
    <w:rsid w:val="0067149A"/>
    <w:rsid w:val="006758F4"/>
    <w:rsid w:val="006769BD"/>
    <w:rsid w:val="00684563"/>
    <w:rsid w:val="00695DC9"/>
    <w:rsid w:val="006A2B9F"/>
    <w:rsid w:val="006B38A7"/>
    <w:rsid w:val="006B6346"/>
    <w:rsid w:val="006E1815"/>
    <w:rsid w:val="006E4E19"/>
    <w:rsid w:val="006F0A7E"/>
    <w:rsid w:val="00710A37"/>
    <w:rsid w:val="00714612"/>
    <w:rsid w:val="007207FB"/>
    <w:rsid w:val="00723FAC"/>
    <w:rsid w:val="00727FFC"/>
    <w:rsid w:val="0074355A"/>
    <w:rsid w:val="00744353"/>
    <w:rsid w:val="00746AA6"/>
    <w:rsid w:val="007503D3"/>
    <w:rsid w:val="00751D81"/>
    <w:rsid w:val="00756E06"/>
    <w:rsid w:val="00760F72"/>
    <w:rsid w:val="0076423F"/>
    <w:rsid w:val="00767096"/>
    <w:rsid w:val="00770445"/>
    <w:rsid w:val="0077602C"/>
    <w:rsid w:val="007A365C"/>
    <w:rsid w:val="007C3EC2"/>
    <w:rsid w:val="008068CD"/>
    <w:rsid w:val="00812125"/>
    <w:rsid w:val="00816F95"/>
    <w:rsid w:val="008179FD"/>
    <w:rsid w:val="008544B5"/>
    <w:rsid w:val="00854FC2"/>
    <w:rsid w:val="00857891"/>
    <w:rsid w:val="008653D9"/>
    <w:rsid w:val="008722D4"/>
    <w:rsid w:val="00873DA7"/>
    <w:rsid w:val="00876B9C"/>
    <w:rsid w:val="008844E5"/>
    <w:rsid w:val="00890065"/>
    <w:rsid w:val="00892B35"/>
    <w:rsid w:val="008A742A"/>
    <w:rsid w:val="008B4EA7"/>
    <w:rsid w:val="008B6879"/>
    <w:rsid w:val="008C0AEE"/>
    <w:rsid w:val="008C7322"/>
    <w:rsid w:val="008D1972"/>
    <w:rsid w:val="008F1916"/>
    <w:rsid w:val="008F3379"/>
    <w:rsid w:val="00906205"/>
    <w:rsid w:val="00906C45"/>
    <w:rsid w:val="00923056"/>
    <w:rsid w:val="009379FC"/>
    <w:rsid w:val="00945B36"/>
    <w:rsid w:val="0095232B"/>
    <w:rsid w:val="009558F8"/>
    <w:rsid w:val="009565B8"/>
    <w:rsid w:val="00966981"/>
    <w:rsid w:val="00966DC8"/>
    <w:rsid w:val="00967F42"/>
    <w:rsid w:val="0098533C"/>
    <w:rsid w:val="00992D16"/>
    <w:rsid w:val="00993B5B"/>
    <w:rsid w:val="00993BBA"/>
    <w:rsid w:val="009A2710"/>
    <w:rsid w:val="009A481E"/>
    <w:rsid w:val="009A7F8B"/>
    <w:rsid w:val="009B0AD9"/>
    <w:rsid w:val="009B2FC9"/>
    <w:rsid w:val="009E06D9"/>
    <w:rsid w:val="009E3B83"/>
    <w:rsid w:val="00A0310B"/>
    <w:rsid w:val="00A10832"/>
    <w:rsid w:val="00A173D7"/>
    <w:rsid w:val="00A37193"/>
    <w:rsid w:val="00A74224"/>
    <w:rsid w:val="00AB37E4"/>
    <w:rsid w:val="00AD5514"/>
    <w:rsid w:val="00B028FF"/>
    <w:rsid w:val="00B2007A"/>
    <w:rsid w:val="00B21CB6"/>
    <w:rsid w:val="00B303B8"/>
    <w:rsid w:val="00B32DCE"/>
    <w:rsid w:val="00B34156"/>
    <w:rsid w:val="00B3617C"/>
    <w:rsid w:val="00B45345"/>
    <w:rsid w:val="00B55743"/>
    <w:rsid w:val="00B80D77"/>
    <w:rsid w:val="00B8743D"/>
    <w:rsid w:val="00BA2C49"/>
    <w:rsid w:val="00BB00C3"/>
    <w:rsid w:val="00BB0142"/>
    <w:rsid w:val="00BB3746"/>
    <w:rsid w:val="00BB763F"/>
    <w:rsid w:val="00BC7A67"/>
    <w:rsid w:val="00BD417B"/>
    <w:rsid w:val="00BE34EC"/>
    <w:rsid w:val="00BF3FB0"/>
    <w:rsid w:val="00C12A22"/>
    <w:rsid w:val="00C137CF"/>
    <w:rsid w:val="00C20BC5"/>
    <w:rsid w:val="00C232EC"/>
    <w:rsid w:val="00C27156"/>
    <w:rsid w:val="00C40EB8"/>
    <w:rsid w:val="00C40F0B"/>
    <w:rsid w:val="00C51565"/>
    <w:rsid w:val="00C67D22"/>
    <w:rsid w:val="00C768A1"/>
    <w:rsid w:val="00C83559"/>
    <w:rsid w:val="00C8671A"/>
    <w:rsid w:val="00C95564"/>
    <w:rsid w:val="00C96D2D"/>
    <w:rsid w:val="00CA2206"/>
    <w:rsid w:val="00CA3470"/>
    <w:rsid w:val="00CB02AB"/>
    <w:rsid w:val="00CB1E42"/>
    <w:rsid w:val="00CB1EC1"/>
    <w:rsid w:val="00CC543D"/>
    <w:rsid w:val="00CC564D"/>
    <w:rsid w:val="00CF7C85"/>
    <w:rsid w:val="00D012CC"/>
    <w:rsid w:val="00D11645"/>
    <w:rsid w:val="00D11993"/>
    <w:rsid w:val="00D151FF"/>
    <w:rsid w:val="00D2772A"/>
    <w:rsid w:val="00D439EC"/>
    <w:rsid w:val="00D45459"/>
    <w:rsid w:val="00D51F1C"/>
    <w:rsid w:val="00D54AA7"/>
    <w:rsid w:val="00D564A9"/>
    <w:rsid w:val="00D65782"/>
    <w:rsid w:val="00D7025B"/>
    <w:rsid w:val="00D937AE"/>
    <w:rsid w:val="00D96456"/>
    <w:rsid w:val="00DA40EC"/>
    <w:rsid w:val="00DA5381"/>
    <w:rsid w:val="00DB0447"/>
    <w:rsid w:val="00DB0F4E"/>
    <w:rsid w:val="00DC66CF"/>
    <w:rsid w:val="00DF1FDB"/>
    <w:rsid w:val="00E00778"/>
    <w:rsid w:val="00E14955"/>
    <w:rsid w:val="00E243F1"/>
    <w:rsid w:val="00E325AC"/>
    <w:rsid w:val="00E65D78"/>
    <w:rsid w:val="00E673AD"/>
    <w:rsid w:val="00E717CA"/>
    <w:rsid w:val="00E722FA"/>
    <w:rsid w:val="00E80995"/>
    <w:rsid w:val="00E811F3"/>
    <w:rsid w:val="00E850E6"/>
    <w:rsid w:val="00EA0ADC"/>
    <w:rsid w:val="00EA0AE0"/>
    <w:rsid w:val="00EA3547"/>
    <w:rsid w:val="00EA35A8"/>
    <w:rsid w:val="00EC4224"/>
    <w:rsid w:val="00EC4705"/>
    <w:rsid w:val="00ED07EB"/>
    <w:rsid w:val="00EE4A2E"/>
    <w:rsid w:val="00EE646A"/>
    <w:rsid w:val="00F00BD8"/>
    <w:rsid w:val="00F02F09"/>
    <w:rsid w:val="00F05B6D"/>
    <w:rsid w:val="00F11DA8"/>
    <w:rsid w:val="00F47F15"/>
    <w:rsid w:val="00F64912"/>
    <w:rsid w:val="00F64FEB"/>
    <w:rsid w:val="00F65FE6"/>
    <w:rsid w:val="00F7111A"/>
    <w:rsid w:val="00FA0F85"/>
    <w:rsid w:val="00FA1EC9"/>
    <w:rsid w:val="00FA648C"/>
    <w:rsid w:val="00FB30B0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890B4-D63D-44A8-906A-A25575C2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73D"/>
    <w:rPr>
      <w:rFonts w:ascii="Calibri" w:eastAsia="Times New Roman" w:hAnsi="Calibri" w:cs="Calibri"/>
      <w:color w:val="00000A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2D5046"/>
    <w:pPr>
      <w:keepNext/>
      <w:jc w:val="center"/>
      <w:outlineLvl w:val="0"/>
    </w:pPr>
    <w:rPr>
      <w:rFonts w:ascii="Times New Roman" w:hAnsi="Times New Roman" w:cs="Times New Roman"/>
      <w:b/>
      <w:bCs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2D5046"/>
    <w:pPr>
      <w:keepNext/>
      <w:tabs>
        <w:tab w:val="left" w:pos="3255"/>
      </w:tabs>
      <w:jc w:val="center"/>
      <w:outlineLvl w:val="1"/>
    </w:pPr>
    <w:rPr>
      <w:rFonts w:ascii="Baltica Chv" w:hAnsi="Baltica Chv" w:cs="Times New Roman"/>
      <w:color w:val="auto"/>
      <w:sz w:val="28"/>
      <w:szCs w:val="24"/>
    </w:rPr>
  </w:style>
  <w:style w:type="paragraph" w:styleId="3">
    <w:name w:val="heading 3"/>
    <w:basedOn w:val="a"/>
    <w:next w:val="a"/>
    <w:link w:val="30"/>
    <w:qFormat/>
    <w:rsid w:val="002D5046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E59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4C2F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C2F5A"/>
    <w:pPr>
      <w:spacing w:after="140" w:line="288" w:lineRule="auto"/>
    </w:pPr>
  </w:style>
  <w:style w:type="paragraph" w:styleId="a6">
    <w:name w:val="List"/>
    <w:basedOn w:val="a5"/>
    <w:rsid w:val="004C2F5A"/>
    <w:rPr>
      <w:rFonts w:cs="Mangal"/>
    </w:rPr>
  </w:style>
  <w:style w:type="paragraph" w:styleId="a7">
    <w:name w:val="caption"/>
    <w:basedOn w:val="a"/>
    <w:qFormat/>
    <w:rsid w:val="00723F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C2F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4C2F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CE59F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F5D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50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5046"/>
    <w:rPr>
      <w:rFonts w:ascii="Baltica Chv" w:eastAsia="Times New Roman" w:hAnsi="Baltica Chv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50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00702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character" w:customStyle="1" w:styleId="ab">
    <w:name w:val="Гипертекстовая ссылка"/>
    <w:basedOn w:val="a0"/>
    <w:rsid w:val="00A173D7"/>
    <w:rPr>
      <w:rFonts w:cs="Times New Roman"/>
      <w:b w:val="0"/>
      <w:color w:val="106BBE"/>
    </w:rPr>
  </w:style>
  <w:style w:type="paragraph" w:customStyle="1" w:styleId="ConsPlusTitle">
    <w:name w:val="ConsPlusTitle"/>
    <w:rsid w:val="00A173D7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b/>
      <w:kern w:val="1"/>
      <w:sz w:val="26"/>
      <w:szCs w:val="20"/>
      <w:lang w:eastAsia="ar-SA"/>
    </w:rPr>
  </w:style>
  <w:style w:type="paragraph" w:customStyle="1" w:styleId="ac">
    <w:name w:val="Прижатый влево"/>
    <w:basedOn w:val="a"/>
    <w:rsid w:val="00A173D7"/>
    <w:pPr>
      <w:widowControl w:val="0"/>
      <w:suppressAutoHyphens/>
      <w:spacing w:line="100" w:lineRule="atLeast"/>
    </w:pPr>
    <w:rPr>
      <w:rFonts w:ascii="Arial" w:eastAsia="SimSun" w:hAnsi="Arial" w:cs="font309"/>
      <w:color w:val="auto"/>
      <w:kern w:val="1"/>
      <w:sz w:val="24"/>
      <w:szCs w:val="24"/>
      <w:lang w:eastAsia="ar-SA"/>
    </w:rPr>
  </w:style>
  <w:style w:type="paragraph" w:customStyle="1" w:styleId="ad">
    <w:name w:val="Нормальный (таблица)"/>
    <w:basedOn w:val="a"/>
    <w:rsid w:val="00A173D7"/>
    <w:pPr>
      <w:widowControl w:val="0"/>
      <w:suppressAutoHyphens/>
      <w:spacing w:line="100" w:lineRule="atLeast"/>
      <w:jc w:val="both"/>
    </w:pPr>
    <w:rPr>
      <w:rFonts w:ascii="Arial" w:eastAsia="SimSun" w:hAnsi="Arial" w:cs="font309"/>
      <w:color w:val="auto"/>
      <w:kern w:val="1"/>
      <w:sz w:val="24"/>
      <w:szCs w:val="24"/>
      <w:lang w:eastAsia="ar-SA"/>
    </w:rPr>
  </w:style>
  <w:style w:type="paragraph" w:customStyle="1" w:styleId="ConsNormal">
    <w:name w:val="ConsNormal"/>
    <w:rsid w:val="00A173D7"/>
    <w:pPr>
      <w:widowControl w:val="0"/>
      <w:suppressAutoHyphens/>
      <w:spacing w:line="100" w:lineRule="atLeast"/>
      <w:ind w:right="19772" w:firstLine="720"/>
    </w:pPr>
    <w:rPr>
      <w:rFonts w:ascii="Arial" w:eastAsia="Times New Roman" w:hAnsi="Arial" w:cs="Arial"/>
      <w:kern w:val="1"/>
      <w:szCs w:val="20"/>
      <w:lang w:eastAsia="ar-SA"/>
    </w:rPr>
  </w:style>
  <w:style w:type="character" w:styleId="ae">
    <w:name w:val="Hyperlink"/>
    <w:uiPriority w:val="99"/>
    <w:unhideWhenUsed/>
    <w:rsid w:val="005E2C17"/>
    <w:rPr>
      <w:strike w:val="0"/>
      <w:dstrike w:val="0"/>
      <w:color w:val="333333"/>
      <w:u w:val="none"/>
      <w:effect w:val="none"/>
    </w:rPr>
  </w:style>
  <w:style w:type="character" w:customStyle="1" w:styleId="af">
    <w:name w:val="Цветовое выделение"/>
    <w:rsid w:val="00C67D22"/>
    <w:rPr>
      <w:b/>
      <w:bCs/>
      <w:color w:val="26282F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C67D22"/>
    <w:pPr>
      <w:widowControl w:val="0"/>
      <w:suppressAutoHyphens/>
      <w:autoSpaceDE w:val="0"/>
      <w:jc w:val="both"/>
    </w:pPr>
    <w:rPr>
      <w:rFonts w:ascii="Courier New" w:hAnsi="Courier New" w:cs="Courier New"/>
      <w:color w:val="auto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07.0" TargetMode="External"/><Relationship Id="rId13" Type="http://schemas.openxmlformats.org/officeDocument/2006/relationships/hyperlink" Target="garantf1://17529745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440422.0" TargetMode="External"/><Relationship Id="rId12" Type="http://schemas.openxmlformats.org/officeDocument/2006/relationships/hyperlink" Target="garantf1://93182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003520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.cap.ru/Publication.aspx?gov_id=59&amp;id=2657313" TargetMode="External"/><Relationship Id="rId10" Type="http://schemas.openxmlformats.org/officeDocument/2006/relationships/hyperlink" Target="garantf1://1201608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0" TargetMode="External"/><Relationship Id="rId14" Type="http://schemas.openxmlformats.org/officeDocument/2006/relationships/hyperlink" Target="garantf1://175260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183B-3B99-4E9F-8350-D8F0A3FD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Падюкова Людмила Георгиевна</cp:lastModifiedBy>
  <cp:revision>6</cp:revision>
  <cp:lastPrinted>2023-09-04T11:11:00Z</cp:lastPrinted>
  <dcterms:created xsi:type="dcterms:W3CDTF">2023-09-04T08:59:00Z</dcterms:created>
  <dcterms:modified xsi:type="dcterms:W3CDTF">2023-09-05T12:47:00Z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