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527611" w:rsidRDefault="001A58DB" w:rsidP="00A93554">
            <w:pPr>
              <w:jc w:val="center"/>
              <w:rPr>
                <w:noProof/>
                <w:color w:val="000000"/>
              </w:rPr>
            </w:pPr>
            <w:r w:rsidRPr="00527611">
              <w:rPr>
                <w:noProof/>
                <w:color w:val="000000"/>
              </w:rPr>
              <w:t>27.07.</w:t>
            </w:r>
            <w:r w:rsidR="00815B0D" w:rsidRPr="00527611">
              <w:rPr>
                <w:noProof/>
                <w:color w:val="000000"/>
              </w:rPr>
              <w:t>2023</w:t>
            </w:r>
            <w:r w:rsidR="00006CED" w:rsidRPr="00527611">
              <w:rPr>
                <w:noProof/>
                <w:color w:val="000000"/>
              </w:rPr>
              <w:t xml:space="preserve"> </w:t>
            </w:r>
            <w:r w:rsidR="00527611" w:rsidRPr="00527611">
              <w:t>3</w:t>
            </w:r>
            <w:r w:rsidR="00527611" w:rsidRPr="00527611">
              <w:rPr>
                <w:lang w:val="en-US"/>
              </w:rPr>
              <w:t>/187</w:t>
            </w:r>
            <w:r w:rsidR="007F67F1" w:rsidRPr="00527611">
              <w:t xml:space="preserve"> </w:t>
            </w:r>
            <w:r w:rsidR="004D7D9F" w:rsidRPr="00527611">
              <w:rPr>
                <w:noProof/>
                <w:color w:val="000000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527611" w:rsidRDefault="001A58DB" w:rsidP="00A93554">
            <w:pPr>
              <w:jc w:val="center"/>
            </w:pPr>
            <w:r w:rsidRPr="00527611">
              <w:t>27.07</w:t>
            </w:r>
            <w:r w:rsidR="00815B0D" w:rsidRPr="00527611">
              <w:t xml:space="preserve">.2023 </w:t>
            </w:r>
            <w:r w:rsidR="004D7D9F" w:rsidRPr="00527611">
              <w:t>№</w:t>
            </w:r>
            <w:r w:rsidR="0015476A" w:rsidRPr="00527611">
              <w:t xml:space="preserve"> </w:t>
            </w:r>
            <w:r w:rsidR="00527611" w:rsidRPr="00527611">
              <w:t>3</w:t>
            </w:r>
            <w:r w:rsidR="00527611" w:rsidRPr="00527611">
              <w:rPr>
                <w:lang w:val="en-US"/>
              </w:rPr>
              <w:t>/187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>город Козловка</w:t>
            </w:r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1F239C" w:rsidRDefault="001F239C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1A58DB">
        <w:rPr>
          <w:sz w:val="26"/>
          <w:szCs w:val="26"/>
        </w:rPr>
        <w:t>6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237895" w:rsidTr="009F65A7">
        <w:trPr>
          <w:trHeight w:val="866"/>
        </w:trPr>
        <w:tc>
          <w:tcPr>
            <w:tcW w:w="4395" w:type="dxa"/>
          </w:tcPr>
          <w:p w:rsidR="009F65A7" w:rsidRPr="00237895" w:rsidRDefault="009F65A7" w:rsidP="00EB2CEA">
            <w:pPr>
              <w:jc w:val="both"/>
            </w:pPr>
            <w:r w:rsidRPr="00237895">
              <w:t>О</w:t>
            </w:r>
            <w:r w:rsidR="00EB2CEA" w:rsidRPr="00237895">
              <w:t xml:space="preserve">б утверждении </w:t>
            </w:r>
            <w:r w:rsidR="005D4B60" w:rsidRPr="00237895">
              <w:t>По</w:t>
            </w:r>
            <w:r w:rsidR="00EB2CEA" w:rsidRPr="00237895">
              <w:t>ложения о муниципальном жилищном контроле</w:t>
            </w:r>
            <w:r w:rsidR="005D4B60" w:rsidRPr="00237895">
              <w:t xml:space="preserve"> </w:t>
            </w:r>
            <w:r w:rsidR="00953C87">
              <w:t xml:space="preserve">на территории </w:t>
            </w:r>
            <w:r w:rsidR="005D4B60" w:rsidRPr="00237895">
              <w:t xml:space="preserve">Козловского </w:t>
            </w:r>
            <w:r w:rsidR="00DC7B12" w:rsidRPr="00237895">
              <w:t xml:space="preserve">муниципального округа </w:t>
            </w:r>
            <w:r w:rsidR="00006CED" w:rsidRPr="00237895">
              <w:t>Чувашской Республики</w:t>
            </w:r>
            <w:r w:rsidR="00DC7B12" w:rsidRPr="00237895">
              <w:t xml:space="preserve"> 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EB2CEA" w:rsidRDefault="00EB2CEA" w:rsidP="00EB2CE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B2CEA" w:rsidRPr="00237895" w:rsidRDefault="00EB2CEA" w:rsidP="00EB2CEA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237895">
        <w:t>В соответствии со ст. 3 Федерального закона от 31.07.2020 №248-ФЗ</w:t>
      </w:r>
      <w:r w:rsidR="00237895">
        <w:t xml:space="preserve">                                </w:t>
      </w:r>
      <w:r w:rsidRPr="00237895">
        <w:t xml:space="preserve">«О государственном контроле (надзоре) и муниципальном контроле в Российской Федерации», п. 6 ч. 1 ст. 16 </w:t>
      </w:r>
      <w:r w:rsidRPr="00237895">
        <w:rPr>
          <w:shd w:val="clear" w:color="auto" w:fill="FFFFFF"/>
        </w:rPr>
        <w:t>Федерального закона от 06.10.2003 №131</w:t>
      </w:r>
      <w:r w:rsidRPr="00237895">
        <w:t>-ФЗ</w:t>
      </w:r>
      <w:r w:rsidR="00237895">
        <w:t xml:space="preserve"> </w:t>
      </w:r>
      <w:r w:rsidRPr="00237895">
        <w:rPr>
          <w:shd w:val="clear" w:color="auto" w:fill="FFFFFF"/>
        </w:rPr>
        <w:t>«Об общих принципах организации местного самоуправления в Российской Федерации»</w:t>
      </w:r>
      <w:r w:rsidRPr="00237895">
        <w:t xml:space="preserve">, </w:t>
      </w:r>
      <w:r w:rsidR="00237895">
        <w:t xml:space="preserve">                   </w:t>
      </w:r>
      <w:r w:rsidRPr="00237895">
        <w:rPr>
          <w:shd w:val="clear" w:color="auto" w:fill="FFFFFF"/>
        </w:rPr>
        <w:t>Устава Козловского муниципального округа Чувашской Республики, утвержденным решением Собрания депутатов Козловского муниципального округа Чувашской Республики от 08.11.2022 №1/36</w:t>
      </w:r>
      <w:r w:rsidR="00237895">
        <w:rPr>
          <w:shd w:val="clear" w:color="auto" w:fill="FFFFFF"/>
        </w:rPr>
        <w:t xml:space="preserve"> (с</w:t>
      </w:r>
      <w:proofErr w:type="gramEnd"/>
      <w:r w:rsidR="00237895">
        <w:rPr>
          <w:shd w:val="clear" w:color="auto" w:fill="FFFFFF"/>
        </w:rPr>
        <w:t xml:space="preserve"> изменениями от 09.06.2023 №1</w:t>
      </w:r>
      <w:r w:rsidR="00237895" w:rsidRPr="00237895">
        <w:rPr>
          <w:shd w:val="clear" w:color="auto" w:fill="FFFFFF"/>
        </w:rPr>
        <w:t>/</w:t>
      </w:r>
      <w:r w:rsidR="00237895">
        <w:rPr>
          <w:shd w:val="clear" w:color="auto" w:fill="FFFFFF"/>
        </w:rPr>
        <w:t>170)</w:t>
      </w:r>
      <w:r w:rsidRPr="00237895">
        <w:rPr>
          <w:shd w:val="clear" w:color="auto" w:fill="FFFFFF"/>
        </w:rPr>
        <w:t>,</w:t>
      </w:r>
      <w:r w:rsidRPr="00237895">
        <w:t xml:space="preserve"> </w:t>
      </w:r>
      <w:r w:rsidR="00237895">
        <w:t xml:space="preserve">                         </w:t>
      </w:r>
      <w:r w:rsidRPr="00237895">
        <w:t xml:space="preserve">Собрание депутатов Козловского муниципального округа Чувашской Республики </w:t>
      </w:r>
    </w:p>
    <w:p w:rsidR="00EB2CEA" w:rsidRPr="00237895" w:rsidRDefault="00EB2CEA" w:rsidP="00EB2CEA">
      <w:pPr>
        <w:widowControl w:val="0"/>
        <w:autoSpaceDE w:val="0"/>
        <w:autoSpaceDN w:val="0"/>
        <w:adjustRightInd w:val="0"/>
        <w:ind w:firstLine="708"/>
        <w:jc w:val="both"/>
      </w:pPr>
    </w:p>
    <w:p w:rsidR="00EB2CEA" w:rsidRPr="00237895" w:rsidRDefault="00EB2CEA" w:rsidP="00EB2CEA">
      <w:pPr>
        <w:widowControl w:val="0"/>
        <w:autoSpaceDE w:val="0"/>
        <w:autoSpaceDN w:val="0"/>
        <w:adjustRightInd w:val="0"/>
        <w:ind w:firstLine="708"/>
        <w:jc w:val="center"/>
      </w:pPr>
      <w:r w:rsidRPr="00237895">
        <w:t>РЕШИЛО:</w:t>
      </w:r>
    </w:p>
    <w:p w:rsidR="00EB2CEA" w:rsidRDefault="000A758E" w:rsidP="000A758E">
      <w:pPr>
        <w:widowControl w:val="0"/>
        <w:autoSpaceDE w:val="0"/>
        <w:autoSpaceDN w:val="0"/>
        <w:adjustRightInd w:val="0"/>
        <w:ind w:firstLine="708"/>
        <w:jc w:val="both"/>
      </w:pPr>
      <w:r>
        <w:t>1</w:t>
      </w:r>
      <w:r w:rsidR="00EB2CEA" w:rsidRPr="00237895">
        <w:t>. Утвердить прилагаемое Положение о муниципальном жилищном контроле</w:t>
      </w:r>
      <w:r w:rsidRPr="000A758E">
        <w:t xml:space="preserve"> </w:t>
      </w:r>
      <w:r w:rsidRPr="00E34C53">
        <w:t xml:space="preserve">на территории </w:t>
      </w:r>
      <w:r>
        <w:t>Козловского муниципального округа</w:t>
      </w:r>
      <w:r w:rsidRPr="00E34C53">
        <w:t xml:space="preserve"> Чувашской Республики</w:t>
      </w:r>
      <w:r w:rsidR="00EB2CEA" w:rsidRPr="00237895">
        <w:t>.</w:t>
      </w:r>
    </w:p>
    <w:p w:rsidR="00753A71" w:rsidRPr="00237895" w:rsidRDefault="00753A71" w:rsidP="00753A71">
      <w:pPr>
        <w:pStyle w:val="a6"/>
        <w:ind w:firstLine="708"/>
        <w:jc w:val="both"/>
      </w:pPr>
      <w:r>
        <w:t xml:space="preserve">2. Признать </w:t>
      </w:r>
      <w:r w:rsidRPr="00BC0B3C">
        <w:rPr>
          <w:color w:val="000000" w:themeColor="text1"/>
        </w:rPr>
        <w:t>утратившим силу</w:t>
      </w:r>
      <w:r>
        <w:rPr>
          <w:color w:val="000000" w:themeColor="text1"/>
        </w:rPr>
        <w:t xml:space="preserve"> </w:t>
      </w:r>
      <w:bookmarkStart w:id="0" w:name="sub_103312"/>
      <w:r w:rsidR="008B31A3">
        <w:fldChar w:fldCharType="begin"/>
      </w:r>
      <w:r>
        <w:instrText>HYPERLINK "http://internet.garant.ru/document/redirect/72898234/0"</w:instrText>
      </w:r>
      <w:r w:rsidR="008B31A3">
        <w:fldChar w:fldCharType="separate"/>
      </w:r>
      <w:r w:rsidRPr="00BC0B3C">
        <w:rPr>
          <w:color w:val="000000" w:themeColor="text1"/>
        </w:rPr>
        <w:t>решение</w:t>
      </w:r>
      <w:r w:rsidR="008B31A3">
        <w:fldChar w:fldCharType="end"/>
      </w:r>
      <w:r w:rsidRPr="00BC0B3C">
        <w:t xml:space="preserve"> Собрания депутатов Козловского района Чувашской Республики</w:t>
      </w:r>
      <w:r>
        <w:t xml:space="preserve"> от 24.11.</w:t>
      </w:r>
      <w:r w:rsidRPr="00BC0B3C">
        <w:t>20</w:t>
      </w:r>
      <w:r>
        <w:t>2</w:t>
      </w:r>
      <w:r w:rsidRPr="00BC0B3C">
        <w:t>1</w:t>
      </w:r>
      <w:r>
        <w:t xml:space="preserve"> </w:t>
      </w:r>
      <w:r w:rsidRPr="00BC0B3C">
        <w:t>№</w:t>
      </w:r>
      <w:r>
        <w:t xml:space="preserve"> 3</w:t>
      </w:r>
      <w:r w:rsidRPr="00BC0B3C">
        <w:t>/9</w:t>
      </w:r>
      <w:bookmarkEnd w:id="0"/>
      <w:r>
        <w:t xml:space="preserve">8 </w:t>
      </w:r>
      <w:r w:rsidRPr="00BC0B3C">
        <w:t>«Об утверждении По</w:t>
      </w:r>
      <w:r>
        <w:t>ложения о муниципальном жилищном контроле</w:t>
      </w:r>
      <w:r w:rsidRPr="00BC0B3C">
        <w:t>»</w:t>
      </w:r>
      <w:r>
        <w:t>.</w:t>
      </w:r>
    </w:p>
    <w:p w:rsidR="000A758E" w:rsidRPr="00EA5F62" w:rsidRDefault="00753A71" w:rsidP="000A758E">
      <w:pPr>
        <w:autoSpaceDE w:val="0"/>
        <w:autoSpaceDN w:val="0"/>
        <w:adjustRightInd w:val="0"/>
        <w:ind w:firstLine="708"/>
        <w:jc w:val="both"/>
      </w:pPr>
      <w:r>
        <w:t>3</w:t>
      </w:r>
      <w:r w:rsidR="000A758E" w:rsidRPr="00EA5F62">
        <w:t>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A758E" w:rsidRPr="00237895" w:rsidRDefault="00753A71" w:rsidP="000A758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 4</w:t>
      </w:r>
      <w:r w:rsidR="000A758E" w:rsidRPr="00EA5F62">
        <w:t>. Настоящее решение вступает в силу после его официального опубликования</w:t>
      </w:r>
      <w:r w:rsidR="000A758E">
        <w:t xml:space="preserve">,               </w:t>
      </w:r>
      <w:r w:rsidR="000A758E" w:rsidRPr="000A758E">
        <w:t xml:space="preserve"> </w:t>
      </w:r>
      <w:r w:rsidR="000A758E" w:rsidRPr="00237895">
        <w:t xml:space="preserve">за исключением подпункта 12 пункта 3 раздела I Положения, которое вступает в силу </w:t>
      </w:r>
      <w:r w:rsidR="000A758E">
        <w:t xml:space="preserve">                     </w:t>
      </w:r>
      <w:r w:rsidR="000A758E" w:rsidRPr="00237895">
        <w:t>с 1 сентября 2023 г</w:t>
      </w:r>
      <w:r>
        <w:t>ода</w:t>
      </w:r>
      <w:r w:rsidR="000A758E" w:rsidRPr="00237895">
        <w:t>.</w:t>
      </w:r>
    </w:p>
    <w:p w:rsidR="000A758E" w:rsidRPr="00EA5F62" w:rsidRDefault="000A758E" w:rsidP="000A758E">
      <w:pPr>
        <w:autoSpaceDE w:val="0"/>
        <w:autoSpaceDN w:val="0"/>
        <w:adjustRightInd w:val="0"/>
        <w:ind w:firstLine="567"/>
        <w:jc w:val="both"/>
      </w:pPr>
    </w:p>
    <w:p w:rsidR="00D87CD1" w:rsidRPr="00237895" w:rsidRDefault="00D87CD1" w:rsidP="009F65A7">
      <w:pPr>
        <w:tabs>
          <w:tab w:val="left" w:pos="851"/>
        </w:tabs>
        <w:jc w:val="both"/>
      </w:pPr>
    </w:p>
    <w:p w:rsidR="00D93CF6" w:rsidRPr="00237895" w:rsidRDefault="00D93CF6" w:rsidP="00D93CF6">
      <w:pPr>
        <w:jc w:val="both"/>
        <w:rPr>
          <w:bCs/>
        </w:rPr>
      </w:pPr>
      <w:r w:rsidRPr="00237895">
        <w:rPr>
          <w:bCs/>
        </w:rPr>
        <w:t>Председател</w:t>
      </w:r>
      <w:r w:rsidR="001F239C" w:rsidRPr="00237895">
        <w:rPr>
          <w:bCs/>
        </w:rPr>
        <w:t>ь</w:t>
      </w:r>
      <w:r w:rsidRPr="00237895">
        <w:rPr>
          <w:bCs/>
        </w:rPr>
        <w:t xml:space="preserve"> Собрания депутатов </w:t>
      </w:r>
    </w:p>
    <w:p w:rsidR="00D93CF6" w:rsidRPr="00237895" w:rsidRDefault="00D93CF6" w:rsidP="00D93CF6">
      <w:pPr>
        <w:jc w:val="both"/>
        <w:rPr>
          <w:bCs/>
        </w:rPr>
      </w:pPr>
      <w:r w:rsidRPr="00237895">
        <w:rPr>
          <w:bCs/>
        </w:rPr>
        <w:t xml:space="preserve">Козловского муниципального округа </w:t>
      </w:r>
    </w:p>
    <w:p w:rsidR="00D93CF6" w:rsidRDefault="001F239C" w:rsidP="00D93CF6">
      <w:pPr>
        <w:jc w:val="both"/>
        <w:rPr>
          <w:bCs/>
        </w:rPr>
      </w:pPr>
      <w:r w:rsidRPr="00237895">
        <w:rPr>
          <w:bCs/>
        </w:rPr>
        <w:t xml:space="preserve">Чувашской Республики  </w:t>
      </w:r>
      <w:r w:rsidRPr="00237895">
        <w:rPr>
          <w:bCs/>
        </w:rPr>
        <w:tab/>
      </w:r>
      <w:r w:rsidRPr="00237895">
        <w:rPr>
          <w:bCs/>
        </w:rPr>
        <w:tab/>
      </w:r>
      <w:r w:rsidRPr="00237895">
        <w:rPr>
          <w:bCs/>
        </w:rPr>
        <w:tab/>
      </w:r>
      <w:r w:rsidRPr="00237895">
        <w:rPr>
          <w:bCs/>
        </w:rPr>
        <w:tab/>
      </w:r>
      <w:r w:rsidRPr="00237895">
        <w:rPr>
          <w:bCs/>
        </w:rPr>
        <w:tab/>
      </w:r>
      <w:r w:rsidRPr="00237895">
        <w:rPr>
          <w:bCs/>
        </w:rPr>
        <w:tab/>
      </w:r>
      <w:r w:rsidRPr="00237895">
        <w:rPr>
          <w:bCs/>
        </w:rPr>
        <w:tab/>
        <w:t xml:space="preserve">      </w:t>
      </w:r>
      <w:r w:rsidR="00237895">
        <w:rPr>
          <w:bCs/>
        </w:rPr>
        <w:t xml:space="preserve">   </w:t>
      </w:r>
      <w:r w:rsidRPr="00237895">
        <w:rPr>
          <w:bCs/>
        </w:rPr>
        <w:t xml:space="preserve">Ф.Р. </w:t>
      </w:r>
      <w:proofErr w:type="spellStart"/>
      <w:r w:rsidRPr="00237895">
        <w:rPr>
          <w:bCs/>
        </w:rPr>
        <w:t>Искандаров</w:t>
      </w:r>
      <w:proofErr w:type="spellEnd"/>
    </w:p>
    <w:p w:rsidR="00237895" w:rsidRDefault="00237895" w:rsidP="00D93CF6">
      <w:pPr>
        <w:jc w:val="both"/>
        <w:rPr>
          <w:bCs/>
        </w:rPr>
      </w:pPr>
    </w:p>
    <w:p w:rsidR="00527611" w:rsidRPr="00EA5F62" w:rsidRDefault="00527611" w:rsidP="00527611">
      <w:pPr>
        <w:autoSpaceDE w:val="0"/>
        <w:autoSpaceDN w:val="0"/>
        <w:adjustRightInd w:val="0"/>
        <w:jc w:val="both"/>
      </w:pPr>
      <w:r w:rsidRPr="00EA5F62">
        <w:t xml:space="preserve">Глава </w:t>
      </w:r>
    </w:p>
    <w:p w:rsidR="00527611" w:rsidRPr="00EA5F62" w:rsidRDefault="00527611" w:rsidP="00527611">
      <w:pPr>
        <w:autoSpaceDE w:val="0"/>
        <w:autoSpaceDN w:val="0"/>
        <w:adjustRightInd w:val="0"/>
        <w:jc w:val="both"/>
      </w:pPr>
      <w:r w:rsidRPr="00EA5F62">
        <w:t>Козловского муниципального округа</w:t>
      </w:r>
    </w:p>
    <w:p w:rsidR="00527611" w:rsidRPr="00EA5F62" w:rsidRDefault="00527611" w:rsidP="00527611">
      <w:pPr>
        <w:autoSpaceDE w:val="0"/>
        <w:autoSpaceDN w:val="0"/>
        <w:adjustRightInd w:val="0"/>
        <w:jc w:val="both"/>
      </w:pPr>
      <w:r w:rsidRPr="00EA5F62">
        <w:t xml:space="preserve">Чувашской Республики           </w:t>
      </w:r>
      <w:r w:rsidRPr="00EA5F62">
        <w:tab/>
      </w:r>
      <w:r w:rsidRPr="00EA5F62">
        <w:tab/>
      </w:r>
      <w:r w:rsidRPr="00EA5F62">
        <w:tab/>
      </w:r>
      <w:r w:rsidRPr="00EA5F62">
        <w:tab/>
      </w:r>
      <w:r w:rsidRPr="00EA5F62">
        <w:tab/>
      </w:r>
      <w:r>
        <w:t xml:space="preserve">                   </w:t>
      </w:r>
      <w:r w:rsidRPr="00EA5F62">
        <w:t>А.Н. Людков</w:t>
      </w:r>
    </w:p>
    <w:p w:rsidR="00237895" w:rsidRPr="00237895" w:rsidRDefault="00237895" w:rsidP="00D93CF6">
      <w:pPr>
        <w:jc w:val="both"/>
        <w:rPr>
          <w:bCs/>
        </w:rPr>
      </w:pPr>
    </w:p>
    <w:tbl>
      <w:tblPr>
        <w:tblStyle w:val="aa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237895" w:rsidRPr="00EA5F62" w:rsidTr="00237895">
        <w:tc>
          <w:tcPr>
            <w:tcW w:w="3793" w:type="dxa"/>
          </w:tcPr>
          <w:p w:rsidR="00237895" w:rsidRPr="00EA5F62" w:rsidRDefault="00237895" w:rsidP="00226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2">
              <w:rPr>
                <w:sz w:val="24"/>
                <w:szCs w:val="24"/>
              </w:rPr>
              <w:lastRenderedPageBreak/>
              <w:t>Приложение</w:t>
            </w:r>
          </w:p>
          <w:p w:rsidR="00237895" w:rsidRPr="00EA5F62" w:rsidRDefault="00237895" w:rsidP="00226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2">
              <w:rPr>
                <w:sz w:val="24"/>
                <w:szCs w:val="24"/>
              </w:rPr>
              <w:t>к решению Собрания депутатов</w:t>
            </w:r>
          </w:p>
          <w:p w:rsidR="00237895" w:rsidRPr="00EA5F62" w:rsidRDefault="00237895" w:rsidP="00226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2">
              <w:rPr>
                <w:sz w:val="24"/>
                <w:szCs w:val="24"/>
              </w:rPr>
              <w:t>Козловского муниципального округа Чувашской Республики</w:t>
            </w:r>
          </w:p>
          <w:p w:rsidR="00237895" w:rsidRPr="00527611" w:rsidRDefault="00237895" w:rsidP="002378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27.07.</w:t>
            </w:r>
            <w:r w:rsidRPr="00EA5F62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 xml:space="preserve">№ </w:t>
            </w:r>
            <w:r w:rsidR="00527611">
              <w:rPr>
                <w:sz w:val="24"/>
                <w:szCs w:val="24"/>
              </w:rPr>
              <w:t>3</w:t>
            </w:r>
            <w:r w:rsidR="00527611">
              <w:rPr>
                <w:sz w:val="24"/>
                <w:szCs w:val="24"/>
                <w:lang w:val="en-US"/>
              </w:rPr>
              <w:t>/187</w:t>
            </w:r>
          </w:p>
          <w:p w:rsidR="00237895" w:rsidRPr="00EC02AD" w:rsidRDefault="00237895" w:rsidP="002378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A758E" w:rsidRDefault="000A758E" w:rsidP="0023789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37895" w:rsidRPr="00E34C53" w:rsidRDefault="00237895" w:rsidP="002378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4C53">
        <w:rPr>
          <w:b/>
        </w:rPr>
        <w:t>Положение</w:t>
      </w:r>
    </w:p>
    <w:p w:rsidR="00237895" w:rsidRDefault="00237895" w:rsidP="002378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4C53">
        <w:rPr>
          <w:b/>
        </w:rPr>
        <w:t>о муниципальном жилищном контроле</w:t>
      </w:r>
      <w:r>
        <w:rPr>
          <w:b/>
        </w:rPr>
        <w:t xml:space="preserve"> </w:t>
      </w:r>
    </w:p>
    <w:p w:rsidR="00237895" w:rsidRPr="00E34C53" w:rsidRDefault="00237895" w:rsidP="0023789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территории Козловского муниципального округа Чувашской Республики</w:t>
      </w:r>
      <w:r w:rsidRPr="00E34C53">
        <w:rPr>
          <w:b/>
        </w:rPr>
        <w:t xml:space="preserve"> </w:t>
      </w:r>
    </w:p>
    <w:p w:rsidR="00237895" w:rsidRPr="00E34C53" w:rsidRDefault="00237895" w:rsidP="00237895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237895" w:rsidRDefault="00237895" w:rsidP="00237895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E34C53">
        <w:rPr>
          <w:b/>
          <w:bCs/>
          <w:lang w:val="en-US"/>
        </w:rPr>
        <w:t>I</w:t>
      </w:r>
      <w:r w:rsidRPr="00E34C53">
        <w:rPr>
          <w:b/>
          <w:bCs/>
        </w:rPr>
        <w:t>. Общие положения</w:t>
      </w:r>
    </w:p>
    <w:p w:rsidR="000A758E" w:rsidRPr="00E34C53" w:rsidRDefault="000A758E" w:rsidP="00237895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 xml:space="preserve">1. Настоящее Положение устанавливает порядок организации и осуществления муниципального жилищного контроля на территории </w:t>
      </w:r>
      <w:r>
        <w:t>Козловского муниципального округа</w:t>
      </w:r>
      <w:r w:rsidRPr="00E34C53">
        <w:t xml:space="preserve"> Чувашской Республики (далее </w:t>
      </w:r>
      <w:r>
        <w:t>–</w:t>
      </w:r>
      <w:r w:rsidRPr="00E34C53">
        <w:t xml:space="preserve"> муниципальный</w:t>
      </w:r>
      <w:r>
        <w:t xml:space="preserve"> </w:t>
      </w:r>
      <w:r w:rsidRPr="00E34C53">
        <w:t xml:space="preserve"> жилищный контроль).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 xml:space="preserve">2. Предметом муниципального жилищного контроля является соблюдение юридическими лицами, индивидуальными предпринимателями и гражданами </w:t>
      </w:r>
      <w:r w:rsidRPr="00A344B3">
        <w:t>(далее – контролируемые лица) обязательных требований, в отношении муниципального</w:t>
      </w:r>
      <w:r w:rsidRPr="00E34C53">
        <w:t xml:space="preserve"> жилищного фонда, в части: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proofErr w:type="gramStart"/>
      <w:r w:rsidRPr="00E34C53"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2) требований к формированию фондов капитального ремонта</w:t>
      </w:r>
      <w:r w:rsidR="000A758E">
        <w:t xml:space="preserve"> </w:t>
      </w:r>
      <w:r w:rsidRPr="00A344B3">
        <w:t>общего имущества в многоквартирном доме;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3)</w:t>
      </w:r>
      <w:r w:rsidR="000A758E">
        <w:t xml:space="preserve"> </w:t>
      </w:r>
      <w:r w:rsidRPr="00E34C53"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 xml:space="preserve">9) требований к порядку размещения </w:t>
      </w:r>
      <w:proofErr w:type="spellStart"/>
      <w:r w:rsidRPr="00E34C53">
        <w:t>ресурсоснабжающими</w:t>
      </w:r>
      <w:proofErr w:type="spellEnd"/>
      <w:r w:rsidRPr="00E34C53">
        <w:t xml:space="preserve"> организациями, лицами, осуществляющими деятельность по управлению многоквартирными домами, информации в </w:t>
      </w:r>
      <w:r w:rsidRPr="00A344B3">
        <w:t>государственной информационной системе жилищно-коммунального хозяйства</w:t>
      </w:r>
      <w:r w:rsidRPr="00E34C53">
        <w:t>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10) требований к обеспечению доступности для инвалидов помещений в многоквартирных домах;</w:t>
      </w:r>
    </w:p>
    <w:p w:rsidR="00237895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lastRenderedPageBreak/>
        <w:t xml:space="preserve">11) требований к предоставлению жилых помещений в наемных </w:t>
      </w:r>
      <w:r>
        <w:t>домах социального использования;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237895" w:rsidRPr="00E34C53" w:rsidRDefault="00237895" w:rsidP="00237895">
      <w:pPr>
        <w:widowControl w:val="0"/>
        <w:autoSpaceDE w:val="0"/>
        <w:autoSpaceDN w:val="0"/>
        <w:adjustRightInd w:val="0"/>
        <w:ind w:firstLine="539"/>
        <w:jc w:val="both"/>
      </w:pPr>
      <w:r w:rsidRPr="00E34C53">
        <w:t xml:space="preserve">3. Муниципальный жилищный контроль осуществляется администрацией </w:t>
      </w:r>
      <w:r>
        <w:t>Козловского</w:t>
      </w:r>
      <w:r w:rsidR="000A758E">
        <w:t xml:space="preserve"> </w:t>
      </w:r>
      <w:r>
        <w:t>муниципального округа</w:t>
      </w:r>
      <w:r w:rsidRPr="00E34C53">
        <w:t xml:space="preserve"> Чувашской Республики (далее </w:t>
      </w:r>
      <w:r w:rsidR="000A758E">
        <w:t>–</w:t>
      </w:r>
      <w:r w:rsidRPr="00E34C53">
        <w:t xml:space="preserve"> орган</w:t>
      </w:r>
      <w:r w:rsidR="000A758E">
        <w:t xml:space="preserve"> </w:t>
      </w:r>
      <w:r w:rsidRPr="00E34C53">
        <w:t xml:space="preserve"> муниципального жилищного контроля).</w:t>
      </w:r>
    </w:p>
    <w:p w:rsidR="00237895" w:rsidRPr="00E34C53" w:rsidRDefault="00237895" w:rsidP="00237895">
      <w:pPr>
        <w:widowControl w:val="0"/>
        <w:autoSpaceDE w:val="0"/>
        <w:autoSpaceDN w:val="0"/>
        <w:adjustRightInd w:val="0"/>
        <w:ind w:firstLine="539"/>
        <w:jc w:val="both"/>
      </w:pPr>
      <w:r w:rsidRPr="00E34C53">
        <w:t xml:space="preserve">4. Должностными лицами, уполномоченными на осуществление муниципального жилищного контроля, которые являются муниципальными жилищными инспекторами </w:t>
      </w:r>
      <w:r>
        <w:t>Козловского</w:t>
      </w:r>
      <w:r w:rsidR="000A758E">
        <w:t xml:space="preserve"> </w:t>
      </w:r>
      <w:r>
        <w:t xml:space="preserve">муниципального округа Чувашской Республики, </w:t>
      </w:r>
      <w:r w:rsidRPr="00546668">
        <w:t>являются:</w:t>
      </w:r>
    </w:p>
    <w:p w:rsidR="00237895" w:rsidRPr="00E34C53" w:rsidRDefault="00237895" w:rsidP="00237895">
      <w:pPr>
        <w:widowControl w:val="0"/>
        <w:autoSpaceDE w:val="0"/>
        <w:autoSpaceDN w:val="0"/>
        <w:adjustRightInd w:val="0"/>
        <w:ind w:firstLine="539"/>
        <w:jc w:val="both"/>
      </w:pPr>
      <w:r w:rsidRPr="00E34C53">
        <w:t xml:space="preserve">1) глава </w:t>
      </w:r>
      <w:r>
        <w:t>Козловского</w:t>
      </w:r>
      <w:r w:rsidR="000A758E">
        <w:t xml:space="preserve"> </w:t>
      </w:r>
      <w:r>
        <w:t>муниципального округа Чувашской Республики</w:t>
      </w:r>
      <w:r w:rsidRPr="00A344B3">
        <w:t xml:space="preserve"> (далее также – </w:t>
      </w:r>
      <w:r>
        <w:t>руководитель)</w:t>
      </w:r>
      <w:r w:rsidRPr="00E34C53">
        <w:t>;</w:t>
      </w:r>
    </w:p>
    <w:p w:rsidR="00237895" w:rsidRPr="00E34C53" w:rsidRDefault="00237895" w:rsidP="00237895">
      <w:pPr>
        <w:widowControl w:val="0"/>
        <w:autoSpaceDE w:val="0"/>
        <w:autoSpaceDN w:val="0"/>
        <w:adjustRightInd w:val="0"/>
        <w:ind w:firstLine="539"/>
        <w:jc w:val="both"/>
      </w:pPr>
      <w:r w:rsidRPr="00E34C53">
        <w:t>2</w:t>
      </w:r>
      <w:r w:rsidRPr="00E95746">
        <w:t>) первый заместитель главы администрации</w:t>
      </w:r>
      <w:r w:rsidR="000A758E">
        <w:t xml:space="preserve"> </w:t>
      </w:r>
      <w:r w:rsidRPr="00E95746">
        <w:t>МО</w:t>
      </w:r>
      <w:r w:rsidR="000A758E">
        <w:t xml:space="preserve"> – </w:t>
      </w:r>
      <w:r w:rsidRPr="00E95746">
        <w:t>начальник</w:t>
      </w:r>
      <w:r w:rsidR="000A758E">
        <w:t xml:space="preserve"> </w:t>
      </w:r>
      <w:r w:rsidRPr="00E95746">
        <w:t>Управления по благоустройству и развитию территорий администрации Козловского муниципального округа Чувашской Республики, в должностные обязанности которого в соответствии с данным Положением, должностной инструкцией входит осуществление полномочий по муниципальному жилищному контролю, в том числе проведение профилактических мероприятий и контрольных мероприятий, заместитель руководител</w:t>
      </w:r>
      <w:proofErr w:type="gramStart"/>
      <w:r w:rsidRPr="00E95746">
        <w:t>я</w:t>
      </w:r>
      <w:r w:rsidRPr="00A344B3">
        <w:t>(</w:t>
      </w:r>
      <w:proofErr w:type="gramEnd"/>
      <w:r w:rsidRPr="00A344B3">
        <w:t>далее также – заместитель руководителя);</w:t>
      </w:r>
    </w:p>
    <w:p w:rsidR="00237895" w:rsidRDefault="00237895" w:rsidP="00237895">
      <w:pPr>
        <w:widowControl w:val="0"/>
        <w:autoSpaceDE w:val="0"/>
        <w:autoSpaceDN w:val="0"/>
        <w:adjustRightInd w:val="0"/>
        <w:ind w:firstLine="539"/>
        <w:jc w:val="both"/>
      </w:pPr>
      <w:r w:rsidRPr="00E34C53">
        <w:t xml:space="preserve">3) </w:t>
      </w:r>
      <w:r w:rsidRPr="00546668">
        <w:t>другие должностные лица структурных подразделений, в должностные обязанности которых в соответствии с их должностной инструкцией входит осуществление полномочий по муниципальному жилищному контролю.</w:t>
      </w:r>
    </w:p>
    <w:p w:rsidR="00237895" w:rsidRPr="0076433C" w:rsidRDefault="00237895" w:rsidP="00237895">
      <w:pPr>
        <w:widowControl w:val="0"/>
        <w:autoSpaceDE w:val="0"/>
        <w:autoSpaceDN w:val="0"/>
        <w:adjustRightInd w:val="0"/>
        <w:ind w:firstLine="539"/>
        <w:jc w:val="both"/>
      </w:pPr>
      <w:r>
        <w:t>5</w:t>
      </w:r>
      <w:r w:rsidRPr="00E34C53">
        <w:t xml:space="preserve">. Должностным лицом, уполномоченным на принятие решений о проведении контрольных мероприятий, является глава </w:t>
      </w:r>
      <w:r>
        <w:t>Козловского</w:t>
      </w:r>
      <w:r w:rsidR="000A758E">
        <w:t xml:space="preserve"> </w:t>
      </w:r>
      <w:r>
        <w:t>муниципального округа Чувашской Республики</w:t>
      </w:r>
      <w:r w:rsidRPr="00E34C53">
        <w:t xml:space="preserve">, в его отсутствие </w:t>
      </w:r>
      <w:r w:rsidR="000A758E">
        <w:rPr>
          <w:b/>
        </w:rPr>
        <w:t>–</w:t>
      </w:r>
      <w:r w:rsidRPr="00C037EC">
        <w:rPr>
          <w:b/>
        </w:rPr>
        <w:t xml:space="preserve"> </w:t>
      </w:r>
      <w:proofErr w:type="gramStart"/>
      <w:r w:rsidRPr="0076433C">
        <w:t>исполняющий</w:t>
      </w:r>
      <w:proofErr w:type="gramEnd"/>
      <w:r w:rsidR="000A758E">
        <w:t xml:space="preserve"> </w:t>
      </w:r>
      <w:r w:rsidRPr="0076433C">
        <w:t xml:space="preserve">обязанности главы </w:t>
      </w:r>
      <w:r>
        <w:t>Козловского муниципального округа Чувашской Республики</w:t>
      </w:r>
      <w:r w:rsidRPr="0076433C">
        <w:t>.</w:t>
      </w:r>
    </w:p>
    <w:p w:rsidR="00237895" w:rsidRPr="00E34C53" w:rsidRDefault="00237895" w:rsidP="00237895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E34C53">
        <w:t xml:space="preserve">. Должностные лица, при проведении контрольного мероприятия в пределах своих полномочий и в объеме проводимых контрольных действий пользуются правами, установленными </w:t>
      </w:r>
      <w:hyperlink r:id="rId6" w:history="1">
        <w:r w:rsidRPr="00E34C53">
          <w:t>частью 2 статьи 29</w:t>
        </w:r>
      </w:hyperlink>
      <w:r w:rsidRPr="00E34C53">
        <w:t xml:space="preserve"> Федерального закона </w:t>
      </w:r>
      <w:r w:rsidRPr="00E34C53">
        <w:rPr>
          <w:bCs/>
        </w:rPr>
        <w:t>от 31</w:t>
      </w:r>
      <w:r w:rsidR="000A758E">
        <w:rPr>
          <w:bCs/>
        </w:rPr>
        <w:t>.07.</w:t>
      </w:r>
      <w:r w:rsidRPr="00E34C53">
        <w:rPr>
          <w:bCs/>
        </w:rPr>
        <w:t xml:space="preserve">2020 № 248-ФЗ </w:t>
      </w:r>
      <w:r w:rsidR="000A758E">
        <w:rPr>
          <w:bCs/>
        </w:rPr>
        <w:t xml:space="preserve">                  </w:t>
      </w:r>
      <w:r w:rsidRPr="00E34C53">
        <w:rPr>
          <w:bCs/>
        </w:rPr>
        <w:t xml:space="preserve">«О государственном контроле (надзоре) и муниципальном контроле в Российской Федерации» (далее – Федеральный закон), </w:t>
      </w:r>
      <w:r w:rsidRPr="00E34C53">
        <w:t>а также следующими правами: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 xml:space="preserve">1) выдавать предписания об устранении нарушений обязательных требований, выявленных, в том числе в ходе наблюдения за соблюдением обязательных требований (мониторинга безопасности); 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>2) обращаться в суд с заявлениями: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rPr>
          <w:bCs/>
        </w:rPr>
        <w:t>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proofErr w:type="gramStart"/>
      <w:r w:rsidRPr="00E34C53">
        <w:rPr>
          <w:bCs/>
        </w:rPr>
        <w:t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proofErr w:type="gramStart"/>
      <w:r w:rsidRPr="00E34C53">
        <w:rPr>
          <w:bCs/>
        </w:rPr>
        <w:t xml:space="preserve">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</w:t>
      </w:r>
      <w:r w:rsidRPr="00E34C53">
        <w:rPr>
          <w:bCs/>
        </w:rPr>
        <w:lastRenderedPageBreak/>
        <w:t>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</w:t>
      </w:r>
      <w:proofErr w:type="gramEnd"/>
      <w:r w:rsidRPr="00E34C53">
        <w:rPr>
          <w:bCs/>
        </w:rPr>
        <w:t xml:space="preserve"> </w:t>
      </w:r>
      <w:proofErr w:type="gramStart"/>
      <w:r w:rsidRPr="00E34C53">
        <w:rPr>
          <w:bCs/>
        </w:rPr>
        <w:t>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rPr>
          <w:bCs/>
        </w:rPr>
        <w:t>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rPr>
          <w:bCs/>
        </w:rPr>
        <w:t xml:space="preserve">о признании </w:t>
      </w:r>
      <w:proofErr w:type="gramStart"/>
      <w:r w:rsidRPr="00E34C53">
        <w:rPr>
          <w:bCs/>
        </w:rPr>
        <w:t>договора найма жилого помещения жилищного фонда социального использования</w:t>
      </w:r>
      <w:proofErr w:type="gramEnd"/>
      <w:r w:rsidRPr="00E34C53">
        <w:rPr>
          <w:bCs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E34C53">
        <w:rPr>
          <w:bCs/>
        </w:rPr>
        <w:t>о понуждении к исполнению предписания.</w:t>
      </w:r>
    </w:p>
    <w:p w:rsidR="00237895" w:rsidRPr="00A344B3" w:rsidRDefault="00237895" w:rsidP="0023789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t>7</w:t>
      </w:r>
      <w:r w:rsidRPr="00546668">
        <w:t>.</w:t>
      </w:r>
      <w:r w:rsidRPr="00A344B3">
        <w:rPr>
          <w:bCs/>
        </w:rPr>
        <w:t>Объектами муниципального жилищного контроля (далее – объекты контроля) являются:</w:t>
      </w:r>
    </w:p>
    <w:p w:rsidR="00237895" w:rsidRPr="00A344B3" w:rsidRDefault="00237895" w:rsidP="00237895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A344B3">
        <w:rPr>
          <w:bCs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12 пункта 2 настоящего Положения;</w:t>
      </w:r>
    </w:p>
    <w:p w:rsidR="00237895" w:rsidRPr="00A344B3" w:rsidRDefault="00237895" w:rsidP="00237895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A344B3">
        <w:rPr>
          <w:bCs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12 пункта 2 настоящего Положения;</w:t>
      </w:r>
    </w:p>
    <w:p w:rsidR="00237895" w:rsidRPr="00546668" w:rsidRDefault="00237895" w:rsidP="00237895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A344B3">
        <w:rPr>
          <w:bCs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</w:t>
      </w:r>
      <w:r>
        <w:rPr>
          <w:bCs/>
        </w:rPr>
        <w:t>, указанные в подпунктах 1 – 12</w:t>
      </w:r>
      <w:r w:rsidRPr="00A344B3">
        <w:rPr>
          <w:bCs/>
        </w:rPr>
        <w:t xml:space="preserve"> пункта 2 настоящего Положения.</w:t>
      </w:r>
    </w:p>
    <w:p w:rsidR="00237895" w:rsidRPr="00546668" w:rsidRDefault="00237895" w:rsidP="00237895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8. </w:t>
      </w:r>
      <w:r w:rsidRPr="00546668">
        <w:rPr>
          <w:bCs/>
        </w:rPr>
        <w:t>К отношениям, связанным с организацией и осуществлением муниципального жилищного контроля, применяются положения Федерального закона.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546668">
        <w:rPr>
          <w:bCs/>
        </w:rPr>
        <w:t>9. Учет объектов муниципального контроля осуществляется посредством сбора, обработки, анализа и учета</w:t>
      </w:r>
      <w:r w:rsidRPr="00E34C53">
        <w:t xml:space="preserve">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</w:p>
    <w:p w:rsidR="00237895" w:rsidRPr="00E34C53" w:rsidRDefault="00237895" w:rsidP="00237895">
      <w:pPr>
        <w:autoSpaceDE w:val="0"/>
        <w:autoSpaceDN w:val="0"/>
        <w:adjustRightInd w:val="0"/>
        <w:jc w:val="center"/>
        <w:rPr>
          <w:b/>
        </w:rPr>
      </w:pPr>
      <w:r w:rsidRPr="00E34C53">
        <w:rPr>
          <w:b/>
        </w:rPr>
        <w:t xml:space="preserve">II. Управление рисками причинения вреда (ущерба) </w:t>
      </w:r>
    </w:p>
    <w:p w:rsidR="00237895" w:rsidRPr="00E34C53" w:rsidRDefault="00237895" w:rsidP="00237895">
      <w:pPr>
        <w:autoSpaceDE w:val="0"/>
        <w:autoSpaceDN w:val="0"/>
        <w:adjustRightInd w:val="0"/>
        <w:jc w:val="center"/>
        <w:rPr>
          <w:b/>
        </w:rPr>
      </w:pPr>
      <w:r w:rsidRPr="00E34C53">
        <w:rPr>
          <w:b/>
        </w:rPr>
        <w:t xml:space="preserve">охраняемым законом ценностям при осуществлении </w:t>
      </w:r>
    </w:p>
    <w:p w:rsidR="00237895" w:rsidRDefault="00237895" w:rsidP="00237895">
      <w:pPr>
        <w:autoSpaceDE w:val="0"/>
        <w:autoSpaceDN w:val="0"/>
        <w:adjustRightInd w:val="0"/>
        <w:jc w:val="center"/>
        <w:rPr>
          <w:b/>
        </w:rPr>
      </w:pPr>
      <w:r w:rsidRPr="00E34C53">
        <w:rPr>
          <w:b/>
        </w:rPr>
        <w:t>муниципального жилищного контроля</w:t>
      </w:r>
    </w:p>
    <w:p w:rsidR="000A758E" w:rsidRPr="00E34C53" w:rsidRDefault="000A758E" w:rsidP="00237895">
      <w:pPr>
        <w:autoSpaceDE w:val="0"/>
        <w:autoSpaceDN w:val="0"/>
        <w:adjustRightInd w:val="0"/>
        <w:jc w:val="center"/>
      </w:pPr>
    </w:p>
    <w:p w:rsidR="00237895" w:rsidRDefault="00237895" w:rsidP="00237895">
      <w:pPr>
        <w:widowControl w:val="0"/>
        <w:ind w:firstLine="540"/>
        <w:jc w:val="both"/>
      </w:pPr>
      <w:r w:rsidRPr="00E34C53">
        <w:t>1</w:t>
      </w:r>
      <w:r>
        <w:t>0</w:t>
      </w:r>
      <w:r w:rsidRPr="00E34C53">
        <w:t>. Муниципальный жилищный контроль осуществляется на основе управления рисками причинения вреда (ущерба)</w:t>
      </w:r>
      <w:r w:rsidR="000A758E">
        <w:t xml:space="preserve"> </w:t>
      </w:r>
      <w:r w:rsidRPr="00E95746">
        <w:t>охраняемым законом ценностям</w:t>
      </w:r>
      <w:r w:rsidRPr="00E34C53">
        <w:t>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237895" w:rsidRDefault="00237895" w:rsidP="0023789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37895" w:rsidRPr="00E34C53" w:rsidRDefault="00237895" w:rsidP="0023789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34C53">
        <w:rPr>
          <w:rFonts w:ascii="Times New Roman" w:hAnsi="Times New Roman" w:cs="Times New Roman"/>
          <w:bCs/>
          <w:sz w:val="24"/>
          <w:szCs w:val="24"/>
        </w:rPr>
        <w:t>Критерии отнесения объектов муниципального контроля</w:t>
      </w:r>
    </w:p>
    <w:p w:rsidR="00237895" w:rsidRPr="00E34C53" w:rsidRDefault="00237895" w:rsidP="0023789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E34C53">
        <w:rPr>
          <w:rFonts w:ascii="Times New Roman" w:hAnsi="Times New Roman" w:cs="Times New Roman"/>
          <w:bCs/>
          <w:sz w:val="24"/>
          <w:szCs w:val="24"/>
        </w:rPr>
        <w:t>к категориям риска причинения вреда (ущерба)</w:t>
      </w:r>
    </w:p>
    <w:p w:rsidR="00237895" w:rsidRPr="00E34C53" w:rsidRDefault="00237895" w:rsidP="00237895">
      <w:pPr>
        <w:widowControl w:val="0"/>
        <w:ind w:firstLine="540"/>
        <w:jc w:val="both"/>
      </w:pP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1</w:t>
      </w:r>
      <w:r>
        <w:t>1</w:t>
      </w:r>
      <w:r w:rsidRPr="00E34C53">
        <w:t xml:space="preserve">.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</w:t>
      </w:r>
      <w:r w:rsidRPr="00E34C53">
        <w:lastRenderedPageBreak/>
        <w:t>контролируемых лиц, объекты контроля подлежат отнесению к следующим категориям риска (далее – категории риска):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1</w:t>
      </w:r>
      <w:r w:rsidRPr="00A344B3">
        <w:t>) средний риск;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2) умеренный</w:t>
      </w:r>
      <w:r w:rsidRPr="00E34C53">
        <w:t xml:space="preserve"> риск;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3) низкий риск.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В случае если объект контроля не отнесен органом муниципального жилищного контроля к определенной категории риска, он считается отнесенным к категории низкого риска.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1</w:t>
      </w:r>
      <w:r>
        <w:t>2</w:t>
      </w:r>
      <w:r w:rsidRPr="00E34C53">
        <w:t>. Органом муниципального жилищного контроля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1</w:t>
      </w:r>
      <w:r>
        <w:t>3</w:t>
      </w:r>
      <w:r w:rsidRPr="00E34C53">
        <w:t>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соответствующим решением руководителя (заместителя руководителя) органа муниципального жилищного контроля по месту осуществления юридическим лицом, индивидуальным предпринимателем деятельности в соответствии с критериями отнесения объектов контроля к категориям риска.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В случае поступления в орган муниципального жилищного контроля сведений о соответствии объекта контроля критериям риска иной категории риска либо об изменении критериев риска органом муниципального жилищного контроля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1</w:t>
      </w:r>
      <w:r>
        <w:t>4</w:t>
      </w:r>
      <w:r w:rsidRPr="00E34C53">
        <w:t xml:space="preserve">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настоящим положением соразмерно рискам причинения вреда (ущерба). 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1</w:t>
      </w:r>
      <w:r>
        <w:t>5</w:t>
      </w:r>
      <w:r w:rsidRPr="00E34C53">
        <w:t>. Контролируемые лица вправе подать в орган муниципального жилищного контроля заявление об изменении присвоенной ранее категории риска.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1</w:t>
      </w:r>
      <w:r>
        <w:t>6</w:t>
      </w:r>
      <w:r w:rsidRPr="00E34C53">
        <w:t>. По запросу контролируемого лица органом муниципального жилищного контроля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237895" w:rsidRDefault="00237895" w:rsidP="002378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37895" w:rsidRPr="00E34C53" w:rsidRDefault="00237895" w:rsidP="002378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34C53">
        <w:rPr>
          <w:b/>
          <w:bCs/>
        </w:rPr>
        <w:t>Критерии отнесения объектов муниципального жилищного</w:t>
      </w:r>
    </w:p>
    <w:p w:rsidR="00237895" w:rsidRPr="00E34C53" w:rsidRDefault="00237895" w:rsidP="00237895">
      <w:pPr>
        <w:autoSpaceDE w:val="0"/>
        <w:autoSpaceDN w:val="0"/>
        <w:adjustRightInd w:val="0"/>
        <w:jc w:val="center"/>
        <w:rPr>
          <w:b/>
          <w:bCs/>
        </w:rPr>
      </w:pPr>
      <w:r w:rsidRPr="00E34C53">
        <w:rPr>
          <w:b/>
          <w:bCs/>
        </w:rPr>
        <w:t>контроля к категориям риска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  <w:outlineLvl w:val="0"/>
      </w:pP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>1</w:t>
      </w:r>
      <w:r>
        <w:t>7</w:t>
      </w:r>
      <w:r w:rsidRPr="00E34C53">
        <w:t>. Отнесение деятельности юридических лиц и индивидуальных предпринимателей к определенной категории риска осуществляется в зависимости от значения показателя риска: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 xml:space="preserve">при значении показателя риска более </w:t>
      </w:r>
      <w:r>
        <w:t>6</w:t>
      </w:r>
      <w:r w:rsidRPr="00E34C53">
        <w:t xml:space="preserve"> деятельность юридического лица или индивидуального предпринимателя относится к категории </w:t>
      </w:r>
      <w:r>
        <w:t>среднего</w:t>
      </w:r>
      <w:r w:rsidRPr="00E34C53">
        <w:t xml:space="preserve"> риска;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 xml:space="preserve">при значении показателя риска от </w:t>
      </w:r>
      <w:r>
        <w:t>3</w:t>
      </w:r>
      <w:r w:rsidRPr="00E34C53">
        <w:t xml:space="preserve"> до </w:t>
      </w:r>
      <w:r>
        <w:t>6</w:t>
      </w:r>
      <w:r w:rsidRPr="00E34C53">
        <w:t xml:space="preserve"> включительно </w:t>
      </w:r>
      <w:r w:rsidR="000A758E">
        <w:t>–</w:t>
      </w:r>
      <w:r w:rsidRPr="00E34C53">
        <w:t xml:space="preserve"> к</w:t>
      </w:r>
      <w:r w:rsidR="000A758E">
        <w:t xml:space="preserve"> </w:t>
      </w:r>
      <w:r w:rsidRPr="00E34C53">
        <w:t xml:space="preserve">категории </w:t>
      </w:r>
      <w:r w:rsidRPr="00E95746">
        <w:t xml:space="preserve">умеренного </w:t>
      </w:r>
      <w:r w:rsidRPr="00E34C53">
        <w:t>риска;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 xml:space="preserve">при значении показателя риска от 0 до </w:t>
      </w:r>
      <w:r>
        <w:t>2</w:t>
      </w:r>
      <w:r w:rsidRPr="00E34C53">
        <w:t xml:space="preserve"> включительно </w:t>
      </w:r>
      <w:r w:rsidR="000A758E">
        <w:t>–</w:t>
      </w:r>
      <w:r w:rsidRPr="00E34C53">
        <w:t xml:space="preserve"> к</w:t>
      </w:r>
      <w:r w:rsidR="000A758E">
        <w:t xml:space="preserve"> </w:t>
      </w:r>
      <w:r w:rsidRPr="00E34C53">
        <w:t>категории низкого риска.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>1</w:t>
      </w:r>
      <w:r>
        <w:t>8</w:t>
      </w:r>
      <w:r w:rsidRPr="00E34C53">
        <w:t>. Показатель риска рассчитывается по следующей формуле: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 xml:space="preserve">К = 2 </w:t>
      </w:r>
      <w:proofErr w:type="spellStart"/>
      <w:r w:rsidRPr="00E34C53">
        <w:t>x</w:t>
      </w:r>
      <w:proofErr w:type="spellEnd"/>
      <w:r w:rsidRPr="00E34C53">
        <w:t xml:space="preserve"> V</w:t>
      </w:r>
      <w:r w:rsidRPr="00E34C53">
        <w:rPr>
          <w:vertAlign w:val="subscript"/>
        </w:rPr>
        <w:t>1</w:t>
      </w:r>
      <w:r w:rsidRPr="00E34C53">
        <w:t xml:space="preserve"> + V</w:t>
      </w:r>
      <w:r w:rsidRPr="00E34C53">
        <w:rPr>
          <w:vertAlign w:val="subscript"/>
        </w:rPr>
        <w:t>2</w:t>
      </w:r>
      <w:r w:rsidRPr="00E34C53">
        <w:t xml:space="preserve"> + 2 </w:t>
      </w:r>
      <w:proofErr w:type="spellStart"/>
      <w:r w:rsidRPr="00E34C53">
        <w:t>x</w:t>
      </w:r>
      <w:proofErr w:type="spellEnd"/>
      <w:r w:rsidRPr="00E34C53">
        <w:t xml:space="preserve"> V</w:t>
      </w:r>
      <w:r w:rsidRPr="00E34C53">
        <w:rPr>
          <w:vertAlign w:val="subscript"/>
        </w:rPr>
        <w:t>3</w:t>
      </w:r>
      <w:r w:rsidRPr="00E34C53">
        <w:t>, где: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proofErr w:type="gramStart"/>
      <w:r w:rsidRPr="00E34C53">
        <w:t>К</w:t>
      </w:r>
      <w:proofErr w:type="gramEnd"/>
      <w:r w:rsidRPr="00E34C53">
        <w:t xml:space="preserve"> - показатель риска;</w:t>
      </w:r>
    </w:p>
    <w:p w:rsidR="000A758E" w:rsidRDefault="00237895" w:rsidP="00237895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E34C53">
        <w:t>V</w:t>
      </w:r>
      <w:r w:rsidRPr="00E34C53">
        <w:rPr>
          <w:vertAlign w:val="subscript"/>
        </w:rPr>
        <w:t>1</w:t>
      </w:r>
      <w:r w:rsidRPr="00E34C53">
        <w:t xml:space="preserve"> </w:t>
      </w:r>
      <w:r w:rsidR="000A758E">
        <w:t>–</w:t>
      </w:r>
      <w:r w:rsidRPr="00E34C53">
        <w:t xml:space="preserve"> количество</w:t>
      </w:r>
      <w:r w:rsidR="000A758E">
        <w:t xml:space="preserve"> </w:t>
      </w:r>
      <w:r w:rsidRPr="00E34C53">
        <w:t xml:space="preserve">вступивших в законную силу за два календарных года, предшествующих году, в котором принимается решение об отнесении деятельности юридического лица или индивидуального предпринимателя к определенной категории риска (далее именуется </w:t>
      </w:r>
      <w:r w:rsidR="000A758E">
        <w:t>–</w:t>
      </w:r>
      <w:r w:rsidRPr="00E34C53">
        <w:t xml:space="preserve"> решение</w:t>
      </w:r>
      <w:r w:rsidR="000A758E">
        <w:t xml:space="preserve"> </w:t>
      </w:r>
      <w:r w:rsidRPr="00E34C53">
        <w:t xml:space="preserve">об отнесении деятельности к категории риска), постановлений о назначении административного наказания юридическому лицу (его </w:t>
      </w:r>
      <w:r w:rsidRPr="00E34C53">
        <w:lastRenderedPageBreak/>
        <w:t xml:space="preserve">должностным лицам) или индивидуальному предпринимателю за совершение административного правонарушения, предусмотренного </w:t>
      </w:r>
      <w:hyperlink r:id="rId7" w:history="1">
        <w:r w:rsidRPr="00E34C53">
          <w:t>статьей 19.4.1</w:t>
        </w:r>
      </w:hyperlink>
      <w:r w:rsidRPr="00E34C53">
        <w:t xml:space="preserve"> Кодекса Российской Федерации</w:t>
      </w:r>
      <w:proofErr w:type="gramEnd"/>
      <w:r w:rsidRPr="00E34C53">
        <w:t xml:space="preserve"> об административных правонарушениях, вынесенных по протоколам об административных правонарушениях, составленным органами, осуществляющими муниципальный жилищный контроль (далее именуются </w:t>
      </w:r>
      <w:r w:rsidR="000A758E">
        <w:t>–</w:t>
      </w:r>
      <w:r w:rsidRPr="00E34C53">
        <w:t xml:space="preserve"> протоколы</w:t>
      </w:r>
      <w:r w:rsidR="000A758E">
        <w:t xml:space="preserve"> </w:t>
      </w:r>
      <w:r w:rsidRPr="00E34C53">
        <w:t>об административных правонарушениях);</w:t>
      </w:r>
    </w:p>
    <w:p w:rsidR="00237895" w:rsidRDefault="00237895" w:rsidP="00237895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E34C53">
        <w:t>V</w:t>
      </w:r>
      <w:r w:rsidRPr="00E34C53">
        <w:rPr>
          <w:vertAlign w:val="subscript"/>
        </w:rPr>
        <w:t>2</w:t>
      </w:r>
      <w:r w:rsidRPr="00E34C53">
        <w:t xml:space="preserve"> </w:t>
      </w:r>
      <w:r w:rsidR="000A758E">
        <w:t>–</w:t>
      </w:r>
      <w:r w:rsidRPr="00E34C53">
        <w:t xml:space="preserve"> количество</w:t>
      </w:r>
      <w:r w:rsidR="000A758E">
        <w:t xml:space="preserve"> </w:t>
      </w:r>
      <w:r w:rsidRPr="00E34C53">
        <w:t xml:space="preserve">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предусмотренных </w:t>
      </w:r>
      <w:hyperlink r:id="rId8" w:history="1">
        <w:r w:rsidRPr="00E34C53">
          <w:t>статьями 7.22</w:t>
        </w:r>
      </w:hyperlink>
      <w:r w:rsidRPr="00E34C53">
        <w:t xml:space="preserve">, </w:t>
      </w:r>
      <w:hyperlink r:id="rId9" w:history="1">
        <w:r w:rsidRPr="00E34C53">
          <w:t>7.23</w:t>
        </w:r>
      </w:hyperlink>
      <w:r w:rsidRPr="00E34C53">
        <w:t xml:space="preserve">, </w:t>
      </w:r>
      <w:hyperlink r:id="rId10" w:history="1">
        <w:r w:rsidRPr="00E34C53">
          <w:t>7.23.2</w:t>
        </w:r>
      </w:hyperlink>
      <w:r w:rsidRPr="00E34C53">
        <w:t xml:space="preserve">, </w:t>
      </w:r>
      <w:hyperlink r:id="rId11" w:history="1">
        <w:r w:rsidRPr="00E34C53">
          <w:t>7.23.3</w:t>
        </w:r>
      </w:hyperlink>
      <w:r w:rsidRPr="00E34C53">
        <w:t xml:space="preserve">, </w:t>
      </w:r>
      <w:hyperlink r:id="rId12" w:history="1">
        <w:r w:rsidRPr="00E34C53">
          <w:t>7.32.2</w:t>
        </w:r>
      </w:hyperlink>
      <w:r w:rsidRPr="00E34C53">
        <w:t xml:space="preserve">, </w:t>
      </w:r>
      <w:hyperlink r:id="rId13" w:history="1">
        <w:r w:rsidRPr="00E34C53">
          <w:t>частями 4</w:t>
        </w:r>
      </w:hyperlink>
      <w:r w:rsidRPr="00E34C53">
        <w:t xml:space="preserve">, </w:t>
      </w:r>
      <w:hyperlink r:id="rId14" w:history="1">
        <w:r w:rsidRPr="00E34C53">
          <w:t>5</w:t>
        </w:r>
      </w:hyperlink>
      <w:r w:rsidRPr="00E34C53">
        <w:t xml:space="preserve">, </w:t>
      </w:r>
      <w:hyperlink r:id="rId15" w:history="1">
        <w:r w:rsidRPr="00E34C53">
          <w:t>12 статьи 9.16</w:t>
        </w:r>
      </w:hyperlink>
      <w:r w:rsidRPr="00E34C53">
        <w:t>,</w:t>
      </w:r>
      <w:proofErr w:type="gramEnd"/>
      <w:r w:rsidRPr="00E34C53">
        <w:t xml:space="preserve"> </w:t>
      </w:r>
      <w:hyperlink r:id="rId16" w:history="1">
        <w:r w:rsidRPr="00E34C53">
          <w:t>статьями 9.13</w:t>
        </w:r>
      </w:hyperlink>
      <w:r w:rsidRPr="00E34C53">
        <w:t xml:space="preserve">, </w:t>
      </w:r>
      <w:hyperlink r:id="rId17" w:history="1">
        <w:r w:rsidRPr="00E34C53">
          <w:t>9.23</w:t>
        </w:r>
      </w:hyperlink>
      <w:r w:rsidRPr="00E34C53">
        <w:t xml:space="preserve">, </w:t>
      </w:r>
      <w:hyperlink r:id="rId18" w:history="1">
        <w:r w:rsidRPr="00E34C53">
          <w:t>частью 2 статьи 13.19.2</w:t>
        </w:r>
      </w:hyperlink>
      <w:r w:rsidRPr="00E34C53">
        <w:t xml:space="preserve">, </w:t>
      </w:r>
      <w:hyperlink r:id="rId19" w:history="1">
        <w:r w:rsidRPr="00E34C53">
          <w:t>статьей 19.7</w:t>
        </w:r>
      </w:hyperlink>
      <w:r w:rsidRPr="00E34C53">
        <w:t xml:space="preserve">, </w:t>
      </w:r>
      <w:hyperlink r:id="rId20" w:history="1">
        <w:r w:rsidRPr="00E34C53">
          <w:t>частью 1 статьи 20.25</w:t>
        </w:r>
      </w:hyperlink>
      <w:r w:rsidRPr="00E34C53">
        <w:t xml:space="preserve"> Кодекса Российской Федерации об административных правонарушениях, вынесенных по протоколам об административных правонарушениях;</w:t>
      </w:r>
    </w:p>
    <w:p w:rsidR="00237895" w:rsidRPr="00E34C53" w:rsidRDefault="00237895" w:rsidP="00237895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E34C53">
        <w:t>V</w:t>
      </w:r>
      <w:r w:rsidRPr="00E34C53">
        <w:rPr>
          <w:vertAlign w:val="subscript"/>
        </w:rPr>
        <w:t>3</w:t>
      </w:r>
      <w:r w:rsidRPr="00E34C53">
        <w:t xml:space="preserve"> </w:t>
      </w:r>
      <w:r w:rsidR="000A758E">
        <w:t>–</w:t>
      </w:r>
      <w:r w:rsidRPr="00E34C53">
        <w:t xml:space="preserve"> количество</w:t>
      </w:r>
      <w:r w:rsidR="000A758E">
        <w:t xml:space="preserve"> </w:t>
      </w:r>
      <w:r w:rsidRPr="00E34C53">
        <w:t xml:space="preserve">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административного правонарушения, предусмотренного </w:t>
      </w:r>
      <w:hyperlink r:id="rId21" w:history="1">
        <w:r w:rsidRPr="00E34C53">
          <w:t>частью 1 статьи 19.5</w:t>
        </w:r>
      </w:hyperlink>
      <w:r w:rsidRPr="00E34C53">
        <w:t xml:space="preserve"> Кодекса Российской Федерации об административных правонарушениях, вынесенных по протоколам об административных правонарушениях.</w:t>
      </w:r>
      <w:proofErr w:type="gramEnd"/>
    </w:p>
    <w:p w:rsidR="00237895" w:rsidRPr="00E34C53" w:rsidRDefault="00237895" w:rsidP="00237895">
      <w:pPr>
        <w:autoSpaceDE w:val="0"/>
        <w:autoSpaceDN w:val="0"/>
        <w:adjustRightInd w:val="0"/>
        <w:outlineLvl w:val="0"/>
      </w:pPr>
    </w:p>
    <w:p w:rsidR="00237895" w:rsidRPr="00E34C53" w:rsidRDefault="00237895" w:rsidP="002378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34C53">
        <w:rPr>
          <w:b/>
          <w:bCs/>
        </w:rPr>
        <w:t>Учет рисков причинения вреда (ущерба) охраняемым законом</w:t>
      </w:r>
    </w:p>
    <w:p w:rsidR="00237895" w:rsidRPr="00E34C53" w:rsidRDefault="00237895" w:rsidP="00237895">
      <w:pPr>
        <w:autoSpaceDE w:val="0"/>
        <w:autoSpaceDN w:val="0"/>
        <w:adjustRightInd w:val="0"/>
        <w:jc w:val="center"/>
        <w:rPr>
          <w:b/>
          <w:bCs/>
        </w:rPr>
      </w:pPr>
      <w:r w:rsidRPr="00E34C53">
        <w:rPr>
          <w:b/>
          <w:bCs/>
        </w:rPr>
        <w:t>ценностям при проведении контрольных мероприятий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>
        <w:t>19</w:t>
      </w:r>
      <w:r w:rsidRPr="00E34C53">
        <w:t>. 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 xml:space="preserve">для категории </w:t>
      </w:r>
      <w:r w:rsidRPr="00497CCB">
        <w:t>среднего</w:t>
      </w:r>
      <w:r w:rsidRPr="00E34C53">
        <w:t xml:space="preserve"> риска </w:t>
      </w:r>
      <w:r w:rsidR="000A758E">
        <w:t>–</w:t>
      </w:r>
      <w:r w:rsidRPr="00E34C53">
        <w:t xml:space="preserve"> один</w:t>
      </w:r>
      <w:r w:rsidR="000A758E">
        <w:t xml:space="preserve"> </w:t>
      </w:r>
      <w:r w:rsidRPr="00E34C53">
        <w:t xml:space="preserve">раз в </w:t>
      </w:r>
      <w:r w:rsidRPr="00A344B3">
        <w:t>3 года;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A344B3">
        <w:t xml:space="preserve">для категории </w:t>
      </w:r>
      <w:r>
        <w:t>умеренного</w:t>
      </w:r>
      <w:r w:rsidRPr="00A344B3">
        <w:t xml:space="preserve"> риска </w:t>
      </w:r>
      <w:r w:rsidR="000A758E">
        <w:t>–</w:t>
      </w:r>
      <w:r w:rsidRPr="00A344B3">
        <w:t xml:space="preserve"> один</w:t>
      </w:r>
      <w:r w:rsidR="000A758E">
        <w:t xml:space="preserve"> </w:t>
      </w:r>
      <w:r w:rsidRPr="00A344B3">
        <w:t>раз в 5лет;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для категории низкого риска, плановые проверки не проводятся.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344B3">
        <w:rPr>
          <w:bCs/>
        </w:rPr>
        <w:t>20.</w:t>
      </w:r>
      <w:r w:rsidR="000A758E">
        <w:rPr>
          <w:bCs/>
        </w:rPr>
        <w:t xml:space="preserve"> </w:t>
      </w:r>
      <w:r w:rsidRPr="00A344B3">
        <w:rPr>
          <w:bCs/>
        </w:rPr>
        <w:t>Индикатором риска нарушения обязательных требований, используемого при осуществлении муниципального жилищного контроля, являются: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344B3">
        <w:rPr>
          <w:bCs/>
        </w:rPr>
        <w:t>а) наличие трех и более жалоб (обращений),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на контролируемых лиц, содержащих информацию о нарушении обязательных требований, в течение одного календарного года;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344B3">
        <w:rPr>
          <w:bCs/>
        </w:rPr>
        <w:t>б) поступление в уполномоченный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A344B3">
        <w:rPr>
          <w:bCs/>
        </w:rPr>
        <w:t>к порядку осуществления перевода жилого помещения в нежилое помещение и нежилого помещения в жилое в многоквартирном доме;</w:t>
      </w:r>
      <w:proofErr w:type="gramEnd"/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344B3">
        <w:rPr>
          <w:bCs/>
        </w:rPr>
        <w:t>к порядку осуществления перепланировки и (или) переустройства помещений в многоквартирном доме;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344B3">
        <w:rPr>
          <w:bCs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344B3">
        <w:rPr>
          <w:bCs/>
        </w:rPr>
        <w:t>к обеспечению доступности для инвалидов помещений в многоквартирных домах;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344B3">
        <w:rPr>
          <w:bCs/>
        </w:rPr>
        <w:t>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344B3">
        <w:rPr>
          <w:bCs/>
        </w:rPr>
        <w:lastRenderedPageBreak/>
        <w:t>к обеспечению безопасности при использовании и содержании внутридомового и внутриквартирного газового оборудования;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A344B3">
        <w:rPr>
          <w:bCs/>
        </w:rPr>
        <w:t>в) поступление в уполномоченный орган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требований, за исключением обращений, указанных в подпункте «б» настоящего пункта, и обращений, послуживших основанием для проведения внепланового контрольного мероприятия в соответствии с частью 12 статьи 66 Федерального закона, в случае если в течение года до</w:t>
      </w:r>
      <w:proofErr w:type="gramEnd"/>
      <w:r w:rsidRPr="00A344B3">
        <w:rPr>
          <w:bCs/>
        </w:rPr>
        <w:t xml:space="preserve"> поступления данного обращения, информации контролируемому лицу уполномоченным органом объявлялись предостережения о недопустимости нарушения обязательных требований;</w:t>
      </w:r>
    </w:p>
    <w:p w:rsidR="00237895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344B3">
        <w:rPr>
          <w:bCs/>
        </w:rPr>
        <w:t>г) отсутствие контрольных мероприятий, проводимых во взаимодействии с контролируемым лицом в рамках осуществления муниципального жилищного контроля, в течение трех лет, предшествующих дате принятия решения об отнесении объекта контроля к определенной категории риска.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37895" w:rsidRPr="00E34C53" w:rsidRDefault="00237895" w:rsidP="002378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4C53">
        <w:rPr>
          <w:b/>
          <w:lang w:val="en-US"/>
        </w:rPr>
        <w:t>III</w:t>
      </w:r>
      <w:r w:rsidRPr="00E34C53">
        <w:rPr>
          <w:b/>
        </w:rPr>
        <w:t>. Профилактика рисков причинения вреда (ущерба)</w:t>
      </w:r>
    </w:p>
    <w:p w:rsidR="00237895" w:rsidRPr="00E34C53" w:rsidRDefault="00237895" w:rsidP="00237895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E34C53">
        <w:rPr>
          <w:b/>
        </w:rPr>
        <w:t>охраняемым законом ценностям</w:t>
      </w:r>
    </w:p>
    <w:p w:rsidR="00237895" w:rsidRPr="00E34C53" w:rsidRDefault="00237895" w:rsidP="00237895">
      <w:pPr>
        <w:widowControl w:val="0"/>
        <w:autoSpaceDE w:val="0"/>
        <w:autoSpaceDN w:val="0"/>
        <w:adjustRightInd w:val="0"/>
        <w:ind w:firstLine="539"/>
        <w:jc w:val="both"/>
      </w:pPr>
    </w:p>
    <w:p w:rsidR="00237895" w:rsidRPr="00E34C53" w:rsidRDefault="00237895" w:rsidP="00237895">
      <w:pPr>
        <w:ind w:firstLine="539"/>
        <w:jc w:val="both"/>
      </w:pPr>
      <w:r w:rsidRPr="00E34C53">
        <w:t>2</w:t>
      </w:r>
      <w:r>
        <w:t>1</w:t>
      </w:r>
      <w:r w:rsidRPr="00E34C53">
        <w:t xml:space="preserve">. </w:t>
      </w:r>
      <w:proofErr w:type="gramStart"/>
      <w:r w:rsidRPr="00E34C53">
        <w:t>Профилактические мероприятия осуществляются должностными лицами органа муниципального жилищного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  <w:proofErr w:type="gramEnd"/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>2</w:t>
      </w:r>
      <w:r>
        <w:t>2</w:t>
      </w:r>
      <w:r w:rsidRPr="00E34C53"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 рисков).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2</w:t>
      </w:r>
      <w:r>
        <w:t>3</w:t>
      </w:r>
      <w:r w:rsidRPr="00E34C53">
        <w:t xml:space="preserve">. Программа профилактики рисков </w:t>
      </w:r>
      <w:proofErr w:type="gramStart"/>
      <w:r w:rsidRPr="00E34C53">
        <w:t>утверждается решением руководителем органа муниципального жилищного контроля не позднее 20 декабря предшествующего года и размещается</w:t>
      </w:r>
      <w:proofErr w:type="gramEnd"/>
      <w:r w:rsidRPr="00E34C53">
        <w:t xml:space="preserve"> на официальном сайте органа муниципального жилищного контроля в информационно-телекоммуникационной сети «Интернет» в течение 5 дней со дня утверждения.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>2</w:t>
      </w:r>
      <w:r>
        <w:t>4</w:t>
      </w:r>
      <w:r w:rsidRPr="00E34C53">
        <w:t>. Орган муниципального жилищного контроля может проводить следующие профилактические мероприятия:</w:t>
      </w:r>
      <w:r w:rsidRPr="00E34C53">
        <w:tab/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>1) информирование;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>
        <w:t>2</w:t>
      </w:r>
      <w:r w:rsidRPr="00E34C53">
        <w:t>) объявление предостережения;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>
        <w:t>3</w:t>
      </w:r>
      <w:r w:rsidRPr="00E34C53">
        <w:t>) консультирование;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>
        <w:t>4</w:t>
      </w:r>
      <w:r w:rsidRPr="00E34C53">
        <w:t>) профилактический визит.</w:t>
      </w:r>
    </w:p>
    <w:p w:rsidR="00237895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2</w:t>
      </w:r>
      <w:r>
        <w:t>5</w:t>
      </w:r>
      <w:r w:rsidRPr="00E34C53">
        <w:t xml:space="preserve">. Орган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 в порядке, установленным </w:t>
      </w:r>
      <w:hyperlink r:id="rId22" w:history="1">
        <w:r w:rsidRPr="00E34C53">
          <w:t>статьей 46</w:t>
        </w:r>
      </w:hyperlink>
      <w:r w:rsidRPr="00E34C53">
        <w:t xml:space="preserve"> Федерального закона</w:t>
      </w:r>
      <w:r>
        <w:t xml:space="preserve"> </w:t>
      </w:r>
      <w:r w:rsidR="000A758E">
        <w:t xml:space="preserve">              </w:t>
      </w:r>
      <w:r>
        <w:t>от 31.07.2020 № 248-ФЗ «О государственном контроле (надзоре) и муниципальном контроле в Российской Федерации».</w:t>
      </w:r>
    </w:p>
    <w:p w:rsidR="00237895" w:rsidRPr="00E95746" w:rsidRDefault="00237895" w:rsidP="00237895">
      <w:pPr>
        <w:autoSpaceDE w:val="0"/>
        <w:autoSpaceDN w:val="0"/>
        <w:adjustRightInd w:val="0"/>
        <w:ind w:firstLine="540"/>
        <w:jc w:val="both"/>
      </w:pPr>
      <w:proofErr w:type="gramStart"/>
      <w:r w:rsidRPr="00E95746">
        <w:t xml:space="preserve">Информирование по вопросам соблюдения обязательных требований осуществляется </w:t>
      </w:r>
      <w:r>
        <w:t>о</w:t>
      </w:r>
      <w:r w:rsidRPr="00E34C53">
        <w:t>рган</w:t>
      </w:r>
      <w:r>
        <w:t>ом</w:t>
      </w:r>
      <w:r w:rsidRPr="00E34C53">
        <w:t xml:space="preserve"> муниципального жилищного контроля</w:t>
      </w:r>
      <w:r w:rsidRPr="00E95746">
        <w:t xml:space="preserve">, посредством размещения соответствующих сведений на официальном сайте </w:t>
      </w:r>
      <w:r>
        <w:t>о</w:t>
      </w:r>
      <w:r w:rsidRPr="00E34C53">
        <w:t>рган</w:t>
      </w:r>
      <w:r>
        <w:t>а</w:t>
      </w:r>
      <w:r w:rsidRPr="00E34C53">
        <w:t xml:space="preserve"> муниципального жилищного контроля </w:t>
      </w:r>
      <w:r w:rsidRPr="00E95746">
        <w:t xml:space="preserve">в информационно-телекоммуникационной сети «Интернет» (далее </w:t>
      </w:r>
      <w:r w:rsidR="00DA578D">
        <w:t>–</w:t>
      </w:r>
      <w:r w:rsidRPr="00E95746">
        <w:t xml:space="preserve"> официальный</w:t>
      </w:r>
      <w:r w:rsidR="00DA578D">
        <w:t xml:space="preserve"> </w:t>
      </w:r>
      <w:r w:rsidRPr="00E95746">
        <w:t>сайт)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237895" w:rsidRPr="00E95746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lastRenderedPageBreak/>
        <w:t xml:space="preserve">Орган муниципального жилищного контроля </w:t>
      </w:r>
      <w:r w:rsidRPr="00E95746">
        <w:t xml:space="preserve">обязан </w:t>
      </w:r>
      <w:proofErr w:type="gramStart"/>
      <w:r w:rsidRPr="00E95746">
        <w:t>размещать и поддерживать</w:t>
      </w:r>
      <w:proofErr w:type="gramEnd"/>
      <w:r w:rsidRPr="00E95746">
        <w:t xml:space="preserve"> в актуальном состоянии информацию, на официальном сайте </w:t>
      </w:r>
      <w:r>
        <w:t>о</w:t>
      </w:r>
      <w:r w:rsidRPr="00E34C53">
        <w:t>рган</w:t>
      </w:r>
      <w:r>
        <w:t>а</w:t>
      </w:r>
      <w:r w:rsidRPr="00E34C53">
        <w:t xml:space="preserve"> муниципального жилищного контроля</w:t>
      </w:r>
      <w:r w:rsidRPr="00E95746">
        <w:t>, в соответствии с частью 3 статьи 46 Федерального закона.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proofErr w:type="gramStart"/>
      <w:r w:rsidRPr="00E34C53">
        <w:t xml:space="preserve">Орган муниципального жилищного контроля </w:t>
      </w:r>
      <w:r w:rsidRPr="00E95746">
        <w:t xml:space="preserve">также вправе информировать население </w:t>
      </w:r>
      <w:r>
        <w:t>Козловского</w:t>
      </w:r>
      <w:r w:rsidRPr="00E95746">
        <w:t xml:space="preserve"> муниципального округа Чувашской Республики 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2</w:t>
      </w:r>
      <w:r>
        <w:t>6</w:t>
      </w:r>
      <w:r w:rsidRPr="00E34C53">
        <w:t xml:space="preserve">. При наличии указанных в </w:t>
      </w:r>
      <w:hyperlink r:id="rId23" w:history="1">
        <w:r w:rsidRPr="00E34C53">
          <w:t>части 1 статьи 49</w:t>
        </w:r>
      </w:hyperlink>
      <w:r w:rsidRPr="00E34C53">
        <w:t xml:space="preserve"> Федерального закона</w:t>
      </w:r>
      <w:r w:rsidR="00DA578D">
        <w:t xml:space="preserve"> </w:t>
      </w:r>
      <w:r w:rsidRPr="00E34C53">
        <w:t xml:space="preserve">сведений орган муниципального жилищного контроля </w:t>
      </w:r>
      <w:proofErr w:type="gramStart"/>
      <w:r w:rsidRPr="00E34C53">
        <w:t>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Pr="00E34C53">
        <w:t xml:space="preserve"> принять меры по обеспечению соблюдения обязательных требований.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Предостережения объявляются (подписываются) руководителем (заместителем руководителя) органа муниципального жилищного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</w:t>
      </w:r>
      <w:r w:rsidR="00DA578D">
        <w:t>.03.</w:t>
      </w:r>
      <w:r w:rsidRPr="00A344B3">
        <w:t xml:space="preserve">2021 № 151 «О типовых формах документов, используемых контрольным (надзорным) органом». 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237895" w:rsidRPr="00BE41A1" w:rsidRDefault="00237895" w:rsidP="00237895">
      <w:pPr>
        <w:autoSpaceDE w:val="0"/>
        <w:autoSpaceDN w:val="0"/>
        <w:adjustRightInd w:val="0"/>
        <w:ind w:firstLine="540"/>
        <w:jc w:val="both"/>
      </w:pPr>
      <w:r w:rsidRPr="00BE41A1">
        <w:t>По результатам рассмотрения предостережения контролируем</w:t>
      </w:r>
      <w:r>
        <w:t>ое</w:t>
      </w:r>
      <w:r w:rsidRPr="00BE41A1">
        <w:t xml:space="preserve"> лицо </w:t>
      </w:r>
      <w:r>
        <w:t>вправе</w:t>
      </w:r>
      <w:r w:rsidRPr="00BE41A1">
        <w:t xml:space="preserve"> пода</w:t>
      </w:r>
      <w:r>
        <w:t>ть</w:t>
      </w:r>
      <w:r w:rsidRPr="00BE41A1">
        <w:t xml:space="preserve"> в орган муниципального жилищного контроля возражение.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В возражени</w:t>
      </w:r>
      <w:r>
        <w:t>и</w:t>
      </w:r>
      <w:r w:rsidRPr="00E34C53">
        <w:t xml:space="preserve"> на предостережение о недопустимости нарушения обязательных требований указываются: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1) наименование органа муниципального жилищного контроля, в который подается возражение;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2) информация о контролируемом лице (наименование, организационно-правовая форма, адрес с почтовым индексом, телефон, факс, адрес электронной почты) либо данные представителя контролируемого лица (если возражение подается представителем);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3) основной государственный регистрационный номер (ОГРН);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4) идентификационный номер налогоплательщика (ИНН);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5) дата и номер предостережения;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6) обоснование несогласия с доводами, изложенными в предостережении о недопустимости нарушения обязательных требований.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К возражению на предостережение о недопустимости нарушения обязательных требований прикладываются документы, подтверждающие незаконность и необоснованность предостережения о недопустимости нарушения обязательных требований.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proofErr w:type="gramStart"/>
      <w:r w:rsidRPr="00E34C53">
        <w:t>Возражение направляются юридическим лицом, индивидуальным предпринимателем не позднее 15 календарных дней с момента получения предостережения в бумажном виде почтовым отправлением в орган муниципального жилищного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муниципального жилищного контроля, либо иными указанными в предостережении</w:t>
      </w:r>
      <w:proofErr w:type="gramEnd"/>
      <w:r w:rsidRPr="00E34C53">
        <w:t xml:space="preserve"> способами.</w:t>
      </w:r>
    </w:p>
    <w:p w:rsidR="00237895" w:rsidRPr="00BE41A1" w:rsidRDefault="00237895" w:rsidP="00237895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E34C53">
        <w:lastRenderedPageBreak/>
        <w:t>В течение 20 рабочих дней со дня получения возражения орган муниципального жилищного контроля направляет юридическому лицу, индивидуальному предпринимателю ответ.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2</w:t>
      </w:r>
      <w:r>
        <w:t>7</w:t>
      </w:r>
      <w:r w:rsidRPr="00E34C53">
        <w:t xml:space="preserve">. </w:t>
      </w:r>
      <w:r w:rsidRPr="00BE41A1">
        <w:t>Консультирование контролируемых лиц и их представителей</w:t>
      </w:r>
      <w:r w:rsidRPr="00E34C53">
        <w:t xml:space="preserve"> осуществляется </w:t>
      </w:r>
      <w:r>
        <w:t>о</w:t>
      </w:r>
      <w:r w:rsidRPr="00E34C53">
        <w:t xml:space="preserve">рганом муниципального жилищного контроля в соответствии со </w:t>
      </w:r>
      <w:hyperlink r:id="rId24" w:history="1">
        <w:r w:rsidRPr="00E34C53">
          <w:t>статьей 50</w:t>
        </w:r>
      </w:hyperlink>
      <w:r w:rsidRPr="00E34C53">
        <w:t xml:space="preserve"> Федерального закона</w:t>
      </w:r>
      <w:r>
        <w:t>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Должностные лица органа муниципального жилищного контроля осуществляют консультирование по следующим вопросам:</w:t>
      </w:r>
      <w:bookmarkStart w:id="1" w:name="Par2"/>
      <w:bookmarkEnd w:id="1"/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1) организация и осуществление муниципального жилищного контроля;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2) предмет муниципального жилищного контроля;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3) критерии отнесения объектов контроля к категори</w:t>
      </w:r>
      <w:r>
        <w:t>и</w:t>
      </w:r>
      <w:r w:rsidRPr="00E34C53">
        <w:t xml:space="preserve"> риска;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4) состав и порядок осуществления профилактических мероприятий;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 xml:space="preserve">5) порядок подачи возражений на предостережение о недопустимости нарушений обязательных требований; 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6) порядок обжалования решений органа муниципального жилищного контроля, действий (бездействий) его должностных лиц;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7) иные вопросы, касающиеся осуществления муниципального жилищного контроля.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Консультирование может осуществляться при письменном обращении,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 xml:space="preserve">Время консультирования по телефону, по средствам видеоконференцсвязи, при личном приеме одного контролируемого лица (его представителя) не может превышать </w:t>
      </w:r>
      <w:r w:rsidR="00DA578D">
        <w:t xml:space="preserve">        </w:t>
      </w:r>
      <w:r w:rsidRPr="00E34C53">
        <w:t>15 минут.</w:t>
      </w:r>
    </w:p>
    <w:p w:rsidR="00237895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По итогам консультирования информация в письменной форме не предоставляется, за исключением случаев консультирования на основании обращений, поступивших в письменной форме или в форме электронного документа.</w:t>
      </w:r>
    </w:p>
    <w:p w:rsidR="00237895" w:rsidRPr="00BE41A1" w:rsidRDefault="00237895" w:rsidP="00237895">
      <w:pPr>
        <w:autoSpaceDE w:val="0"/>
        <w:autoSpaceDN w:val="0"/>
        <w:adjustRightInd w:val="0"/>
        <w:ind w:firstLine="540"/>
        <w:jc w:val="both"/>
      </w:pPr>
      <w:r w:rsidRPr="00BE41A1">
        <w:t>В случае</w:t>
      </w:r>
      <w:proofErr w:type="gramStart"/>
      <w:r w:rsidRPr="00BE41A1">
        <w:t>,</w:t>
      </w:r>
      <w:proofErr w:type="gramEnd"/>
      <w:r w:rsidRPr="00BE41A1"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Pr="00E34C53">
        <w:t>органа муниципального жилищного контроля</w:t>
      </w:r>
      <w:r w:rsidRPr="00BE41A1"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237895" w:rsidRPr="00A344B3" w:rsidRDefault="00237895" w:rsidP="00237895">
      <w:pPr>
        <w:autoSpaceDE w:val="0"/>
        <w:autoSpaceDN w:val="0"/>
        <w:adjustRightInd w:val="0"/>
        <w:ind w:firstLine="539"/>
        <w:jc w:val="both"/>
      </w:pPr>
      <w:r w:rsidRPr="00A344B3">
        <w:t>28.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237895" w:rsidRPr="00A344B3" w:rsidRDefault="00237895" w:rsidP="00237895">
      <w:pPr>
        <w:autoSpaceDE w:val="0"/>
        <w:autoSpaceDN w:val="0"/>
        <w:adjustRightInd w:val="0"/>
        <w:ind w:firstLine="539"/>
        <w:jc w:val="both"/>
      </w:pPr>
      <w:proofErr w:type="gramStart"/>
      <w:r w:rsidRPr="00A344B3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237895" w:rsidRPr="00A344B3" w:rsidRDefault="00237895" w:rsidP="00237895">
      <w:pPr>
        <w:autoSpaceDE w:val="0"/>
        <w:autoSpaceDN w:val="0"/>
        <w:adjustRightInd w:val="0"/>
        <w:ind w:firstLine="539"/>
        <w:jc w:val="both"/>
      </w:pPr>
      <w:r w:rsidRPr="00A344B3"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37895" w:rsidRPr="00A162E6" w:rsidRDefault="00237895" w:rsidP="00237895">
      <w:pPr>
        <w:autoSpaceDE w:val="0"/>
        <w:autoSpaceDN w:val="0"/>
        <w:adjustRightInd w:val="0"/>
        <w:ind w:firstLine="539"/>
        <w:jc w:val="both"/>
      </w:pPr>
      <w:r w:rsidRPr="00A344B3">
        <w:t>Обязательный профилактический визит проводится в отношении контролируемых лиц, приступающих к осуществлению деятельности, в течение одного года с момента начала такой деятельности.</w:t>
      </w:r>
    </w:p>
    <w:p w:rsidR="00237895" w:rsidRPr="00A162E6" w:rsidRDefault="00237895" w:rsidP="00237895">
      <w:pPr>
        <w:autoSpaceDE w:val="0"/>
        <w:autoSpaceDN w:val="0"/>
        <w:adjustRightInd w:val="0"/>
        <w:ind w:firstLine="539"/>
        <w:jc w:val="both"/>
      </w:pPr>
      <w:r w:rsidRPr="00A162E6"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237895" w:rsidRPr="00A162E6" w:rsidRDefault="00237895" w:rsidP="00237895">
      <w:pPr>
        <w:autoSpaceDE w:val="0"/>
        <w:autoSpaceDN w:val="0"/>
        <w:adjustRightInd w:val="0"/>
        <w:ind w:firstLine="539"/>
        <w:jc w:val="both"/>
      </w:pPr>
      <w:r w:rsidRPr="00A162E6">
        <w:t>1) дата, время и место составления уведомления;</w:t>
      </w:r>
    </w:p>
    <w:p w:rsidR="00237895" w:rsidRPr="00A162E6" w:rsidRDefault="00237895" w:rsidP="00237895">
      <w:pPr>
        <w:autoSpaceDE w:val="0"/>
        <w:autoSpaceDN w:val="0"/>
        <w:adjustRightInd w:val="0"/>
        <w:ind w:firstLine="539"/>
        <w:jc w:val="both"/>
      </w:pPr>
      <w:r w:rsidRPr="00A162E6">
        <w:lastRenderedPageBreak/>
        <w:t xml:space="preserve">2) наименование </w:t>
      </w:r>
      <w:r>
        <w:t>органа</w:t>
      </w:r>
      <w:r w:rsidRPr="00E34C53">
        <w:t xml:space="preserve"> муниципального жилищного контроля</w:t>
      </w:r>
      <w:r w:rsidRPr="00A162E6">
        <w:t>;</w:t>
      </w:r>
    </w:p>
    <w:p w:rsidR="00237895" w:rsidRPr="00A162E6" w:rsidRDefault="00237895" w:rsidP="00237895">
      <w:pPr>
        <w:autoSpaceDE w:val="0"/>
        <w:autoSpaceDN w:val="0"/>
        <w:adjustRightInd w:val="0"/>
        <w:ind w:firstLine="539"/>
        <w:jc w:val="both"/>
      </w:pPr>
      <w:r w:rsidRPr="00A162E6">
        <w:t>3) полное наименование контролируемого лица;</w:t>
      </w:r>
    </w:p>
    <w:p w:rsidR="00237895" w:rsidRPr="00A162E6" w:rsidRDefault="00237895" w:rsidP="00237895">
      <w:pPr>
        <w:autoSpaceDE w:val="0"/>
        <w:autoSpaceDN w:val="0"/>
        <w:adjustRightInd w:val="0"/>
        <w:ind w:firstLine="539"/>
        <w:jc w:val="both"/>
      </w:pPr>
      <w:r w:rsidRPr="00A162E6">
        <w:t xml:space="preserve">4) фамилии, имена, отчества (последнее </w:t>
      </w:r>
      <w:r w:rsidR="00DA578D">
        <w:t>–</w:t>
      </w:r>
      <w:r w:rsidRPr="00A162E6">
        <w:t xml:space="preserve"> при</w:t>
      </w:r>
      <w:r w:rsidR="00DA578D">
        <w:t xml:space="preserve"> </w:t>
      </w:r>
      <w:r w:rsidRPr="00A162E6">
        <w:t>наличии) должностного лица;</w:t>
      </w:r>
    </w:p>
    <w:p w:rsidR="00237895" w:rsidRPr="00A162E6" w:rsidRDefault="00237895" w:rsidP="00237895">
      <w:pPr>
        <w:autoSpaceDE w:val="0"/>
        <w:autoSpaceDN w:val="0"/>
        <w:adjustRightInd w:val="0"/>
        <w:ind w:firstLine="539"/>
        <w:jc w:val="both"/>
      </w:pPr>
      <w:r w:rsidRPr="00A162E6">
        <w:t>5) дата, время и место обязательного профилактического визита;</w:t>
      </w:r>
    </w:p>
    <w:p w:rsidR="00237895" w:rsidRPr="00A162E6" w:rsidRDefault="00237895" w:rsidP="00237895">
      <w:pPr>
        <w:autoSpaceDE w:val="0"/>
        <w:autoSpaceDN w:val="0"/>
        <w:adjustRightInd w:val="0"/>
        <w:ind w:firstLine="539"/>
        <w:jc w:val="both"/>
      </w:pPr>
      <w:r w:rsidRPr="00A162E6">
        <w:t>6) подпись должностного лица.</w:t>
      </w:r>
    </w:p>
    <w:p w:rsidR="00237895" w:rsidRPr="00A162E6" w:rsidRDefault="00237895" w:rsidP="00237895">
      <w:pPr>
        <w:autoSpaceDE w:val="0"/>
        <w:autoSpaceDN w:val="0"/>
        <w:adjustRightInd w:val="0"/>
        <w:ind w:firstLine="539"/>
        <w:jc w:val="both"/>
      </w:pPr>
      <w:r w:rsidRPr="00A162E6"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>Контролируемое лицо уведомляется о проведении обязательного профилактического визита не позднее, чем за пять рабочих дней до даты его проведения.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 xml:space="preserve">При этом контролируемое лицо вправе отказаться от проведения обязательного профилактического визита путем направления уведомления в адрес органа муниципального жилищного контроля не </w:t>
      </w:r>
      <w:r w:rsidR="00DA578D" w:rsidRPr="00E34C53">
        <w:t>позднее,</w:t>
      </w:r>
      <w:r w:rsidRPr="00E34C53">
        <w:t xml:space="preserve"> чем за три рабочих дня до даты его проведения.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>Сроки проведения профилактического визита не могут превышать один рабочий день.</w:t>
      </w:r>
    </w:p>
    <w:p w:rsidR="00237895" w:rsidRPr="00E34C53" w:rsidRDefault="00237895" w:rsidP="00237895">
      <w:pPr>
        <w:widowControl w:val="0"/>
        <w:autoSpaceDE w:val="0"/>
        <w:autoSpaceDN w:val="0"/>
        <w:adjustRightInd w:val="0"/>
        <w:rPr>
          <w:b/>
        </w:rPr>
      </w:pPr>
    </w:p>
    <w:p w:rsidR="00237895" w:rsidRPr="00E34C53" w:rsidRDefault="00237895" w:rsidP="00237895">
      <w:pPr>
        <w:widowControl w:val="0"/>
        <w:autoSpaceDE w:val="0"/>
        <w:autoSpaceDN w:val="0"/>
        <w:adjustRightInd w:val="0"/>
        <w:jc w:val="center"/>
      </w:pPr>
      <w:r w:rsidRPr="00E34C53">
        <w:rPr>
          <w:b/>
          <w:lang w:val="en-US"/>
        </w:rPr>
        <w:t>IV</w:t>
      </w:r>
      <w:r w:rsidRPr="00E34C53">
        <w:rPr>
          <w:b/>
        </w:rPr>
        <w:t>. Осуществление муниципального жилищного контроля</w:t>
      </w:r>
    </w:p>
    <w:p w:rsidR="00237895" w:rsidRPr="00E34C53" w:rsidRDefault="00237895" w:rsidP="00237895">
      <w:pPr>
        <w:widowControl w:val="0"/>
        <w:autoSpaceDE w:val="0"/>
        <w:autoSpaceDN w:val="0"/>
        <w:adjustRightInd w:val="0"/>
        <w:ind w:firstLine="540"/>
        <w:jc w:val="center"/>
      </w:pP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29</w:t>
      </w:r>
      <w:r w:rsidRPr="00E34C53">
        <w:rPr>
          <w:bCs/>
        </w:rPr>
        <w:t xml:space="preserve">. </w:t>
      </w:r>
      <w:r w:rsidRPr="00E34C53">
        <w:t>Муниципальный жилищный контроль</w:t>
      </w:r>
      <w:r w:rsidRPr="00E34C53">
        <w:rPr>
          <w:bCs/>
        </w:rPr>
        <w:t xml:space="preserve"> осуществляется посредством проведения следующих контрольных мероприятий: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1) при взаимодействии с контролируемым лицом: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34C53">
        <w:rPr>
          <w:bCs/>
        </w:rPr>
        <w:t>документарная проверка;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34C53">
        <w:rPr>
          <w:bCs/>
        </w:rPr>
        <w:t>выездная проверка;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34C53">
        <w:rPr>
          <w:bCs/>
        </w:rPr>
        <w:t>инспекционный визит.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34C53">
        <w:rPr>
          <w:bCs/>
        </w:rPr>
        <w:t>2) без взаимодействия с контролируемым лицом:</w:t>
      </w:r>
    </w:p>
    <w:p w:rsidR="00237895" w:rsidRDefault="00237895" w:rsidP="00237895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E34C53">
        <w:t xml:space="preserve">наблюдение за соблюдением обязательных требований 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162E6">
        <w:t>3</w:t>
      </w:r>
      <w:r>
        <w:t>0</w:t>
      </w:r>
      <w:r w:rsidRPr="00A344B3">
        <w:t xml:space="preserve">. Документарная проверка осуществляется в порядке, предусмотренном статьей </w:t>
      </w:r>
      <w:r w:rsidR="00DA578D">
        <w:t xml:space="preserve">      </w:t>
      </w:r>
      <w:r w:rsidRPr="00A344B3">
        <w:t>72 Федерального закона.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В ходе документарной проверки могут совершаться следующие контрольные действия: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получение письменных объяснений;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истребования документов.</w:t>
      </w:r>
    </w:p>
    <w:p w:rsidR="00237895" w:rsidRPr="00A344B3" w:rsidRDefault="00237895" w:rsidP="0023789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344B3">
        <w:rPr>
          <w:iCs/>
        </w:rPr>
        <w:t xml:space="preserve">31. Выездная проверка осуществляется в порядке, предусмотренном статьей </w:t>
      </w:r>
      <w:r w:rsidR="00DA578D">
        <w:rPr>
          <w:iCs/>
        </w:rPr>
        <w:t xml:space="preserve">          </w:t>
      </w:r>
      <w:r w:rsidRPr="00A344B3">
        <w:rPr>
          <w:iCs/>
        </w:rPr>
        <w:t>73 Федерального закона.</w:t>
      </w:r>
    </w:p>
    <w:p w:rsidR="00237895" w:rsidRPr="00A344B3" w:rsidRDefault="00237895" w:rsidP="0023789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344B3">
        <w:rPr>
          <w:iCs/>
        </w:rPr>
        <w:t>В ходе выездной проверки могут совершаться следующие контрольные действия:</w:t>
      </w:r>
    </w:p>
    <w:p w:rsidR="00237895" w:rsidRPr="00A344B3" w:rsidRDefault="00237895" w:rsidP="0023789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344B3">
        <w:rPr>
          <w:iCs/>
        </w:rPr>
        <w:t xml:space="preserve">осмотр; </w:t>
      </w:r>
    </w:p>
    <w:p w:rsidR="00237895" w:rsidRPr="00A344B3" w:rsidRDefault="00237895" w:rsidP="0023789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344B3">
        <w:rPr>
          <w:iCs/>
        </w:rPr>
        <w:t>опрос;</w:t>
      </w:r>
    </w:p>
    <w:p w:rsidR="00237895" w:rsidRPr="00A344B3" w:rsidRDefault="00237895" w:rsidP="0023789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344B3">
        <w:rPr>
          <w:iCs/>
        </w:rPr>
        <w:t>получение письменных объяснений;</w:t>
      </w:r>
    </w:p>
    <w:p w:rsidR="00237895" w:rsidRPr="00A344B3" w:rsidRDefault="00237895" w:rsidP="0023789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344B3">
        <w:rPr>
          <w:iCs/>
        </w:rPr>
        <w:t>истребование документов.</w:t>
      </w:r>
    </w:p>
    <w:p w:rsidR="00237895" w:rsidRPr="00A344B3" w:rsidRDefault="00237895" w:rsidP="0023789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344B3">
        <w:rPr>
          <w:iCs/>
        </w:rPr>
        <w:t>3</w:t>
      </w:r>
      <w:r>
        <w:rPr>
          <w:iCs/>
        </w:rPr>
        <w:t>2</w:t>
      </w:r>
      <w:r w:rsidRPr="00A344B3">
        <w:rPr>
          <w:iCs/>
        </w:rPr>
        <w:t xml:space="preserve">. Инспекционный визит осуществляется в порядке, предусмотренном статьей </w:t>
      </w:r>
      <w:r w:rsidR="00DA578D">
        <w:rPr>
          <w:iCs/>
        </w:rPr>
        <w:t xml:space="preserve">            </w:t>
      </w:r>
      <w:r w:rsidRPr="00A344B3">
        <w:rPr>
          <w:iCs/>
        </w:rPr>
        <w:t>70 Федерального закона.</w:t>
      </w:r>
    </w:p>
    <w:p w:rsidR="00237895" w:rsidRPr="00A344B3" w:rsidRDefault="00237895" w:rsidP="0023789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344B3">
        <w:rPr>
          <w:iCs/>
        </w:rPr>
        <w:t xml:space="preserve">В ходе инспекционного визита могут совершаться следующие контрольные действия: </w:t>
      </w:r>
    </w:p>
    <w:p w:rsidR="00237895" w:rsidRPr="00A344B3" w:rsidRDefault="00237895" w:rsidP="0023789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344B3">
        <w:rPr>
          <w:iCs/>
        </w:rPr>
        <w:t>осмотр;</w:t>
      </w:r>
    </w:p>
    <w:p w:rsidR="00237895" w:rsidRPr="00A344B3" w:rsidRDefault="00237895" w:rsidP="0023789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344B3">
        <w:rPr>
          <w:iCs/>
        </w:rPr>
        <w:t>опрос;</w:t>
      </w:r>
    </w:p>
    <w:p w:rsidR="00237895" w:rsidRPr="00A162E6" w:rsidRDefault="00237895" w:rsidP="00237895">
      <w:pPr>
        <w:autoSpaceDE w:val="0"/>
        <w:autoSpaceDN w:val="0"/>
        <w:adjustRightInd w:val="0"/>
        <w:ind w:firstLine="708"/>
        <w:jc w:val="both"/>
        <w:rPr>
          <w:iCs/>
          <w:highlight w:val="green"/>
        </w:rPr>
      </w:pPr>
      <w:r w:rsidRPr="00A344B3">
        <w:rPr>
          <w:iCs/>
        </w:rPr>
        <w:t>получение письменных объяснений</w:t>
      </w:r>
      <w:r>
        <w:rPr>
          <w:iCs/>
        </w:rPr>
        <w:t>;</w:t>
      </w:r>
      <w:bookmarkStart w:id="2" w:name="_GoBack"/>
      <w:bookmarkEnd w:id="2"/>
    </w:p>
    <w:p w:rsidR="00237895" w:rsidRPr="00A344B3" w:rsidRDefault="00237895" w:rsidP="0023789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344B3">
        <w:rPr>
          <w:iCs/>
        </w:rPr>
        <w:t>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lastRenderedPageBreak/>
        <w:t>3</w:t>
      </w:r>
      <w:r>
        <w:t>3</w:t>
      </w:r>
      <w:r w:rsidRPr="00A344B3">
        <w:t>. Наблюдение за соблюдением обязательных требований (мониторинг безопасности) в отношении контролируемых лиц осуществляется в порядке, предусмотренном статьей 74 Федерального закона.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344B3">
        <w:rPr>
          <w:bCs/>
        </w:rPr>
        <w:t>3</w:t>
      </w:r>
      <w:r>
        <w:rPr>
          <w:bCs/>
        </w:rPr>
        <w:t>4</w:t>
      </w:r>
      <w:r w:rsidRPr="00A344B3">
        <w:rPr>
          <w:bCs/>
        </w:rPr>
        <w:t xml:space="preserve">. Выездное обследование осуществляется в порядке, предусмотренном статьей </w:t>
      </w:r>
      <w:r w:rsidR="00DA578D">
        <w:rPr>
          <w:bCs/>
        </w:rPr>
        <w:t xml:space="preserve">            </w:t>
      </w:r>
      <w:r w:rsidRPr="00A344B3">
        <w:rPr>
          <w:bCs/>
        </w:rPr>
        <w:t>75 Федерального закона.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344B3">
        <w:rPr>
          <w:bCs/>
        </w:rPr>
        <w:t>В ходе выездного обследования может совершаться осмотр общедоступных (открытых для посещения неограниченным кругом лиц) производственных объектов.</w:t>
      </w:r>
    </w:p>
    <w:p w:rsidR="00237895" w:rsidRPr="00A162E6" w:rsidRDefault="00237895" w:rsidP="00237895">
      <w:pPr>
        <w:autoSpaceDE w:val="0"/>
        <w:autoSpaceDN w:val="0"/>
        <w:adjustRightInd w:val="0"/>
        <w:ind w:firstLine="567"/>
        <w:jc w:val="both"/>
        <w:outlineLvl w:val="0"/>
      </w:pPr>
      <w:r w:rsidRPr="00A344B3">
        <w:t>3</w:t>
      </w:r>
      <w:r>
        <w:t>5</w:t>
      </w:r>
      <w:r w:rsidRPr="00A344B3">
        <w:t>. Контролируемые лица, вправе в соответствии с частью 8 статьи 31</w:t>
      </w:r>
      <w:r w:rsidRPr="00A162E6">
        <w:t xml:space="preserve"> Федерального закона, представить в </w:t>
      </w:r>
      <w:r>
        <w:t>орган</w:t>
      </w:r>
      <w:r w:rsidRPr="00E34C53">
        <w:t xml:space="preserve"> муниципального жилищного контроля</w:t>
      </w:r>
      <w:r w:rsidR="00DA578D">
        <w:t xml:space="preserve"> </w:t>
      </w:r>
      <w:r w:rsidRPr="00A162E6">
        <w:t>информацию о невозможности присутствия при проведении контрольного мероприятия в случаях:</w:t>
      </w:r>
    </w:p>
    <w:p w:rsidR="00237895" w:rsidRPr="00A162E6" w:rsidRDefault="00237895" w:rsidP="00237895">
      <w:pPr>
        <w:autoSpaceDE w:val="0"/>
        <w:autoSpaceDN w:val="0"/>
        <w:adjustRightInd w:val="0"/>
        <w:ind w:firstLine="567"/>
        <w:jc w:val="both"/>
        <w:outlineLvl w:val="0"/>
      </w:pPr>
      <w:r w:rsidRPr="00A162E6">
        <w:t>1) нахождения на стационарном лечении в медицинском учреждении;</w:t>
      </w:r>
    </w:p>
    <w:p w:rsidR="00237895" w:rsidRPr="00A162E6" w:rsidRDefault="00237895" w:rsidP="00237895">
      <w:pPr>
        <w:autoSpaceDE w:val="0"/>
        <w:autoSpaceDN w:val="0"/>
        <w:adjustRightInd w:val="0"/>
        <w:ind w:firstLine="567"/>
        <w:jc w:val="both"/>
        <w:outlineLvl w:val="0"/>
      </w:pPr>
      <w:r w:rsidRPr="00A162E6">
        <w:t>2) нахождения за пределами Российской Федерации;</w:t>
      </w:r>
    </w:p>
    <w:p w:rsidR="00237895" w:rsidRPr="00A162E6" w:rsidRDefault="00237895" w:rsidP="00237895">
      <w:pPr>
        <w:autoSpaceDE w:val="0"/>
        <w:autoSpaceDN w:val="0"/>
        <w:adjustRightInd w:val="0"/>
        <w:ind w:firstLine="567"/>
        <w:jc w:val="both"/>
        <w:outlineLvl w:val="0"/>
      </w:pPr>
      <w:r w:rsidRPr="00A162E6">
        <w:t>3) административного ареста;</w:t>
      </w:r>
    </w:p>
    <w:p w:rsidR="00237895" w:rsidRPr="00A162E6" w:rsidRDefault="00237895" w:rsidP="00237895">
      <w:pPr>
        <w:autoSpaceDE w:val="0"/>
        <w:autoSpaceDN w:val="0"/>
        <w:adjustRightInd w:val="0"/>
        <w:ind w:firstLine="567"/>
        <w:jc w:val="both"/>
        <w:outlineLvl w:val="0"/>
      </w:pPr>
      <w:r w:rsidRPr="00A162E6"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237895" w:rsidRPr="00A162E6" w:rsidRDefault="00237895" w:rsidP="00237895">
      <w:pPr>
        <w:autoSpaceDE w:val="0"/>
        <w:autoSpaceDN w:val="0"/>
        <w:adjustRightInd w:val="0"/>
        <w:ind w:firstLine="567"/>
        <w:jc w:val="both"/>
        <w:outlineLvl w:val="0"/>
      </w:pPr>
      <w:r w:rsidRPr="00A162E6">
        <w:t>5) признания недееспособным или ограниченно дееспособным решением суда, вступившим в законную силу;</w:t>
      </w:r>
    </w:p>
    <w:p w:rsidR="00237895" w:rsidRPr="00A162E6" w:rsidRDefault="00237895" w:rsidP="00237895">
      <w:pPr>
        <w:autoSpaceDE w:val="0"/>
        <w:autoSpaceDN w:val="0"/>
        <w:adjustRightInd w:val="0"/>
        <w:ind w:firstLine="567"/>
        <w:jc w:val="both"/>
        <w:outlineLvl w:val="0"/>
      </w:pPr>
      <w:r w:rsidRPr="00A162E6"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237895" w:rsidRPr="00A162E6" w:rsidRDefault="00237895" w:rsidP="00237895">
      <w:pPr>
        <w:autoSpaceDE w:val="0"/>
        <w:autoSpaceDN w:val="0"/>
        <w:adjustRightInd w:val="0"/>
        <w:ind w:firstLine="567"/>
        <w:jc w:val="both"/>
        <w:outlineLvl w:val="0"/>
      </w:pPr>
      <w:r w:rsidRPr="00A162E6">
        <w:t>Информация о невозможности присутствия при проведении контрольного мероприятия должна содержать:</w:t>
      </w:r>
    </w:p>
    <w:p w:rsidR="00237895" w:rsidRPr="00A162E6" w:rsidRDefault="00237895" w:rsidP="00237895">
      <w:pPr>
        <w:autoSpaceDE w:val="0"/>
        <w:autoSpaceDN w:val="0"/>
        <w:adjustRightInd w:val="0"/>
        <w:ind w:firstLine="567"/>
        <w:jc w:val="both"/>
        <w:outlineLvl w:val="0"/>
      </w:pPr>
      <w:r w:rsidRPr="00A162E6"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237895" w:rsidRPr="00A162E6" w:rsidRDefault="00237895" w:rsidP="00237895">
      <w:pPr>
        <w:autoSpaceDE w:val="0"/>
        <w:autoSpaceDN w:val="0"/>
        <w:adjustRightInd w:val="0"/>
        <w:ind w:firstLine="567"/>
        <w:jc w:val="both"/>
        <w:outlineLvl w:val="0"/>
      </w:pPr>
      <w:r w:rsidRPr="00A162E6"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237895" w:rsidRDefault="00237895" w:rsidP="00237895">
      <w:pPr>
        <w:autoSpaceDE w:val="0"/>
        <w:autoSpaceDN w:val="0"/>
        <w:adjustRightInd w:val="0"/>
        <w:ind w:firstLine="567"/>
        <w:jc w:val="both"/>
        <w:outlineLvl w:val="0"/>
      </w:pPr>
      <w:r w:rsidRPr="00A162E6"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237895" w:rsidRPr="00A162E6" w:rsidRDefault="00237895" w:rsidP="00237895">
      <w:pPr>
        <w:autoSpaceDE w:val="0"/>
        <w:autoSpaceDN w:val="0"/>
        <w:adjustRightInd w:val="0"/>
        <w:ind w:firstLine="567"/>
        <w:jc w:val="both"/>
        <w:outlineLvl w:val="0"/>
      </w:pPr>
      <w:r>
        <w:t>36</w:t>
      </w:r>
      <w:r w:rsidRPr="00A162E6">
        <w:t>. При проведении контрольных мероприятий может осуществляться фотосъемка, ауди</w:t>
      </w:r>
      <w:proofErr w:type="gramStart"/>
      <w:r w:rsidRPr="00A162E6">
        <w:t>о-</w:t>
      </w:r>
      <w:proofErr w:type="gramEnd"/>
      <w:r w:rsidRPr="00A162E6">
        <w:t xml:space="preserve"> и видеозапись, иные способы фиксации доказательств.</w:t>
      </w:r>
    </w:p>
    <w:p w:rsidR="00237895" w:rsidRPr="00A162E6" w:rsidRDefault="00237895" w:rsidP="00237895">
      <w:pPr>
        <w:autoSpaceDE w:val="0"/>
        <w:autoSpaceDN w:val="0"/>
        <w:adjustRightInd w:val="0"/>
        <w:ind w:firstLine="567"/>
        <w:jc w:val="both"/>
        <w:outlineLvl w:val="0"/>
      </w:pPr>
      <w:r w:rsidRPr="00A162E6">
        <w:t>Фотографии, ауди</w:t>
      </w:r>
      <w:proofErr w:type="gramStart"/>
      <w:r w:rsidRPr="00A162E6">
        <w:t>о-</w:t>
      </w:r>
      <w:proofErr w:type="gramEnd"/>
      <w:r w:rsidRPr="00A162E6"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</w:t>
      </w:r>
      <w:proofErr w:type="gramStart"/>
      <w:r w:rsidRPr="00A162E6">
        <w:t>о-</w:t>
      </w:r>
      <w:proofErr w:type="gramEnd"/>
      <w:r w:rsidRPr="00A162E6">
        <w:t xml:space="preserve">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237895" w:rsidRPr="00A162E6" w:rsidRDefault="00237895" w:rsidP="00237895">
      <w:pPr>
        <w:autoSpaceDE w:val="0"/>
        <w:autoSpaceDN w:val="0"/>
        <w:adjustRightInd w:val="0"/>
        <w:ind w:firstLine="567"/>
        <w:outlineLvl w:val="0"/>
      </w:pP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E34C53">
        <w:rPr>
          <w:b/>
          <w:bCs/>
        </w:rPr>
        <w:t>V. Результаты контрольного мероприятия</w:t>
      </w:r>
    </w:p>
    <w:p w:rsidR="00237895" w:rsidRPr="00E34C53" w:rsidRDefault="00237895" w:rsidP="00237895">
      <w:pPr>
        <w:autoSpaceDE w:val="0"/>
        <w:autoSpaceDN w:val="0"/>
        <w:adjustRightInd w:val="0"/>
        <w:jc w:val="both"/>
      </w:pP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>
        <w:t>37</w:t>
      </w:r>
      <w:r w:rsidRPr="00E34C53">
        <w:t xml:space="preserve">. По окончании проведения контрольного мероприятия составляется акт контрольного мероприятия в </w:t>
      </w:r>
      <w:proofErr w:type="gramStart"/>
      <w:r w:rsidRPr="00E34C53">
        <w:t xml:space="preserve">порядке, установленном </w:t>
      </w:r>
      <w:hyperlink r:id="rId25" w:history="1">
        <w:r w:rsidRPr="00E34C53">
          <w:t>статьей 87</w:t>
        </w:r>
      </w:hyperlink>
      <w:r w:rsidRPr="00E34C53">
        <w:t xml:space="preserve"> Федерального закона</w:t>
      </w:r>
      <w:r w:rsidR="00DA578D">
        <w:t xml:space="preserve"> </w:t>
      </w:r>
      <w:r w:rsidRPr="00E34C53">
        <w:t>4</w:t>
      </w:r>
      <w:r>
        <w:t>2</w:t>
      </w:r>
      <w:r w:rsidRPr="00E34C53">
        <w:t xml:space="preserve"> Контролируемое лицо или его представитель знакомится</w:t>
      </w:r>
      <w:proofErr w:type="gramEnd"/>
      <w:r w:rsidRPr="00E34C53">
        <w:t xml:space="preserve"> с содержанием акта на месте проведения контрольного мероприятия, за исключением случаев, установленных </w:t>
      </w:r>
      <w:hyperlink r:id="rId26" w:history="1">
        <w:r w:rsidRPr="00E34C53">
          <w:t>частью 2 статьи 88</w:t>
        </w:r>
      </w:hyperlink>
      <w:r w:rsidRPr="00E34C53">
        <w:t xml:space="preserve"> Федерального закона</w:t>
      </w:r>
      <w:r w:rsidR="00DA578D">
        <w:t xml:space="preserve"> </w:t>
      </w:r>
      <w:r w:rsidRPr="00E34C53">
        <w:t>4</w:t>
      </w:r>
      <w:r>
        <w:t>3</w:t>
      </w:r>
      <w:r w:rsidRPr="00E34C53">
        <w:t xml:space="preserve">. В случае проведения документарной проверки акт направляется контролируемому лицу в </w:t>
      </w:r>
      <w:proofErr w:type="gramStart"/>
      <w:r w:rsidRPr="00E34C53">
        <w:t xml:space="preserve">порядке, установленном </w:t>
      </w:r>
      <w:hyperlink r:id="rId27" w:history="1">
        <w:r w:rsidRPr="00E34C53">
          <w:t>статьей 21</w:t>
        </w:r>
      </w:hyperlink>
      <w:r w:rsidRPr="00E34C53">
        <w:t xml:space="preserve"> Федерального и размещается</w:t>
      </w:r>
      <w:proofErr w:type="gramEnd"/>
      <w:r w:rsidRPr="00E34C53">
        <w:t xml:space="preserve">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>
        <w:t xml:space="preserve">Акт контрольного </w:t>
      </w:r>
      <w:r w:rsidRPr="00E34C53">
        <w:t>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>
        <w:lastRenderedPageBreak/>
        <w:t>38</w:t>
      </w:r>
      <w:r w:rsidRPr="00E34C53">
        <w:t>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орган муниципального жилищного контроля мотивированную позицию в отношении акта в целом или его отдельных положений. При этом контролируемое лицо вправе приложить документы, подтверждающие обоснованность возражений, или их копии либо в согласованный срок передать их в орган муниципального жилищного контроля. Указанные документы могут быть направлены в форме электронных документов (пакета электронных документов).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  <w:outlineLvl w:val="0"/>
      </w:pPr>
      <w:r>
        <w:t>39</w:t>
      </w:r>
      <w:r w:rsidRPr="00E34C53">
        <w:t>. Орган муниципального жилищного контроля в течение пяти рабочих дней со дня поступления мотивированной позиции в отношении акта в целом или его отдельных положений назначает и проводит консультации с контролируемым лицом по вопросу рассмотрения поступившей мотивированной позиции.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>
        <w:t>40</w:t>
      </w:r>
      <w:r w:rsidRPr="00E34C53">
        <w:t xml:space="preserve">. Консультации по вопросу рассмотрения поступивших возражений проводятся должностным лицом органа муниципального жилищного контроля посредством видеоконференцсвязи или на личном приеме. 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4</w:t>
      </w:r>
      <w:r>
        <w:t>1</w:t>
      </w:r>
      <w:r w:rsidRPr="00E34C53">
        <w:t>. Результаты консультаций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4</w:t>
      </w:r>
      <w:r>
        <w:t>2</w:t>
      </w:r>
      <w:r w:rsidRPr="00E34C53">
        <w:t xml:space="preserve">. Протокол консультаций рассматривается органом муниципального жилищного контроля при принятии решения по результатам проведения контрольного мероприятия. 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>
        <w:t>43</w:t>
      </w:r>
      <w:r w:rsidRPr="00E34C53">
        <w:t>. В случае выявления при проведении контрольного мероприятия нарушений обязательных требований контролируемым лицом орган муниципального жилищного контроля в пределах полномочий, предусмотренных законодательством Российской Федерации, обязан: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1) 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3)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>
        <w:t>44</w:t>
      </w:r>
      <w:r w:rsidRPr="00E34C53">
        <w:t>. Предписание об устранении выявленных нарушений обязательных требований оформляется на бумажном носителе либо в форме электронного документа, подписываемого электронной цифровой подписью, и должно содержать: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 xml:space="preserve">1) сведения о </w:t>
      </w:r>
      <w:proofErr w:type="gramStart"/>
      <w:r w:rsidRPr="00E34C53">
        <w:t>приказе</w:t>
      </w:r>
      <w:proofErr w:type="gramEnd"/>
      <w:r w:rsidRPr="00E34C53">
        <w:t xml:space="preserve"> о проведении контрольного мероприятия;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>2) сведения о выявленных нарушениях обязательных требованиях;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>3) требование об устранении нарушений обязательных требований;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>4) сроки устранения нарушений обязательных требований;</w:t>
      </w:r>
    </w:p>
    <w:p w:rsidR="00237895" w:rsidRPr="00E34C53" w:rsidRDefault="00237895" w:rsidP="00237895">
      <w:pPr>
        <w:autoSpaceDE w:val="0"/>
        <w:autoSpaceDN w:val="0"/>
        <w:adjustRightInd w:val="0"/>
        <w:ind w:firstLine="539"/>
        <w:jc w:val="both"/>
      </w:pPr>
      <w:r w:rsidRPr="00E34C53">
        <w:t>5) сроки информирования органа муниципального жилищного контроля об устранении нарушений обязательных требований.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>
        <w:t>45</w:t>
      </w:r>
      <w:r w:rsidRPr="00E34C53">
        <w:t>.</w:t>
      </w:r>
      <w:r w:rsidR="00DA578D">
        <w:t xml:space="preserve"> </w:t>
      </w:r>
      <w:r w:rsidRPr="00E34C53"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E34C53">
        <w:t>деятельности</w:t>
      </w:r>
      <w:proofErr w:type="gramEnd"/>
      <w:r w:rsidRPr="00E34C53">
        <w:t xml:space="preserve"> контролируемым лицом, либо в связи с иными действиями (бездействием) </w:t>
      </w:r>
      <w:r w:rsidRPr="00E34C53">
        <w:lastRenderedPageBreak/>
        <w:t xml:space="preserve">контролируемого лица, повлекшими невозможность проведения или завершения контрольного мероприятия, должностное лицо органа муниципального жилищного контроля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порядке, предусмотренном </w:t>
      </w:r>
      <w:hyperlink r:id="rId28" w:history="1">
        <w:r w:rsidRPr="00E34C53">
          <w:t>частями 4</w:t>
        </w:r>
      </w:hyperlink>
      <w:r w:rsidRPr="00E34C53">
        <w:t xml:space="preserve"> и </w:t>
      </w:r>
      <w:hyperlink r:id="rId29" w:history="1">
        <w:r w:rsidRPr="00E34C53">
          <w:t>5 статьи 21</w:t>
        </w:r>
      </w:hyperlink>
      <w:r w:rsidRPr="00E34C53">
        <w:t xml:space="preserve"> Федерального закона</w:t>
      </w:r>
      <w:r>
        <w:t>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 w:rsidRPr="00E34C53">
        <w:t>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>
        <w:t>46</w:t>
      </w:r>
      <w:r w:rsidRPr="00E34C53">
        <w:t xml:space="preserve">. В случае, указанном в пункте </w:t>
      </w:r>
      <w:r w:rsidRPr="00A344B3">
        <w:t>44 настоящего Положения</w:t>
      </w:r>
      <w:r w:rsidRPr="00E34C53">
        <w:t>,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237895" w:rsidRDefault="00237895" w:rsidP="002378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37895" w:rsidRPr="00E34C53" w:rsidRDefault="00237895" w:rsidP="002378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34C53">
        <w:rPr>
          <w:b/>
          <w:bCs/>
        </w:rPr>
        <w:t>VI. Обжалование решений</w:t>
      </w:r>
      <w:r w:rsidR="00DA578D">
        <w:rPr>
          <w:b/>
          <w:bCs/>
        </w:rPr>
        <w:t xml:space="preserve"> </w:t>
      </w:r>
      <w:r w:rsidRPr="00E34C53">
        <w:rPr>
          <w:b/>
        </w:rPr>
        <w:t>органа муниципального жилищного контроля</w:t>
      </w:r>
    </w:p>
    <w:p w:rsidR="00237895" w:rsidRPr="00E34C53" w:rsidRDefault="00237895" w:rsidP="002378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34C53">
        <w:rPr>
          <w:b/>
          <w:bCs/>
        </w:rPr>
        <w:t>действий (бездействия) его должностных лиц</w:t>
      </w:r>
    </w:p>
    <w:p w:rsidR="00237895" w:rsidRPr="00E34C53" w:rsidRDefault="00237895" w:rsidP="00237895">
      <w:pPr>
        <w:autoSpaceDE w:val="0"/>
        <w:autoSpaceDN w:val="0"/>
        <w:adjustRightInd w:val="0"/>
        <w:jc w:val="both"/>
      </w:pP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>
        <w:t>47</w:t>
      </w:r>
      <w:r w:rsidRPr="00A344B3">
        <w:t xml:space="preserve">. Досудебный порядок подачи жалоб на решения органа муниципального жилищного контроля, действия (бездействие) должностных лиц, уполномоченных осуществлять муниципальный жилищный контроль, установленный главой 9 Федерального закона, при осуществлении муниципального жилищного контроля не применяется. </w:t>
      </w:r>
    </w:p>
    <w:p w:rsidR="00237895" w:rsidRPr="00425525" w:rsidRDefault="00237895" w:rsidP="00237895">
      <w:pPr>
        <w:autoSpaceDE w:val="0"/>
        <w:autoSpaceDN w:val="0"/>
        <w:adjustRightInd w:val="0"/>
        <w:ind w:firstLine="540"/>
        <w:jc w:val="both"/>
      </w:pPr>
      <w:r>
        <w:t>48</w:t>
      </w:r>
      <w:r w:rsidRPr="00A344B3">
        <w:t>. Решения органа муниципального жилищного контроля,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237895" w:rsidRPr="00E34C53" w:rsidRDefault="00237895" w:rsidP="00237895">
      <w:pPr>
        <w:autoSpaceDE w:val="0"/>
        <w:autoSpaceDN w:val="0"/>
        <w:adjustRightInd w:val="0"/>
        <w:jc w:val="both"/>
      </w:pPr>
    </w:p>
    <w:p w:rsidR="00237895" w:rsidRPr="00E34C53" w:rsidRDefault="00237895" w:rsidP="002378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34C53">
        <w:rPr>
          <w:b/>
          <w:bCs/>
        </w:rPr>
        <w:t xml:space="preserve">VII. Ключевые показатели муниципального жилищного контроля </w:t>
      </w:r>
    </w:p>
    <w:p w:rsidR="00237895" w:rsidRDefault="00237895" w:rsidP="002378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34C53">
        <w:rPr>
          <w:b/>
          <w:bCs/>
        </w:rPr>
        <w:t xml:space="preserve"> и их целевые значения</w:t>
      </w:r>
    </w:p>
    <w:p w:rsidR="00237895" w:rsidRPr="00E34C53" w:rsidRDefault="00237895" w:rsidP="002378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37895" w:rsidRPr="00E34C53" w:rsidRDefault="00237895" w:rsidP="00237895">
      <w:pPr>
        <w:autoSpaceDE w:val="0"/>
        <w:autoSpaceDN w:val="0"/>
        <w:adjustRightInd w:val="0"/>
        <w:ind w:firstLine="540"/>
        <w:jc w:val="both"/>
      </w:pPr>
      <w:r>
        <w:t>49</w:t>
      </w:r>
      <w:r w:rsidRPr="00E34C53">
        <w:t>. Оценка результативности и эффективности органов муниципального жилищного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жилищного контроля.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>
        <w:t>50</w:t>
      </w:r>
      <w:r w:rsidRPr="00A344B3">
        <w:t>. Ключевым показателем эффективности и результативности осуществления муниципального контроля является:</w:t>
      </w:r>
    </w:p>
    <w:p w:rsidR="00237895" w:rsidRPr="00A344B3" w:rsidRDefault="00237895" w:rsidP="00237895">
      <w:pPr>
        <w:pStyle w:val="a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4B3">
        <w:rPr>
          <w:rFonts w:ascii="Times New Roman" w:hAnsi="Times New Roman" w:cs="Times New Roman"/>
          <w:sz w:val="24"/>
          <w:szCs w:val="24"/>
        </w:rPr>
        <w:t xml:space="preserve">- доля устраненных нарушений обязательных требований из </w:t>
      </w:r>
      <w:r w:rsidR="00DA578D" w:rsidRPr="00A344B3">
        <w:rPr>
          <w:rFonts w:ascii="Times New Roman" w:hAnsi="Times New Roman" w:cs="Times New Roman"/>
          <w:sz w:val="24"/>
          <w:szCs w:val="24"/>
        </w:rPr>
        <w:t>числа,</w:t>
      </w:r>
      <w:r w:rsidRPr="00A344B3">
        <w:rPr>
          <w:rFonts w:ascii="Times New Roman" w:hAnsi="Times New Roman" w:cs="Times New Roman"/>
          <w:sz w:val="24"/>
          <w:szCs w:val="24"/>
        </w:rPr>
        <w:t xml:space="preserve"> выявленных </w:t>
      </w:r>
      <w:r w:rsidR="00DA578D">
        <w:rPr>
          <w:rFonts w:ascii="Times New Roman" w:hAnsi="Times New Roman" w:cs="Times New Roman"/>
          <w:sz w:val="24"/>
          <w:szCs w:val="24"/>
        </w:rPr>
        <w:t>–</w:t>
      </w:r>
      <w:r w:rsidRPr="00A344B3">
        <w:rPr>
          <w:rFonts w:ascii="Times New Roman" w:hAnsi="Times New Roman" w:cs="Times New Roman"/>
          <w:sz w:val="24"/>
          <w:szCs w:val="24"/>
        </w:rPr>
        <w:t xml:space="preserve"> 50</w:t>
      </w:r>
      <w:r w:rsidR="00DA578D">
        <w:rPr>
          <w:rFonts w:ascii="Times New Roman" w:hAnsi="Times New Roman" w:cs="Times New Roman"/>
          <w:sz w:val="24"/>
          <w:szCs w:val="24"/>
        </w:rPr>
        <w:t xml:space="preserve"> </w:t>
      </w:r>
      <w:r w:rsidRPr="00A344B3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 xml:space="preserve">- доля обоснованных жалоб на действия (бездействие) и (или) ее должностных лиц при проведении контрольных и профилактических мероприятий в течение года </w:t>
      </w:r>
      <w:r w:rsidR="00DA578D">
        <w:t>–</w:t>
      </w:r>
      <w:r w:rsidRPr="00A344B3">
        <w:t xml:space="preserve"> 0</w:t>
      </w:r>
      <w:r w:rsidR="00DA578D">
        <w:t xml:space="preserve"> </w:t>
      </w:r>
      <w:r w:rsidRPr="00A344B3">
        <w:t xml:space="preserve"> процентов.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>
        <w:t>51</w:t>
      </w:r>
      <w:r w:rsidRPr="00A344B3">
        <w:t>. Индикативными показателями осуществления муниципального жилищного контроля являются: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1) количество проведенных орган муниципального жилищного контроля внеплановых контрольных мероприятий (единица);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2) количество обязательных профилактических визитов, проведенных за отчетный период;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3) количество предостережений о недопустимости нарушения обязательных требований, объявленных за отчетный период;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37895" w:rsidRPr="00A344B3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lastRenderedPageBreak/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37895" w:rsidRPr="00425525" w:rsidRDefault="00237895" w:rsidP="00237895">
      <w:pPr>
        <w:autoSpaceDE w:val="0"/>
        <w:autoSpaceDN w:val="0"/>
        <w:adjustRightInd w:val="0"/>
        <w:ind w:firstLine="540"/>
        <w:jc w:val="both"/>
      </w:pPr>
      <w:r w:rsidRPr="00A344B3">
        <w:t>6)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237895" w:rsidRPr="00723789" w:rsidRDefault="00237895" w:rsidP="002378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t>52</w:t>
      </w:r>
      <w:r w:rsidRPr="009157CE">
        <w:t>. Орган муниципального жилищного контроля ежегодно осуществляет подготовку</w:t>
      </w:r>
      <w:r w:rsidRPr="00E34C53">
        <w:t xml:space="preserve">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жилищного контроля.</w:t>
      </w:r>
    </w:p>
    <w:p w:rsidR="00237895" w:rsidRDefault="00237895" w:rsidP="00D93CF6">
      <w:pPr>
        <w:jc w:val="both"/>
        <w:rPr>
          <w:bCs/>
          <w:sz w:val="26"/>
          <w:szCs w:val="26"/>
        </w:rPr>
      </w:pPr>
    </w:p>
    <w:p w:rsidR="00E867F0" w:rsidRPr="0015476A" w:rsidRDefault="00E867F0" w:rsidP="00D93CF6">
      <w:pPr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7D9F"/>
    <w:rsid w:val="00006CED"/>
    <w:rsid w:val="000A758E"/>
    <w:rsid w:val="000D3BFC"/>
    <w:rsid w:val="000F002E"/>
    <w:rsid w:val="000F4426"/>
    <w:rsid w:val="00103258"/>
    <w:rsid w:val="0015476A"/>
    <w:rsid w:val="001A58DB"/>
    <w:rsid w:val="001D2C6C"/>
    <w:rsid w:val="001D6528"/>
    <w:rsid w:val="001D7B0E"/>
    <w:rsid w:val="001F239C"/>
    <w:rsid w:val="002135EE"/>
    <w:rsid w:val="00237895"/>
    <w:rsid w:val="002A6D2C"/>
    <w:rsid w:val="002D0E70"/>
    <w:rsid w:val="003F5949"/>
    <w:rsid w:val="003F5B8A"/>
    <w:rsid w:val="00411A06"/>
    <w:rsid w:val="004D0C41"/>
    <w:rsid w:val="004D7D9F"/>
    <w:rsid w:val="004F6EE1"/>
    <w:rsid w:val="0050723C"/>
    <w:rsid w:val="00527611"/>
    <w:rsid w:val="00561D58"/>
    <w:rsid w:val="00565B4D"/>
    <w:rsid w:val="005A6EE4"/>
    <w:rsid w:val="005D4B60"/>
    <w:rsid w:val="0063575B"/>
    <w:rsid w:val="00653A9E"/>
    <w:rsid w:val="00653C97"/>
    <w:rsid w:val="00675180"/>
    <w:rsid w:val="00685296"/>
    <w:rsid w:val="00736914"/>
    <w:rsid w:val="00753A71"/>
    <w:rsid w:val="00786C3A"/>
    <w:rsid w:val="007A328A"/>
    <w:rsid w:val="007A6B2B"/>
    <w:rsid w:val="007D0E09"/>
    <w:rsid w:val="007F1B4E"/>
    <w:rsid w:val="007F67F1"/>
    <w:rsid w:val="00815B0D"/>
    <w:rsid w:val="008217B3"/>
    <w:rsid w:val="00830006"/>
    <w:rsid w:val="00853D6E"/>
    <w:rsid w:val="008907CD"/>
    <w:rsid w:val="008B0ECF"/>
    <w:rsid w:val="008B31A3"/>
    <w:rsid w:val="008E6894"/>
    <w:rsid w:val="00913BD4"/>
    <w:rsid w:val="009530F1"/>
    <w:rsid w:val="00953C87"/>
    <w:rsid w:val="00973C1E"/>
    <w:rsid w:val="009B1212"/>
    <w:rsid w:val="009D4085"/>
    <w:rsid w:val="009F265D"/>
    <w:rsid w:val="009F3CE6"/>
    <w:rsid w:val="009F65A7"/>
    <w:rsid w:val="00A25E39"/>
    <w:rsid w:val="00A82D30"/>
    <w:rsid w:val="00A9050F"/>
    <w:rsid w:val="00A93554"/>
    <w:rsid w:val="00AB0CA0"/>
    <w:rsid w:val="00AB0E58"/>
    <w:rsid w:val="00B12D2B"/>
    <w:rsid w:val="00B724B0"/>
    <w:rsid w:val="00BA4222"/>
    <w:rsid w:val="00BD0BFD"/>
    <w:rsid w:val="00C95263"/>
    <w:rsid w:val="00CB519C"/>
    <w:rsid w:val="00CE6E71"/>
    <w:rsid w:val="00D87CD1"/>
    <w:rsid w:val="00D93CF6"/>
    <w:rsid w:val="00DA407E"/>
    <w:rsid w:val="00DA578D"/>
    <w:rsid w:val="00DB2961"/>
    <w:rsid w:val="00DC7B12"/>
    <w:rsid w:val="00DD4E84"/>
    <w:rsid w:val="00DE55F3"/>
    <w:rsid w:val="00DF6ECF"/>
    <w:rsid w:val="00E14846"/>
    <w:rsid w:val="00E62995"/>
    <w:rsid w:val="00E867F0"/>
    <w:rsid w:val="00EA48C0"/>
    <w:rsid w:val="00EB2CEA"/>
    <w:rsid w:val="00EB65DB"/>
    <w:rsid w:val="00F17E66"/>
    <w:rsid w:val="00F5643D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7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Plain Text"/>
    <w:basedOn w:val="a"/>
    <w:link w:val="ac"/>
    <w:uiPriority w:val="99"/>
    <w:unhideWhenUsed/>
    <w:rsid w:val="00237895"/>
    <w:rPr>
      <w:rFonts w:ascii="Calibri" w:eastAsiaTheme="minorEastAsia" w:hAnsi="Calibri" w:cstheme="minorBidi"/>
      <w:sz w:val="22"/>
      <w:szCs w:val="21"/>
    </w:rPr>
  </w:style>
  <w:style w:type="character" w:customStyle="1" w:styleId="ac">
    <w:name w:val="Текст Знак"/>
    <w:basedOn w:val="a0"/>
    <w:link w:val="ab"/>
    <w:uiPriority w:val="99"/>
    <w:rsid w:val="00237895"/>
    <w:rPr>
      <w:rFonts w:ascii="Calibri" w:eastAsiaTheme="minorEastAsia" w:hAnsi="Calibri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7BE251B003FE089CCA06B72672BEED00954F19CEB2FAAD2980C8363A7B2A355A9BBB1F450830BA25154FA64D8FDA81A074A980FEBBB6E27b1G" TargetMode="External"/><Relationship Id="rId13" Type="http://schemas.openxmlformats.org/officeDocument/2006/relationships/hyperlink" Target="consultantplus://offline/ref=54C7BE251B003FE089CCA06B72672BEED00954F19CEB2FAAD2980C8363A7B2A355A9BBB2F4518705F00B44FE2D8DF1B61B1F549C11EB2BbAG" TargetMode="External"/><Relationship Id="rId18" Type="http://schemas.openxmlformats.org/officeDocument/2006/relationships/hyperlink" Target="consultantplus://offline/ref=54C7BE251B003FE089CCA06B72672BEED00954F19CEB2FAAD2980C8363A7B2A355A9BBB1F4548306A55154FA64D8FDA81A074A980FEBBB6E27b1G" TargetMode="External"/><Relationship Id="rId26" Type="http://schemas.openxmlformats.org/officeDocument/2006/relationships/hyperlink" Target="consultantplus://offline/ref=04C23FF169842057ACBC11DF04C03A1427FD2DA2556AED6D6C8BAA9DA59C0AAC8FFE061285802AC0A17FC19F0AD1C0945A4316B7D2AAA110Y3Y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C7BE251B003FE089CCA06B72672BEED00954F19CEB2FAAD2980C8363A7B2A355A9BBB5F6568005F00B44FE2D8DF1B61B1F549C11EB2BbAG" TargetMode="External"/><Relationship Id="rId7" Type="http://schemas.openxmlformats.org/officeDocument/2006/relationships/hyperlink" Target="consultantplus://offline/ref=54C7BE251B003FE089CCA06B72672BEED00954F19CEB2FAAD2980C8363A7B2A355A9BBB7FD598105F00B44FE2D8DF1B61B1F549C11EB2BbAG" TargetMode="External"/><Relationship Id="rId12" Type="http://schemas.openxmlformats.org/officeDocument/2006/relationships/hyperlink" Target="consultantplus://offline/ref=54C7BE251B003FE089CCA06B72672BEED00954F19CEB2FAAD2980C8363A7B2A355A9BBB5F1508305F00B44FE2D8DF1B61B1F549C11EB2BbAG" TargetMode="External"/><Relationship Id="rId17" Type="http://schemas.openxmlformats.org/officeDocument/2006/relationships/hyperlink" Target="consultantplus://offline/ref=54C7BE251B003FE089CCA06B72672BEED00954F19CEB2FAAD2980C8363A7B2A355A9BBB7F0578605F00B44FE2D8DF1B61B1F549C11EB2BbAG" TargetMode="External"/><Relationship Id="rId25" Type="http://schemas.openxmlformats.org/officeDocument/2006/relationships/hyperlink" Target="consultantplus://offline/ref=30596E79610FDF8D3A6A21643E947461EDC1386E5F20FC5FE0A016DCA5BE6AC3DFDC84616A7DDDF832EA35F302B02839E9F1F500A99C00A8a4A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C7BE251B003FE089CCA06B72672BEED00954F19CEB2FAAD2980C8363A7B2A355A9BBB8F3538405F00B44FE2D8DF1B61B1F549C11EB2BbAG" TargetMode="External"/><Relationship Id="rId20" Type="http://schemas.openxmlformats.org/officeDocument/2006/relationships/hyperlink" Target="consultantplus://offline/ref=54C7BE251B003FE089CCA06B72672BEED00954F19CEB2FAAD2980C8363A7B2A355A9BBB2F5528C5AF51E55A6208CEEA81D07489E132Eb8G" TargetMode="External"/><Relationship Id="rId29" Type="http://schemas.openxmlformats.org/officeDocument/2006/relationships/hyperlink" Target="consultantplus://offline/ref=DB9A7EC9D7F31815BF558D294F536B31309C7CDFF12F5DD846819D65DA576B451DBACBF8517C6231CF5ED45274DF34BF69DEFA537E155F95GBZ6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187500508731EAF885F6C1694B0AB326E8EBE50E03BEFF3F02F150519305A790FADCAC18BB1F4FACC48295EB2CDECA3119155C14ADE0BFz5s4I" TargetMode="External"/><Relationship Id="rId11" Type="http://schemas.openxmlformats.org/officeDocument/2006/relationships/hyperlink" Target="consultantplus://offline/ref=54C7BE251B003FE089CCA06B72672BEED00954F19CEB2FAAD2980C8363A7B2A355A9BBB5F2568F05F00B44FE2D8DF1B61B1F549C11EB2BbAG" TargetMode="External"/><Relationship Id="rId24" Type="http://schemas.openxmlformats.org/officeDocument/2006/relationships/hyperlink" Target="consultantplus://offline/ref=0F40E7BB26451C12492B50E48F931904A481A4BC63EFBBAA6CAE3BC2612E87A8EB068DDECFA30856E8546BFC2C3782CE24D51A09FAFD2DC7iDz1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4C7BE251B003FE089CCA06B72672BEED00954F19CEB2FAAD2980C8363A7B2A355A9BBB2F4528105F00B44FE2D8DF1B61B1F549C11EB2BbAG" TargetMode="External"/><Relationship Id="rId23" Type="http://schemas.openxmlformats.org/officeDocument/2006/relationships/hyperlink" Target="consultantplus://offline/ref=D81959F6520DDE4342292A39F23FEBDC359B6877D66506F089B735FF2EC67C97FECC98F920B903CA55C19197A379E7E59652F632BD1C3E0DS5O8I" TargetMode="External"/><Relationship Id="rId28" Type="http://schemas.openxmlformats.org/officeDocument/2006/relationships/hyperlink" Target="consultantplus://offline/ref=DB9A7EC9D7F31815BF558D294F536B31309C7CDFF12F5DD846819D65DA576B451DBACBF8517C6230C65ED45274DF34BF69DEFA537E155F95GBZ6J" TargetMode="External"/><Relationship Id="rId10" Type="http://schemas.openxmlformats.org/officeDocument/2006/relationships/hyperlink" Target="consultantplus://offline/ref=54C7BE251B003FE089CCA06B72672BEED00954F19CEB2FAAD2980C8363A7B2A355A9BBB5F6538005F00B44FE2D8DF1B61B1F549C11EB2BbAG" TargetMode="External"/><Relationship Id="rId19" Type="http://schemas.openxmlformats.org/officeDocument/2006/relationships/hyperlink" Target="consultantplus://offline/ref=54C7BE251B003FE089CCA06B72672BEED00954F19CEB2FAAD2980C8363A7B2A355A9BBB1F451810CA05154FA64D8FDA81A074A980FEBBB6E27b1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C7BE251B003FE089CCA06B72672BEED00954F19CEB2FAAD2980C8363A7B2A355A9BBB1F450830BAD5154FA64D8FDA81A074A980FEBBB6E27b1G" TargetMode="External"/><Relationship Id="rId14" Type="http://schemas.openxmlformats.org/officeDocument/2006/relationships/hyperlink" Target="consultantplus://offline/ref=54C7BE251B003FE089CCA06B72672BEED00954F19CEB2FAAD2980C8363A7B2A355A9BBB2F4518505F00B44FE2D8DF1B61B1F549C11EB2BbAG" TargetMode="External"/><Relationship Id="rId22" Type="http://schemas.openxmlformats.org/officeDocument/2006/relationships/hyperlink" Target="consultantplus://offline/ref=8A320B42FF21A71887E1FEC70660B1FCB4414917807158A40FEE0F294E5FFDE8820AE66EA76DC36E962B6DFBED1D55ADD30E4A4537F28C06xFCFI" TargetMode="External"/><Relationship Id="rId27" Type="http://schemas.openxmlformats.org/officeDocument/2006/relationships/hyperlink" Target="consultantplus://offline/ref=04C23FF169842057ACBC11DF04C03A1427FD2DA2556AED6D6C8BAA9DA59C0AAC8FFE0612858021CAAD7FC19F0AD1C0945A4316B7D2AAA110Y3YC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6550</Words>
  <Characters>37336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kozlov_ekonom01</cp:lastModifiedBy>
  <cp:revision>2</cp:revision>
  <cp:lastPrinted>2023-08-02T16:33:00Z</cp:lastPrinted>
  <dcterms:created xsi:type="dcterms:W3CDTF">2024-08-07T07:51:00Z</dcterms:created>
  <dcterms:modified xsi:type="dcterms:W3CDTF">2024-08-07T07:51:00Z</dcterms:modified>
</cp:coreProperties>
</file>