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E621" w14:textId="0F058718" w:rsidR="00D03E6E" w:rsidRPr="00B623C3" w:rsidRDefault="001D1074" w:rsidP="003F5A0F">
      <w:pPr>
        <w:tabs>
          <w:tab w:val="left" w:pos="6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4271"/>
        <w:gridCol w:w="2569"/>
        <w:gridCol w:w="1297"/>
        <w:gridCol w:w="247"/>
        <w:gridCol w:w="1811"/>
      </w:tblGrid>
      <w:tr w:rsidR="00F9461D" w:rsidRPr="00C32BF1" w14:paraId="56DD5740" w14:textId="77777777" w:rsidTr="002179D8">
        <w:tc>
          <w:tcPr>
            <w:tcW w:w="8384" w:type="dxa"/>
            <w:gridSpan w:val="4"/>
            <w:vAlign w:val="center"/>
          </w:tcPr>
          <w:p w14:paraId="4DB03F27" w14:textId="77777777" w:rsidR="00F9461D" w:rsidRPr="00C32BF1" w:rsidRDefault="00F9461D" w:rsidP="00B2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договоров,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продлённых без проведения торгов после 3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.2021</w:t>
            </w:r>
          </w:p>
        </w:tc>
        <w:tc>
          <w:tcPr>
            <w:tcW w:w="1811" w:type="dxa"/>
            <w:vAlign w:val="center"/>
          </w:tcPr>
          <w:p w14:paraId="7D7399B9" w14:textId="77777777" w:rsidR="00F9461D" w:rsidRPr="00C32BF1" w:rsidRDefault="00F9461D" w:rsidP="00FA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6DC02D77" w14:textId="77777777" w:rsidTr="002179D8">
        <w:tc>
          <w:tcPr>
            <w:tcW w:w="8384" w:type="dxa"/>
            <w:gridSpan w:val="4"/>
          </w:tcPr>
          <w:p w14:paraId="046914A3" w14:textId="77777777" w:rsidR="00F9461D" w:rsidRPr="00C32BF1" w:rsidRDefault="00F9461D" w:rsidP="00147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нестационарных торговых объектов</w:t>
            </w:r>
          </w:p>
        </w:tc>
        <w:tc>
          <w:tcPr>
            <w:tcW w:w="1811" w:type="dxa"/>
          </w:tcPr>
          <w:p w14:paraId="4E495149" w14:textId="48B3DBCB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63AE955F" w14:textId="77777777" w:rsidTr="002179D8">
        <w:tc>
          <w:tcPr>
            <w:tcW w:w="8384" w:type="dxa"/>
            <w:gridSpan w:val="4"/>
          </w:tcPr>
          <w:p w14:paraId="009D272B" w14:textId="77777777" w:rsidR="00F9461D" w:rsidRPr="00C32BF1" w:rsidRDefault="00F9461D" w:rsidP="001F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«амнистированных» нестационарных торговых объектов</w:t>
            </w:r>
            <w:r w:rsidRPr="00C32B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11" w:type="dxa"/>
          </w:tcPr>
          <w:p w14:paraId="27F456B1" w14:textId="3703E692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5927B8BB" w14:textId="77777777" w:rsidTr="002179D8">
        <w:tc>
          <w:tcPr>
            <w:tcW w:w="8384" w:type="dxa"/>
            <w:gridSpan w:val="4"/>
          </w:tcPr>
          <w:p w14:paraId="3BA55762" w14:textId="77777777" w:rsidR="00F9461D" w:rsidRPr="00C32BF1" w:rsidRDefault="00F9461D" w:rsidP="001F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объектов для осуществления развозной торговли</w:t>
            </w:r>
          </w:p>
        </w:tc>
        <w:tc>
          <w:tcPr>
            <w:tcW w:w="1811" w:type="dxa"/>
          </w:tcPr>
          <w:p w14:paraId="5116221E" w14:textId="2BB13121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4D377183" w14:textId="77777777" w:rsidTr="002179D8">
        <w:tc>
          <w:tcPr>
            <w:tcW w:w="8384" w:type="dxa"/>
            <w:gridSpan w:val="4"/>
          </w:tcPr>
          <w:p w14:paraId="63E6C3FC" w14:textId="77777777" w:rsidR="00F9461D" w:rsidRPr="00C32BF1" w:rsidRDefault="00F94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«амнистированных» объектов для осуществления развозной торговли</w:t>
            </w:r>
            <w:r w:rsidRPr="00C32B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811" w:type="dxa"/>
          </w:tcPr>
          <w:p w14:paraId="26F98386" w14:textId="47B67A68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09A1910" w14:textId="77777777" w:rsidTr="002179D8">
        <w:tc>
          <w:tcPr>
            <w:tcW w:w="8384" w:type="dxa"/>
            <w:gridSpan w:val="4"/>
            <w:vAlign w:val="center"/>
          </w:tcPr>
          <w:p w14:paraId="630A9384" w14:textId="77777777" w:rsidR="00F9461D" w:rsidRPr="00C32BF1" w:rsidRDefault="00F9461D" w:rsidP="00B2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торговых объектов и торговых мест,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прекративших свое функционирование после 3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.2021</w:t>
            </w:r>
          </w:p>
        </w:tc>
        <w:tc>
          <w:tcPr>
            <w:tcW w:w="1811" w:type="dxa"/>
            <w:vAlign w:val="center"/>
          </w:tcPr>
          <w:p w14:paraId="27CA227F" w14:textId="77777777" w:rsidR="00F9461D" w:rsidRPr="00C32BF1" w:rsidRDefault="00F9461D" w:rsidP="00FA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4E2FB8FF" w14:textId="77777777" w:rsidTr="002179D8">
        <w:tc>
          <w:tcPr>
            <w:tcW w:w="8384" w:type="dxa"/>
            <w:gridSpan w:val="4"/>
          </w:tcPr>
          <w:p w14:paraId="02C033C3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размещения нестационарных торговых объектов</w:t>
            </w:r>
          </w:p>
        </w:tc>
        <w:tc>
          <w:tcPr>
            <w:tcW w:w="1811" w:type="dxa"/>
          </w:tcPr>
          <w:p w14:paraId="228E751E" w14:textId="1D102754" w:rsidR="00F9461D" w:rsidRPr="00C32BF1" w:rsidRDefault="00DA5176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61D" w:rsidRPr="00C32BF1" w14:paraId="2F2B381E" w14:textId="77777777" w:rsidTr="002179D8">
        <w:tc>
          <w:tcPr>
            <w:tcW w:w="8384" w:type="dxa"/>
            <w:gridSpan w:val="4"/>
          </w:tcPr>
          <w:p w14:paraId="17D8E8DA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объектов для осуществления развозной торговли (включая зоны, маршруты движения и иные варианты размещения)</w:t>
            </w:r>
          </w:p>
        </w:tc>
        <w:tc>
          <w:tcPr>
            <w:tcW w:w="1811" w:type="dxa"/>
          </w:tcPr>
          <w:p w14:paraId="7769C158" w14:textId="581074F2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61D" w:rsidRPr="00C32BF1" w14:paraId="7F5CE843" w14:textId="77777777" w:rsidTr="002179D8">
        <w:tc>
          <w:tcPr>
            <w:tcW w:w="8384" w:type="dxa"/>
            <w:gridSpan w:val="4"/>
          </w:tcPr>
          <w:p w14:paraId="2814A726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1811" w:type="dxa"/>
          </w:tcPr>
          <w:p w14:paraId="3B5D24E3" w14:textId="0A6353E4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4A2EBF5" w14:textId="77777777" w:rsidTr="002179D8">
        <w:tc>
          <w:tcPr>
            <w:tcW w:w="8384" w:type="dxa"/>
            <w:gridSpan w:val="4"/>
          </w:tcPr>
          <w:p w14:paraId="2A473D57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розничные рынки</w:t>
            </w:r>
          </w:p>
        </w:tc>
        <w:tc>
          <w:tcPr>
            <w:tcW w:w="1811" w:type="dxa"/>
          </w:tcPr>
          <w:p w14:paraId="0A08F4C5" w14:textId="1F95FB7E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3E6F7D2A" w14:textId="77777777" w:rsidTr="002179D8">
        <w:tc>
          <w:tcPr>
            <w:tcW w:w="8384" w:type="dxa"/>
            <w:gridSpan w:val="4"/>
          </w:tcPr>
          <w:p w14:paraId="4942C6EF" w14:textId="77777777" w:rsidR="00F9461D" w:rsidRPr="00C32BF1" w:rsidRDefault="00F9461D" w:rsidP="00611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на ярмарках</w:t>
            </w:r>
          </w:p>
        </w:tc>
        <w:tc>
          <w:tcPr>
            <w:tcW w:w="1811" w:type="dxa"/>
          </w:tcPr>
          <w:p w14:paraId="21D689C1" w14:textId="57DDC3F3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4B2BED0E" w14:textId="77777777" w:rsidTr="002179D8">
        <w:tc>
          <w:tcPr>
            <w:tcW w:w="8384" w:type="dxa"/>
            <w:gridSpan w:val="4"/>
          </w:tcPr>
          <w:p w14:paraId="56219C1B" w14:textId="77777777" w:rsidR="00F9461D" w:rsidRPr="00C32BF1" w:rsidRDefault="00F9461D" w:rsidP="00611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на розничных рынках</w:t>
            </w:r>
          </w:p>
        </w:tc>
        <w:tc>
          <w:tcPr>
            <w:tcW w:w="1811" w:type="dxa"/>
          </w:tcPr>
          <w:p w14:paraId="626EAE91" w14:textId="71B31D70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0F77BDCF" w14:textId="77777777" w:rsidTr="002179D8">
        <w:tc>
          <w:tcPr>
            <w:tcW w:w="8384" w:type="dxa"/>
            <w:gridSpan w:val="4"/>
          </w:tcPr>
          <w:p w14:paraId="6F322001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компенсационные места для размещения нестационарных торговых объектов</w:t>
            </w:r>
          </w:p>
        </w:tc>
        <w:tc>
          <w:tcPr>
            <w:tcW w:w="1811" w:type="dxa"/>
          </w:tcPr>
          <w:p w14:paraId="7102B21C" w14:textId="7F7D3B8F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77620CA" w14:textId="77777777" w:rsidTr="002179D8">
        <w:tc>
          <w:tcPr>
            <w:tcW w:w="8384" w:type="dxa"/>
            <w:gridSpan w:val="4"/>
          </w:tcPr>
          <w:p w14:paraId="7FB95562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для осуществления торговли фермерскими хозяйствами</w:t>
            </w:r>
          </w:p>
        </w:tc>
        <w:tc>
          <w:tcPr>
            <w:tcW w:w="1811" w:type="dxa"/>
          </w:tcPr>
          <w:p w14:paraId="040D90BC" w14:textId="0262D01E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356231EA" w14:textId="77777777" w:rsidTr="002179D8">
        <w:tc>
          <w:tcPr>
            <w:tcW w:w="8384" w:type="dxa"/>
            <w:gridSpan w:val="4"/>
          </w:tcPr>
          <w:p w14:paraId="29D4AA78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для осуществления торговли гражданам, ведущим личное подсобное хозяйство</w:t>
            </w:r>
          </w:p>
        </w:tc>
        <w:tc>
          <w:tcPr>
            <w:tcW w:w="1811" w:type="dxa"/>
          </w:tcPr>
          <w:p w14:paraId="5E9C8333" w14:textId="23D6C96B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6ED673B0" w14:textId="77777777" w:rsidTr="002179D8">
        <w:tc>
          <w:tcPr>
            <w:tcW w:w="8384" w:type="dxa"/>
            <w:gridSpan w:val="4"/>
            <w:vAlign w:val="center"/>
          </w:tcPr>
          <w:p w14:paraId="1321B78D" w14:textId="77777777" w:rsidR="00F9461D" w:rsidRPr="00C32BF1" w:rsidRDefault="00F9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договоров,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расторгнутых после 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31.03.2021</w:t>
            </w:r>
          </w:p>
        </w:tc>
        <w:tc>
          <w:tcPr>
            <w:tcW w:w="1811" w:type="dxa"/>
            <w:vAlign w:val="center"/>
          </w:tcPr>
          <w:p w14:paraId="0F8B5206" w14:textId="77777777" w:rsidR="00F9461D" w:rsidRPr="00C32BF1" w:rsidRDefault="00F9461D" w:rsidP="00C1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437B7946" w14:textId="77777777" w:rsidTr="002179D8">
        <w:tc>
          <w:tcPr>
            <w:tcW w:w="8384" w:type="dxa"/>
            <w:gridSpan w:val="4"/>
          </w:tcPr>
          <w:p w14:paraId="34211A07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нестационарных торговых объектов</w:t>
            </w:r>
          </w:p>
        </w:tc>
        <w:tc>
          <w:tcPr>
            <w:tcW w:w="1811" w:type="dxa"/>
          </w:tcPr>
          <w:p w14:paraId="74F05861" w14:textId="119EC5BD" w:rsidR="00F9461D" w:rsidRPr="00C32BF1" w:rsidRDefault="00DA5176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F9461D" w:rsidRPr="00C32BF1" w14:paraId="15E8B8A4" w14:textId="77777777" w:rsidTr="002179D8">
        <w:tc>
          <w:tcPr>
            <w:tcW w:w="8384" w:type="dxa"/>
            <w:gridSpan w:val="4"/>
          </w:tcPr>
          <w:p w14:paraId="72E84BF7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объектов для осуществления развозной торговли</w:t>
            </w:r>
          </w:p>
        </w:tc>
        <w:tc>
          <w:tcPr>
            <w:tcW w:w="1811" w:type="dxa"/>
          </w:tcPr>
          <w:p w14:paraId="54B74541" w14:textId="088BD502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752D1AB" w14:textId="77777777" w:rsidTr="002179D8">
        <w:tc>
          <w:tcPr>
            <w:tcW w:w="8384" w:type="dxa"/>
            <w:gridSpan w:val="4"/>
            <w:vAlign w:val="center"/>
          </w:tcPr>
          <w:p w14:paraId="1C001FE1" w14:textId="77777777" w:rsidR="00F9461D" w:rsidRPr="00C32BF1" w:rsidRDefault="00F9461D" w:rsidP="0080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торговых объектов,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принудительно демонтированных после 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31.03.2021</w:t>
            </w:r>
          </w:p>
        </w:tc>
        <w:tc>
          <w:tcPr>
            <w:tcW w:w="1811" w:type="dxa"/>
            <w:vAlign w:val="center"/>
          </w:tcPr>
          <w:p w14:paraId="4BD3CC56" w14:textId="77777777" w:rsidR="00F9461D" w:rsidRPr="00C32BF1" w:rsidRDefault="00F9461D" w:rsidP="0021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262FDCF0" w14:textId="77777777" w:rsidTr="002179D8">
        <w:tc>
          <w:tcPr>
            <w:tcW w:w="8384" w:type="dxa"/>
            <w:gridSpan w:val="4"/>
          </w:tcPr>
          <w:p w14:paraId="5F42391A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811" w:type="dxa"/>
          </w:tcPr>
          <w:p w14:paraId="0A958C31" w14:textId="3E82C332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2E2DFC02" w14:textId="77777777" w:rsidTr="002179D8">
        <w:tc>
          <w:tcPr>
            <w:tcW w:w="8384" w:type="dxa"/>
            <w:gridSpan w:val="4"/>
          </w:tcPr>
          <w:p w14:paraId="153BB251" w14:textId="77777777" w:rsidR="00F9461D" w:rsidRPr="00C32BF1" w:rsidRDefault="00F946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объектов для осуществления развозной торговли</w:t>
            </w:r>
          </w:p>
        </w:tc>
        <w:tc>
          <w:tcPr>
            <w:tcW w:w="1811" w:type="dxa"/>
          </w:tcPr>
          <w:p w14:paraId="2E3479B6" w14:textId="77777777" w:rsidR="00F9461D" w:rsidRPr="00C32BF1" w:rsidRDefault="00F9461D" w:rsidP="00611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88" w:rsidRPr="00C32BF1" w14:paraId="5049D7D7" w14:textId="77777777" w:rsidTr="00F9461D">
        <w:tc>
          <w:tcPr>
            <w:tcW w:w="10195" w:type="dxa"/>
            <w:gridSpan w:val="5"/>
          </w:tcPr>
          <w:p w14:paraId="352997BE" w14:textId="77777777" w:rsidR="004406CA" w:rsidRPr="00C32BF1" w:rsidRDefault="00440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F24A6" w14:textId="77777777" w:rsidR="00804988" w:rsidRPr="00C32BF1" w:rsidRDefault="00804988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мерах по устранению излишнего администрирования деятельности розничных и оптовых рынков,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принятых после 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31.03.2021</w:t>
            </w:r>
          </w:p>
          <w:p w14:paraId="351DB8DD" w14:textId="77777777" w:rsidR="00804988" w:rsidRPr="00C32BF1" w:rsidRDefault="00804988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988" w:rsidRPr="00C32BF1" w14:paraId="24A530BD" w14:textId="77777777" w:rsidTr="00F9461D">
        <w:tc>
          <w:tcPr>
            <w:tcW w:w="10195" w:type="dxa"/>
            <w:gridSpan w:val="5"/>
          </w:tcPr>
          <w:p w14:paraId="3BEA3FFA" w14:textId="77777777" w:rsidR="00804988" w:rsidRPr="00C32BF1" w:rsidRDefault="00804988" w:rsidP="001F5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описание мер</w:t>
            </w:r>
          </w:p>
        </w:tc>
      </w:tr>
      <w:tr w:rsidR="004406CA" w:rsidRPr="00C32BF1" w14:paraId="22216B06" w14:textId="77777777" w:rsidTr="00F9461D">
        <w:tc>
          <w:tcPr>
            <w:tcW w:w="10195" w:type="dxa"/>
            <w:gridSpan w:val="5"/>
          </w:tcPr>
          <w:p w14:paraId="704B911C" w14:textId="77777777" w:rsidR="004406CA" w:rsidRPr="00C32BF1" w:rsidRDefault="004406CA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ABFD5" w14:textId="77777777" w:rsidR="004406CA" w:rsidRPr="00C32BF1" w:rsidRDefault="004406CA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принятых нормативных правовых актах в соответствии с пунктом 2 распоряжения Правительства Российской Федерации от 30.01.2021 № 208-р</w:t>
            </w:r>
          </w:p>
          <w:p w14:paraId="1D6E0E25" w14:textId="77777777" w:rsidR="004406CA" w:rsidRPr="00C32BF1" w:rsidRDefault="004406CA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6CA" w:rsidRPr="00C32BF1" w14:paraId="24ED5D69" w14:textId="77777777" w:rsidTr="00F9461D">
        <w:trPr>
          <w:trHeight w:val="417"/>
        </w:trPr>
        <w:tc>
          <w:tcPr>
            <w:tcW w:w="10195" w:type="dxa"/>
            <w:gridSpan w:val="5"/>
            <w:vAlign w:val="center"/>
          </w:tcPr>
          <w:p w14:paraId="771386E4" w14:textId="77777777" w:rsidR="00894B44" w:rsidRPr="00C32BF1" w:rsidRDefault="00894B44" w:rsidP="001F5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ABE22" w14:textId="77777777" w:rsidR="00894B44" w:rsidRPr="00C32BF1" w:rsidRDefault="004406CA" w:rsidP="0089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  <w:p w14:paraId="59CCE801" w14:textId="77777777" w:rsidR="00894B44" w:rsidRPr="00C32BF1" w:rsidRDefault="00894B44" w:rsidP="0089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AF" w:rsidRPr="00C32BF1" w14:paraId="12674294" w14:textId="77777777" w:rsidTr="00F9461D">
        <w:tc>
          <w:tcPr>
            <w:tcW w:w="10195" w:type="dxa"/>
            <w:gridSpan w:val="5"/>
          </w:tcPr>
          <w:p w14:paraId="41253FF7" w14:textId="77777777" w:rsidR="006F13AF" w:rsidRPr="00C32BF1" w:rsidRDefault="006F13AF" w:rsidP="00D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3B0C2" w14:textId="77777777" w:rsidR="006F13AF" w:rsidRPr="00C32BF1" w:rsidRDefault="006F13AF" w:rsidP="00D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особенностях правового регулирования нестационарной и развозной торговли</w:t>
            </w:r>
          </w:p>
          <w:p w14:paraId="0770EE01" w14:textId="77777777" w:rsidR="006F13AF" w:rsidRPr="00C32BF1" w:rsidRDefault="006F13AF" w:rsidP="00D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D12" w:rsidRPr="00C32BF1" w14:paraId="5D567CDB" w14:textId="77777777" w:rsidTr="002179D8">
        <w:trPr>
          <w:trHeight w:val="48"/>
        </w:trPr>
        <w:tc>
          <w:tcPr>
            <w:tcW w:w="4271" w:type="dxa"/>
            <w:vAlign w:val="center"/>
          </w:tcPr>
          <w:p w14:paraId="1E71F3AC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69" w:type="dxa"/>
            <w:vAlign w:val="center"/>
          </w:tcPr>
          <w:p w14:paraId="149DC10A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297" w:type="dxa"/>
            <w:vAlign w:val="center"/>
          </w:tcPr>
          <w:p w14:paraId="03034EEA" w14:textId="77777777" w:rsidR="00CF0D12" w:rsidRPr="00C32BF1" w:rsidRDefault="00CF0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Нужное отметить «Х»</w:t>
            </w:r>
          </w:p>
          <w:p w14:paraId="30F715EA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(возможен только один вариант ответа)</w:t>
            </w:r>
          </w:p>
        </w:tc>
        <w:tc>
          <w:tcPr>
            <w:tcW w:w="2058" w:type="dxa"/>
            <w:gridSpan w:val="2"/>
          </w:tcPr>
          <w:p w14:paraId="1210809D" w14:textId="77777777" w:rsidR="00CF0D12" w:rsidRPr="00C32BF1" w:rsidRDefault="00CF0D1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2BF1">
              <w:rPr>
                <w:rFonts w:ascii="Times New Roman" w:hAnsi="Times New Roman"/>
                <w:i/>
                <w:sz w:val="24"/>
                <w:szCs w:val="24"/>
              </w:rPr>
              <w:t>Справочно</w:t>
            </w:r>
            <w:proofErr w:type="spellEnd"/>
            <w:r w:rsidRPr="00C32BF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1E22BFE8" w14:textId="77777777" w:rsidR="00CF0D12" w:rsidRPr="00C32BF1" w:rsidRDefault="00CF0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оценка значения показателя</w:t>
            </w:r>
          </w:p>
          <w:p w14:paraId="3628FBF3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(устанавливается Минпромторгом России)</w:t>
            </w:r>
          </w:p>
        </w:tc>
      </w:tr>
      <w:tr w:rsidR="00E92EF8" w:rsidRPr="00C32BF1" w14:paraId="6AD5DB36" w14:textId="77777777" w:rsidTr="00F9461D">
        <w:trPr>
          <w:trHeight w:val="48"/>
        </w:trPr>
        <w:tc>
          <w:tcPr>
            <w:tcW w:w="10195" w:type="dxa"/>
            <w:gridSpan w:val="5"/>
            <w:vAlign w:val="center"/>
          </w:tcPr>
          <w:p w14:paraId="5A00C6C2" w14:textId="77777777" w:rsidR="00E92EF8" w:rsidRPr="00C32BF1" w:rsidRDefault="00E92EF8" w:rsidP="000326E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/>
                <w:b/>
                <w:sz w:val="24"/>
                <w:szCs w:val="24"/>
              </w:rPr>
              <w:t>Нестационарная торговля</w:t>
            </w:r>
          </w:p>
        </w:tc>
      </w:tr>
      <w:tr w:rsidR="002179D8" w:rsidRPr="00C32BF1" w14:paraId="311C5147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947A58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Срок действия правоустанавливающих документов на размещение/эксплуатацию нестационарных торговых объектов</w:t>
            </w:r>
          </w:p>
        </w:tc>
        <w:tc>
          <w:tcPr>
            <w:tcW w:w="2569" w:type="dxa"/>
          </w:tcPr>
          <w:p w14:paraId="3CA6BA4F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 5 лет включительно</w:t>
            </w:r>
          </w:p>
        </w:tc>
        <w:tc>
          <w:tcPr>
            <w:tcW w:w="1297" w:type="dxa"/>
          </w:tcPr>
          <w:p w14:paraId="6346495B" w14:textId="5B5A4876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1A790E0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3ACEB0BB" w14:textId="77777777" w:rsidTr="002179D8">
        <w:trPr>
          <w:trHeight w:val="48"/>
        </w:trPr>
        <w:tc>
          <w:tcPr>
            <w:tcW w:w="4271" w:type="dxa"/>
            <w:vMerge/>
          </w:tcPr>
          <w:p w14:paraId="2666DAC0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2E2B5F1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свыше 5 лет </w:t>
            </w:r>
          </w:p>
        </w:tc>
        <w:tc>
          <w:tcPr>
            <w:tcW w:w="1297" w:type="dxa"/>
          </w:tcPr>
          <w:p w14:paraId="5E6AAF3F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3DD1F5C7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9D8" w:rsidRPr="00C32BF1" w14:paraId="781FC0FD" w14:textId="77777777" w:rsidTr="002179D8">
        <w:trPr>
          <w:trHeight w:val="48"/>
        </w:trPr>
        <w:tc>
          <w:tcPr>
            <w:tcW w:w="4271" w:type="dxa"/>
            <w:vMerge/>
          </w:tcPr>
          <w:p w14:paraId="265EBCD1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B7E7153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97" w:type="dxa"/>
          </w:tcPr>
          <w:p w14:paraId="5CCE36FF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6E20B72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1C64ACE9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753B9820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Возможность продления правоустанавливающих документов на размещение нестационарных торговых объектов без проведения торгов</w:t>
            </w:r>
          </w:p>
        </w:tc>
        <w:tc>
          <w:tcPr>
            <w:tcW w:w="2569" w:type="dxa"/>
            <w:vAlign w:val="center"/>
          </w:tcPr>
          <w:p w14:paraId="0A480B53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  <w:vAlign w:val="center"/>
          </w:tcPr>
          <w:p w14:paraId="08E720D5" w14:textId="319AC46A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25E34F44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789D8912" w14:textId="77777777" w:rsidTr="002179D8">
        <w:trPr>
          <w:trHeight w:val="48"/>
        </w:trPr>
        <w:tc>
          <w:tcPr>
            <w:tcW w:w="4271" w:type="dxa"/>
            <w:vMerge/>
          </w:tcPr>
          <w:p w14:paraId="5D4A2BE0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01822A4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799CFA4C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63B3644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6769AD21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4EA0647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обязанности предоставления равнозначного компенсационного места размещения нестационарного торгового объекта в случае необходимости использования территории, на которой установлен объект, для государственных или муниципальных нужд</w:t>
            </w:r>
          </w:p>
        </w:tc>
        <w:tc>
          <w:tcPr>
            <w:tcW w:w="2569" w:type="dxa"/>
            <w:vAlign w:val="center"/>
          </w:tcPr>
          <w:p w14:paraId="7A3BC714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  <w:vAlign w:val="center"/>
          </w:tcPr>
          <w:p w14:paraId="625148E5" w14:textId="196DDF6A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63665221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4276A22C" w14:textId="77777777" w:rsidTr="002179D8">
        <w:trPr>
          <w:trHeight w:val="48"/>
        </w:trPr>
        <w:tc>
          <w:tcPr>
            <w:tcW w:w="4271" w:type="dxa"/>
            <w:vMerge/>
          </w:tcPr>
          <w:p w14:paraId="5C23AF77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600F5852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47BC37CD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AB59089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2170DB71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5C3859F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без проведения торгов для отдельных категорий хозяйствующих субъектов (малых и </w:t>
            </w:r>
            <w:r w:rsidRPr="00C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средних предпринимателей, сельхозпроизводителей и т.д.)</w:t>
            </w:r>
          </w:p>
        </w:tc>
        <w:tc>
          <w:tcPr>
            <w:tcW w:w="2569" w:type="dxa"/>
            <w:vAlign w:val="center"/>
          </w:tcPr>
          <w:p w14:paraId="78E0F6E1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97" w:type="dxa"/>
            <w:vAlign w:val="center"/>
          </w:tcPr>
          <w:p w14:paraId="696C09E0" w14:textId="2720B53C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70C3C531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3C5A93D1" w14:textId="77777777" w:rsidTr="002179D8">
        <w:trPr>
          <w:trHeight w:val="48"/>
        </w:trPr>
        <w:tc>
          <w:tcPr>
            <w:tcW w:w="4271" w:type="dxa"/>
            <w:vMerge/>
          </w:tcPr>
          <w:p w14:paraId="019F5499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587D1D30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52D5AFB3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6AC25598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4D17055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79E58C78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конкретных требований к внешнему виду и характеристикам нестационарных торговых объектов, которые утверждены нормативным правовым актом, общедоступны и однозначно понятны (снабжены чертежами, эскизами и иной технической документацией для изготовления объекта)</w:t>
            </w:r>
          </w:p>
        </w:tc>
        <w:tc>
          <w:tcPr>
            <w:tcW w:w="2569" w:type="dxa"/>
            <w:vAlign w:val="center"/>
          </w:tcPr>
          <w:p w14:paraId="764AC5BC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2D90BE1A" w14:textId="2CD57C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24D9A837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54DC6098" w14:textId="77777777" w:rsidTr="002179D8">
        <w:trPr>
          <w:trHeight w:val="48"/>
        </w:trPr>
        <w:tc>
          <w:tcPr>
            <w:tcW w:w="4271" w:type="dxa"/>
            <w:vMerge/>
          </w:tcPr>
          <w:p w14:paraId="0735DA9E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38108F5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детальные параметры и характеристики не утверждены, но предъявление требований к внешнему виду объектов предусмотрено</w:t>
            </w:r>
          </w:p>
        </w:tc>
        <w:tc>
          <w:tcPr>
            <w:tcW w:w="1297" w:type="dxa"/>
          </w:tcPr>
          <w:p w14:paraId="6E58531F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4D79CDE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7402789D" w14:textId="77777777" w:rsidTr="002179D8">
        <w:trPr>
          <w:trHeight w:val="48"/>
        </w:trPr>
        <w:tc>
          <w:tcPr>
            <w:tcW w:w="4271" w:type="dxa"/>
            <w:vMerge/>
          </w:tcPr>
          <w:p w14:paraId="25728CF9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3696F98F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внешнему виду объектов не предъявляются, устанавливаются предпринимателями самостоятельно </w:t>
            </w:r>
          </w:p>
        </w:tc>
        <w:tc>
          <w:tcPr>
            <w:tcW w:w="1297" w:type="dxa"/>
          </w:tcPr>
          <w:p w14:paraId="58F0B944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2600492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6A5D90CA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DDA0205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Сроки, в течение которых органы власти не могут пересматривать требования к внешнему виду нестационарного торгового объекта</w:t>
            </w:r>
          </w:p>
        </w:tc>
        <w:tc>
          <w:tcPr>
            <w:tcW w:w="2569" w:type="dxa"/>
            <w:vAlign w:val="center"/>
          </w:tcPr>
          <w:p w14:paraId="4F8C2B58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до 3 лет включительно</w:t>
            </w:r>
          </w:p>
        </w:tc>
        <w:tc>
          <w:tcPr>
            <w:tcW w:w="1297" w:type="dxa"/>
            <w:vAlign w:val="center"/>
          </w:tcPr>
          <w:p w14:paraId="4F67AB48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5722BA9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161111B9" w14:textId="77777777" w:rsidTr="002179D8">
        <w:trPr>
          <w:trHeight w:val="48"/>
        </w:trPr>
        <w:tc>
          <w:tcPr>
            <w:tcW w:w="4271" w:type="dxa"/>
            <w:vMerge/>
          </w:tcPr>
          <w:p w14:paraId="22889656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6CFC2BD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от 3 до 7 лет</w:t>
            </w:r>
          </w:p>
        </w:tc>
        <w:tc>
          <w:tcPr>
            <w:tcW w:w="1297" w:type="dxa"/>
            <w:vAlign w:val="center"/>
          </w:tcPr>
          <w:p w14:paraId="212BE08E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B5279A2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093D2BD5" w14:textId="77777777" w:rsidTr="002179D8">
        <w:trPr>
          <w:trHeight w:val="48"/>
        </w:trPr>
        <w:tc>
          <w:tcPr>
            <w:tcW w:w="4271" w:type="dxa"/>
            <w:vMerge/>
          </w:tcPr>
          <w:p w14:paraId="27E19FD4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5BD55A5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да, свыше 7 лет </w:t>
            </w:r>
          </w:p>
        </w:tc>
        <w:tc>
          <w:tcPr>
            <w:tcW w:w="1297" w:type="dxa"/>
            <w:vAlign w:val="center"/>
          </w:tcPr>
          <w:p w14:paraId="1B8B5550" w14:textId="1514A784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4B54A4A5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6BB2C61B" w14:textId="77777777" w:rsidTr="002179D8">
        <w:trPr>
          <w:trHeight w:val="48"/>
        </w:trPr>
        <w:tc>
          <w:tcPr>
            <w:tcW w:w="4271" w:type="dxa"/>
            <w:vMerge/>
          </w:tcPr>
          <w:p w14:paraId="0AC72E59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649C701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нет, такие требования могут быть пересмотрены в любое время</w:t>
            </w:r>
          </w:p>
        </w:tc>
        <w:tc>
          <w:tcPr>
            <w:tcW w:w="1297" w:type="dxa"/>
            <w:vAlign w:val="center"/>
          </w:tcPr>
          <w:p w14:paraId="27642D75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4930AEE8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125C8A68" w14:textId="77777777" w:rsidTr="002179D8">
        <w:trPr>
          <w:trHeight w:val="48"/>
        </w:trPr>
        <w:tc>
          <w:tcPr>
            <w:tcW w:w="4271" w:type="dxa"/>
            <w:vMerge/>
          </w:tcPr>
          <w:p w14:paraId="4466F31E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3C89A2BC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требования к внешнему виду объектов не предъявляются, устанавливаются предпринимателями самостоятельно</w:t>
            </w:r>
          </w:p>
        </w:tc>
        <w:tc>
          <w:tcPr>
            <w:tcW w:w="1297" w:type="dxa"/>
            <w:vAlign w:val="center"/>
          </w:tcPr>
          <w:p w14:paraId="0734E22A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2D50CE6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5D0B127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033669C3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механизма гарантированного включения нестационарного торгового объекта в схему размещения нестационарных торговых объектов по инициативе предпринимателя</w:t>
            </w:r>
          </w:p>
        </w:tc>
        <w:tc>
          <w:tcPr>
            <w:tcW w:w="2569" w:type="dxa"/>
            <w:vAlign w:val="center"/>
          </w:tcPr>
          <w:p w14:paraId="5984173C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  <w:vAlign w:val="center"/>
          </w:tcPr>
          <w:p w14:paraId="3B7C37E2" w14:textId="546B34F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2778B6D7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1B6C59D1" w14:textId="77777777" w:rsidTr="002179D8">
        <w:trPr>
          <w:trHeight w:val="48"/>
        </w:trPr>
        <w:tc>
          <w:tcPr>
            <w:tcW w:w="4271" w:type="dxa"/>
            <w:vMerge/>
          </w:tcPr>
          <w:p w14:paraId="0CD17B6A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5B784CD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31291BA4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1163142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6C9EC77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6BE5A2E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Возможность смены специализации действующего нестационарного торгового объекта по инициативе предпринимателя</w:t>
            </w:r>
          </w:p>
        </w:tc>
        <w:tc>
          <w:tcPr>
            <w:tcW w:w="2569" w:type="dxa"/>
          </w:tcPr>
          <w:p w14:paraId="6F96537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750D5512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1B858728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9D8" w:rsidRPr="00C32BF1" w14:paraId="16FF9F2B" w14:textId="77777777" w:rsidTr="002179D8">
        <w:trPr>
          <w:trHeight w:val="48"/>
        </w:trPr>
        <w:tc>
          <w:tcPr>
            <w:tcW w:w="4271" w:type="dxa"/>
            <w:vMerge/>
          </w:tcPr>
          <w:p w14:paraId="2258354C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D01564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275818C5" w14:textId="2FDBC28B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79BB06C5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5F262F1C" w14:textId="77777777" w:rsidTr="002179D8">
        <w:trPr>
          <w:trHeight w:val="48"/>
        </w:trPr>
        <w:tc>
          <w:tcPr>
            <w:tcW w:w="4271" w:type="dxa"/>
            <w:vMerge/>
          </w:tcPr>
          <w:p w14:paraId="6789E1CD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FA8639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специализации не установлены или специализация может изменяться предпринимателем по его усмотрению</w:t>
            </w:r>
          </w:p>
        </w:tc>
        <w:tc>
          <w:tcPr>
            <w:tcW w:w="1297" w:type="dxa"/>
          </w:tcPr>
          <w:p w14:paraId="6A027EAF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7CC2FB0D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7D9B202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56EA3C15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нестационарной торговли, предусматривающей увеличение количества нестационарных торговых объектов</w:t>
            </w:r>
          </w:p>
        </w:tc>
        <w:tc>
          <w:tcPr>
            <w:tcW w:w="2569" w:type="dxa"/>
          </w:tcPr>
          <w:p w14:paraId="730FD595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41819ACF" w14:textId="1CC32E08" w:rsidR="002179D8" w:rsidRPr="002179D8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241CBD69" w14:textId="77777777" w:rsidR="002179D8" w:rsidRPr="00C32BF1" w:rsidRDefault="002179D8" w:rsidP="002179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3AC2F9B3" w14:textId="77777777" w:rsidTr="002179D8">
        <w:trPr>
          <w:trHeight w:val="48"/>
        </w:trPr>
        <w:tc>
          <w:tcPr>
            <w:tcW w:w="4271" w:type="dxa"/>
            <w:vMerge/>
          </w:tcPr>
          <w:p w14:paraId="432EB05F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1310BBE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019C730F" w14:textId="7DFC0760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69F6C3D0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258" w:rsidRPr="00C32BF1" w14:paraId="38A82C35" w14:textId="77777777" w:rsidTr="00F9461D">
        <w:trPr>
          <w:trHeight w:val="48"/>
        </w:trPr>
        <w:tc>
          <w:tcPr>
            <w:tcW w:w="10195" w:type="dxa"/>
            <w:gridSpan w:val="5"/>
          </w:tcPr>
          <w:p w14:paraId="64F225FC" w14:textId="77777777" w:rsidR="007E5258" w:rsidRPr="00C32BF1" w:rsidRDefault="007E5258" w:rsidP="000326E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/>
                <w:b/>
                <w:sz w:val="24"/>
                <w:szCs w:val="24"/>
              </w:rPr>
              <w:t>Развозная торговля</w:t>
            </w:r>
          </w:p>
        </w:tc>
      </w:tr>
      <w:tr w:rsidR="002179D8" w:rsidRPr="00C32BF1" w14:paraId="34C80AE3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6B4CA2B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Включение мобильных торговых объектов в схему размещения нестационарных торговых объектов</w:t>
            </w:r>
          </w:p>
        </w:tc>
        <w:tc>
          <w:tcPr>
            <w:tcW w:w="2569" w:type="dxa"/>
          </w:tcPr>
          <w:p w14:paraId="00BC9018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5CF08C3C" w14:textId="76149F59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1340B76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143A0878" w14:textId="77777777" w:rsidTr="002179D8">
        <w:trPr>
          <w:trHeight w:val="48"/>
        </w:trPr>
        <w:tc>
          <w:tcPr>
            <w:tcW w:w="4271" w:type="dxa"/>
            <w:vMerge/>
          </w:tcPr>
          <w:p w14:paraId="79566999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31E0933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32538B52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4A149F8F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11EE2FEA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1639D11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Привязка мобильных торговых объектов к фиксированной точке (адресу)</w:t>
            </w:r>
          </w:p>
        </w:tc>
        <w:tc>
          <w:tcPr>
            <w:tcW w:w="2569" w:type="dxa"/>
            <w:vAlign w:val="center"/>
          </w:tcPr>
          <w:p w14:paraId="358D54D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к одной точке</w:t>
            </w:r>
          </w:p>
        </w:tc>
        <w:tc>
          <w:tcPr>
            <w:tcW w:w="1297" w:type="dxa"/>
          </w:tcPr>
          <w:p w14:paraId="09FD8B43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5ED44F2C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3DAE1864" w14:textId="77777777" w:rsidTr="002179D8">
        <w:trPr>
          <w:trHeight w:val="48"/>
        </w:trPr>
        <w:tc>
          <w:tcPr>
            <w:tcW w:w="4271" w:type="dxa"/>
            <w:vMerge/>
          </w:tcPr>
          <w:p w14:paraId="79B0F12E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421755D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один объект к нескольким точкам</w:t>
            </w:r>
          </w:p>
        </w:tc>
        <w:tc>
          <w:tcPr>
            <w:tcW w:w="1297" w:type="dxa"/>
          </w:tcPr>
          <w:p w14:paraId="62A029CE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570A671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6B4BD036" w14:textId="77777777" w:rsidTr="002179D8">
        <w:trPr>
          <w:trHeight w:val="48"/>
        </w:trPr>
        <w:tc>
          <w:tcPr>
            <w:tcW w:w="4271" w:type="dxa"/>
            <w:vMerge/>
          </w:tcPr>
          <w:p w14:paraId="5AEA77EA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70071FB3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да, один объект к зоне, в пределах которой он может передвигаться и торговать </w:t>
            </w:r>
          </w:p>
        </w:tc>
        <w:tc>
          <w:tcPr>
            <w:tcW w:w="1297" w:type="dxa"/>
          </w:tcPr>
          <w:p w14:paraId="5C58121B" w14:textId="10321ABD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39BB8E38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9D8" w:rsidRPr="00C32BF1" w14:paraId="0F745EAE" w14:textId="77777777" w:rsidTr="002179D8">
        <w:trPr>
          <w:trHeight w:val="48"/>
        </w:trPr>
        <w:tc>
          <w:tcPr>
            <w:tcW w:w="4271" w:type="dxa"/>
            <w:vMerge/>
          </w:tcPr>
          <w:p w14:paraId="567F8799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7581ECA5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нет, может торговать в любом месте, не запрещенном органами власти</w:t>
            </w:r>
          </w:p>
        </w:tc>
        <w:tc>
          <w:tcPr>
            <w:tcW w:w="1297" w:type="dxa"/>
          </w:tcPr>
          <w:p w14:paraId="14605DA5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4FF54567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9D8" w:rsidRPr="00C32BF1" w14:paraId="68C96796" w14:textId="77777777" w:rsidTr="002179D8">
        <w:trPr>
          <w:trHeight w:val="48"/>
        </w:trPr>
        <w:tc>
          <w:tcPr>
            <w:tcW w:w="4271" w:type="dxa"/>
            <w:vMerge/>
          </w:tcPr>
          <w:p w14:paraId="7E610004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6A4A8C3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нет, может торговать в любом месте, не запрещенном Правилами дорожного движения</w:t>
            </w:r>
          </w:p>
        </w:tc>
        <w:tc>
          <w:tcPr>
            <w:tcW w:w="1297" w:type="dxa"/>
          </w:tcPr>
          <w:p w14:paraId="48F30ADA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EF42F5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730E7944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197C1CF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развозной торговли по инициативе предпринимателя в уведомительном, а не разрешительном порядке</w:t>
            </w:r>
          </w:p>
        </w:tc>
        <w:tc>
          <w:tcPr>
            <w:tcW w:w="2569" w:type="dxa"/>
          </w:tcPr>
          <w:p w14:paraId="05F2CD49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4EBA2E01" w14:textId="6D386C72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5783B6F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26D9E513" w14:textId="77777777" w:rsidTr="002179D8">
        <w:trPr>
          <w:trHeight w:val="48"/>
        </w:trPr>
        <w:tc>
          <w:tcPr>
            <w:tcW w:w="4271" w:type="dxa"/>
            <w:vMerge/>
          </w:tcPr>
          <w:p w14:paraId="0D4F229D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FEF8CB8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13F644B7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69B6DA19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51D637B5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035C446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развозной торговли, предусматривающей увеличение количества мобильных торговых объектов</w:t>
            </w:r>
          </w:p>
        </w:tc>
        <w:tc>
          <w:tcPr>
            <w:tcW w:w="2569" w:type="dxa"/>
          </w:tcPr>
          <w:p w14:paraId="79B77802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0E83E8FA" w14:textId="28A53C90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758D8939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23CAA0EF" w14:textId="77777777" w:rsidTr="002179D8">
        <w:trPr>
          <w:trHeight w:val="48"/>
        </w:trPr>
        <w:tc>
          <w:tcPr>
            <w:tcW w:w="4271" w:type="dxa"/>
            <w:vMerge/>
          </w:tcPr>
          <w:p w14:paraId="2223F917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917B521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7D8CA1A7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17228EBD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66F2EF7E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F8CB41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акта, устанавливающего порядок организации развозной (мобильной) торговли</w:t>
            </w:r>
          </w:p>
        </w:tc>
        <w:tc>
          <w:tcPr>
            <w:tcW w:w="2569" w:type="dxa"/>
          </w:tcPr>
          <w:p w14:paraId="43E6745B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7B0AAD42" w14:textId="6611308F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63A5B3E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2BF7117E" w14:textId="77777777" w:rsidTr="002179D8">
        <w:trPr>
          <w:trHeight w:val="48"/>
        </w:trPr>
        <w:tc>
          <w:tcPr>
            <w:tcW w:w="4271" w:type="dxa"/>
            <w:vMerge/>
          </w:tcPr>
          <w:p w14:paraId="10DAA16C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E6F6E3F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03E541B4" w14:textId="6262A90B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0D164F90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66E1DF" w14:textId="77777777" w:rsidR="00BE41E0" w:rsidRPr="00C32BF1" w:rsidRDefault="00BE41E0" w:rsidP="007E5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1E0" w:rsidRPr="00C32BF1" w:rsidSect="0001449B">
      <w:headerReference w:type="default" r:id="rId7"/>
      <w:head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9B062" w14:textId="77777777" w:rsidR="00644744" w:rsidRDefault="00644744" w:rsidP="007E540E">
      <w:pPr>
        <w:spacing w:after="0" w:line="240" w:lineRule="auto"/>
      </w:pPr>
      <w:r>
        <w:separator/>
      </w:r>
    </w:p>
  </w:endnote>
  <w:endnote w:type="continuationSeparator" w:id="0">
    <w:p w14:paraId="48A6BF17" w14:textId="77777777" w:rsidR="00644744" w:rsidRDefault="00644744" w:rsidP="007E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6695" w14:textId="77777777" w:rsidR="00644744" w:rsidRDefault="00644744" w:rsidP="007E540E">
      <w:pPr>
        <w:spacing w:after="0" w:line="240" w:lineRule="auto"/>
      </w:pPr>
      <w:r>
        <w:separator/>
      </w:r>
    </w:p>
  </w:footnote>
  <w:footnote w:type="continuationSeparator" w:id="0">
    <w:p w14:paraId="0811FADD" w14:textId="77777777" w:rsidR="00644744" w:rsidRDefault="00644744" w:rsidP="007E540E">
      <w:pPr>
        <w:spacing w:after="0" w:line="240" w:lineRule="auto"/>
      </w:pPr>
      <w:r>
        <w:continuationSeparator/>
      </w:r>
    </w:p>
  </w:footnote>
  <w:footnote w:id="1">
    <w:p w14:paraId="339E42E7" w14:textId="77777777" w:rsidR="00F9461D" w:rsidRDefault="00F9461D" w:rsidP="000326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26E0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326E0">
        <w:rPr>
          <w:rFonts w:ascii="Times New Roman" w:hAnsi="Times New Roman" w:cs="Times New Roman"/>
          <w:sz w:val="24"/>
          <w:szCs w:val="24"/>
        </w:rPr>
        <w:t xml:space="preserve"> Договор на размещение «амнистированного» нестационарного торгового объекта – договор на размещение нестационарного торгового объекта, заключенный на основании правовой нормы, предусматривающей возможность заключения данного договора без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3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конкурентных процедур</w:t>
      </w:r>
      <w:r w:rsidRPr="000326E0">
        <w:rPr>
          <w:rFonts w:ascii="Times New Roman" w:hAnsi="Times New Roman" w:cs="Times New Roman"/>
          <w:sz w:val="24"/>
          <w:szCs w:val="24"/>
        </w:rPr>
        <w:t>, в связи с тем, что соответствующим хозяйствующим субъектом была утрачена возможность продления ранее действовавшего договора на размещение нестационарного торгового объекта по независящим от указанного хозяйствующего лица причинам.</w:t>
      </w:r>
    </w:p>
    <w:p w14:paraId="59795BA7" w14:textId="77777777" w:rsidR="00F9461D" w:rsidRPr="000326E0" w:rsidRDefault="00F9461D" w:rsidP="000326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FBDF74D" w14:textId="77777777" w:rsidR="00F9461D" w:rsidRDefault="00F9461D" w:rsidP="000326E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117B5">
        <w:rPr>
          <w:rFonts w:ascii="Times New Roman" w:hAnsi="Times New Roman" w:cs="Times New Roman"/>
          <w:sz w:val="24"/>
          <w:szCs w:val="24"/>
        </w:rPr>
        <w:t xml:space="preserve">Договор на размещение «амнистированного» </w:t>
      </w:r>
      <w:r w:rsidRPr="0080632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32D">
        <w:rPr>
          <w:rFonts w:ascii="Times New Roman" w:hAnsi="Times New Roman" w:cs="Times New Roman"/>
          <w:sz w:val="24"/>
          <w:szCs w:val="24"/>
        </w:rPr>
        <w:t xml:space="preserve"> для осуществления развозной торговли </w:t>
      </w:r>
      <w:r w:rsidRPr="006117B5">
        <w:rPr>
          <w:rFonts w:ascii="Times New Roman" w:hAnsi="Times New Roman" w:cs="Times New Roman"/>
          <w:sz w:val="24"/>
          <w:szCs w:val="24"/>
        </w:rPr>
        <w:t xml:space="preserve">– договор на размещение </w:t>
      </w:r>
      <w:r w:rsidRPr="0080632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32D">
        <w:rPr>
          <w:rFonts w:ascii="Times New Roman" w:hAnsi="Times New Roman" w:cs="Times New Roman"/>
          <w:sz w:val="24"/>
          <w:szCs w:val="24"/>
        </w:rPr>
        <w:t xml:space="preserve"> для осуществления развозной торговли</w:t>
      </w:r>
      <w:r w:rsidRPr="006117B5">
        <w:rPr>
          <w:rFonts w:ascii="Times New Roman" w:hAnsi="Times New Roman" w:cs="Times New Roman"/>
          <w:sz w:val="24"/>
          <w:szCs w:val="24"/>
        </w:rPr>
        <w:t xml:space="preserve">, заключенный на основании правовой нормы, предусматривающей возможность заключения данного договора без </w:t>
      </w:r>
      <w:r>
        <w:rPr>
          <w:rFonts w:ascii="Times New Roman" w:hAnsi="Times New Roman" w:cs="Times New Roman"/>
          <w:sz w:val="24"/>
          <w:szCs w:val="24"/>
        </w:rPr>
        <w:t>проведения конкурентных процедур</w:t>
      </w:r>
      <w:r w:rsidRPr="006117B5">
        <w:rPr>
          <w:rFonts w:ascii="Times New Roman" w:hAnsi="Times New Roman" w:cs="Times New Roman"/>
          <w:sz w:val="24"/>
          <w:szCs w:val="24"/>
        </w:rPr>
        <w:t xml:space="preserve">, в связи с тем, что соответствующим хозяйствующим субъектом была утрачена возможность продления ранее действовавшего договора на размещение </w:t>
      </w:r>
      <w:r w:rsidRPr="0080632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32D">
        <w:rPr>
          <w:rFonts w:ascii="Times New Roman" w:hAnsi="Times New Roman" w:cs="Times New Roman"/>
          <w:sz w:val="24"/>
          <w:szCs w:val="24"/>
        </w:rPr>
        <w:t xml:space="preserve"> для осуществления развозной торговли</w:t>
      </w:r>
      <w:r w:rsidRPr="006117B5">
        <w:rPr>
          <w:rFonts w:ascii="Times New Roman" w:hAnsi="Times New Roman" w:cs="Times New Roman"/>
          <w:sz w:val="24"/>
          <w:szCs w:val="24"/>
        </w:rPr>
        <w:t xml:space="preserve"> по независящим от указанного хозяйствующего лица причинам.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601503"/>
      <w:docPartObj>
        <w:docPartGallery w:val="Page Numbers (Top of Page)"/>
        <w:docPartUnique/>
      </w:docPartObj>
    </w:sdtPr>
    <w:sdtEndPr/>
    <w:sdtContent>
      <w:p w14:paraId="08B43EA1" w14:textId="111A4A5B" w:rsidR="0001449B" w:rsidRDefault="000144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176">
          <w:rPr>
            <w:noProof/>
          </w:rPr>
          <w:t>4</w:t>
        </w:r>
        <w:r>
          <w:fldChar w:fldCharType="end"/>
        </w:r>
      </w:p>
    </w:sdtContent>
  </w:sdt>
  <w:p w14:paraId="05D34F8E" w14:textId="77777777" w:rsidR="0001449B" w:rsidRDefault="000144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F0C02" w14:textId="77777777" w:rsidR="0001449B" w:rsidRDefault="0001449B">
    <w:pPr>
      <w:pStyle w:val="a4"/>
      <w:jc w:val="center"/>
    </w:pPr>
  </w:p>
  <w:p w14:paraId="01BC693E" w14:textId="77777777" w:rsidR="003F5A0F" w:rsidRDefault="003F5A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75"/>
    <w:rsid w:val="0001449B"/>
    <w:rsid w:val="000326E0"/>
    <w:rsid w:val="00046652"/>
    <w:rsid w:val="00074EB7"/>
    <w:rsid w:val="000C2538"/>
    <w:rsid w:val="000F1568"/>
    <w:rsid w:val="00147B7A"/>
    <w:rsid w:val="001523B7"/>
    <w:rsid w:val="001D1074"/>
    <w:rsid w:val="001F5531"/>
    <w:rsid w:val="0020186F"/>
    <w:rsid w:val="00211A48"/>
    <w:rsid w:val="002179D8"/>
    <w:rsid w:val="002363F6"/>
    <w:rsid w:val="002640C0"/>
    <w:rsid w:val="0028022A"/>
    <w:rsid w:val="0028139B"/>
    <w:rsid w:val="002F4D49"/>
    <w:rsid w:val="00360E58"/>
    <w:rsid w:val="003F5A0F"/>
    <w:rsid w:val="004052CB"/>
    <w:rsid w:val="004406CA"/>
    <w:rsid w:val="004C1CD1"/>
    <w:rsid w:val="00543A99"/>
    <w:rsid w:val="00554175"/>
    <w:rsid w:val="005715B5"/>
    <w:rsid w:val="00577460"/>
    <w:rsid w:val="00593D08"/>
    <w:rsid w:val="005C2194"/>
    <w:rsid w:val="005C48D9"/>
    <w:rsid w:val="00644744"/>
    <w:rsid w:val="00644CB2"/>
    <w:rsid w:val="006453CE"/>
    <w:rsid w:val="00685A7A"/>
    <w:rsid w:val="006F13AF"/>
    <w:rsid w:val="006F2B03"/>
    <w:rsid w:val="00743D87"/>
    <w:rsid w:val="00745D2D"/>
    <w:rsid w:val="007646EB"/>
    <w:rsid w:val="00766FBE"/>
    <w:rsid w:val="00774B95"/>
    <w:rsid w:val="00785D00"/>
    <w:rsid w:val="00797D5C"/>
    <w:rsid w:val="007C6A24"/>
    <w:rsid w:val="007E5258"/>
    <w:rsid w:val="007E540E"/>
    <w:rsid w:val="00804988"/>
    <w:rsid w:val="0080632D"/>
    <w:rsid w:val="00842DF3"/>
    <w:rsid w:val="00864C31"/>
    <w:rsid w:val="0089223B"/>
    <w:rsid w:val="008926F3"/>
    <w:rsid w:val="00894B44"/>
    <w:rsid w:val="00900B2C"/>
    <w:rsid w:val="009230ED"/>
    <w:rsid w:val="0095061D"/>
    <w:rsid w:val="009836D6"/>
    <w:rsid w:val="009F1D71"/>
    <w:rsid w:val="009F6D94"/>
    <w:rsid w:val="00A35087"/>
    <w:rsid w:val="00A37292"/>
    <w:rsid w:val="00A47B52"/>
    <w:rsid w:val="00A53541"/>
    <w:rsid w:val="00A60CF7"/>
    <w:rsid w:val="00AA7C3B"/>
    <w:rsid w:val="00AD5E67"/>
    <w:rsid w:val="00AD689F"/>
    <w:rsid w:val="00B23AD0"/>
    <w:rsid w:val="00B243A7"/>
    <w:rsid w:val="00B33D93"/>
    <w:rsid w:val="00B60C83"/>
    <w:rsid w:val="00B623C3"/>
    <w:rsid w:val="00B70365"/>
    <w:rsid w:val="00B846C9"/>
    <w:rsid w:val="00BC3767"/>
    <w:rsid w:val="00BD364F"/>
    <w:rsid w:val="00BD6520"/>
    <w:rsid w:val="00BE301F"/>
    <w:rsid w:val="00BE41E0"/>
    <w:rsid w:val="00C16759"/>
    <w:rsid w:val="00C32BF1"/>
    <w:rsid w:val="00C3649C"/>
    <w:rsid w:val="00C60AED"/>
    <w:rsid w:val="00C95922"/>
    <w:rsid w:val="00CB33EF"/>
    <w:rsid w:val="00CE4C49"/>
    <w:rsid w:val="00CF0D12"/>
    <w:rsid w:val="00D03E6E"/>
    <w:rsid w:val="00D411FC"/>
    <w:rsid w:val="00D8039D"/>
    <w:rsid w:val="00D8713C"/>
    <w:rsid w:val="00DA5176"/>
    <w:rsid w:val="00DB7F9D"/>
    <w:rsid w:val="00DC254D"/>
    <w:rsid w:val="00E0011D"/>
    <w:rsid w:val="00E36598"/>
    <w:rsid w:val="00E744C3"/>
    <w:rsid w:val="00E92EF8"/>
    <w:rsid w:val="00EE7C76"/>
    <w:rsid w:val="00F27FC9"/>
    <w:rsid w:val="00F51405"/>
    <w:rsid w:val="00F63939"/>
    <w:rsid w:val="00F81A4D"/>
    <w:rsid w:val="00F9461D"/>
    <w:rsid w:val="00F95A26"/>
    <w:rsid w:val="00F97EF3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70E3A"/>
  <w15:docId w15:val="{5BABD52E-514A-412B-B0B5-CFEFD71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40E"/>
  </w:style>
  <w:style w:type="paragraph" w:styleId="a6">
    <w:name w:val="footer"/>
    <w:basedOn w:val="a"/>
    <w:link w:val="a7"/>
    <w:uiPriority w:val="99"/>
    <w:unhideWhenUsed/>
    <w:rsid w:val="007E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40E"/>
  </w:style>
  <w:style w:type="character" w:styleId="a8">
    <w:name w:val="Hyperlink"/>
    <w:basedOn w:val="a0"/>
    <w:uiPriority w:val="99"/>
    <w:unhideWhenUsed/>
    <w:rsid w:val="00B33D93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063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63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0632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7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A526-F87B-4983-BFF0-71A6D95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Волин Иван Андреевич</dc:creator>
  <cp:keywords/>
  <dc:description/>
  <cp:lastModifiedBy>Ефимова Наталия Анатольевна</cp:lastModifiedBy>
  <cp:revision>4</cp:revision>
  <cp:lastPrinted>2022-10-06T07:08:00Z</cp:lastPrinted>
  <dcterms:created xsi:type="dcterms:W3CDTF">2022-10-06T06:25:00Z</dcterms:created>
  <dcterms:modified xsi:type="dcterms:W3CDTF">2022-10-06T07:08:00Z</dcterms:modified>
</cp:coreProperties>
</file>