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61"/>
        <w:gridCol w:w="628"/>
        <w:gridCol w:w="369"/>
        <w:gridCol w:w="408"/>
        <w:gridCol w:w="1712"/>
        <w:gridCol w:w="835"/>
        <w:gridCol w:w="1494"/>
        <w:gridCol w:w="1494"/>
        <w:gridCol w:w="1494"/>
      </w:tblGrid>
      <w:tr w:rsidR="0083293E" w:rsidRPr="003A4EE0" w:rsidTr="0083293E">
        <w:trPr>
          <w:trHeight w:val="452"/>
        </w:trPr>
        <w:tc>
          <w:tcPr>
            <w:tcW w:w="156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0145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Ядринского муниципального округа Чувашской Республики</w:t>
            </w:r>
          </w:p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Ядринского муниципального округа Чувашской Республики</w:t>
            </w:r>
          </w:p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83293E" w:rsidRPr="003A4EE0" w:rsidTr="0083293E">
        <w:trPr>
          <w:trHeight w:val="763"/>
        </w:trPr>
        <w:tc>
          <w:tcPr>
            <w:tcW w:w="156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C328CA" w:rsidRPr="003A4EE0" w:rsidRDefault="0083293E" w:rsidP="003A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Ядринского муниципального округа Чувашской Республики на 2024 год</w:t>
            </w:r>
            <w:r w:rsidR="003A4EE0" w:rsidRPr="003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83293E" w:rsidRPr="003A4EE0" w:rsidTr="0083293E">
        <w:trPr>
          <w:trHeight w:val="345"/>
        </w:trPr>
        <w:tc>
          <w:tcPr>
            <w:tcW w:w="156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328CA" w:rsidRPr="003A4EE0">
        <w:trPr>
          <w:trHeight w:val="380"/>
        </w:trPr>
        <w:tc>
          <w:tcPr>
            <w:tcW w:w="7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C328CA" w:rsidRPr="003A4EE0">
        <w:trPr>
          <w:trHeight w:val="1629"/>
        </w:trPr>
        <w:tc>
          <w:tcPr>
            <w:tcW w:w="7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8CA" w:rsidRPr="003A4EE0">
        <w:trPr>
          <w:trHeight w:val="288"/>
        </w:trPr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920 531 646,43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699 872 740,21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698 603 338,93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Ядринского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426 709 744,58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262 372 408,71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261 499 407,43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76 488 330,72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79 958 292,60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68 071 592,60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</w:t>
            </w:r>
            <w:bookmarkStart w:id="0" w:name="_GoBack"/>
            <w:bookmarkEnd w:id="0"/>
            <w:r w:rsidRPr="003A4EE0">
              <w:rPr>
                <w:rFonts w:ascii="Times New Roman" w:hAnsi="Times New Roman" w:cs="Times New Roman"/>
                <w:color w:val="000000"/>
              </w:rPr>
              <w:t>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62 409 235,00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60 509 235,00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60 509 235,00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 "Развитие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муниципального образования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12 571 095,72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19 140 657,60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7 163 157,60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Проведение комплексных кадастровых работ на территории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12 189 117,00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11 133 890,31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4 878 357,60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12 189 117,00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11 133 890,31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4 878 357,60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12 189 117,00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11 133 890,31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4 878 357,60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Членские взносы в Совет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"Цифровое общество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"Развитие информационных технологий" муниципальной  программы  "Цифровое общество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3A4EE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8 028 241,00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4 891 611,00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4 872 611,00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1 544 100,00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1 289 800,00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1 324 100,00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1 324 100,00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5 960 511,00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3 347 511,00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3 328 511,00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Создание безопасной обстановки на улицах и в других общественных местах, в том числе путем внедрения современных технических средств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охраны правопорядка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5 691 511,00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3 347 511,00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3 328 511,00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"Построение (развитие) аппаратно-программного комплекса "Безопасный город" на территории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452 930,00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173 600,00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173 600,00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"Обеспечение деятельности муниципальных учреждений, реализующих на территории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 </w:t>
            </w:r>
            <w:r w:rsidRPr="003A4EE0">
              <w:rPr>
                <w:rFonts w:ascii="Times New Roman" w:hAnsi="Times New Roman" w:cs="Times New Roman"/>
                <w:color w:val="000000"/>
              </w:rPr>
              <w:t>государственную политику в области пожарной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"Развитие гражданской обороны, повышение уровня готовности территориальной подсистемы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ресоциализация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ресоциализацию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Реализация мероприятий, направленных на профилактику и предупреждение бытовой преступности, а также преступлений,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совершенных в состоянии алкогольного и наркотического опьянения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3A4EE0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3A4EE0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122 028 571,63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81 104 888,00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93 254 488,00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3 216 179,57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722 100,00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733 500,00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3 216 179,57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722 100,00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733 500,00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129 500,00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"Развитие мелиорации земель сельскохозяйственного назначения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Ц9Б0000000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Ц9Б0300000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</w:t>
            </w:r>
            <w:r w:rsidR="00037044">
              <w:rPr>
                <w:rFonts w:ascii="Times New Roman" w:hAnsi="Times New Roman" w:cs="Times New Roman"/>
                <w:color w:val="000000"/>
              </w:rPr>
              <w:t>одукции, сырья и продовольствия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Ц9И0000000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Ц9И0900000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комплекса мероприятий по борьбе с распространением борщевика Сосновского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5 112 553,19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5 112 553,19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"Повышение экологической безопасности в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"Развитие водохозяйственного комплекса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Транспорт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111 409 688,00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92 515 888,00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785 050,87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"Формирование эффективного государственного сектора экономики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  <w:r w:rsidR="000370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EE0">
              <w:rPr>
                <w:rFonts w:ascii="Times New Roman" w:hAnsi="Times New Roman" w:cs="Times New Roman"/>
                <w:color w:val="000000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Вовлечение в хозяйственный оборот объектов казны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"Экономическое развитие</w:t>
            </w:r>
            <w:r w:rsidR="00037044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"Развитие субъектов малого и среднего предпринимательства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муниципальной программы "Экономическое развитие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"Совершенствование внешней среды развития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малого и среднего предпринимательства"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110 221 598,05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4 729 370,00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4 729 370,00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"Модернизация коммунальной инфраструктуры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32 938 670,00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"Модернизация коммунальной инфраструктуры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75 674 808,05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 программа "Формирование современной городской среды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50 806 538,05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50 806 538,05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"Содействие благоустройству населенных пунктов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44 989 286,20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A51F200000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302 400,00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"Обеспечение граждан в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 </w:t>
            </w:r>
            <w:r w:rsidRPr="003A4EE0">
              <w:rPr>
                <w:rFonts w:ascii="Times New Roman" w:hAnsi="Times New Roman" w:cs="Times New Roman"/>
                <w:color w:val="000000"/>
              </w:rPr>
              <w:t>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"Поддержка строительства жилья в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 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  <w:r w:rsidR="000370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муниципальной программы "Обеспечение граждан в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 </w:t>
            </w:r>
            <w:r w:rsidRPr="003A4EE0">
              <w:rPr>
                <w:rFonts w:ascii="Times New Roman" w:hAnsi="Times New Roman" w:cs="Times New Roman"/>
                <w:color w:val="000000"/>
              </w:rPr>
              <w:t>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4EE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 программа "Формирование современной городской среды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"Содействие благоустройству населенных пунктов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"Повышение экологической безопасности в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муниципальной программы "Развитие потенциала природно-сырьевых ресурсов и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"Обращение с отходами, в том числе с твердыми коммунальными отходами, на территории </w:t>
            </w:r>
            <w:r w:rsidR="00037044">
              <w:rPr>
                <w:rFonts w:ascii="Times New Roman" w:hAnsi="Times New Roman" w:cs="Times New Roman"/>
                <w:color w:val="000000"/>
              </w:rPr>
              <w:t>Ядринского муниципального округа</w:t>
            </w:r>
            <w:r w:rsidR="0003704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Ч36G200000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"Развитие муниципальной службы в </w:t>
            </w:r>
            <w:r w:rsidR="003D57A4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3D57A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дополнительного профессионального развития муниципальных служащих в </w:t>
            </w:r>
            <w:r w:rsidR="003D57A4">
              <w:rPr>
                <w:rFonts w:ascii="Times New Roman" w:hAnsi="Times New Roman" w:cs="Times New Roman"/>
                <w:color w:val="000000"/>
              </w:rPr>
              <w:t>Ядринском муниципальном округе</w:t>
            </w:r>
            <w:r w:rsidR="003D57A4" w:rsidRPr="003A4EE0">
              <w:rPr>
                <w:rFonts w:ascii="Times New Roman" w:hAnsi="Times New Roman" w:cs="Times New Roman"/>
                <w:color w:val="000000"/>
              </w:rPr>
              <w:t xml:space="preserve"> 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57 754 404,15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48 361 486,15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48 361 486,15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48 316 247,15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</w:t>
            </w:r>
            <w:r w:rsidR="003D57A4">
              <w:rPr>
                <w:rFonts w:ascii="Times New Roman" w:hAnsi="Times New Roman" w:cs="Times New Roman"/>
                <w:color w:val="000000"/>
              </w:rPr>
              <w:t>ма  "Развитие культуры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48 316 247,15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"Развитие культуры" муниципальной прог</w:t>
            </w:r>
            <w:r w:rsidR="003D57A4">
              <w:rPr>
                <w:rFonts w:ascii="Times New Roman" w:hAnsi="Times New Roman" w:cs="Times New Roman"/>
                <w:color w:val="000000"/>
              </w:rPr>
              <w:t>раммы   "Развитие культуры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48 316 247,15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39 913 329,15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D57A4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25 622 882,00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25 622 882,00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Ц41A100000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9 438 157,00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</w:tr>
      <w:tr w:rsidR="00C328CA" w:rsidRPr="003A4EE0" w:rsidTr="003D57A4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83293E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3D57A4">
              <w:rPr>
                <w:rFonts w:ascii="Times New Roman" w:hAnsi="Times New Roman" w:cs="Times New Roman"/>
                <w:color w:val="000000"/>
              </w:rPr>
              <w:t xml:space="preserve">ьная программа </w:t>
            </w:r>
            <w:r w:rsidRPr="003A4EE0">
              <w:rPr>
                <w:rFonts w:ascii="Times New Roman" w:hAnsi="Times New Roman" w:cs="Times New Roman"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8CA" w:rsidRPr="003A4EE0" w:rsidTr="003D57A4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28CA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"Развитие </w:t>
            </w:r>
            <w:r>
              <w:rPr>
                <w:rFonts w:ascii="Times New Roman" w:hAnsi="Times New Roman" w:cs="Times New Roman"/>
                <w:color w:val="000000"/>
              </w:rPr>
              <w:t>туристической инфраструктуры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A4EE0">
              <w:rPr>
                <w:rFonts w:ascii="Times New Roman" w:hAnsi="Times New Roman" w:cs="Times New Roman"/>
                <w:color w:val="000000"/>
              </w:rPr>
              <w:t>униципал</w:t>
            </w:r>
            <w:r>
              <w:rPr>
                <w:rFonts w:ascii="Times New Roman" w:hAnsi="Times New Roman" w:cs="Times New Roman"/>
                <w:color w:val="000000"/>
              </w:rPr>
              <w:t xml:space="preserve">ьной программы </w:t>
            </w:r>
            <w:r w:rsidRPr="003A4EE0">
              <w:rPr>
                <w:rFonts w:ascii="Times New Roman" w:hAnsi="Times New Roman" w:cs="Times New Roman"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3D57A4" w:rsidP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A4EE0">
              <w:rPr>
                <w:rFonts w:ascii="Times New Roman" w:hAnsi="Times New Roman" w:cs="Times New Roman"/>
                <w:color w:val="000000"/>
              </w:rPr>
              <w:t>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C3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8CA" w:rsidRPr="003A4EE0" w:rsidRDefault="0083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 w:rsidTr="003D57A4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3A4EE0">
              <w:rPr>
                <w:rFonts w:ascii="Times New Roman" w:hAnsi="Times New Roman" w:cs="Times New Roman"/>
                <w:color w:val="000000"/>
              </w:rPr>
              <w:t>униципал</w:t>
            </w:r>
            <w:r>
              <w:rPr>
                <w:rFonts w:ascii="Times New Roman" w:hAnsi="Times New Roman" w:cs="Times New Roman"/>
                <w:color w:val="000000"/>
              </w:rPr>
              <w:t xml:space="preserve">ьной программы </w:t>
            </w:r>
            <w:r w:rsidRPr="003A4EE0">
              <w:rPr>
                <w:rFonts w:ascii="Times New Roman" w:hAnsi="Times New Roman" w:cs="Times New Roman"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88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88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88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A4EE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A4EE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88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88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88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88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 w:rsidTr="003D57A4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формирование и продвижение туристского продукта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 w:rsidTr="003D57A4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</w:t>
            </w:r>
            <w:r>
              <w:rPr>
                <w:rFonts w:ascii="Times New Roman" w:hAnsi="Times New Roman" w:cs="Times New Roman"/>
                <w:color w:val="000000"/>
              </w:rPr>
              <w:t>ма  "Развитие культуры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8 938 157,00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"Развитие культуры" муниципальной программы   "Развитие культур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8 938 157,00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8 448 157,00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Ц410800000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3A4EE0">
              <w:rPr>
                <w:rFonts w:ascii="Times New Roman" w:hAnsi="Times New Roman" w:cs="Times New Roman"/>
                <w:color w:val="000000"/>
              </w:rPr>
              <w:t>финансового-производственного</w:t>
            </w:r>
            <w:proofErr w:type="gramEnd"/>
            <w:r w:rsidRPr="003A4EE0">
              <w:rPr>
                <w:rFonts w:ascii="Times New Roman" w:hAnsi="Times New Roman" w:cs="Times New Roman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3A4EE0">
              <w:rPr>
                <w:rFonts w:ascii="Times New Roman" w:hAnsi="Times New Roman" w:cs="Times New Roman"/>
                <w:color w:val="000000"/>
              </w:rPr>
              <w:t>финансового-производственного</w:t>
            </w:r>
            <w:proofErr w:type="gramEnd"/>
            <w:r w:rsidRPr="003A4EE0">
              <w:rPr>
                <w:rFonts w:ascii="Times New Roman" w:hAnsi="Times New Roman" w:cs="Times New Roman"/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48 519 899,03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41 514 960,96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40 257 659,68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1 345 859,85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892 300,00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"Комплексное развитие сельских территорий </w:t>
            </w:r>
            <w:r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Pr="003A4EE0">
              <w:rPr>
                <w:rFonts w:ascii="Times New Roman" w:hAnsi="Times New Roman" w:cs="Times New Roman"/>
                <w:color w:val="000000"/>
              </w:rPr>
              <w:t>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892 300,00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892 300,00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892 300,00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892 300,00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892 300,00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892 300,00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47 040 739,18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40 518 760,96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39 228 359,68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"Обеспечение граждан в </w:t>
            </w:r>
            <w:r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Pr="003A4EE0">
              <w:rPr>
                <w:rFonts w:ascii="Times New Roman" w:hAnsi="Times New Roman" w:cs="Times New Roman"/>
                <w:color w:val="000000"/>
              </w:rPr>
              <w:t>Чувашской Республики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47 040 739,18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40 518 760,96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39 228 359,68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"Поддержка строительства жилья в </w:t>
            </w:r>
            <w:r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Pr="003A4EE0">
              <w:rPr>
                <w:rFonts w:ascii="Times New Roman" w:hAnsi="Times New Roman" w:cs="Times New Roman"/>
                <w:color w:val="000000"/>
              </w:rPr>
              <w:t>Чувашской Республики"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муниципальной программы "Обеспечение граждан в </w:t>
            </w:r>
            <w:r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Pr="003A4EE0">
              <w:rPr>
                <w:rFonts w:ascii="Times New Roman" w:hAnsi="Times New Roman" w:cs="Times New Roman"/>
                <w:color w:val="000000"/>
              </w:rPr>
              <w:t>Чувашской Республики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14 087 168,18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12 503 542,96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10 230 467,68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14 087 168,18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12 503 542,96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10 230 467,68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</w:t>
            </w:r>
            <w:r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Pr="003A4EE0">
              <w:rPr>
                <w:rFonts w:ascii="Times New Roman" w:hAnsi="Times New Roman" w:cs="Times New Roman"/>
                <w:color w:val="000000"/>
              </w:rPr>
              <w:t>Чувашской Республики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28 997 892,00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28 997 892,00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28 997 892,00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3A4EE0">
              <w:rPr>
                <w:rFonts w:ascii="Times New Roman" w:hAnsi="Times New Roman" w:cs="Times New Roman"/>
                <w:color w:val="000000"/>
              </w:rPr>
              <w:t>работающих</w:t>
            </w:r>
            <w:proofErr w:type="gramEnd"/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137 000,00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мероприятий в сфере трудовых отношений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Отдел образования администрации Ядринского 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471 143 665,85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414 822 095,50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414 425 695,50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1 846 800,00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1 900 300,00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1 900 300,00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1 846 800,00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1 900 300,00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1 900 300,00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431 694 042,25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391 565 688,50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391 169 288,50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74 876 320,00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308 529 941,50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280 127 241,50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279 861 841,50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298 511 860,70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280 127 241,50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279 861 841,50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296 452 660,70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278 068 041,50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277 371 341,50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58 735 748,20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58 735 748,20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30 484 248,20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24 038 782,46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6 445 465,74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14 077 212,50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14 106 612,50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13 409 912,50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4EE0">
              <w:rPr>
                <w:rFonts w:ascii="Times New Roman" w:hAnsi="Times New Roman" w:cs="Times New Roman"/>
                <w:color w:val="000000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4EE0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10 768 100,00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10 797 500,00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10 100 800,00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10 768 100,00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10 797 500,00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10 100 800,00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4 419 561,00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4 431 628,00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4 145 679,00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6 348 539,00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6 365 872,00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5 955 121,00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Ц76EВ00000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1 904 500,00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8839E9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8839E9" w:rsidRPr="003A4EE0">
              <w:rPr>
                <w:rFonts w:ascii="Times New Roman" w:hAnsi="Times New Roman" w:cs="Times New Roman"/>
                <w:color w:val="000000"/>
              </w:rPr>
              <w:t xml:space="preserve">Чувашской </w:t>
            </w:r>
            <w:r w:rsidR="008839E9" w:rsidRPr="003A4EE0">
              <w:rPr>
                <w:rFonts w:ascii="Times New Roman" w:hAnsi="Times New Roman" w:cs="Times New Roman"/>
                <w:color w:val="000000"/>
              </w:rPr>
              <w:lastRenderedPageBreak/>
              <w:t>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</w:t>
            </w:r>
            <w:r w:rsidR="008839E9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8839E9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8839E9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8839E9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10 018 080,80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7 444 276,54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2 573 804,26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36 025 054,75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26 006 872,55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26 006 872,55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26 114 561,00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14 005 512,55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14 005 512,55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8839E9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8839E9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</w:t>
            </w:r>
            <w:r w:rsidR="008839E9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8839E9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8839E9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8839E9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277 000,00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"Профилактика незаконного потребления наркотических средств и психотропных веществ, наркомании в </w:t>
            </w:r>
            <w:r w:rsidR="00CF7B10">
              <w:rPr>
                <w:rFonts w:ascii="Times New Roman" w:hAnsi="Times New Roman" w:cs="Times New Roman"/>
                <w:color w:val="000000"/>
              </w:rPr>
              <w:t xml:space="preserve">Ядринском муниципальном округе </w:t>
            </w:r>
            <w:r w:rsidR="00CF7B10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Основное мероприятие "Мероприятия по вовлечению молодежи в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социальную практику"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Организация мероприятий по вовлечению молодежи в социальную практику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безопасности участия детей в дорожном движении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11 985 726,00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10 447 566,00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10 316 566,00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11 985 726,00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10 447 566,00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10 316 566,00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830 000,00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830 000,00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8 664 006,00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8 357 066,00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8 226 066,00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8 664 006,00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8 357 066,00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8 226 066,00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4 841 411,00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4 534 471,00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2 385 300,00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2 385 300,00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2 385 300,00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2 148 100,00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23 604 569,00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1 715 000,00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"Развитие спортивной инфраструктуры"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Финансовый отдел администрации Ядринского 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22 678 236,00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22 678 236,00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b/>
                <w:bCs/>
                <w:color w:val="000000"/>
              </w:rPr>
              <w:t>22 678 236,00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22 678 236,00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22 678 236,00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22 678 236,00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CF7B1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F7B10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CF7B1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F7B10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16 292 954,00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CF7B1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F7B10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CF7B1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F7B10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3A4EE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3A4EE0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Муниципальная программа "Цифровое общество</w:t>
            </w:r>
            <w:r w:rsidR="00CF7B10">
              <w:rPr>
                <w:rFonts w:ascii="Times New Roman" w:hAnsi="Times New Roman" w:cs="Times New Roman"/>
                <w:color w:val="000000"/>
              </w:rPr>
              <w:t xml:space="preserve"> Ядринского муниципального округа </w:t>
            </w:r>
            <w:r w:rsidR="00CF7B10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 xml:space="preserve">Подпрограмма "Развитие информационных технологий" муниципальной  программы  "Цифровое общество </w:t>
            </w:r>
            <w:r w:rsidR="00CF7B10">
              <w:rPr>
                <w:rFonts w:ascii="Times New Roman" w:hAnsi="Times New Roman" w:cs="Times New Roman"/>
                <w:color w:val="000000"/>
              </w:rPr>
              <w:t xml:space="preserve">Ядринского муниципального округа </w:t>
            </w:r>
            <w:r w:rsidR="00CF7B10" w:rsidRPr="003A4EE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  <w:r w:rsidRPr="003A4E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3D57A4" w:rsidRPr="003A4EE0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57A4" w:rsidRPr="003A4EE0" w:rsidRDefault="003D57A4" w:rsidP="0001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7A4" w:rsidRPr="003A4EE0" w:rsidRDefault="003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EE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</w:tbl>
    <w:p w:rsidR="00C328CA" w:rsidRPr="003A4EE0" w:rsidRDefault="00C328CA">
      <w:pPr>
        <w:rPr>
          <w:rFonts w:ascii="Times New Roman" w:hAnsi="Times New Roman" w:cs="Times New Roman"/>
        </w:rPr>
      </w:pPr>
    </w:p>
    <w:sectPr w:rsidR="00C328CA" w:rsidRPr="003A4EE0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7F" w:rsidRDefault="008A3E7F">
      <w:pPr>
        <w:spacing w:after="0" w:line="240" w:lineRule="auto"/>
      </w:pPr>
      <w:r>
        <w:separator/>
      </w:r>
    </w:p>
  </w:endnote>
  <w:endnote w:type="continuationSeparator" w:id="0">
    <w:p w:rsidR="008A3E7F" w:rsidRDefault="008A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7F" w:rsidRDefault="008A3E7F">
      <w:pPr>
        <w:spacing w:after="0" w:line="240" w:lineRule="auto"/>
      </w:pPr>
      <w:r>
        <w:separator/>
      </w:r>
    </w:p>
  </w:footnote>
  <w:footnote w:type="continuationSeparator" w:id="0">
    <w:p w:rsidR="008A3E7F" w:rsidRDefault="008A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E9" w:rsidRDefault="008839E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01453F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E"/>
    <w:rsid w:val="0001453F"/>
    <w:rsid w:val="00037044"/>
    <w:rsid w:val="003A4EE0"/>
    <w:rsid w:val="003D57A4"/>
    <w:rsid w:val="0083293E"/>
    <w:rsid w:val="008839E9"/>
    <w:rsid w:val="008A3E7F"/>
    <w:rsid w:val="00C328CA"/>
    <w:rsid w:val="00C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15824</Words>
  <Characters>90203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12.09.2023 15:51:05</dc:subject>
  <dc:creator>Keysystems.DWH.ReportDesigner</dc:creator>
  <cp:lastModifiedBy>finuser</cp:lastModifiedBy>
  <cp:revision>3</cp:revision>
  <dcterms:created xsi:type="dcterms:W3CDTF">2023-11-16T10:07:00Z</dcterms:created>
  <dcterms:modified xsi:type="dcterms:W3CDTF">2023-11-16T14:45:00Z</dcterms:modified>
</cp:coreProperties>
</file>