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463A77" w:rsidRDefault="00463A77" w:rsidP="00463A77">
      <w:pPr>
        <w:autoSpaceDE w:val="0"/>
        <w:autoSpaceDN w:val="0"/>
        <w:adjustRightInd w:val="0"/>
        <w:spacing w:after="0" w:line="240" w:lineRule="auto"/>
        <w:jc w:val="both"/>
        <w:outlineLvl w:val="0"/>
        <w:rPr>
          <w:rFonts w:ascii="Arial" w:hAnsi="Arial" w:cs="Arial"/>
          <w:sz w:val="2"/>
          <w:szCs w:val="2"/>
        </w:rPr>
      </w:pPr>
    </w:p>
    <w:p w:rsidR="0005277D" w:rsidRDefault="00463A77" w:rsidP="00463A77">
      <w:pPr>
        <w:autoSpaceDE w:val="0"/>
        <w:autoSpaceDN w:val="0"/>
        <w:adjustRightInd w:val="0"/>
        <w:spacing w:after="0" w:line="240" w:lineRule="auto"/>
        <w:jc w:val="both"/>
        <w:outlineLvl w:val="0"/>
        <w:rPr>
          <w:rFonts w:ascii="Times New Roman" w:hAnsi="Times New Roman" w:cs="Times New Roman"/>
          <w:sz w:val="20"/>
          <w:szCs w:val="20"/>
        </w:rPr>
      </w:pP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r w:rsidRPr="00463A77">
        <w:rPr>
          <w:rFonts w:ascii="Times New Roman" w:hAnsi="Times New Roman" w:cs="Times New Roman"/>
          <w:sz w:val="20"/>
          <w:szCs w:val="20"/>
        </w:rPr>
        <w:tab/>
      </w:r>
    </w:p>
    <w:p w:rsidR="00463A77" w:rsidRPr="00463A77" w:rsidRDefault="00463A77" w:rsidP="0005277D">
      <w:pPr>
        <w:autoSpaceDE w:val="0"/>
        <w:autoSpaceDN w:val="0"/>
        <w:adjustRightInd w:val="0"/>
        <w:spacing w:after="0" w:line="240" w:lineRule="auto"/>
        <w:ind w:left="7080" w:firstLine="708"/>
        <w:jc w:val="both"/>
        <w:outlineLvl w:val="0"/>
        <w:rPr>
          <w:rFonts w:ascii="Times New Roman" w:hAnsi="Times New Roman" w:cs="Times New Roman"/>
          <w:b/>
          <w:sz w:val="20"/>
          <w:szCs w:val="20"/>
          <w:u w:val="single"/>
        </w:rPr>
      </w:pPr>
      <w:r w:rsidRPr="00463A77">
        <w:rPr>
          <w:rFonts w:ascii="Times New Roman" w:hAnsi="Times New Roman" w:cs="Times New Roman"/>
          <w:b/>
          <w:sz w:val="20"/>
          <w:szCs w:val="20"/>
          <w:u w:val="single"/>
        </w:rPr>
        <w:t>ИЗВЛЕЧЕНИЕ</w:t>
      </w:r>
    </w:p>
    <w:p w:rsidR="00463A77" w:rsidRPr="00463A77" w:rsidRDefault="00463A77" w:rsidP="00463A77">
      <w:pPr>
        <w:autoSpaceDE w:val="0"/>
        <w:autoSpaceDN w:val="0"/>
        <w:adjustRightInd w:val="0"/>
        <w:spacing w:line="240" w:lineRule="auto"/>
        <w:jc w:val="center"/>
        <w:rPr>
          <w:rFonts w:ascii="Times New Roman" w:hAnsi="Times New Roman" w:cs="Times New Roman"/>
          <w:sz w:val="20"/>
          <w:szCs w:val="20"/>
        </w:rPr>
      </w:pPr>
    </w:p>
    <w:p w:rsidR="00463A77" w:rsidRPr="00463A77" w:rsidRDefault="00463A77" w:rsidP="00463A77">
      <w:pPr>
        <w:autoSpaceDE w:val="0"/>
        <w:autoSpaceDN w:val="0"/>
        <w:adjustRightInd w:val="0"/>
        <w:spacing w:line="240" w:lineRule="auto"/>
        <w:jc w:val="center"/>
        <w:rPr>
          <w:rFonts w:ascii="Times New Roman" w:hAnsi="Times New Roman" w:cs="Times New Roman"/>
          <w:sz w:val="20"/>
          <w:szCs w:val="20"/>
        </w:rPr>
      </w:pPr>
    </w:p>
    <w:p w:rsidR="00463A77" w:rsidRPr="00DE29BE" w:rsidRDefault="00463A77" w:rsidP="00DC30A4">
      <w:pPr>
        <w:autoSpaceDE w:val="0"/>
        <w:autoSpaceDN w:val="0"/>
        <w:adjustRightInd w:val="0"/>
        <w:spacing w:after="0" w:line="312" w:lineRule="auto"/>
        <w:jc w:val="center"/>
        <w:rPr>
          <w:rFonts w:ascii="Times New Roman" w:hAnsi="Times New Roman" w:cs="Times New Roman"/>
          <w:b/>
          <w:sz w:val="24"/>
          <w:szCs w:val="24"/>
        </w:rPr>
      </w:pPr>
      <w:r w:rsidRPr="00DE29BE">
        <w:rPr>
          <w:rFonts w:ascii="Times New Roman" w:hAnsi="Times New Roman" w:cs="Times New Roman"/>
          <w:b/>
          <w:sz w:val="24"/>
          <w:szCs w:val="24"/>
        </w:rPr>
        <w:t>ЗАКОН</w:t>
      </w:r>
    </w:p>
    <w:p w:rsidR="00463A77" w:rsidRPr="00DE29BE" w:rsidRDefault="00463A77" w:rsidP="00DC30A4">
      <w:pPr>
        <w:autoSpaceDE w:val="0"/>
        <w:autoSpaceDN w:val="0"/>
        <w:adjustRightInd w:val="0"/>
        <w:spacing w:after="0" w:line="312" w:lineRule="auto"/>
        <w:jc w:val="center"/>
        <w:rPr>
          <w:rFonts w:ascii="Times New Roman" w:hAnsi="Times New Roman" w:cs="Times New Roman"/>
          <w:b/>
          <w:sz w:val="24"/>
          <w:szCs w:val="24"/>
        </w:rPr>
      </w:pPr>
      <w:r w:rsidRPr="00DE29BE">
        <w:rPr>
          <w:rFonts w:ascii="Times New Roman" w:hAnsi="Times New Roman" w:cs="Times New Roman"/>
          <w:b/>
          <w:sz w:val="24"/>
          <w:szCs w:val="24"/>
        </w:rPr>
        <w:t>ЧУВАШСКОЙ РЕСПУБЛИКИ</w:t>
      </w:r>
    </w:p>
    <w:p w:rsidR="00463A77" w:rsidRPr="00DE29BE" w:rsidRDefault="00463A77" w:rsidP="00505E6D">
      <w:pPr>
        <w:autoSpaceDE w:val="0"/>
        <w:autoSpaceDN w:val="0"/>
        <w:adjustRightInd w:val="0"/>
        <w:spacing w:after="0" w:line="312" w:lineRule="auto"/>
        <w:jc w:val="center"/>
        <w:rPr>
          <w:rFonts w:ascii="Times New Roman" w:hAnsi="Times New Roman" w:cs="Times New Roman"/>
          <w:b/>
          <w:sz w:val="24"/>
          <w:szCs w:val="24"/>
        </w:rPr>
      </w:pPr>
      <w:r w:rsidRPr="00DE29BE">
        <w:rPr>
          <w:rFonts w:ascii="Times New Roman" w:hAnsi="Times New Roman" w:cs="Times New Roman"/>
          <w:b/>
          <w:sz w:val="24"/>
          <w:szCs w:val="24"/>
        </w:rPr>
        <w:t>О РЕГУЛИРОВАНИИ ОТДЕЛЬНЫХ ПРАВООТНОШЕНИЙ</w:t>
      </w:r>
    </w:p>
    <w:p w:rsidR="00463A77" w:rsidRPr="00DE29BE" w:rsidRDefault="00463A77" w:rsidP="00505E6D">
      <w:pPr>
        <w:autoSpaceDE w:val="0"/>
        <w:autoSpaceDN w:val="0"/>
        <w:adjustRightInd w:val="0"/>
        <w:spacing w:after="0" w:line="312" w:lineRule="auto"/>
        <w:jc w:val="center"/>
        <w:rPr>
          <w:rFonts w:ascii="Times New Roman" w:hAnsi="Times New Roman" w:cs="Times New Roman"/>
          <w:b/>
          <w:sz w:val="24"/>
          <w:szCs w:val="24"/>
        </w:rPr>
      </w:pPr>
      <w:r w:rsidRPr="00DE29BE">
        <w:rPr>
          <w:rFonts w:ascii="Times New Roman" w:hAnsi="Times New Roman" w:cs="Times New Roman"/>
          <w:b/>
          <w:sz w:val="24"/>
          <w:szCs w:val="24"/>
        </w:rPr>
        <w:t xml:space="preserve">В СФЕРЕ ОРГАНИЗАЦИИ ПРОВЕДЕНИЯ </w:t>
      </w:r>
    </w:p>
    <w:p w:rsidR="00463A77" w:rsidRPr="00DE29BE" w:rsidRDefault="00463A77" w:rsidP="00505E6D">
      <w:pPr>
        <w:autoSpaceDE w:val="0"/>
        <w:autoSpaceDN w:val="0"/>
        <w:adjustRightInd w:val="0"/>
        <w:spacing w:after="0" w:line="312" w:lineRule="auto"/>
        <w:jc w:val="center"/>
        <w:rPr>
          <w:rFonts w:ascii="Times New Roman" w:hAnsi="Times New Roman" w:cs="Times New Roman"/>
          <w:b/>
          <w:sz w:val="24"/>
          <w:szCs w:val="24"/>
        </w:rPr>
      </w:pPr>
      <w:r w:rsidRPr="00DE29BE">
        <w:rPr>
          <w:rFonts w:ascii="Times New Roman" w:hAnsi="Times New Roman" w:cs="Times New Roman"/>
          <w:b/>
          <w:sz w:val="24"/>
          <w:szCs w:val="24"/>
        </w:rPr>
        <w:t xml:space="preserve">КАПИТАЛЬНОГО РЕМОНТА ОБЩЕГО ИМУЩЕСТВА </w:t>
      </w:r>
    </w:p>
    <w:p w:rsidR="00463A77" w:rsidRPr="00DE29BE" w:rsidRDefault="00463A77" w:rsidP="00505E6D">
      <w:pPr>
        <w:autoSpaceDE w:val="0"/>
        <w:autoSpaceDN w:val="0"/>
        <w:adjustRightInd w:val="0"/>
        <w:spacing w:after="0" w:line="312" w:lineRule="auto"/>
        <w:jc w:val="center"/>
        <w:rPr>
          <w:rFonts w:ascii="Times New Roman" w:hAnsi="Times New Roman" w:cs="Times New Roman"/>
          <w:b/>
          <w:sz w:val="24"/>
          <w:szCs w:val="24"/>
        </w:rPr>
      </w:pPr>
      <w:r w:rsidRPr="00DE29BE">
        <w:rPr>
          <w:rFonts w:ascii="Times New Roman" w:hAnsi="Times New Roman" w:cs="Times New Roman"/>
          <w:b/>
          <w:sz w:val="24"/>
          <w:szCs w:val="24"/>
        </w:rPr>
        <w:t>В МНОГОКВАРТ</w:t>
      </w:r>
      <w:bookmarkStart w:id="0" w:name="_GoBack"/>
      <w:bookmarkEnd w:id="0"/>
      <w:r w:rsidRPr="00DE29BE">
        <w:rPr>
          <w:rFonts w:ascii="Times New Roman" w:hAnsi="Times New Roman" w:cs="Times New Roman"/>
          <w:b/>
          <w:sz w:val="24"/>
          <w:szCs w:val="24"/>
        </w:rPr>
        <w:t>ИРНЫХ ДОМАХ,</w:t>
      </w:r>
    </w:p>
    <w:p w:rsidR="00463A77" w:rsidRPr="00DE29BE" w:rsidRDefault="00463A77" w:rsidP="00505E6D">
      <w:pPr>
        <w:autoSpaceDE w:val="0"/>
        <w:autoSpaceDN w:val="0"/>
        <w:adjustRightInd w:val="0"/>
        <w:spacing w:after="0" w:line="312" w:lineRule="auto"/>
        <w:jc w:val="center"/>
        <w:rPr>
          <w:rFonts w:ascii="Times New Roman" w:hAnsi="Times New Roman" w:cs="Times New Roman"/>
          <w:b/>
          <w:sz w:val="24"/>
          <w:szCs w:val="24"/>
        </w:rPr>
      </w:pPr>
      <w:proofErr w:type="gramStart"/>
      <w:r w:rsidRPr="00DE29BE">
        <w:rPr>
          <w:rFonts w:ascii="Times New Roman" w:hAnsi="Times New Roman" w:cs="Times New Roman"/>
          <w:b/>
          <w:sz w:val="24"/>
          <w:szCs w:val="24"/>
        </w:rPr>
        <w:t>РАСПОЛОЖЕННЫХ</w:t>
      </w:r>
      <w:proofErr w:type="gramEnd"/>
      <w:r w:rsidRPr="00DE29BE">
        <w:rPr>
          <w:rFonts w:ascii="Times New Roman" w:hAnsi="Times New Roman" w:cs="Times New Roman"/>
          <w:b/>
          <w:sz w:val="24"/>
          <w:szCs w:val="24"/>
        </w:rPr>
        <w:t xml:space="preserve"> НА ТЕРРИТОРИИ ЧУВАШСКОЙ РЕСПУБЛИКИ</w:t>
      </w:r>
    </w:p>
    <w:p w:rsidR="00463A77" w:rsidRPr="0005277D" w:rsidRDefault="00463A77" w:rsidP="00463A77">
      <w:pPr>
        <w:autoSpaceDE w:val="0"/>
        <w:autoSpaceDN w:val="0"/>
        <w:adjustRightInd w:val="0"/>
        <w:spacing w:after="0" w:line="240" w:lineRule="auto"/>
        <w:jc w:val="both"/>
        <w:rPr>
          <w:rFonts w:ascii="Times New Roman" w:hAnsi="Times New Roman" w:cs="Times New Roman"/>
          <w:b/>
          <w:sz w:val="28"/>
          <w:szCs w:val="28"/>
        </w:rPr>
      </w:pPr>
    </w:p>
    <w:p w:rsidR="00463A77" w:rsidRPr="00463A77" w:rsidRDefault="00463A77" w:rsidP="00463A77">
      <w:pPr>
        <w:autoSpaceDE w:val="0"/>
        <w:autoSpaceDN w:val="0"/>
        <w:adjustRightInd w:val="0"/>
        <w:spacing w:after="0" w:line="240" w:lineRule="auto"/>
        <w:jc w:val="right"/>
        <w:rPr>
          <w:rFonts w:ascii="Times New Roman" w:hAnsi="Times New Roman" w:cs="Times New Roman"/>
          <w:i/>
          <w:sz w:val="28"/>
          <w:szCs w:val="28"/>
        </w:rPr>
      </w:pPr>
      <w:proofErr w:type="gramStart"/>
      <w:r w:rsidRPr="00463A77">
        <w:rPr>
          <w:rFonts w:ascii="Times New Roman" w:hAnsi="Times New Roman" w:cs="Times New Roman"/>
          <w:i/>
          <w:sz w:val="28"/>
          <w:szCs w:val="28"/>
        </w:rPr>
        <w:t>Принят</w:t>
      </w:r>
      <w:proofErr w:type="gramEnd"/>
    </w:p>
    <w:p w:rsidR="00463A77" w:rsidRPr="00463A77" w:rsidRDefault="00463A77" w:rsidP="00463A77">
      <w:pPr>
        <w:autoSpaceDE w:val="0"/>
        <w:autoSpaceDN w:val="0"/>
        <w:adjustRightInd w:val="0"/>
        <w:spacing w:after="0" w:line="240" w:lineRule="auto"/>
        <w:jc w:val="right"/>
        <w:rPr>
          <w:rFonts w:ascii="Times New Roman" w:hAnsi="Times New Roman" w:cs="Times New Roman"/>
          <w:i/>
          <w:sz w:val="28"/>
          <w:szCs w:val="28"/>
        </w:rPr>
      </w:pPr>
      <w:r w:rsidRPr="00463A77">
        <w:rPr>
          <w:rFonts w:ascii="Times New Roman" w:hAnsi="Times New Roman" w:cs="Times New Roman"/>
          <w:i/>
          <w:sz w:val="28"/>
          <w:szCs w:val="28"/>
        </w:rPr>
        <w:t>Государственным Советом</w:t>
      </w:r>
    </w:p>
    <w:p w:rsidR="00463A77" w:rsidRPr="00463A77" w:rsidRDefault="00463A77" w:rsidP="00463A77">
      <w:pPr>
        <w:autoSpaceDE w:val="0"/>
        <w:autoSpaceDN w:val="0"/>
        <w:adjustRightInd w:val="0"/>
        <w:spacing w:after="0" w:line="240" w:lineRule="auto"/>
        <w:jc w:val="right"/>
        <w:rPr>
          <w:rFonts w:ascii="Times New Roman" w:hAnsi="Times New Roman" w:cs="Times New Roman"/>
          <w:i/>
          <w:sz w:val="28"/>
          <w:szCs w:val="28"/>
        </w:rPr>
      </w:pPr>
      <w:r w:rsidRPr="00463A77">
        <w:rPr>
          <w:rFonts w:ascii="Times New Roman" w:hAnsi="Times New Roman" w:cs="Times New Roman"/>
          <w:i/>
          <w:sz w:val="28"/>
          <w:szCs w:val="28"/>
        </w:rPr>
        <w:t>Чувашской Республики</w:t>
      </w:r>
    </w:p>
    <w:p w:rsidR="00463A77" w:rsidRPr="00463A77" w:rsidRDefault="00463A77" w:rsidP="00463A77">
      <w:pPr>
        <w:autoSpaceDE w:val="0"/>
        <w:autoSpaceDN w:val="0"/>
        <w:adjustRightInd w:val="0"/>
        <w:spacing w:after="0" w:line="240" w:lineRule="auto"/>
        <w:jc w:val="right"/>
        <w:rPr>
          <w:rFonts w:ascii="Times New Roman" w:hAnsi="Times New Roman" w:cs="Times New Roman"/>
          <w:i/>
          <w:sz w:val="28"/>
          <w:szCs w:val="28"/>
        </w:rPr>
      </w:pPr>
      <w:r w:rsidRPr="00463A77">
        <w:rPr>
          <w:rFonts w:ascii="Times New Roman" w:hAnsi="Times New Roman" w:cs="Times New Roman"/>
          <w:i/>
          <w:sz w:val="28"/>
          <w:szCs w:val="28"/>
        </w:rPr>
        <w:t>23 июля 2013 года</w:t>
      </w:r>
    </w:p>
    <w:p w:rsidR="00463A77" w:rsidRPr="00463A77" w:rsidRDefault="00463A77" w:rsidP="00463A77">
      <w:pPr>
        <w:autoSpaceDE w:val="0"/>
        <w:autoSpaceDN w:val="0"/>
        <w:adjustRightInd w:val="0"/>
        <w:spacing w:after="0" w:line="240" w:lineRule="auto"/>
        <w:rPr>
          <w:rFonts w:ascii="Times New Roman" w:hAnsi="Times New Roman" w:cs="Times New Roman"/>
          <w:sz w:val="28"/>
          <w:szCs w:val="28"/>
        </w:rPr>
      </w:pPr>
    </w:p>
    <w:p w:rsidR="00463A77" w:rsidRPr="000E6D42" w:rsidRDefault="00463A77" w:rsidP="00463A77">
      <w:pPr>
        <w:autoSpaceDE w:val="0"/>
        <w:autoSpaceDN w:val="0"/>
        <w:adjustRightInd w:val="0"/>
        <w:spacing w:after="0" w:line="240" w:lineRule="auto"/>
        <w:jc w:val="center"/>
        <w:rPr>
          <w:rFonts w:ascii="Times New Roman" w:hAnsi="Times New Roman" w:cs="Times New Roman"/>
          <w:sz w:val="28"/>
          <w:szCs w:val="28"/>
        </w:rPr>
      </w:pPr>
      <w:proofErr w:type="gramStart"/>
      <w:r w:rsidRPr="000E6D42">
        <w:rPr>
          <w:rFonts w:ascii="Times New Roman" w:hAnsi="Times New Roman" w:cs="Times New Roman"/>
          <w:sz w:val="28"/>
          <w:szCs w:val="28"/>
        </w:rPr>
        <w:t xml:space="preserve">(в ред. Законов ЧР от 21.03.2014 </w:t>
      </w:r>
      <w:hyperlink r:id="rId5" w:history="1">
        <w:r w:rsidRPr="000E6D42">
          <w:rPr>
            <w:rFonts w:ascii="Times New Roman" w:hAnsi="Times New Roman" w:cs="Times New Roman"/>
            <w:sz w:val="28"/>
            <w:szCs w:val="28"/>
          </w:rPr>
          <w:t>N 10</w:t>
        </w:r>
      </w:hyperlink>
      <w:r w:rsidRPr="000E6D42">
        <w:rPr>
          <w:rFonts w:ascii="Times New Roman" w:hAnsi="Times New Roman" w:cs="Times New Roman"/>
          <w:sz w:val="28"/>
          <w:szCs w:val="28"/>
        </w:rPr>
        <w:t xml:space="preserve">, от 18.02.2015 </w:t>
      </w:r>
      <w:hyperlink r:id="rId6" w:history="1">
        <w:r w:rsidRPr="000E6D42">
          <w:rPr>
            <w:rFonts w:ascii="Times New Roman" w:hAnsi="Times New Roman" w:cs="Times New Roman"/>
            <w:sz w:val="28"/>
            <w:szCs w:val="28"/>
          </w:rPr>
          <w:t>N 7</w:t>
        </w:r>
      </w:hyperlink>
      <w:r w:rsidRPr="000E6D42">
        <w:rPr>
          <w:rFonts w:ascii="Times New Roman" w:hAnsi="Times New Roman" w:cs="Times New Roman"/>
          <w:sz w:val="28"/>
          <w:szCs w:val="28"/>
        </w:rPr>
        <w:t>,</w:t>
      </w:r>
      <w:proofErr w:type="gramEnd"/>
    </w:p>
    <w:p w:rsidR="00463A77" w:rsidRPr="000E6D42" w:rsidRDefault="00463A77" w:rsidP="00463A77">
      <w:pPr>
        <w:autoSpaceDE w:val="0"/>
        <w:autoSpaceDN w:val="0"/>
        <w:adjustRightInd w:val="0"/>
        <w:spacing w:after="0" w:line="240" w:lineRule="auto"/>
        <w:jc w:val="center"/>
        <w:rPr>
          <w:rFonts w:ascii="Times New Roman" w:hAnsi="Times New Roman" w:cs="Times New Roman"/>
          <w:sz w:val="28"/>
          <w:szCs w:val="28"/>
        </w:rPr>
      </w:pPr>
      <w:r w:rsidRPr="000E6D42">
        <w:rPr>
          <w:rFonts w:ascii="Times New Roman" w:hAnsi="Times New Roman" w:cs="Times New Roman"/>
          <w:sz w:val="28"/>
          <w:szCs w:val="28"/>
        </w:rPr>
        <w:t xml:space="preserve">от 05.12.2015 </w:t>
      </w:r>
      <w:hyperlink r:id="rId7" w:history="1">
        <w:r w:rsidRPr="000E6D42">
          <w:rPr>
            <w:rFonts w:ascii="Times New Roman" w:hAnsi="Times New Roman" w:cs="Times New Roman"/>
            <w:sz w:val="28"/>
            <w:szCs w:val="28"/>
          </w:rPr>
          <w:t>N 71</w:t>
        </w:r>
      </w:hyperlink>
      <w:r w:rsidRPr="000E6D42">
        <w:rPr>
          <w:rFonts w:ascii="Times New Roman" w:hAnsi="Times New Roman" w:cs="Times New Roman"/>
          <w:sz w:val="28"/>
          <w:szCs w:val="28"/>
        </w:rPr>
        <w:t xml:space="preserve">, от 24.06.2016 </w:t>
      </w:r>
      <w:hyperlink r:id="rId8" w:history="1">
        <w:r w:rsidRPr="000E6D42">
          <w:rPr>
            <w:rFonts w:ascii="Times New Roman" w:hAnsi="Times New Roman" w:cs="Times New Roman"/>
            <w:sz w:val="28"/>
            <w:szCs w:val="28"/>
          </w:rPr>
          <w:t>N 51</w:t>
        </w:r>
      </w:hyperlink>
      <w:r w:rsidRPr="000E6D42">
        <w:rPr>
          <w:rFonts w:ascii="Times New Roman" w:hAnsi="Times New Roman" w:cs="Times New Roman"/>
          <w:sz w:val="28"/>
          <w:szCs w:val="28"/>
        </w:rPr>
        <w:t xml:space="preserve">, от 23.11.2016 </w:t>
      </w:r>
      <w:hyperlink r:id="rId9" w:history="1">
        <w:r w:rsidRPr="000E6D42">
          <w:rPr>
            <w:rFonts w:ascii="Times New Roman" w:hAnsi="Times New Roman" w:cs="Times New Roman"/>
            <w:sz w:val="28"/>
            <w:szCs w:val="28"/>
          </w:rPr>
          <w:t>N 81</w:t>
        </w:r>
      </w:hyperlink>
      <w:r w:rsidRPr="000E6D42">
        <w:rPr>
          <w:rFonts w:ascii="Times New Roman" w:hAnsi="Times New Roman" w:cs="Times New Roman"/>
          <w:sz w:val="28"/>
          <w:szCs w:val="28"/>
        </w:rPr>
        <w:t>,</w:t>
      </w:r>
    </w:p>
    <w:p w:rsidR="00463A77" w:rsidRPr="000E6D42" w:rsidRDefault="00463A77" w:rsidP="00463A77">
      <w:pPr>
        <w:autoSpaceDE w:val="0"/>
        <w:autoSpaceDN w:val="0"/>
        <w:adjustRightInd w:val="0"/>
        <w:spacing w:after="0" w:line="240" w:lineRule="auto"/>
        <w:jc w:val="center"/>
        <w:rPr>
          <w:rFonts w:ascii="Times New Roman" w:hAnsi="Times New Roman" w:cs="Times New Roman"/>
          <w:sz w:val="28"/>
          <w:szCs w:val="28"/>
        </w:rPr>
      </w:pPr>
      <w:r w:rsidRPr="000E6D42">
        <w:rPr>
          <w:rFonts w:ascii="Times New Roman" w:hAnsi="Times New Roman" w:cs="Times New Roman"/>
          <w:sz w:val="28"/>
          <w:szCs w:val="28"/>
        </w:rPr>
        <w:t xml:space="preserve">от 18.05.2017 </w:t>
      </w:r>
      <w:hyperlink r:id="rId10" w:history="1">
        <w:r w:rsidRPr="000E6D42">
          <w:rPr>
            <w:rFonts w:ascii="Times New Roman" w:hAnsi="Times New Roman" w:cs="Times New Roman"/>
            <w:sz w:val="28"/>
            <w:szCs w:val="28"/>
          </w:rPr>
          <w:t>N 27</w:t>
        </w:r>
      </w:hyperlink>
      <w:r w:rsidRPr="000E6D42">
        <w:rPr>
          <w:rFonts w:ascii="Times New Roman" w:hAnsi="Times New Roman" w:cs="Times New Roman"/>
          <w:sz w:val="28"/>
          <w:szCs w:val="28"/>
        </w:rPr>
        <w:t xml:space="preserve">, от 29.08.2017 </w:t>
      </w:r>
      <w:hyperlink r:id="rId11" w:history="1">
        <w:r w:rsidRPr="000E6D42">
          <w:rPr>
            <w:rFonts w:ascii="Times New Roman" w:hAnsi="Times New Roman" w:cs="Times New Roman"/>
            <w:sz w:val="28"/>
            <w:szCs w:val="28"/>
          </w:rPr>
          <w:t>N 48</w:t>
        </w:r>
      </w:hyperlink>
      <w:r w:rsidRPr="000E6D42">
        <w:rPr>
          <w:rFonts w:ascii="Times New Roman" w:hAnsi="Times New Roman" w:cs="Times New Roman"/>
          <w:sz w:val="28"/>
          <w:szCs w:val="28"/>
        </w:rPr>
        <w:t xml:space="preserve">, от 28.04.2018 </w:t>
      </w:r>
      <w:hyperlink r:id="rId12" w:history="1">
        <w:r w:rsidRPr="000E6D42">
          <w:rPr>
            <w:rFonts w:ascii="Times New Roman" w:hAnsi="Times New Roman" w:cs="Times New Roman"/>
            <w:sz w:val="28"/>
            <w:szCs w:val="28"/>
          </w:rPr>
          <w:t>N 27</w:t>
        </w:r>
      </w:hyperlink>
      <w:r w:rsidRPr="000E6D42">
        <w:rPr>
          <w:rFonts w:ascii="Times New Roman" w:hAnsi="Times New Roman" w:cs="Times New Roman"/>
          <w:sz w:val="28"/>
          <w:szCs w:val="28"/>
        </w:rPr>
        <w:t>,</w:t>
      </w:r>
    </w:p>
    <w:p w:rsidR="0035422B" w:rsidRPr="0035422B" w:rsidRDefault="00463A77" w:rsidP="0035422B">
      <w:pPr>
        <w:autoSpaceDE w:val="0"/>
        <w:autoSpaceDN w:val="0"/>
        <w:adjustRightInd w:val="0"/>
        <w:spacing w:after="0" w:line="240" w:lineRule="auto"/>
        <w:jc w:val="center"/>
        <w:rPr>
          <w:rFonts w:ascii="Times New Roman" w:hAnsi="Times New Roman" w:cs="Times New Roman"/>
          <w:sz w:val="28"/>
          <w:szCs w:val="28"/>
        </w:rPr>
      </w:pPr>
      <w:r w:rsidRPr="000E6D42">
        <w:rPr>
          <w:rFonts w:ascii="Times New Roman" w:hAnsi="Times New Roman" w:cs="Times New Roman"/>
          <w:sz w:val="28"/>
          <w:szCs w:val="28"/>
        </w:rPr>
        <w:t xml:space="preserve">от 25.10.2018 </w:t>
      </w:r>
      <w:hyperlink r:id="rId13" w:history="1">
        <w:r w:rsidRPr="000E6D42">
          <w:rPr>
            <w:rFonts w:ascii="Times New Roman" w:hAnsi="Times New Roman" w:cs="Times New Roman"/>
            <w:sz w:val="28"/>
            <w:szCs w:val="28"/>
          </w:rPr>
          <w:t>N 67</w:t>
        </w:r>
      </w:hyperlink>
      <w:r w:rsidRPr="000E6D42">
        <w:rPr>
          <w:rFonts w:ascii="Times New Roman" w:hAnsi="Times New Roman" w:cs="Times New Roman"/>
          <w:sz w:val="28"/>
          <w:szCs w:val="28"/>
        </w:rPr>
        <w:t xml:space="preserve">, </w:t>
      </w:r>
      <w:r w:rsidR="0035422B" w:rsidRPr="0035422B">
        <w:rPr>
          <w:rFonts w:ascii="Times New Roman" w:hAnsi="Times New Roman" w:cs="Times New Roman"/>
          <w:sz w:val="28"/>
          <w:szCs w:val="28"/>
        </w:rPr>
        <w:t>от 18.02.2019 N 8, от 04.06.2019 N 40,</w:t>
      </w:r>
    </w:p>
    <w:p w:rsidR="0035422B" w:rsidRPr="0035422B" w:rsidRDefault="0035422B" w:rsidP="0035422B">
      <w:pPr>
        <w:autoSpaceDE w:val="0"/>
        <w:autoSpaceDN w:val="0"/>
        <w:adjustRightInd w:val="0"/>
        <w:spacing w:after="0" w:line="240" w:lineRule="auto"/>
        <w:jc w:val="center"/>
        <w:rPr>
          <w:rFonts w:ascii="Times New Roman" w:hAnsi="Times New Roman" w:cs="Times New Roman"/>
          <w:sz w:val="28"/>
          <w:szCs w:val="28"/>
        </w:rPr>
      </w:pPr>
      <w:r w:rsidRPr="0035422B">
        <w:rPr>
          <w:rFonts w:ascii="Times New Roman" w:hAnsi="Times New Roman" w:cs="Times New Roman"/>
          <w:sz w:val="28"/>
          <w:szCs w:val="28"/>
        </w:rPr>
        <w:t>от 23.12.2019 N 94, от 22.02.2023 N 3, от 23.11.2023 N 84,</w:t>
      </w:r>
    </w:p>
    <w:p w:rsidR="00E404E5" w:rsidRDefault="0035422B" w:rsidP="0035422B">
      <w:pPr>
        <w:autoSpaceDE w:val="0"/>
        <w:autoSpaceDN w:val="0"/>
        <w:adjustRightInd w:val="0"/>
        <w:spacing w:after="0" w:line="240" w:lineRule="auto"/>
        <w:jc w:val="center"/>
        <w:rPr>
          <w:rFonts w:ascii="Times New Roman" w:hAnsi="Times New Roman" w:cs="Times New Roman"/>
          <w:color w:val="392C69"/>
          <w:sz w:val="28"/>
          <w:szCs w:val="28"/>
        </w:rPr>
      </w:pPr>
      <w:r w:rsidRPr="0035422B">
        <w:rPr>
          <w:rFonts w:ascii="Times New Roman" w:hAnsi="Times New Roman" w:cs="Times New Roman"/>
          <w:sz w:val="28"/>
          <w:szCs w:val="28"/>
        </w:rPr>
        <w:t>от 24.04.2024 N 21</w:t>
      </w:r>
      <w:r w:rsidR="00463A77" w:rsidRPr="00463A77">
        <w:rPr>
          <w:rFonts w:ascii="Times New Roman" w:hAnsi="Times New Roman" w:cs="Times New Roman"/>
          <w:color w:val="392C69"/>
          <w:sz w:val="28"/>
          <w:szCs w:val="28"/>
        </w:rPr>
        <w:t>)</w:t>
      </w:r>
    </w:p>
    <w:p w:rsidR="0005277D" w:rsidRDefault="0005277D" w:rsidP="00463A77">
      <w:pPr>
        <w:jc w:val="center"/>
        <w:rPr>
          <w:rFonts w:ascii="Times New Roman" w:hAnsi="Times New Roman" w:cs="Times New Roman"/>
          <w:color w:val="392C69"/>
          <w:sz w:val="28"/>
          <w:szCs w:val="28"/>
        </w:rPr>
      </w:pPr>
    </w:p>
    <w:p w:rsidR="000E6D42" w:rsidRPr="000E6D42" w:rsidRDefault="000E6D42" w:rsidP="0005277D">
      <w:pPr>
        <w:ind w:firstLine="540"/>
        <w:jc w:val="both"/>
        <w:rPr>
          <w:rFonts w:ascii="Times New Roman" w:hAnsi="Times New Roman" w:cs="Times New Roman"/>
          <w:b/>
          <w:sz w:val="28"/>
          <w:szCs w:val="28"/>
        </w:rPr>
      </w:pPr>
      <w:r w:rsidRPr="000E6D42">
        <w:rPr>
          <w:rFonts w:ascii="Times New Roman" w:hAnsi="Times New Roman" w:cs="Times New Roman"/>
          <w:b/>
          <w:sz w:val="28"/>
          <w:szCs w:val="28"/>
        </w:rPr>
        <w:t>Статья 3. Фонд капитального ремонта общего имущества в многоквартирном доме и его минимальный размер</w:t>
      </w:r>
    </w:p>
    <w:p w:rsidR="00501EA7" w:rsidRPr="00501EA7" w:rsidRDefault="00501EA7" w:rsidP="00501EA7">
      <w:pPr>
        <w:ind w:firstLine="540"/>
        <w:jc w:val="both"/>
        <w:rPr>
          <w:rFonts w:ascii="Times New Roman" w:hAnsi="Times New Roman" w:cs="Times New Roman"/>
          <w:sz w:val="28"/>
          <w:szCs w:val="28"/>
        </w:rPr>
      </w:pPr>
      <w:r w:rsidRPr="00501EA7">
        <w:rPr>
          <w:rFonts w:ascii="Times New Roman" w:hAnsi="Times New Roman" w:cs="Times New Roman"/>
          <w:sz w:val="28"/>
          <w:szCs w:val="28"/>
        </w:rPr>
        <w:t xml:space="preserve">7.1. Обязанность по уплате взносов на капитальный ремонт у собственников помещений в многоквартирном доме, введенном в эксплуатацию после утверждения республиканской программы и включенном в республиканскую программу при ее актуализации, возникает по истечении четырех лет одиннадцати месяцев </w:t>
      </w:r>
      <w:proofErr w:type="gramStart"/>
      <w:r w:rsidRPr="00501EA7">
        <w:rPr>
          <w:rFonts w:ascii="Times New Roman" w:hAnsi="Times New Roman" w:cs="Times New Roman"/>
          <w:sz w:val="28"/>
          <w:szCs w:val="28"/>
        </w:rPr>
        <w:t>с даты включения</w:t>
      </w:r>
      <w:proofErr w:type="gramEnd"/>
      <w:r w:rsidRPr="00501EA7">
        <w:rPr>
          <w:rFonts w:ascii="Times New Roman" w:hAnsi="Times New Roman" w:cs="Times New Roman"/>
          <w:sz w:val="28"/>
          <w:szCs w:val="28"/>
        </w:rPr>
        <w:t xml:space="preserve"> данного многоквартирного дома в республиканскую программу.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в соответствии с Жилищным кодексом Российской Федерации не </w:t>
      </w:r>
      <w:proofErr w:type="gramStart"/>
      <w:r w:rsidRPr="00501EA7">
        <w:rPr>
          <w:rFonts w:ascii="Times New Roman" w:hAnsi="Times New Roman" w:cs="Times New Roman"/>
          <w:sz w:val="28"/>
          <w:szCs w:val="28"/>
        </w:rPr>
        <w:t>позднее</w:t>
      </w:r>
      <w:proofErr w:type="gramEnd"/>
      <w:r w:rsidRPr="00501EA7">
        <w:rPr>
          <w:rFonts w:ascii="Times New Roman" w:hAnsi="Times New Roman" w:cs="Times New Roman"/>
          <w:sz w:val="28"/>
          <w:szCs w:val="28"/>
        </w:rPr>
        <w:t xml:space="preserve"> чем за три месяца до возникновения обязанности по уплате взносов на капитальный ремонт.</w:t>
      </w:r>
    </w:p>
    <w:p w:rsidR="0005277D" w:rsidRDefault="00501EA7" w:rsidP="00501EA7">
      <w:pPr>
        <w:ind w:firstLine="540"/>
        <w:jc w:val="both"/>
        <w:rPr>
          <w:rFonts w:ascii="Times New Roman" w:hAnsi="Times New Roman" w:cs="Times New Roman"/>
          <w:sz w:val="28"/>
          <w:szCs w:val="28"/>
        </w:rPr>
      </w:pPr>
      <w:r w:rsidRPr="00501EA7">
        <w:rPr>
          <w:rFonts w:ascii="Times New Roman" w:hAnsi="Times New Roman" w:cs="Times New Roman"/>
          <w:sz w:val="28"/>
          <w:szCs w:val="28"/>
        </w:rPr>
        <w:lastRenderedPageBreak/>
        <w:t xml:space="preserve">7.2.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республиканской программы и </w:t>
      </w:r>
      <w:proofErr w:type="gramStart"/>
      <w:r w:rsidRPr="00501EA7">
        <w:rPr>
          <w:rFonts w:ascii="Times New Roman" w:hAnsi="Times New Roman" w:cs="Times New Roman"/>
          <w:sz w:val="28"/>
          <w:szCs w:val="28"/>
        </w:rPr>
        <w:t>сведения</w:t>
      </w:r>
      <w:proofErr w:type="gramEnd"/>
      <w:r w:rsidRPr="00501EA7">
        <w:rPr>
          <w:rFonts w:ascii="Times New Roman" w:hAnsi="Times New Roman" w:cs="Times New Roman"/>
          <w:sz w:val="28"/>
          <w:szCs w:val="28"/>
        </w:rPr>
        <w:t xml:space="preserve">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четырех лет одиннадцати месяцев с даты внесения в республиканскую программу указанных в настоящей части изменений. </w:t>
      </w:r>
      <w:proofErr w:type="gramStart"/>
      <w:r w:rsidRPr="00501EA7">
        <w:rPr>
          <w:rFonts w:ascii="Times New Roman" w:hAnsi="Times New Roman" w:cs="Times New Roman"/>
          <w:sz w:val="28"/>
          <w:szCs w:val="28"/>
        </w:rPr>
        <w:t>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w:t>
      </w:r>
      <w:proofErr w:type="gramEnd"/>
      <w:r w:rsidRPr="00501EA7">
        <w:rPr>
          <w:rFonts w:ascii="Times New Roman" w:hAnsi="Times New Roman" w:cs="Times New Roman"/>
          <w:sz w:val="28"/>
          <w:szCs w:val="28"/>
        </w:rPr>
        <w:t xml:space="preserve"> многоквартирном </w:t>
      </w:r>
      <w:proofErr w:type="gramStart"/>
      <w:r w:rsidRPr="00501EA7">
        <w:rPr>
          <w:rFonts w:ascii="Times New Roman" w:hAnsi="Times New Roman" w:cs="Times New Roman"/>
          <w:sz w:val="28"/>
          <w:szCs w:val="28"/>
        </w:rPr>
        <w:t>доме</w:t>
      </w:r>
      <w:proofErr w:type="gramEnd"/>
      <w:r w:rsidRPr="00501EA7">
        <w:rPr>
          <w:rFonts w:ascii="Times New Roman" w:hAnsi="Times New Roman" w:cs="Times New Roman"/>
          <w:sz w:val="28"/>
          <w:szCs w:val="28"/>
        </w:rPr>
        <w:t xml:space="preserve"> не принято иное решение.</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b/>
          <w:bCs/>
          <w:sz w:val="28"/>
          <w:szCs w:val="28"/>
        </w:rPr>
      </w:pPr>
      <w:r w:rsidRPr="00D95E57">
        <w:rPr>
          <w:rFonts w:ascii="Times New Roman" w:hAnsi="Times New Roman" w:cs="Times New Roman"/>
          <w:b/>
          <w:bCs/>
          <w:sz w:val="28"/>
          <w:szCs w:val="28"/>
        </w:rPr>
        <w:t xml:space="preserve">Статья 6. </w:t>
      </w:r>
      <w:proofErr w:type="gramStart"/>
      <w:r w:rsidRPr="00D95E57">
        <w:rPr>
          <w:rFonts w:ascii="Times New Roman" w:hAnsi="Times New Roman" w:cs="Times New Roman"/>
          <w:b/>
          <w:bCs/>
          <w:sz w:val="28"/>
          <w:szCs w:val="28"/>
        </w:rPr>
        <w:t>Контроль за</w:t>
      </w:r>
      <w:proofErr w:type="gramEnd"/>
      <w:r w:rsidRPr="00D95E57">
        <w:rPr>
          <w:rFonts w:ascii="Times New Roman" w:hAnsi="Times New Roman" w:cs="Times New Roman"/>
          <w:b/>
          <w:bCs/>
          <w:sz w:val="28"/>
          <w:szCs w:val="28"/>
        </w:rPr>
        <w:t xml:space="preserve"> формированием фонда капитального ремонта общего имущества в многоквартирном доме</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 xml:space="preserve">1. </w:t>
      </w:r>
      <w:proofErr w:type="gramStart"/>
      <w:r w:rsidRPr="00D95E57">
        <w:rPr>
          <w:rFonts w:ascii="Times New Roman" w:hAnsi="Times New Roman" w:cs="Times New Roman"/>
          <w:sz w:val="28"/>
          <w:szCs w:val="28"/>
        </w:rPr>
        <w:t xml:space="preserve">Владелец специального счета в соответствии с Жилищным </w:t>
      </w:r>
      <w:hyperlink r:id="rId14" w:history="1">
        <w:r w:rsidRPr="00D95E57">
          <w:rPr>
            <w:rStyle w:val="a3"/>
            <w:rFonts w:ascii="Times New Roman" w:hAnsi="Times New Roman" w:cs="Times New Roman"/>
            <w:color w:val="auto"/>
            <w:sz w:val="28"/>
            <w:szCs w:val="28"/>
            <w:u w:val="none"/>
          </w:rPr>
          <w:t>кодексом</w:t>
        </w:r>
      </w:hyperlink>
      <w:r w:rsidRPr="00D95E57">
        <w:rPr>
          <w:rFonts w:ascii="Times New Roman" w:hAnsi="Times New Roman" w:cs="Times New Roman"/>
          <w:sz w:val="28"/>
          <w:szCs w:val="28"/>
        </w:rPr>
        <w:t xml:space="preserve"> Российской Федерации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r:id="rId15" w:history="1">
        <w:r w:rsidRPr="00D95E57">
          <w:rPr>
            <w:rStyle w:val="a3"/>
            <w:rFonts w:ascii="Times New Roman" w:hAnsi="Times New Roman" w:cs="Times New Roman"/>
            <w:color w:val="auto"/>
            <w:sz w:val="28"/>
            <w:szCs w:val="28"/>
            <w:u w:val="none"/>
          </w:rPr>
          <w:t>частями 3</w:t>
        </w:r>
      </w:hyperlink>
      <w:r w:rsidRPr="00D95E57">
        <w:rPr>
          <w:rFonts w:ascii="Times New Roman" w:hAnsi="Times New Roman" w:cs="Times New Roman"/>
          <w:sz w:val="28"/>
          <w:szCs w:val="28"/>
        </w:rPr>
        <w:t xml:space="preserve"> и</w:t>
      </w:r>
      <w:proofErr w:type="gramEnd"/>
      <w:r w:rsidRPr="00D95E57">
        <w:rPr>
          <w:rFonts w:ascii="Times New Roman" w:hAnsi="Times New Roman" w:cs="Times New Roman"/>
          <w:sz w:val="28"/>
          <w:szCs w:val="28"/>
        </w:rPr>
        <w:t xml:space="preserve"> </w:t>
      </w:r>
      <w:hyperlink r:id="rId16" w:history="1">
        <w:r w:rsidRPr="00D95E57">
          <w:rPr>
            <w:rStyle w:val="a3"/>
            <w:rFonts w:ascii="Times New Roman" w:hAnsi="Times New Roman" w:cs="Times New Roman"/>
            <w:color w:val="auto"/>
            <w:sz w:val="28"/>
            <w:szCs w:val="28"/>
            <w:u w:val="none"/>
          </w:rPr>
          <w:t>6 статьи 3</w:t>
        </w:r>
      </w:hyperlink>
      <w:r w:rsidRPr="00D95E57">
        <w:rPr>
          <w:rFonts w:ascii="Times New Roman" w:hAnsi="Times New Roman" w:cs="Times New Roman"/>
          <w:sz w:val="28"/>
          <w:szCs w:val="28"/>
        </w:rPr>
        <w:t xml:space="preserve"> настоящего Закона, справки банка об открытии специального счета.</w:t>
      </w:r>
    </w:p>
    <w:p w:rsidR="00D95E57" w:rsidRPr="00DE29BE" w:rsidRDefault="00D95E57" w:rsidP="00D95E57">
      <w:pPr>
        <w:autoSpaceDE w:val="0"/>
        <w:autoSpaceDN w:val="0"/>
        <w:adjustRightInd w:val="0"/>
        <w:spacing w:line="240" w:lineRule="auto"/>
        <w:ind w:firstLine="540"/>
        <w:jc w:val="both"/>
        <w:rPr>
          <w:rFonts w:ascii="Times New Roman" w:hAnsi="Times New Roman" w:cs="Times New Roman"/>
          <w:b/>
          <w:sz w:val="28"/>
          <w:szCs w:val="28"/>
        </w:rPr>
      </w:pPr>
      <w:r w:rsidRPr="00DE29BE">
        <w:rPr>
          <w:rFonts w:ascii="Times New Roman" w:hAnsi="Times New Roman" w:cs="Times New Roman"/>
          <w:b/>
          <w:sz w:val="28"/>
          <w:szCs w:val="28"/>
        </w:rPr>
        <w:t>Статья 10. Порядок подготовки и утверждения республиканской программы капитального ремонта общего имущества в многоквартирных домах и порядок предоставления органами местного самоуправления сведений, необходимых для подготовки республиканской программы капитального ремонта общего имущества в многоквартирных домах</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1. Подготовка и утверждение республиканской программы включает в себя следующие этапы:</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разработка проекта республиканской программы;</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утверждение республиканской программы Кабинетом Министров Чувашской Республики.</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lastRenderedPageBreak/>
        <w:t>2. Проект республиканской программы разрабатывается исполнительным органом Чувашской Республики, осуществляющим государственную политику в области жилищно-коммунального хозяйства (далее - государственный заказчик), на основании проведенного в порядке, установленном Кабинетом Министров Чувашской Республики, мониторинга технического состояния многоквартирных домов.</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2.1. Органы местного самоуправления ежегодно в срок до 1 июля представляют сведения о техническом состоянии многоквартирных домов, находящихся на территории соответствующего муниципального образования, необходимые для подготовки республиканской программы, в орган государственного жилищного надзора по форме, утвержденной указанным органом.</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3. Проект республиканской программы представляется государственным заказчиком в установленном Кабинетом Министров Чувашской Республики порядке на утверждение в Кабинет Министров Чувашской Республики.</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5. Республиканская программа подлежит ежегодной актуализации.</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 xml:space="preserve">6. </w:t>
      </w:r>
      <w:proofErr w:type="gramStart"/>
      <w:r w:rsidRPr="00D95E57">
        <w:rPr>
          <w:rFonts w:ascii="Times New Roman" w:hAnsi="Times New Roman" w:cs="Times New Roman"/>
          <w:sz w:val="28"/>
          <w:szCs w:val="28"/>
        </w:rPr>
        <w:t>Внесение в республиканскую программу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roofErr w:type="gramEnd"/>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proofErr w:type="gramStart"/>
      <w:r w:rsidRPr="00D95E57">
        <w:rPr>
          <w:rFonts w:ascii="Times New Roman" w:hAnsi="Times New Roman" w:cs="Times New Roman"/>
          <w:sz w:val="28"/>
          <w:szCs w:val="28"/>
        </w:rPr>
        <w:t>4) в порядке, установленном нормативным правовым актом Кабинета Министров Чувашской Республики,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w:t>
      </w:r>
      <w:proofErr w:type="gramEnd"/>
      <w:r w:rsidRPr="00D95E57">
        <w:rPr>
          <w:rFonts w:ascii="Times New Roman" w:hAnsi="Times New Roman" w:cs="Times New Roman"/>
          <w:sz w:val="28"/>
          <w:szCs w:val="28"/>
        </w:rPr>
        <w:t xml:space="preserve"> многоквартирным домом, и (или) лицом, выполняющим работы по содержанию и ремонту общего имущества в многоквартирном доме, выразившимся в </w:t>
      </w:r>
      <w:proofErr w:type="spellStart"/>
      <w:r w:rsidRPr="00D95E57">
        <w:rPr>
          <w:rFonts w:ascii="Times New Roman" w:hAnsi="Times New Roman" w:cs="Times New Roman"/>
          <w:sz w:val="28"/>
          <w:szCs w:val="28"/>
        </w:rPr>
        <w:t>недопуске</w:t>
      </w:r>
      <w:proofErr w:type="spellEnd"/>
      <w:r w:rsidRPr="00D95E57">
        <w:rPr>
          <w:rFonts w:ascii="Times New Roman" w:hAnsi="Times New Roman" w:cs="Times New Roman"/>
          <w:sz w:val="28"/>
          <w:szCs w:val="28"/>
        </w:rPr>
        <w:t xml:space="preserve">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w:t>
      </w:r>
      <w:r w:rsidRPr="00D95E57">
        <w:rPr>
          <w:rFonts w:ascii="Times New Roman" w:hAnsi="Times New Roman" w:cs="Times New Roman"/>
          <w:sz w:val="28"/>
          <w:szCs w:val="28"/>
        </w:rPr>
        <w:lastRenderedPageBreak/>
        <w:t>электрическому, механическому и иному оборудованию многоквартирного дома;</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5) внесение в республиканскую программу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b/>
          <w:sz w:val="28"/>
          <w:szCs w:val="28"/>
        </w:rPr>
      </w:pPr>
      <w:r w:rsidRPr="00D95E57">
        <w:rPr>
          <w:rFonts w:ascii="Times New Roman" w:hAnsi="Times New Roman" w:cs="Times New Roman"/>
          <w:b/>
          <w:sz w:val="28"/>
          <w:szCs w:val="28"/>
        </w:rPr>
        <w:t>Статья 11. Требования к республиканской программе капитального ремонта общего имущества в многоквартирных домах</w:t>
      </w:r>
    </w:p>
    <w:p w:rsidR="00D95E57" w:rsidRP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1. Республиканская программа включает в себя:</w:t>
      </w:r>
    </w:p>
    <w:p w:rsid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proofErr w:type="gramStart"/>
      <w:r w:rsidRPr="00D95E57">
        <w:rPr>
          <w:rFonts w:ascii="Times New Roman" w:hAnsi="Times New Roman" w:cs="Times New Roman"/>
          <w:sz w:val="28"/>
          <w:szCs w:val="28"/>
        </w:rPr>
        <w:t>2) перечень всех многоквартирных домов, расположенных на территории Чувашской Республики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w:t>
      </w:r>
      <w:proofErr w:type="gramEnd"/>
      <w:r w:rsidRPr="00D95E57">
        <w:rPr>
          <w:rFonts w:ascii="Times New Roman" w:hAnsi="Times New Roman" w:cs="Times New Roman"/>
          <w:sz w:val="28"/>
          <w:szCs w:val="28"/>
        </w:rPr>
        <w:t xml:space="preserve"> </w:t>
      </w:r>
      <w:proofErr w:type="gramStart"/>
      <w:r w:rsidRPr="00D95E57">
        <w:rPr>
          <w:rFonts w:ascii="Times New Roman" w:hAnsi="Times New Roman" w:cs="Times New Roman"/>
          <w:sz w:val="28"/>
          <w:szCs w:val="28"/>
        </w:rPr>
        <w:t>В республиканскую программу не включаются многоквартирные дома, физический износ основных конструктивных элементов (крыша, стены, фундамент) которых превышает 70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w:t>
      </w:r>
      <w:proofErr w:type="gramEnd"/>
      <w:r w:rsidRPr="00D95E57">
        <w:rPr>
          <w:rFonts w:ascii="Times New Roman" w:hAnsi="Times New Roman" w:cs="Times New Roman"/>
          <w:sz w:val="28"/>
          <w:szCs w:val="28"/>
        </w:rPr>
        <w:t xml:space="preserve">, </w:t>
      </w:r>
      <w:proofErr w:type="gramStart"/>
      <w:r w:rsidRPr="00D95E57">
        <w:rPr>
          <w:rFonts w:ascii="Times New Roman" w:hAnsi="Times New Roman" w:cs="Times New Roman"/>
          <w:sz w:val="28"/>
          <w:szCs w:val="28"/>
        </w:rPr>
        <w:t>определенную</w:t>
      </w:r>
      <w:proofErr w:type="gramEnd"/>
      <w:r w:rsidRPr="00D95E57">
        <w:rPr>
          <w:rFonts w:ascii="Times New Roman" w:hAnsi="Times New Roman" w:cs="Times New Roman"/>
          <w:sz w:val="28"/>
          <w:szCs w:val="28"/>
        </w:rPr>
        <w:t xml:space="preserve"> нормативным правовым актом Кабинета Министров Чувашской Республики. </w:t>
      </w:r>
      <w:proofErr w:type="gramStart"/>
      <w:r w:rsidRPr="00D95E57">
        <w:rPr>
          <w:rFonts w:ascii="Times New Roman" w:hAnsi="Times New Roman" w:cs="Times New Roman"/>
          <w:sz w:val="28"/>
          <w:szCs w:val="28"/>
        </w:rPr>
        <w:t>При этом не позднее чем через шесть месяцев со дня утверждения республиканской программы или принятия решения об исключении многоквартирных домов из такой программы нормативным правовым актом Кабинета Министров Чувашской Республики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w:t>
      </w:r>
      <w:proofErr w:type="gramEnd"/>
      <w:r w:rsidRPr="00D95E57">
        <w:rPr>
          <w:rFonts w:ascii="Times New Roman" w:hAnsi="Times New Roman" w:cs="Times New Roman"/>
          <w:sz w:val="28"/>
          <w:szCs w:val="28"/>
        </w:rPr>
        <w:t xml:space="preserve"> жилых помещений по договорам социального найма в этих домах. В республиканскую программу не включаются дома, в которых имеется менее чем пять квартир, и многоквартирные дома, в отношении которых на дату утверждения или актуализации республиканской программы в порядке, установленном нормативным правовым актом Кабинета Министров Чувашской Республики, приняты решения о сносе или реконструкции. В республиканскую программу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Чувашской Республики, согласованных в соответствии с законодательством Российской Федерации с Правительством Российской Федерации. Исключение таких </w:t>
      </w:r>
      <w:r w:rsidRPr="00D95E57">
        <w:rPr>
          <w:rFonts w:ascii="Times New Roman" w:hAnsi="Times New Roman" w:cs="Times New Roman"/>
          <w:sz w:val="28"/>
          <w:szCs w:val="28"/>
        </w:rPr>
        <w:lastRenderedPageBreak/>
        <w:t>многоквартирных домов из республиканской программы осуществляется на дату ее актуализации в связи с принятием решения о закрытии населенного пункта;</w:t>
      </w:r>
      <w:r w:rsidRPr="00D95E57">
        <w:rPr>
          <w:rFonts w:ascii="Times New Roman" w:hAnsi="Times New Roman" w:cs="Times New Roman"/>
          <w:sz w:val="28"/>
          <w:szCs w:val="28"/>
        </w:rPr>
        <w:t xml:space="preserve"> </w:t>
      </w:r>
    </w:p>
    <w:p w:rsidR="00D95E57" w:rsidRDefault="00D95E57" w:rsidP="00D95E57">
      <w:pPr>
        <w:autoSpaceDE w:val="0"/>
        <w:autoSpaceDN w:val="0"/>
        <w:adjustRightInd w:val="0"/>
        <w:spacing w:line="240" w:lineRule="auto"/>
        <w:ind w:firstLine="540"/>
        <w:jc w:val="both"/>
        <w:rPr>
          <w:rFonts w:ascii="Times New Roman" w:hAnsi="Times New Roman" w:cs="Times New Roman"/>
          <w:sz w:val="28"/>
          <w:szCs w:val="28"/>
        </w:rPr>
      </w:pPr>
      <w:r w:rsidRPr="00D95E57">
        <w:rPr>
          <w:rFonts w:ascii="Times New Roman" w:hAnsi="Times New Roman" w:cs="Times New Roman"/>
          <w:sz w:val="28"/>
          <w:szCs w:val="28"/>
        </w:rPr>
        <w:t>3.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республиканской программы устанавливается Кабинетом Министров Чувашской Республики.</w:t>
      </w:r>
    </w:p>
    <w:p w:rsidR="00D95E57" w:rsidRPr="00D95E57" w:rsidRDefault="00D95E57" w:rsidP="00D95E57">
      <w:pPr>
        <w:ind w:firstLine="540"/>
        <w:jc w:val="both"/>
        <w:rPr>
          <w:rFonts w:ascii="Times New Roman" w:hAnsi="Times New Roman" w:cs="Times New Roman"/>
          <w:b/>
          <w:sz w:val="28"/>
          <w:szCs w:val="28"/>
        </w:rPr>
      </w:pPr>
      <w:r w:rsidRPr="00D95E57">
        <w:rPr>
          <w:rFonts w:ascii="Times New Roman" w:hAnsi="Times New Roman" w:cs="Times New Roman"/>
          <w:b/>
          <w:sz w:val="28"/>
          <w:szCs w:val="28"/>
        </w:rPr>
        <w:t xml:space="preserve">Статья 12. Критерии </w:t>
      </w:r>
      <w:proofErr w:type="gramStart"/>
      <w:r w:rsidRPr="00D95E57">
        <w:rPr>
          <w:rFonts w:ascii="Times New Roman" w:hAnsi="Times New Roman" w:cs="Times New Roman"/>
          <w:b/>
          <w:sz w:val="28"/>
          <w:szCs w:val="28"/>
        </w:rPr>
        <w:t>определения очередности проведения капитального ремонта общего имущества</w:t>
      </w:r>
      <w:proofErr w:type="gramEnd"/>
      <w:r w:rsidRPr="00D95E57">
        <w:rPr>
          <w:rFonts w:ascii="Times New Roman" w:hAnsi="Times New Roman" w:cs="Times New Roman"/>
          <w:b/>
          <w:sz w:val="28"/>
          <w:szCs w:val="28"/>
        </w:rPr>
        <w:t xml:space="preserve"> в многоквартирных домах в республиканской программе</w:t>
      </w:r>
    </w:p>
    <w:p w:rsidR="00D95E57" w:rsidRDefault="00D95E57" w:rsidP="00D95E57">
      <w:pPr>
        <w:ind w:firstLine="540"/>
        <w:jc w:val="both"/>
        <w:rPr>
          <w:rFonts w:ascii="Times New Roman" w:hAnsi="Times New Roman" w:cs="Times New Roman"/>
          <w:b/>
          <w:sz w:val="28"/>
          <w:szCs w:val="28"/>
        </w:rPr>
      </w:pPr>
      <w:r w:rsidRPr="00D95E57">
        <w:rPr>
          <w:rFonts w:ascii="Times New Roman" w:hAnsi="Times New Roman" w:cs="Times New Roman"/>
          <w:sz w:val="28"/>
          <w:szCs w:val="28"/>
        </w:rPr>
        <w:t>2. Очередность проведения капитального ремонта общего имущества в многоквартирных домах определяется исходя из следующих критериев:</w:t>
      </w:r>
      <w:r w:rsidRPr="00D95E57">
        <w:rPr>
          <w:rFonts w:ascii="Times New Roman" w:hAnsi="Times New Roman" w:cs="Times New Roman"/>
          <w:b/>
          <w:sz w:val="28"/>
          <w:szCs w:val="28"/>
        </w:rPr>
        <w:t xml:space="preserve"> </w:t>
      </w:r>
    </w:p>
    <w:p w:rsidR="00D95E57" w:rsidRPr="00D95E57" w:rsidRDefault="00D95E57" w:rsidP="00D95E57">
      <w:pPr>
        <w:ind w:firstLine="540"/>
        <w:jc w:val="both"/>
        <w:rPr>
          <w:rFonts w:ascii="Times New Roman" w:hAnsi="Times New Roman" w:cs="Times New Roman"/>
          <w:sz w:val="28"/>
          <w:szCs w:val="28"/>
        </w:rPr>
      </w:pPr>
      <w:r w:rsidRPr="00D95E57">
        <w:rPr>
          <w:rFonts w:ascii="Times New Roman" w:hAnsi="Times New Roman" w:cs="Times New Roman"/>
          <w:sz w:val="28"/>
          <w:szCs w:val="28"/>
        </w:rPr>
        <w:t>4. Порядок информирования собственников помещений в многоквартирных домах и организаций, осуществляющих управление многоквартирными домами, о критериях оценки состояния многоквартирных домов, на основании которых определяется очередность проведения капитального ремонта, устанавливается Кабинетом Министров Чувашской Республики.</w:t>
      </w:r>
    </w:p>
    <w:p w:rsidR="00DA238F" w:rsidRPr="00DA238F" w:rsidRDefault="00D95E57" w:rsidP="00DA238F">
      <w:pPr>
        <w:ind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00DA238F" w:rsidRPr="00DA238F">
        <w:rPr>
          <w:rFonts w:ascii="Times New Roman" w:hAnsi="Times New Roman" w:cs="Times New Roman"/>
          <w:b/>
          <w:sz w:val="28"/>
          <w:szCs w:val="28"/>
        </w:rPr>
        <w:t>Статья 13. Мониторинг технического состояния многоквартирных домов</w:t>
      </w:r>
    </w:p>
    <w:p w:rsidR="00DA238F" w:rsidRPr="00DA238F" w:rsidRDefault="00DA238F" w:rsidP="00DA238F">
      <w:pPr>
        <w:ind w:firstLine="540"/>
        <w:jc w:val="both"/>
        <w:rPr>
          <w:rFonts w:ascii="Times New Roman" w:hAnsi="Times New Roman" w:cs="Times New Roman"/>
          <w:sz w:val="28"/>
          <w:szCs w:val="28"/>
        </w:rPr>
      </w:pPr>
      <w:r w:rsidRPr="00DA238F">
        <w:rPr>
          <w:rFonts w:ascii="Times New Roman" w:hAnsi="Times New Roman" w:cs="Times New Roman"/>
          <w:sz w:val="28"/>
          <w:szCs w:val="28"/>
        </w:rPr>
        <w:t>1. Мониторинг технического состояния многоквартирных домов в целях реализации настоящего Закона осуществляется органом государственного жилищного надзора.</w:t>
      </w:r>
    </w:p>
    <w:p w:rsidR="00DA238F" w:rsidRPr="00DA238F" w:rsidRDefault="00DA238F" w:rsidP="00DA238F">
      <w:pPr>
        <w:ind w:firstLine="540"/>
        <w:jc w:val="both"/>
        <w:rPr>
          <w:rFonts w:ascii="Times New Roman" w:hAnsi="Times New Roman" w:cs="Times New Roman"/>
          <w:sz w:val="28"/>
          <w:szCs w:val="28"/>
        </w:rPr>
      </w:pPr>
      <w:r w:rsidRPr="00DA238F">
        <w:rPr>
          <w:rFonts w:ascii="Times New Roman" w:hAnsi="Times New Roman" w:cs="Times New Roman"/>
          <w:sz w:val="28"/>
          <w:szCs w:val="28"/>
        </w:rPr>
        <w:t>2. Порядок проведения мониторинга технического состояния многоквартирных домов устанавливается Кабинетом Министров Чувашской Республики.</w:t>
      </w:r>
    </w:p>
    <w:p w:rsidR="00DA238F" w:rsidRDefault="00DA238F" w:rsidP="00DA238F">
      <w:pPr>
        <w:ind w:firstLine="540"/>
        <w:jc w:val="both"/>
        <w:rPr>
          <w:rFonts w:ascii="Times New Roman" w:hAnsi="Times New Roman" w:cs="Times New Roman"/>
          <w:b/>
          <w:sz w:val="28"/>
          <w:szCs w:val="28"/>
        </w:rPr>
      </w:pPr>
      <w:r w:rsidRPr="00DA238F">
        <w:rPr>
          <w:rFonts w:ascii="Times New Roman" w:hAnsi="Times New Roman" w:cs="Times New Roman"/>
          <w:b/>
          <w:sz w:val="28"/>
          <w:szCs w:val="28"/>
        </w:rPr>
        <w:t>Статья 14. Региональный оператор и его функции</w:t>
      </w:r>
      <w:r w:rsidRPr="00DA238F">
        <w:rPr>
          <w:rFonts w:ascii="Times New Roman" w:hAnsi="Times New Roman" w:cs="Times New Roman"/>
          <w:b/>
          <w:sz w:val="28"/>
          <w:szCs w:val="28"/>
        </w:rPr>
        <w:t xml:space="preserve"> </w:t>
      </w:r>
    </w:p>
    <w:p w:rsidR="00DA238F" w:rsidRPr="00DA238F" w:rsidRDefault="00DA238F" w:rsidP="003B4FE5">
      <w:pPr>
        <w:ind w:firstLine="708"/>
        <w:jc w:val="both"/>
        <w:rPr>
          <w:rFonts w:ascii="Times New Roman" w:hAnsi="Times New Roman" w:cs="Times New Roman"/>
          <w:sz w:val="28"/>
          <w:szCs w:val="28"/>
        </w:rPr>
      </w:pPr>
      <w:r w:rsidRPr="00DA238F">
        <w:rPr>
          <w:rFonts w:ascii="Times New Roman" w:hAnsi="Times New Roman" w:cs="Times New Roman"/>
          <w:sz w:val="28"/>
          <w:szCs w:val="28"/>
        </w:rPr>
        <w:t xml:space="preserve">2.2. </w:t>
      </w:r>
      <w:proofErr w:type="gramStart"/>
      <w:r w:rsidRPr="00DA238F">
        <w:rPr>
          <w:rFonts w:ascii="Times New Roman" w:hAnsi="Times New Roman" w:cs="Times New Roman"/>
          <w:sz w:val="28"/>
          <w:szCs w:val="28"/>
        </w:rPr>
        <w:t>Государственный заказчик вправе принять решение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w:t>
      </w:r>
      <w:proofErr w:type="gramEnd"/>
      <w:r w:rsidRPr="00DA238F">
        <w:rPr>
          <w:rFonts w:ascii="Times New Roman" w:hAnsi="Times New Roman" w:cs="Times New Roman"/>
          <w:sz w:val="28"/>
          <w:szCs w:val="28"/>
        </w:rPr>
        <w:t xml:space="preserve">, установленного нормативным правовым </w:t>
      </w:r>
      <w:r w:rsidRPr="00DA238F">
        <w:rPr>
          <w:rFonts w:ascii="Times New Roman" w:hAnsi="Times New Roman" w:cs="Times New Roman"/>
          <w:sz w:val="28"/>
          <w:szCs w:val="28"/>
        </w:rPr>
        <w:lastRenderedPageBreak/>
        <w:t xml:space="preserve">актом Кабинета Министров Чувашской Республики,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 </w:t>
      </w:r>
    </w:p>
    <w:p w:rsidR="0005277D" w:rsidRDefault="00DA238F" w:rsidP="004834B6">
      <w:pPr>
        <w:ind w:firstLine="708"/>
        <w:jc w:val="both"/>
        <w:rPr>
          <w:rFonts w:ascii="Times New Roman" w:hAnsi="Times New Roman" w:cs="Times New Roman"/>
          <w:b/>
          <w:sz w:val="28"/>
          <w:szCs w:val="28"/>
        </w:rPr>
      </w:pPr>
      <w:r w:rsidRPr="00DA238F">
        <w:rPr>
          <w:rFonts w:ascii="Times New Roman" w:hAnsi="Times New Roman" w:cs="Times New Roman"/>
          <w:b/>
          <w:sz w:val="28"/>
          <w:szCs w:val="28"/>
        </w:rPr>
        <w:t>Статья 17. Обязанности регионального оператора по организации проведения капитального ремонта общего имущества в многоквартирных домах</w:t>
      </w:r>
    </w:p>
    <w:p w:rsidR="00DA238F" w:rsidRDefault="00DA238F" w:rsidP="004834B6">
      <w:pPr>
        <w:ind w:firstLine="708"/>
        <w:jc w:val="both"/>
        <w:rPr>
          <w:rFonts w:ascii="Times New Roman" w:hAnsi="Times New Roman" w:cs="Times New Roman"/>
          <w:sz w:val="28"/>
          <w:szCs w:val="28"/>
        </w:rPr>
      </w:pPr>
      <w:r w:rsidRPr="00DA238F">
        <w:rPr>
          <w:rFonts w:ascii="Times New Roman" w:hAnsi="Times New Roman" w:cs="Times New Roman"/>
          <w:sz w:val="28"/>
          <w:szCs w:val="28"/>
        </w:rP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DA238F" w:rsidRPr="00DA238F" w:rsidRDefault="00DA238F" w:rsidP="004834B6">
      <w:pPr>
        <w:ind w:firstLine="708"/>
        <w:jc w:val="both"/>
        <w:rPr>
          <w:rFonts w:ascii="Times New Roman" w:hAnsi="Times New Roman" w:cs="Times New Roman"/>
          <w:sz w:val="28"/>
          <w:szCs w:val="28"/>
        </w:rPr>
      </w:pPr>
      <w:r w:rsidRPr="00DA238F">
        <w:rPr>
          <w:rFonts w:ascii="Times New Roman" w:hAnsi="Times New Roman" w:cs="Times New Roman"/>
          <w:sz w:val="28"/>
          <w:szCs w:val="28"/>
        </w:rPr>
        <w:t xml:space="preserve">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w:t>
      </w:r>
      <w:proofErr w:type="gramStart"/>
      <w:r w:rsidRPr="00DA238F">
        <w:rPr>
          <w:rFonts w:ascii="Times New Roman" w:hAnsi="Times New Roman" w:cs="Times New Roman"/>
          <w:sz w:val="28"/>
          <w:szCs w:val="28"/>
        </w:rPr>
        <w:t>предусматривающие</w:t>
      </w:r>
      <w:proofErr w:type="gramEnd"/>
      <w:r w:rsidRPr="00DA238F">
        <w:rPr>
          <w:rFonts w:ascii="Times New Roman" w:hAnsi="Times New Roman" w:cs="Times New Roman"/>
          <w:sz w:val="28"/>
          <w:szCs w:val="28"/>
        </w:rPr>
        <w:t xml:space="preserve">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200A72" w:rsidRDefault="00DA238F" w:rsidP="00DA238F">
      <w:pPr>
        <w:ind w:firstLine="708"/>
        <w:jc w:val="both"/>
        <w:rPr>
          <w:rFonts w:ascii="Times New Roman" w:hAnsi="Times New Roman" w:cs="Times New Roman"/>
          <w:sz w:val="28"/>
          <w:szCs w:val="28"/>
        </w:rPr>
      </w:pPr>
      <w:r w:rsidRPr="00DA238F">
        <w:rPr>
          <w:rFonts w:ascii="Times New Roman" w:hAnsi="Times New Roman" w:cs="Times New Roman"/>
          <w:b/>
          <w:sz w:val="28"/>
          <w:szCs w:val="28"/>
        </w:rPr>
        <w:t xml:space="preserve">Статья 18. Зачет стоимости ранее проведенных отдельных работ по капитальному ремонту общего имущества многоквартирного дома </w:t>
      </w:r>
      <w:r w:rsidR="0005277D" w:rsidRPr="0005277D">
        <w:rPr>
          <w:rFonts w:ascii="Times New Roman" w:hAnsi="Times New Roman" w:cs="Times New Roman"/>
          <w:sz w:val="28"/>
          <w:szCs w:val="28"/>
        </w:rPr>
        <w:t xml:space="preserve">1. </w:t>
      </w:r>
    </w:p>
    <w:p w:rsidR="00DA238F" w:rsidRPr="00DA238F" w:rsidRDefault="00DA238F" w:rsidP="00DA238F">
      <w:pPr>
        <w:ind w:firstLine="708"/>
        <w:jc w:val="both"/>
        <w:rPr>
          <w:rFonts w:ascii="Times New Roman" w:hAnsi="Times New Roman" w:cs="Times New Roman"/>
          <w:sz w:val="28"/>
          <w:szCs w:val="28"/>
        </w:rPr>
      </w:pPr>
      <w:r w:rsidRPr="00DA238F">
        <w:rPr>
          <w:rFonts w:ascii="Times New Roman" w:hAnsi="Times New Roman" w:cs="Times New Roman"/>
          <w:sz w:val="28"/>
          <w:szCs w:val="28"/>
        </w:rPr>
        <w:t>3. Для проведения региональным оператором зачета средств на будущий период обязательств по уплате взносов на капитальный ремонт лицо, ответственное за управление многоквартирным домом, либо лицо, указанное в части 3 статьи 164 Жилищного кодекса Российской Федерации, представляет региональному оператору следующие документы:</w:t>
      </w:r>
    </w:p>
    <w:p w:rsidR="00DA238F" w:rsidRPr="00DA238F" w:rsidRDefault="00DA238F" w:rsidP="00DA238F">
      <w:pPr>
        <w:ind w:firstLine="708"/>
        <w:jc w:val="both"/>
        <w:rPr>
          <w:rFonts w:ascii="Times New Roman" w:hAnsi="Times New Roman" w:cs="Times New Roman"/>
          <w:sz w:val="28"/>
          <w:szCs w:val="28"/>
        </w:rPr>
      </w:pPr>
      <w:r w:rsidRPr="00DA238F">
        <w:rPr>
          <w:rFonts w:ascii="Times New Roman" w:hAnsi="Times New Roman" w:cs="Times New Roman"/>
          <w:sz w:val="28"/>
          <w:szCs w:val="28"/>
        </w:rPr>
        <w:t>заявление;</w:t>
      </w:r>
    </w:p>
    <w:p w:rsidR="0005277D" w:rsidRDefault="00DA238F" w:rsidP="00DA238F">
      <w:pPr>
        <w:ind w:firstLine="708"/>
        <w:jc w:val="both"/>
        <w:rPr>
          <w:rFonts w:ascii="Times New Roman" w:hAnsi="Times New Roman" w:cs="Times New Roman"/>
          <w:sz w:val="28"/>
          <w:szCs w:val="28"/>
        </w:rPr>
      </w:pPr>
      <w:r w:rsidRPr="00DA238F">
        <w:rPr>
          <w:rFonts w:ascii="Times New Roman" w:hAnsi="Times New Roman" w:cs="Times New Roman"/>
          <w:sz w:val="28"/>
          <w:szCs w:val="28"/>
        </w:rPr>
        <w:t>копию договора на оказание услуг и (или) выполнение работ по капитальному ремонту общего имущества многоквартирного дома;</w:t>
      </w:r>
    </w:p>
    <w:p w:rsidR="00200A72" w:rsidRPr="00200A72" w:rsidRDefault="00200A72" w:rsidP="00200A72">
      <w:pPr>
        <w:ind w:firstLine="708"/>
        <w:jc w:val="both"/>
        <w:rPr>
          <w:rFonts w:ascii="Times New Roman" w:hAnsi="Times New Roman" w:cs="Times New Roman"/>
          <w:b/>
          <w:sz w:val="28"/>
          <w:szCs w:val="28"/>
        </w:rPr>
      </w:pPr>
      <w:r w:rsidRPr="00200A72">
        <w:rPr>
          <w:rFonts w:ascii="Times New Roman" w:hAnsi="Times New Roman" w:cs="Times New Roman"/>
          <w:b/>
          <w:sz w:val="28"/>
          <w:szCs w:val="28"/>
        </w:rPr>
        <w:t>Статья 19. Требования к финансовой устойчивости деятельности регионального оператора</w:t>
      </w:r>
    </w:p>
    <w:p w:rsidR="00200A72" w:rsidRPr="00200A72" w:rsidRDefault="00200A72" w:rsidP="00200A72">
      <w:pPr>
        <w:ind w:firstLine="708"/>
        <w:jc w:val="both"/>
        <w:rPr>
          <w:rFonts w:ascii="Times New Roman" w:hAnsi="Times New Roman" w:cs="Times New Roman"/>
          <w:sz w:val="28"/>
          <w:szCs w:val="28"/>
        </w:rPr>
      </w:pPr>
      <w:r w:rsidRPr="00200A72">
        <w:rPr>
          <w:rFonts w:ascii="Times New Roman" w:hAnsi="Times New Roman" w:cs="Times New Roman"/>
          <w:sz w:val="28"/>
          <w:szCs w:val="28"/>
        </w:rPr>
        <w:t xml:space="preserve">1. </w:t>
      </w:r>
      <w:proofErr w:type="gramStart"/>
      <w:r w:rsidRPr="00200A72">
        <w:rPr>
          <w:rFonts w:ascii="Times New Roman" w:hAnsi="Times New Roman" w:cs="Times New Roman"/>
          <w:sz w:val="28"/>
          <w:szCs w:val="28"/>
        </w:rPr>
        <w:t xml:space="preserve">Объем средств, которые региональный оператор ежегодно вправе израсходовать на финансирование республиканской программы (объем средств, предоставляемых за счет средств фондов капитального ремонта, </w:t>
      </w:r>
      <w:r w:rsidRPr="00200A72">
        <w:rPr>
          <w:rFonts w:ascii="Times New Roman" w:hAnsi="Times New Roman" w:cs="Times New Roman"/>
          <w:sz w:val="28"/>
          <w:szCs w:val="28"/>
        </w:rPr>
        <w:lastRenderedPageBreak/>
        <w:t>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Кабинета Министров Чувашской Республики в размере не более 85 процентов от объема взносов на капитальный ремонт, поступивших региональному оператору</w:t>
      </w:r>
      <w:proofErr w:type="gramEnd"/>
      <w:r w:rsidRPr="00200A72">
        <w:rPr>
          <w:rFonts w:ascii="Times New Roman" w:hAnsi="Times New Roman" w:cs="Times New Roman"/>
          <w:sz w:val="28"/>
          <w:szCs w:val="28"/>
        </w:rPr>
        <w:t xml:space="preserve"> за предшествующий год, или прогнозируемого объема поступлений взносов на капитальный ремонт в текущем году с учетом остатка средств, не использованных региональным оператором в предыдущем периоде.</w:t>
      </w:r>
    </w:p>
    <w:p w:rsidR="00200A72" w:rsidRPr="00200A72" w:rsidRDefault="00200A72" w:rsidP="00200A72">
      <w:pPr>
        <w:ind w:firstLine="708"/>
        <w:jc w:val="both"/>
        <w:rPr>
          <w:rFonts w:ascii="Times New Roman" w:hAnsi="Times New Roman" w:cs="Times New Roman"/>
          <w:sz w:val="28"/>
          <w:szCs w:val="28"/>
        </w:rPr>
      </w:pPr>
      <w:r w:rsidRPr="00200A72">
        <w:rPr>
          <w:rFonts w:ascii="Times New Roman" w:hAnsi="Times New Roman" w:cs="Times New Roman"/>
          <w:sz w:val="28"/>
          <w:szCs w:val="28"/>
        </w:rPr>
        <w:t>2. Требования к обеспечению финансовой устойчивости деятельности регионального оператора:</w:t>
      </w:r>
    </w:p>
    <w:p w:rsidR="00200A72" w:rsidRDefault="00200A72" w:rsidP="00200A72">
      <w:pPr>
        <w:ind w:firstLine="708"/>
        <w:jc w:val="both"/>
        <w:rPr>
          <w:rFonts w:ascii="Times New Roman" w:hAnsi="Times New Roman" w:cs="Times New Roman"/>
          <w:sz w:val="28"/>
          <w:szCs w:val="28"/>
        </w:rPr>
      </w:pPr>
      <w:r w:rsidRPr="00200A72">
        <w:rPr>
          <w:rFonts w:ascii="Times New Roman" w:hAnsi="Times New Roman" w:cs="Times New Roman"/>
          <w:sz w:val="28"/>
          <w:szCs w:val="28"/>
        </w:rPr>
        <w:t>размещение региональным оператором временно свободных средств не должно приводить к возникновению дефицита сре</w:t>
      </w:r>
      <w:proofErr w:type="gramStart"/>
      <w:r w:rsidRPr="00200A72">
        <w:rPr>
          <w:rFonts w:ascii="Times New Roman" w:hAnsi="Times New Roman" w:cs="Times New Roman"/>
          <w:sz w:val="28"/>
          <w:szCs w:val="28"/>
        </w:rPr>
        <w:t>дств пр</w:t>
      </w:r>
      <w:proofErr w:type="gramEnd"/>
      <w:r w:rsidRPr="00200A72">
        <w:rPr>
          <w:rFonts w:ascii="Times New Roman" w:hAnsi="Times New Roman" w:cs="Times New Roman"/>
          <w:sz w:val="28"/>
          <w:szCs w:val="28"/>
        </w:rPr>
        <w:t>и расчетах за оказанные (выполненные) услуги (работы) по проведению капитального ремонта, в том числе к риску привлечения регионального оператора к ответственности, предусмотренной договором, заключенным между региональным оператором и организацией, оказывающей (выполняющей) услуги (работы) по проведению капитального ремонта;</w:t>
      </w:r>
    </w:p>
    <w:p w:rsidR="00200A72" w:rsidRPr="00200A72" w:rsidRDefault="00200A72" w:rsidP="00200A72">
      <w:pPr>
        <w:ind w:firstLine="708"/>
        <w:jc w:val="both"/>
        <w:rPr>
          <w:rFonts w:ascii="Times New Roman" w:hAnsi="Times New Roman" w:cs="Times New Roman"/>
          <w:b/>
          <w:sz w:val="28"/>
          <w:szCs w:val="28"/>
        </w:rPr>
      </w:pPr>
      <w:r w:rsidRPr="00200A72">
        <w:rPr>
          <w:rFonts w:ascii="Times New Roman" w:hAnsi="Times New Roman" w:cs="Times New Roman"/>
          <w:b/>
          <w:sz w:val="28"/>
          <w:szCs w:val="28"/>
        </w:rPr>
        <w:t>Статья 22.1. Решение о проведении капитального ремонта общего имущества в многоквартирном доме</w:t>
      </w:r>
    </w:p>
    <w:p w:rsidR="00200A72" w:rsidRPr="00200A72" w:rsidRDefault="00200A72" w:rsidP="00200A72">
      <w:pPr>
        <w:ind w:firstLine="708"/>
        <w:jc w:val="both"/>
        <w:rPr>
          <w:rFonts w:ascii="Times New Roman" w:hAnsi="Times New Roman" w:cs="Times New Roman"/>
          <w:sz w:val="28"/>
          <w:szCs w:val="28"/>
        </w:rPr>
      </w:pPr>
      <w:r w:rsidRPr="00200A72">
        <w:rPr>
          <w:rFonts w:ascii="Times New Roman" w:hAnsi="Times New Roman" w:cs="Times New Roman"/>
          <w:sz w:val="28"/>
          <w:szCs w:val="28"/>
        </w:rPr>
        <w:t>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в соответствии с Жилищным кодексом Российской Федерации.</w:t>
      </w:r>
    </w:p>
    <w:p w:rsidR="00200A72" w:rsidRDefault="00200A72" w:rsidP="00200A72">
      <w:pPr>
        <w:ind w:firstLine="708"/>
        <w:jc w:val="both"/>
        <w:rPr>
          <w:rFonts w:ascii="Times New Roman" w:hAnsi="Times New Roman" w:cs="Times New Roman"/>
          <w:sz w:val="28"/>
          <w:szCs w:val="28"/>
        </w:rPr>
      </w:pPr>
      <w:r w:rsidRPr="00200A72">
        <w:rPr>
          <w:rFonts w:ascii="Times New Roman" w:hAnsi="Times New Roman" w:cs="Times New Roman"/>
          <w:sz w:val="28"/>
          <w:szCs w:val="28"/>
        </w:rPr>
        <w:t>2. В случае возникновения аварии, иных чрезвычайных ситуаций природного или техногенного характера решение по вопросам, предусмотренным пунктами 1 и 2 части 5 статьи 189 Жилищного кодекса Российской Федерации, принимается в порядке, установленном нормативным правовым актом Кабинета Министров Чувашской Республики.</w:t>
      </w:r>
    </w:p>
    <w:p w:rsidR="00200A72" w:rsidRDefault="00200A72" w:rsidP="004834B6">
      <w:pPr>
        <w:autoSpaceDE w:val="0"/>
        <w:autoSpaceDN w:val="0"/>
        <w:adjustRightInd w:val="0"/>
        <w:spacing w:after="0" w:line="240" w:lineRule="auto"/>
        <w:jc w:val="right"/>
        <w:rPr>
          <w:rFonts w:ascii="Times New Roman" w:hAnsi="Times New Roman" w:cs="Times New Roman"/>
          <w:b/>
          <w:sz w:val="28"/>
          <w:szCs w:val="28"/>
        </w:rPr>
      </w:pPr>
    </w:p>
    <w:p w:rsidR="004834B6" w:rsidRPr="004834B6" w:rsidRDefault="004834B6" w:rsidP="004834B6">
      <w:pPr>
        <w:autoSpaceDE w:val="0"/>
        <w:autoSpaceDN w:val="0"/>
        <w:adjustRightInd w:val="0"/>
        <w:spacing w:after="0" w:line="240" w:lineRule="auto"/>
        <w:jc w:val="right"/>
        <w:rPr>
          <w:rFonts w:ascii="Times New Roman" w:hAnsi="Times New Roman" w:cs="Times New Roman"/>
          <w:b/>
          <w:sz w:val="28"/>
          <w:szCs w:val="28"/>
        </w:rPr>
      </w:pPr>
      <w:r w:rsidRPr="004834B6">
        <w:rPr>
          <w:rFonts w:ascii="Times New Roman" w:hAnsi="Times New Roman" w:cs="Times New Roman"/>
          <w:b/>
          <w:sz w:val="28"/>
          <w:szCs w:val="28"/>
        </w:rPr>
        <w:t>Глава</w:t>
      </w:r>
    </w:p>
    <w:p w:rsidR="004834B6" w:rsidRPr="004834B6" w:rsidRDefault="004834B6" w:rsidP="004834B6">
      <w:pPr>
        <w:autoSpaceDE w:val="0"/>
        <w:autoSpaceDN w:val="0"/>
        <w:adjustRightInd w:val="0"/>
        <w:spacing w:after="0" w:line="240" w:lineRule="auto"/>
        <w:jc w:val="right"/>
        <w:rPr>
          <w:rFonts w:ascii="Times New Roman" w:hAnsi="Times New Roman" w:cs="Times New Roman"/>
          <w:b/>
          <w:sz w:val="28"/>
          <w:szCs w:val="28"/>
        </w:rPr>
      </w:pPr>
      <w:r w:rsidRPr="004834B6">
        <w:rPr>
          <w:rFonts w:ascii="Times New Roman" w:hAnsi="Times New Roman" w:cs="Times New Roman"/>
          <w:b/>
          <w:sz w:val="28"/>
          <w:szCs w:val="28"/>
        </w:rPr>
        <w:t>Чувашской Республики</w:t>
      </w:r>
    </w:p>
    <w:p w:rsidR="004834B6" w:rsidRPr="004834B6" w:rsidRDefault="004834B6" w:rsidP="004834B6">
      <w:pPr>
        <w:autoSpaceDE w:val="0"/>
        <w:autoSpaceDN w:val="0"/>
        <w:adjustRightInd w:val="0"/>
        <w:spacing w:after="0" w:line="240" w:lineRule="auto"/>
        <w:jc w:val="right"/>
        <w:rPr>
          <w:rFonts w:ascii="Times New Roman" w:hAnsi="Times New Roman" w:cs="Times New Roman"/>
          <w:b/>
          <w:sz w:val="28"/>
          <w:szCs w:val="28"/>
        </w:rPr>
      </w:pPr>
      <w:r w:rsidRPr="004834B6">
        <w:rPr>
          <w:rFonts w:ascii="Times New Roman" w:hAnsi="Times New Roman" w:cs="Times New Roman"/>
          <w:b/>
          <w:sz w:val="28"/>
          <w:szCs w:val="28"/>
        </w:rPr>
        <w:t>М.ИГНАТЬЕВ</w:t>
      </w:r>
    </w:p>
    <w:p w:rsidR="004834B6" w:rsidRPr="004834B6" w:rsidRDefault="004834B6" w:rsidP="004834B6">
      <w:pPr>
        <w:autoSpaceDE w:val="0"/>
        <w:autoSpaceDN w:val="0"/>
        <w:adjustRightInd w:val="0"/>
        <w:spacing w:after="0" w:line="240" w:lineRule="auto"/>
        <w:jc w:val="both"/>
        <w:rPr>
          <w:rFonts w:ascii="Times New Roman" w:hAnsi="Times New Roman" w:cs="Times New Roman"/>
          <w:i/>
          <w:sz w:val="28"/>
          <w:szCs w:val="28"/>
        </w:rPr>
      </w:pPr>
      <w:r w:rsidRPr="004834B6">
        <w:rPr>
          <w:rFonts w:ascii="Times New Roman" w:hAnsi="Times New Roman" w:cs="Times New Roman"/>
          <w:i/>
          <w:sz w:val="28"/>
          <w:szCs w:val="28"/>
        </w:rPr>
        <w:t>г. Чебоксары</w:t>
      </w:r>
    </w:p>
    <w:p w:rsidR="004834B6" w:rsidRPr="004834B6" w:rsidRDefault="004834B6" w:rsidP="004834B6">
      <w:pPr>
        <w:autoSpaceDE w:val="0"/>
        <w:autoSpaceDN w:val="0"/>
        <w:adjustRightInd w:val="0"/>
        <w:spacing w:before="200" w:after="0" w:line="240" w:lineRule="auto"/>
        <w:jc w:val="both"/>
        <w:rPr>
          <w:rFonts w:ascii="Times New Roman" w:hAnsi="Times New Roman" w:cs="Times New Roman"/>
          <w:i/>
          <w:sz w:val="28"/>
          <w:szCs w:val="28"/>
        </w:rPr>
      </w:pPr>
      <w:r w:rsidRPr="004834B6">
        <w:rPr>
          <w:rFonts w:ascii="Times New Roman" w:hAnsi="Times New Roman" w:cs="Times New Roman"/>
          <w:i/>
          <w:sz w:val="28"/>
          <w:szCs w:val="28"/>
        </w:rPr>
        <w:t>30 июля 2013 года</w:t>
      </w:r>
    </w:p>
    <w:p w:rsidR="004834B6" w:rsidRPr="004834B6" w:rsidRDefault="004834B6" w:rsidP="004834B6">
      <w:pPr>
        <w:autoSpaceDE w:val="0"/>
        <w:autoSpaceDN w:val="0"/>
        <w:adjustRightInd w:val="0"/>
        <w:spacing w:before="200" w:after="0" w:line="240" w:lineRule="auto"/>
        <w:jc w:val="both"/>
        <w:rPr>
          <w:rFonts w:ascii="Times New Roman" w:hAnsi="Times New Roman" w:cs="Times New Roman"/>
          <w:i/>
          <w:sz w:val="28"/>
          <w:szCs w:val="28"/>
        </w:rPr>
      </w:pPr>
      <w:r w:rsidRPr="004834B6">
        <w:rPr>
          <w:rFonts w:ascii="Times New Roman" w:hAnsi="Times New Roman" w:cs="Times New Roman"/>
          <w:i/>
          <w:sz w:val="28"/>
          <w:szCs w:val="28"/>
        </w:rPr>
        <w:t>N 41</w:t>
      </w:r>
    </w:p>
    <w:p w:rsidR="00B40F77" w:rsidRPr="004834B6" w:rsidRDefault="00B40F77" w:rsidP="00CE41A8">
      <w:pPr>
        <w:jc w:val="both"/>
        <w:rPr>
          <w:rFonts w:ascii="Times New Roman" w:hAnsi="Times New Roman" w:cs="Times New Roman"/>
          <w:sz w:val="28"/>
          <w:szCs w:val="28"/>
        </w:rPr>
      </w:pPr>
    </w:p>
    <w:sectPr w:rsidR="00B40F77" w:rsidRPr="004834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A77"/>
    <w:rsid w:val="0005277D"/>
    <w:rsid w:val="000E6D42"/>
    <w:rsid w:val="00200A72"/>
    <w:rsid w:val="003241E0"/>
    <w:rsid w:val="0035422B"/>
    <w:rsid w:val="003B4FE5"/>
    <w:rsid w:val="0040700A"/>
    <w:rsid w:val="00463A77"/>
    <w:rsid w:val="004834B6"/>
    <w:rsid w:val="00501EA7"/>
    <w:rsid w:val="00505E6D"/>
    <w:rsid w:val="006C0289"/>
    <w:rsid w:val="00A368B8"/>
    <w:rsid w:val="00B322BE"/>
    <w:rsid w:val="00B40F77"/>
    <w:rsid w:val="00C110DC"/>
    <w:rsid w:val="00CE41A8"/>
    <w:rsid w:val="00D95E57"/>
    <w:rsid w:val="00DA238F"/>
    <w:rsid w:val="00DC30A4"/>
    <w:rsid w:val="00DE29BE"/>
    <w:rsid w:val="00E40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5E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5E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29C91A99060168C0DF431153F18DA76832381CF2BBE138AD897C60E317971F6F0DC9F319D5330BE4661BDEA1B912189F4D1718CDDAA12FC14719Q50CG" TargetMode="External"/><Relationship Id="rId13" Type="http://schemas.openxmlformats.org/officeDocument/2006/relationships/hyperlink" Target="consultantplus://offline/ref=D429C91A99060168C0DF431153F18DA76832381CFBBDEB31A986216AEB4E9B1D680296E41E9C3F0AE4661BD6A2E6170D8E151B19D3C4A030DD451B5DQ806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D429C91A99060168C0DF431153F18DA76832381CF2BCEB37A9897C60E317971F6F0DC9F319D5330BE4661BDEA1B912189F4D1718CDDAA12FC14719Q50CG" TargetMode="External"/><Relationship Id="rId12" Type="http://schemas.openxmlformats.org/officeDocument/2006/relationships/hyperlink" Target="consultantplus://offline/ref=D429C91A99060168C0DF431153F18DA76832381CFBBDE035AC82216AEB4E9B1D680296E41E9C3F0AE4661BD6A2E6170D8E151B19D3C4A030DD451B5DQ806G"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LAW098&amp;n=175939&amp;dst=100021" TargetMode="External"/><Relationship Id="rId1" Type="http://schemas.openxmlformats.org/officeDocument/2006/relationships/styles" Target="styles.xml"/><Relationship Id="rId6" Type="http://schemas.openxmlformats.org/officeDocument/2006/relationships/hyperlink" Target="consultantplus://offline/ref=D429C91A99060168C0DF431153F18DA76832381CFDB9E133A4897C60E317971F6F0DC9F319D5330BE4661BDEA1B912189F4D1718CDDAA12FC14719Q50CG" TargetMode="External"/><Relationship Id="rId11" Type="http://schemas.openxmlformats.org/officeDocument/2006/relationships/hyperlink" Target="consultantplus://offline/ref=D429C91A99060168C0DF431153F18DA76832381CF3BBE530AB897C60E317971F6F0DC9F319D5330BE4661BDEA1B912189F4D1718CDDAA12FC14719Q50CG" TargetMode="External"/><Relationship Id="rId5" Type="http://schemas.openxmlformats.org/officeDocument/2006/relationships/hyperlink" Target="consultantplus://offline/ref=D429C91A99060168C0DF431153F18DA76832381CFCB8EB37AB897C60E317971F6F0DC9F319D5330BE4661BDEA1B912189F4D1718CDDAA12FC14719Q50CG" TargetMode="External"/><Relationship Id="rId15" Type="http://schemas.openxmlformats.org/officeDocument/2006/relationships/hyperlink" Target="https://login.consultant.ru/link/?req=doc&amp;base=RLAW098&amp;n=175939&amp;dst=100014" TargetMode="External"/><Relationship Id="rId10" Type="http://schemas.openxmlformats.org/officeDocument/2006/relationships/hyperlink" Target="consultantplus://offline/ref=D429C91A99060168C0DF431153F18DA76832381CF3BEEA37AF897C60E317971F6F0DC9F319D5330BE4661BDEA1B912189F4D1718CDDAA12FC14719Q50CG" TargetMode="External"/><Relationship Id="rId4" Type="http://schemas.openxmlformats.org/officeDocument/2006/relationships/webSettings" Target="webSettings.xml"/><Relationship Id="rId9" Type="http://schemas.openxmlformats.org/officeDocument/2006/relationships/hyperlink" Target="consultantplus://offline/ref=D429C91A99060168C0DF431153F18DA76832381CF2B4E536AC897C60E317971F6F0DC9F319D5330BE4661BDEA1B912189F4D1718CDDAA12FC14719Q50CG" TargetMode="External"/><Relationship Id="rId14" Type="http://schemas.openxmlformats.org/officeDocument/2006/relationships/hyperlink" Target="https://login.consultant.ru/link/?req=doc&amp;base=LAW&amp;n=4667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7</Pages>
  <Words>2415</Words>
  <Characters>13768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6</cp:revision>
  <cp:lastPrinted>2023-01-10T12:06:00Z</cp:lastPrinted>
  <dcterms:created xsi:type="dcterms:W3CDTF">2024-09-26T08:45:00Z</dcterms:created>
  <dcterms:modified xsi:type="dcterms:W3CDTF">2024-09-26T10:44:00Z</dcterms:modified>
</cp:coreProperties>
</file>